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16BA81" w14:textId="77777777" w:rsidR="0042634C" w:rsidRPr="0042634C" w:rsidRDefault="0042634C" w:rsidP="0042634C">
      <w:pPr>
        <w:spacing w:after="0" w:line="240" w:lineRule="auto"/>
        <w:jc w:val="center"/>
        <w:rPr>
          <w:rFonts w:ascii="Times New Roman" w:eastAsia="Times New Roman" w:hAnsi="Times New Roman" w:cs="Times New Roman"/>
          <w:sz w:val="24"/>
          <w:szCs w:val="24"/>
          <w:lang w:eastAsia="en-IN"/>
        </w:rPr>
      </w:pPr>
      <w:r w:rsidRPr="0042634C">
        <w:rPr>
          <w:rFonts w:ascii="Times New Roman" w:eastAsia="Times New Roman" w:hAnsi="Times New Roman" w:cs="Times New Roman"/>
          <w:b/>
          <w:bCs/>
          <w:color w:val="000000"/>
          <w:sz w:val="28"/>
          <w:szCs w:val="28"/>
          <w:lang w:eastAsia="en-IN"/>
        </w:rPr>
        <w:t>BHARATIYA VIDYA BHAVAN’S</w:t>
      </w:r>
    </w:p>
    <w:p w14:paraId="0FFDD10A" w14:textId="77777777" w:rsidR="0042634C" w:rsidRPr="0042634C" w:rsidRDefault="0042634C" w:rsidP="0042634C">
      <w:pPr>
        <w:spacing w:after="0" w:line="240" w:lineRule="auto"/>
        <w:jc w:val="center"/>
        <w:rPr>
          <w:rFonts w:ascii="Times New Roman" w:eastAsia="Times New Roman" w:hAnsi="Times New Roman" w:cs="Times New Roman"/>
          <w:sz w:val="24"/>
          <w:szCs w:val="24"/>
          <w:lang w:eastAsia="en-IN"/>
        </w:rPr>
      </w:pPr>
      <w:r w:rsidRPr="0042634C">
        <w:rPr>
          <w:rFonts w:ascii="Times New Roman" w:eastAsia="Times New Roman" w:hAnsi="Times New Roman" w:cs="Times New Roman"/>
          <w:b/>
          <w:bCs/>
          <w:color w:val="FF0000"/>
          <w:sz w:val="36"/>
          <w:szCs w:val="36"/>
          <w:lang w:eastAsia="en-IN"/>
        </w:rPr>
        <w:t>SARDAR PATEL INSTITUTE OF TECHNOLOGY</w:t>
      </w:r>
    </w:p>
    <w:p w14:paraId="17492EF2" w14:textId="77777777" w:rsidR="0042634C" w:rsidRPr="0042634C" w:rsidRDefault="0042634C" w:rsidP="0042634C">
      <w:pPr>
        <w:spacing w:after="0" w:line="240" w:lineRule="auto"/>
        <w:jc w:val="center"/>
        <w:rPr>
          <w:rFonts w:ascii="Times New Roman" w:eastAsia="Times New Roman" w:hAnsi="Times New Roman" w:cs="Times New Roman"/>
          <w:sz w:val="24"/>
          <w:szCs w:val="24"/>
          <w:lang w:eastAsia="en-IN"/>
        </w:rPr>
      </w:pPr>
      <w:r w:rsidRPr="0042634C">
        <w:rPr>
          <w:rFonts w:ascii="Times New Roman" w:eastAsia="Times New Roman" w:hAnsi="Times New Roman" w:cs="Times New Roman"/>
          <w:color w:val="000000"/>
          <w:sz w:val="24"/>
          <w:szCs w:val="24"/>
          <w:lang w:eastAsia="en-IN"/>
        </w:rPr>
        <w:t>MUNSHI NAGAR, ANDHERI (WEST)- MUMBAI- 400058- INDIA</w:t>
      </w:r>
    </w:p>
    <w:p w14:paraId="6D9ACA3C" w14:textId="77777777" w:rsidR="0042634C" w:rsidRPr="0042634C" w:rsidRDefault="0042634C" w:rsidP="0042634C">
      <w:pPr>
        <w:spacing w:after="0" w:line="240" w:lineRule="auto"/>
        <w:jc w:val="center"/>
        <w:rPr>
          <w:rFonts w:ascii="Times New Roman" w:eastAsia="Times New Roman" w:hAnsi="Times New Roman" w:cs="Times New Roman"/>
          <w:sz w:val="24"/>
          <w:szCs w:val="24"/>
          <w:lang w:eastAsia="en-IN"/>
        </w:rPr>
      </w:pPr>
      <w:r w:rsidRPr="0042634C">
        <w:rPr>
          <w:rFonts w:ascii="Times New Roman" w:eastAsia="Times New Roman" w:hAnsi="Times New Roman" w:cs="Times New Roman"/>
          <w:color w:val="000000"/>
          <w:sz w:val="24"/>
          <w:szCs w:val="24"/>
          <w:lang w:eastAsia="en-IN"/>
        </w:rPr>
        <w:t>(AUTONOMOUS INSTITUTE AFFILIATED TO UNIVERSITY OF MUMBAI)</w:t>
      </w:r>
    </w:p>
    <w:p w14:paraId="664D5535" w14:textId="77777777" w:rsidR="0042634C" w:rsidRDefault="0042634C" w:rsidP="0042634C">
      <w:pPr>
        <w:spacing w:after="240" w:line="240" w:lineRule="auto"/>
        <w:rPr>
          <w:rFonts w:ascii="Times New Roman" w:eastAsia="Times New Roman" w:hAnsi="Times New Roman" w:cs="Times New Roman"/>
          <w:sz w:val="24"/>
          <w:szCs w:val="24"/>
          <w:lang w:eastAsia="en-IN"/>
        </w:rPr>
      </w:pPr>
      <w:r w:rsidRPr="0042634C">
        <w:rPr>
          <w:rFonts w:ascii="Times New Roman" w:eastAsia="Times New Roman" w:hAnsi="Times New Roman" w:cs="Times New Roman"/>
          <w:sz w:val="24"/>
          <w:szCs w:val="24"/>
          <w:lang w:eastAsia="en-IN"/>
        </w:rPr>
        <w:br/>
      </w:r>
    </w:p>
    <w:p w14:paraId="2F09D1F0" w14:textId="77777777" w:rsidR="00F10273" w:rsidRPr="0042634C" w:rsidRDefault="00F10273" w:rsidP="0042634C">
      <w:pPr>
        <w:spacing w:after="240" w:line="240" w:lineRule="auto"/>
        <w:rPr>
          <w:rFonts w:ascii="Times New Roman" w:eastAsia="Times New Roman" w:hAnsi="Times New Roman" w:cs="Times New Roman"/>
          <w:sz w:val="24"/>
          <w:szCs w:val="24"/>
          <w:lang w:eastAsia="en-IN"/>
        </w:rPr>
      </w:pPr>
    </w:p>
    <w:p w14:paraId="3FCAC45F" w14:textId="188BAE68" w:rsidR="0042634C" w:rsidRPr="0042634C" w:rsidRDefault="0042634C" w:rsidP="0042634C">
      <w:pPr>
        <w:spacing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36"/>
          <w:szCs w:val="36"/>
          <w:lang w:eastAsia="en-IN"/>
        </w:rPr>
        <w:t>CAFÉ COFFEE DAY</w:t>
      </w:r>
    </w:p>
    <w:p w14:paraId="60DC3C7D" w14:textId="5DA4D753" w:rsidR="0042634C" w:rsidRPr="0042634C" w:rsidRDefault="0042634C" w:rsidP="0042634C">
      <w:pPr>
        <w:spacing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32"/>
          <w:szCs w:val="32"/>
          <w:lang w:eastAsia="en-IN"/>
        </w:rPr>
        <w:t>DOWNFALL</w:t>
      </w:r>
      <w:r w:rsidR="00E2604D">
        <w:rPr>
          <w:rFonts w:ascii="Times New Roman" w:eastAsia="Times New Roman" w:hAnsi="Times New Roman" w:cs="Times New Roman"/>
          <w:color w:val="000000"/>
          <w:sz w:val="32"/>
          <w:szCs w:val="32"/>
          <w:lang w:eastAsia="en-IN"/>
        </w:rPr>
        <w:t xml:space="preserve"> OF CAFÉ COFFEE DAY</w:t>
      </w:r>
    </w:p>
    <w:p w14:paraId="7C09684A" w14:textId="77777777" w:rsidR="0042634C" w:rsidRDefault="0042634C" w:rsidP="0042634C">
      <w:pPr>
        <w:spacing w:after="240" w:line="240" w:lineRule="auto"/>
        <w:rPr>
          <w:rFonts w:ascii="Times New Roman" w:eastAsia="Times New Roman" w:hAnsi="Times New Roman" w:cs="Times New Roman"/>
          <w:sz w:val="24"/>
          <w:szCs w:val="24"/>
          <w:lang w:eastAsia="en-IN"/>
        </w:rPr>
      </w:pPr>
    </w:p>
    <w:p w14:paraId="70A431E4" w14:textId="77777777" w:rsidR="00F10273" w:rsidRPr="0042634C" w:rsidRDefault="00F10273" w:rsidP="0042634C">
      <w:pPr>
        <w:spacing w:after="240" w:line="240" w:lineRule="auto"/>
        <w:rPr>
          <w:rFonts w:ascii="Times New Roman" w:eastAsia="Times New Roman" w:hAnsi="Times New Roman" w:cs="Times New Roman"/>
          <w:sz w:val="24"/>
          <w:szCs w:val="24"/>
          <w:lang w:eastAsia="en-IN"/>
        </w:rPr>
      </w:pPr>
    </w:p>
    <w:p w14:paraId="0FF2D9C5" w14:textId="77777777" w:rsidR="0042634C" w:rsidRPr="0042634C" w:rsidRDefault="0042634C" w:rsidP="0042634C">
      <w:pPr>
        <w:spacing w:line="240" w:lineRule="auto"/>
        <w:jc w:val="center"/>
        <w:rPr>
          <w:rFonts w:ascii="Times New Roman" w:eastAsia="Times New Roman" w:hAnsi="Times New Roman" w:cs="Times New Roman"/>
          <w:sz w:val="24"/>
          <w:szCs w:val="24"/>
          <w:lang w:eastAsia="en-IN"/>
        </w:rPr>
      </w:pPr>
      <w:r w:rsidRPr="0042634C">
        <w:rPr>
          <w:rFonts w:ascii="Times New Roman" w:eastAsia="Times New Roman" w:hAnsi="Times New Roman" w:cs="Times New Roman"/>
          <w:color w:val="000000"/>
          <w:sz w:val="32"/>
          <w:szCs w:val="32"/>
          <w:lang w:eastAsia="en-IN"/>
        </w:rPr>
        <w:t>SUBMITTED TO</w:t>
      </w:r>
    </w:p>
    <w:p w14:paraId="729909D8" w14:textId="10F31811" w:rsidR="0042634C" w:rsidRPr="0042634C" w:rsidRDefault="0042634C" w:rsidP="0042634C">
      <w:pPr>
        <w:spacing w:line="240" w:lineRule="auto"/>
        <w:jc w:val="center"/>
        <w:rPr>
          <w:rFonts w:ascii="Times New Roman" w:eastAsia="Times New Roman" w:hAnsi="Times New Roman" w:cs="Times New Roman"/>
          <w:sz w:val="24"/>
          <w:szCs w:val="24"/>
          <w:lang w:eastAsia="en-IN"/>
        </w:rPr>
      </w:pPr>
      <w:r w:rsidRPr="0042634C">
        <w:rPr>
          <w:rFonts w:ascii="Times New Roman" w:eastAsia="Times New Roman" w:hAnsi="Times New Roman" w:cs="Times New Roman"/>
          <w:color w:val="000000"/>
          <w:sz w:val="32"/>
          <w:szCs w:val="32"/>
          <w:lang w:eastAsia="en-IN"/>
        </w:rPr>
        <w:t xml:space="preserve"> PROF. </w:t>
      </w:r>
      <w:r w:rsidRPr="0042634C">
        <w:rPr>
          <w:rFonts w:ascii="Times New Roman" w:eastAsia="Times New Roman" w:hAnsi="Times New Roman" w:cs="Times New Roman"/>
          <w:color w:val="000000"/>
          <w:sz w:val="32"/>
          <w:szCs w:val="32"/>
          <w:u w:val="single"/>
          <w:lang w:eastAsia="en-IN"/>
        </w:rPr>
        <w:t>SPARSH VYAS</w:t>
      </w:r>
    </w:p>
    <w:p w14:paraId="741B94E8" w14:textId="77777777" w:rsidR="0042634C" w:rsidRPr="0042634C" w:rsidRDefault="0042634C" w:rsidP="0042634C">
      <w:pPr>
        <w:spacing w:after="0" w:line="240" w:lineRule="auto"/>
        <w:rPr>
          <w:rFonts w:ascii="Times New Roman" w:eastAsia="Times New Roman" w:hAnsi="Times New Roman" w:cs="Times New Roman"/>
          <w:sz w:val="24"/>
          <w:szCs w:val="24"/>
          <w:lang w:eastAsia="en-IN"/>
        </w:rPr>
      </w:pPr>
    </w:p>
    <w:p w14:paraId="612C88C8" w14:textId="77777777" w:rsidR="0042634C" w:rsidRPr="0042634C" w:rsidRDefault="0042634C" w:rsidP="0042634C">
      <w:pPr>
        <w:spacing w:line="240" w:lineRule="auto"/>
        <w:rPr>
          <w:rFonts w:ascii="Times New Roman" w:eastAsia="Times New Roman" w:hAnsi="Times New Roman" w:cs="Times New Roman"/>
          <w:sz w:val="24"/>
          <w:szCs w:val="24"/>
          <w:lang w:eastAsia="en-IN"/>
        </w:rPr>
      </w:pPr>
      <w:r w:rsidRPr="0042634C">
        <w:rPr>
          <w:rFonts w:ascii="Times New Roman" w:eastAsia="Times New Roman" w:hAnsi="Times New Roman" w:cs="Times New Roman"/>
          <w:color w:val="000000"/>
          <w:sz w:val="32"/>
          <w:szCs w:val="32"/>
          <w:lang w:eastAsia="en-IN"/>
        </w:rPr>
        <w:t>SUBMITTED BY</w:t>
      </w:r>
    </w:p>
    <w:p w14:paraId="04884E48" w14:textId="77777777" w:rsidR="0042634C" w:rsidRPr="0042634C" w:rsidRDefault="0042634C" w:rsidP="0042634C">
      <w:pPr>
        <w:spacing w:line="240" w:lineRule="auto"/>
        <w:jc w:val="center"/>
        <w:rPr>
          <w:rFonts w:ascii="Times New Roman" w:eastAsia="Times New Roman" w:hAnsi="Times New Roman" w:cs="Times New Roman"/>
          <w:sz w:val="24"/>
          <w:szCs w:val="24"/>
          <w:lang w:eastAsia="en-IN"/>
        </w:rPr>
      </w:pPr>
      <w:r w:rsidRPr="0042634C">
        <w:rPr>
          <w:rFonts w:ascii="Times New Roman" w:eastAsia="Times New Roman" w:hAnsi="Times New Roman" w:cs="Times New Roman"/>
          <w:color w:val="000000"/>
          <w:sz w:val="32"/>
          <w:szCs w:val="32"/>
          <w:lang w:eastAsia="en-IN"/>
        </w:rPr>
        <w:t>NAME</w:t>
      </w:r>
      <w:r w:rsidRPr="0042634C">
        <w:rPr>
          <w:rFonts w:ascii="Times New Roman" w:eastAsia="Times New Roman" w:hAnsi="Times New Roman" w:cs="Times New Roman"/>
          <w:color w:val="000000"/>
          <w:sz w:val="32"/>
          <w:szCs w:val="32"/>
          <w:lang w:eastAsia="en-IN"/>
        </w:rPr>
        <w:tab/>
      </w:r>
      <w:r w:rsidRPr="0042634C">
        <w:rPr>
          <w:rFonts w:ascii="Times New Roman" w:eastAsia="Times New Roman" w:hAnsi="Times New Roman" w:cs="Times New Roman"/>
          <w:color w:val="000000"/>
          <w:sz w:val="32"/>
          <w:szCs w:val="32"/>
          <w:lang w:eastAsia="en-IN"/>
        </w:rPr>
        <w:tab/>
      </w:r>
      <w:r w:rsidRPr="0042634C">
        <w:rPr>
          <w:rFonts w:ascii="Times New Roman" w:eastAsia="Times New Roman" w:hAnsi="Times New Roman" w:cs="Times New Roman"/>
          <w:color w:val="000000"/>
          <w:sz w:val="32"/>
          <w:szCs w:val="32"/>
          <w:lang w:eastAsia="en-IN"/>
        </w:rPr>
        <w:tab/>
      </w:r>
      <w:r w:rsidRPr="0042634C">
        <w:rPr>
          <w:rFonts w:ascii="Times New Roman" w:eastAsia="Times New Roman" w:hAnsi="Times New Roman" w:cs="Times New Roman"/>
          <w:color w:val="000000"/>
          <w:sz w:val="32"/>
          <w:szCs w:val="32"/>
          <w:lang w:eastAsia="en-IN"/>
        </w:rPr>
        <w:tab/>
      </w:r>
      <w:r w:rsidRPr="0042634C">
        <w:rPr>
          <w:rFonts w:ascii="Times New Roman" w:eastAsia="Times New Roman" w:hAnsi="Times New Roman" w:cs="Times New Roman"/>
          <w:color w:val="000000"/>
          <w:sz w:val="32"/>
          <w:szCs w:val="32"/>
          <w:lang w:eastAsia="en-IN"/>
        </w:rPr>
        <w:tab/>
      </w:r>
      <w:r w:rsidRPr="0042634C">
        <w:rPr>
          <w:rFonts w:ascii="Times New Roman" w:eastAsia="Times New Roman" w:hAnsi="Times New Roman" w:cs="Times New Roman"/>
          <w:color w:val="000000"/>
          <w:sz w:val="32"/>
          <w:szCs w:val="32"/>
          <w:lang w:eastAsia="en-IN"/>
        </w:rPr>
        <w:tab/>
      </w:r>
      <w:r w:rsidRPr="0042634C">
        <w:rPr>
          <w:rFonts w:ascii="Times New Roman" w:eastAsia="Times New Roman" w:hAnsi="Times New Roman" w:cs="Times New Roman"/>
          <w:color w:val="000000"/>
          <w:sz w:val="32"/>
          <w:szCs w:val="32"/>
          <w:lang w:eastAsia="en-IN"/>
        </w:rPr>
        <w:tab/>
        <w:t>UID</w:t>
      </w:r>
    </w:p>
    <w:p w14:paraId="220FF864" w14:textId="68B08704" w:rsidR="0042634C" w:rsidRDefault="0042634C" w:rsidP="0042634C">
      <w:pPr>
        <w:spacing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        CHETAN GHADI                                             2024510018</w:t>
      </w:r>
    </w:p>
    <w:p w14:paraId="29644267" w14:textId="7B5C615C" w:rsidR="0042634C" w:rsidRDefault="0042634C" w:rsidP="0042634C">
      <w:pPr>
        <w:spacing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      AKANKSHA HAKE                                          2024510019</w:t>
      </w:r>
    </w:p>
    <w:p w14:paraId="7889DC58" w14:textId="5A411F78" w:rsidR="0042634C" w:rsidRDefault="0042634C" w:rsidP="0042634C">
      <w:pPr>
        <w:spacing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      </w:t>
      </w:r>
      <w:r w:rsidR="005914D5">
        <w:rPr>
          <w:rFonts w:ascii="Times New Roman" w:eastAsia="Times New Roman" w:hAnsi="Times New Roman" w:cs="Times New Roman"/>
          <w:color w:val="000000"/>
          <w:sz w:val="32"/>
          <w:szCs w:val="32"/>
          <w:lang w:eastAsia="en-IN"/>
        </w:rPr>
        <w:t xml:space="preserve"> </w:t>
      </w:r>
      <w:r>
        <w:rPr>
          <w:rFonts w:ascii="Times New Roman" w:eastAsia="Times New Roman" w:hAnsi="Times New Roman" w:cs="Times New Roman"/>
          <w:color w:val="000000"/>
          <w:sz w:val="32"/>
          <w:szCs w:val="32"/>
          <w:lang w:eastAsia="en-IN"/>
        </w:rPr>
        <w:t>OMKAR JADHAV                                            2024510020</w:t>
      </w:r>
    </w:p>
    <w:p w14:paraId="7C2FC9AA" w14:textId="42D0AB1C" w:rsidR="0042634C" w:rsidRDefault="0042634C" w:rsidP="0042634C">
      <w:pPr>
        <w:spacing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     ABHIJEET JADHAV       </w:t>
      </w:r>
      <w:r w:rsidR="005914D5">
        <w:rPr>
          <w:rFonts w:ascii="Times New Roman" w:eastAsia="Times New Roman" w:hAnsi="Times New Roman" w:cs="Times New Roman"/>
          <w:color w:val="000000"/>
          <w:sz w:val="32"/>
          <w:szCs w:val="32"/>
          <w:lang w:eastAsia="en-IN"/>
        </w:rPr>
        <w:t xml:space="preserve"> </w:t>
      </w:r>
      <w:r>
        <w:rPr>
          <w:rFonts w:ascii="Times New Roman" w:eastAsia="Times New Roman" w:hAnsi="Times New Roman" w:cs="Times New Roman"/>
          <w:color w:val="000000"/>
          <w:sz w:val="32"/>
          <w:szCs w:val="32"/>
          <w:lang w:eastAsia="en-IN"/>
        </w:rPr>
        <w:t xml:space="preserve">                                  2024510021</w:t>
      </w:r>
    </w:p>
    <w:p w14:paraId="52A1351E" w14:textId="0F6137AE" w:rsidR="0042634C" w:rsidRDefault="0042634C" w:rsidP="0042634C">
      <w:pPr>
        <w:spacing w:line="240" w:lineRule="auto"/>
        <w:rPr>
          <w:rFonts w:ascii="Times New Roman" w:eastAsia="Times New Roman" w:hAnsi="Times New Roman" w:cs="Times New Roman"/>
          <w:color w:val="000000"/>
          <w:sz w:val="32"/>
          <w:szCs w:val="32"/>
          <w:lang w:eastAsia="en-IN"/>
        </w:rPr>
      </w:pPr>
      <w:r>
        <w:rPr>
          <w:rFonts w:ascii="Times New Roman" w:eastAsia="Times New Roman" w:hAnsi="Times New Roman" w:cs="Times New Roman"/>
          <w:color w:val="000000"/>
          <w:sz w:val="32"/>
          <w:szCs w:val="32"/>
          <w:lang w:eastAsia="en-IN"/>
        </w:rPr>
        <w:t xml:space="preserve">     </w:t>
      </w:r>
      <w:r w:rsidR="005914D5">
        <w:rPr>
          <w:rFonts w:ascii="Times New Roman" w:eastAsia="Times New Roman" w:hAnsi="Times New Roman" w:cs="Times New Roman"/>
          <w:color w:val="000000"/>
          <w:sz w:val="32"/>
          <w:szCs w:val="32"/>
          <w:lang w:eastAsia="en-IN"/>
        </w:rPr>
        <w:t xml:space="preserve"> </w:t>
      </w:r>
      <w:r>
        <w:rPr>
          <w:rFonts w:ascii="Times New Roman" w:eastAsia="Times New Roman" w:hAnsi="Times New Roman" w:cs="Times New Roman"/>
          <w:color w:val="000000"/>
          <w:sz w:val="32"/>
          <w:szCs w:val="32"/>
          <w:lang w:eastAsia="en-IN"/>
        </w:rPr>
        <w:t xml:space="preserve"> ANJALI MISHRA                                             2024510030</w:t>
      </w:r>
    </w:p>
    <w:p w14:paraId="337CC9C5" w14:textId="77777777" w:rsidR="0042634C" w:rsidRPr="0042634C" w:rsidRDefault="0042634C" w:rsidP="0042634C">
      <w:pPr>
        <w:spacing w:after="240" w:line="240" w:lineRule="auto"/>
        <w:rPr>
          <w:rFonts w:ascii="Times New Roman" w:eastAsia="Times New Roman" w:hAnsi="Times New Roman" w:cs="Times New Roman"/>
          <w:sz w:val="24"/>
          <w:szCs w:val="24"/>
          <w:lang w:eastAsia="en-IN"/>
        </w:rPr>
      </w:pPr>
      <w:r w:rsidRPr="0042634C">
        <w:rPr>
          <w:rFonts w:ascii="Times New Roman" w:eastAsia="Times New Roman" w:hAnsi="Times New Roman" w:cs="Times New Roman"/>
          <w:sz w:val="24"/>
          <w:szCs w:val="24"/>
          <w:lang w:eastAsia="en-IN"/>
        </w:rPr>
        <w:br/>
      </w:r>
    </w:p>
    <w:p w14:paraId="555567B4" w14:textId="5487AA1B" w:rsidR="0042634C" w:rsidRPr="0042634C" w:rsidRDefault="0042634C" w:rsidP="0042634C">
      <w:pPr>
        <w:spacing w:line="240" w:lineRule="auto"/>
        <w:jc w:val="center"/>
        <w:rPr>
          <w:rFonts w:ascii="Times New Roman" w:eastAsia="Times New Roman" w:hAnsi="Times New Roman" w:cs="Times New Roman"/>
          <w:sz w:val="24"/>
          <w:szCs w:val="24"/>
          <w:lang w:eastAsia="en-IN"/>
        </w:rPr>
      </w:pPr>
      <w:r w:rsidRPr="0042634C">
        <w:rPr>
          <w:rFonts w:ascii="Times New Roman" w:eastAsia="Times New Roman" w:hAnsi="Times New Roman" w:cs="Times New Roman"/>
          <w:color w:val="000000"/>
          <w:sz w:val="32"/>
          <w:szCs w:val="32"/>
          <w:lang w:eastAsia="en-IN"/>
        </w:rPr>
        <w:t>FEBRUARY 202</w:t>
      </w:r>
      <w:r w:rsidR="00F10273">
        <w:rPr>
          <w:rFonts w:ascii="Times New Roman" w:eastAsia="Times New Roman" w:hAnsi="Times New Roman" w:cs="Times New Roman"/>
          <w:color w:val="000000"/>
          <w:sz w:val="32"/>
          <w:szCs w:val="32"/>
          <w:lang w:eastAsia="en-IN"/>
        </w:rPr>
        <w:t>4</w:t>
      </w:r>
    </w:p>
    <w:p w14:paraId="32E827C5" w14:textId="77777777" w:rsidR="00572108" w:rsidRPr="00572108" w:rsidRDefault="00572108" w:rsidP="00D8481D">
      <w:pPr>
        <w:shd w:val="clear" w:color="auto" w:fill="FFFFFF"/>
        <w:spacing w:after="360" w:line="420" w:lineRule="atLeast"/>
        <w:jc w:val="both"/>
        <w:rPr>
          <w:rFonts w:ascii="Times New Roman" w:eastAsia="Times New Roman" w:hAnsi="Times New Roman" w:cs="Times New Roman"/>
          <w:b/>
          <w:bCs/>
          <w:color w:val="000000"/>
          <w:spacing w:val="-2"/>
          <w:sz w:val="24"/>
          <w:szCs w:val="24"/>
          <w:u w:val="single"/>
          <w:lang w:eastAsia="en-IN"/>
        </w:rPr>
      </w:pPr>
    </w:p>
    <w:p w14:paraId="3A12528C" w14:textId="77777777" w:rsidR="003B242C" w:rsidRDefault="003B242C" w:rsidP="00A35474">
      <w:pPr>
        <w:rPr>
          <w:rFonts w:ascii="Times New Roman" w:eastAsia="Times New Roman" w:hAnsi="Times New Roman" w:cs="Times New Roman"/>
          <w:b/>
          <w:bCs/>
          <w:color w:val="000000"/>
          <w:sz w:val="24"/>
          <w:szCs w:val="24"/>
          <w:lang w:eastAsia="en-IN"/>
        </w:rPr>
      </w:pPr>
    </w:p>
    <w:p w14:paraId="478899B3" w14:textId="77777777" w:rsidR="003B242C" w:rsidRDefault="003B242C" w:rsidP="00A35474">
      <w:pPr>
        <w:rPr>
          <w:rFonts w:ascii="Times New Roman" w:eastAsia="Times New Roman" w:hAnsi="Times New Roman" w:cs="Times New Roman"/>
          <w:b/>
          <w:bCs/>
          <w:color w:val="000000"/>
          <w:sz w:val="24"/>
          <w:szCs w:val="24"/>
          <w:lang w:eastAsia="en-IN"/>
        </w:rPr>
      </w:pPr>
    </w:p>
    <w:p w14:paraId="134199D3" w14:textId="77777777" w:rsidR="003B242C" w:rsidRDefault="003B242C" w:rsidP="00A35474">
      <w:pPr>
        <w:rPr>
          <w:rFonts w:ascii="Times New Roman" w:eastAsia="Times New Roman" w:hAnsi="Times New Roman" w:cs="Times New Roman"/>
          <w:b/>
          <w:bCs/>
          <w:color w:val="000000"/>
          <w:sz w:val="24"/>
          <w:szCs w:val="24"/>
          <w:lang w:eastAsia="en-IN"/>
        </w:rPr>
      </w:pPr>
    </w:p>
    <w:p w14:paraId="2F84FD51" w14:textId="269A948D" w:rsidR="00A35474" w:rsidRPr="00027564" w:rsidRDefault="004F70EE" w:rsidP="00027564">
      <w:pPr>
        <w:spacing w:line="360" w:lineRule="auto"/>
        <w:jc w:val="both"/>
        <w:rPr>
          <w:rFonts w:ascii="Times New Roman" w:eastAsia="Times New Roman" w:hAnsi="Times New Roman" w:cs="Times New Roman"/>
          <w:color w:val="000000"/>
          <w:sz w:val="24"/>
          <w:szCs w:val="24"/>
          <w:lang w:eastAsia="en-IN"/>
        </w:rPr>
      </w:pPr>
      <w:r w:rsidRPr="00027564">
        <w:rPr>
          <w:rFonts w:ascii="Times New Roman" w:eastAsia="Times New Roman" w:hAnsi="Times New Roman" w:cs="Times New Roman"/>
          <w:b/>
          <w:bCs/>
          <w:color w:val="000000"/>
          <w:sz w:val="24"/>
          <w:szCs w:val="24"/>
          <w:lang w:eastAsia="en-IN"/>
        </w:rPr>
        <w:lastRenderedPageBreak/>
        <w:t>Introduction</w:t>
      </w:r>
      <w:r w:rsidRPr="00027564">
        <w:rPr>
          <w:rFonts w:ascii="Times New Roman" w:eastAsia="Times New Roman" w:hAnsi="Times New Roman" w:cs="Times New Roman"/>
          <w:color w:val="000000"/>
          <w:sz w:val="24"/>
          <w:szCs w:val="24"/>
          <w:lang w:eastAsia="en-IN"/>
        </w:rPr>
        <w:t xml:space="preserve"> – </w:t>
      </w:r>
    </w:p>
    <w:p w14:paraId="2B8C72AD" w14:textId="1EE4530F" w:rsidR="00F84F82" w:rsidRPr="00027564" w:rsidRDefault="00F84F82" w:rsidP="00027564">
      <w:pPr>
        <w:pStyle w:val="NormalWeb"/>
        <w:spacing w:line="360" w:lineRule="auto"/>
        <w:jc w:val="both"/>
      </w:pPr>
      <w:r w:rsidRPr="00027564">
        <w:t xml:space="preserve">Café Coffee Day (CCD), once India’s largest coffee chain and an iconic brand that brought global coffee culture to Indian shores, experienced an unexpected and dramatic downfall in recent years. Established as a pioneer in popularizing coffee culture among Indian youth, CCD provided a vibrant environment for social interactions, casual meetings, and creative </w:t>
      </w:r>
      <w:r w:rsidR="00DB3735" w:rsidRPr="00027564">
        <w:t>endeavours</w:t>
      </w:r>
      <w:r w:rsidRPr="00027564">
        <w:t xml:space="preserve">. However, a series of internal mismanagement issues, external pressures, and unforeseen crises significantly contributed to its decline. This report aims to </w:t>
      </w:r>
      <w:r w:rsidR="00A15999" w:rsidRPr="00027564">
        <w:t>analyse</w:t>
      </w:r>
      <w:r w:rsidRPr="00027564">
        <w:t xml:space="preserve"> the factors that led to the downfall of CCD, its implications for the coffee and retail sectors, and the lessons that can be learned to avoid similar outcomes in the future.</w:t>
      </w:r>
    </w:p>
    <w:p w14:paraId="68007A5A" w14:textId="6C975E67" w:rsidR="004778D7" w:rsidRPr="00027564" w:rsidRDefault="004778D7" w:rsidP="00027564">
      <w:pPr>
        <w:pStyle w:val="ListParagraph"/>
        <w:numPr>
          <w:ilvl w:val="0"/>
          <w:numId w:val="8"/>
        </w:numPr>
        <w:spacing w:line="360" w:lineRule="auto"/>
        <w:jc w:val="both"/>
        <w:rPr>
          <w:rFonts w:ascii="Times New Roman" w:hAnsi="Times New Roman" w:cs="Times New Roman"/>
          <w:b/>
          <w:bCs/>
          <w:sz w:val="24"/>
          <w:szCs w:val="24"/>
        </w:rPr>
      </w:pPr>
      <w:r w:rsidRPr="00027564">
        <w:rPr>
          <w:rFonts w:ascii="Times New Roman" w:eastAsia="Times New Roman" w:hAnsi="Times New Roman" w:cs="Times New Roman"/>
          <w:b/>
          <w:bCs/>
          <w:color w:val="000000"/>
          <w:sz w:val="24"/>
          <w:szCs w:val="24"/>
          <w:lang w:eastAsia="en-IN"/>
        </w:rPr>
        <w:t>Background/ Objective</w:t>
      </w:r>
    </w:p>
    <w:p w14:paraId="08879C5D" w14:textId="0AD5CCE2" w:rsidR="00F84F82" w:rsidRPr="00027564" w:rsidRDefault="00F84F82" w:rsidP="00027564">
      <w:pPr>
        <w:pStyle w:val="ListParagraph"/>
        <w:spacing w:line="360" w:lineRule="auto"/>
        <w:jc w:val="both"/>
        <w:rPr>
          <w:rFonts w:ascii="Times New Roman" w:hAnsi="Times New Roman" w:cs="Times New Roman"/>
          <w:sz w:val="24"/>
          <w:szCs w:val="24"/>
        </w:rPr>
      </w:pPr>
      <w:r w:rsidRPr="00027564">
        <w:rPr>
          <w:rFonts w:ascii="Times New Roman" w:hAnsi="Times New Roman" w:cs="Times New Roman"/>
          <w:sz w:val="24"/>
          <w:szCs w:val="24"/>
        </w:rPr>
        <w:t>Café Coffee Day was founded in 1996 by V.G. Siddhartha, a visionary entrepreneur whose aim was to transform India’s coffee industry by making premium coffee experiences accessible to the masses. Over the decades, CCD became synonymous with affordability, accessibility, and quality, providing a comfortable space for customers across all age groups. At its peak, CCD boasted over 1,700 outlets in India and gained a significant foothold in international markets. However, its journey toward success took a sharp turn due to multiple challenges, including financial mismanagement, leadership crises, market competition, and operational inefficiencies.</w:t>
      </w:r>
    </w:p>
    <w:p w14:paraId="32283F3C" w14:textId="68DF5047" w:rsidR="00A35474" w:rsidRPr="00027564" w:rsidRDefault="00F84F82" w:rsidP="00027564">
      <w:pPr>
        <w:pStyle w:val="ListParagraph"/>
        <w:spacing w:line="360" w:lineRule="auto"/>
        <w:jc w:val="both"/>
        <w:rPr>
          <w:rFonts w:ascii="Times New Roman" w:hAnsi="Times New Roman" w:cs="Times New Roman"/>
          <w:sz w:val="24"/>
          <w:szCs w:val="24"/>
        </w:rPr>
      </w:pPr>
      <w:r w:rsidRPr="00F84F82">
        <w:rPr>
          <w:rFonts w:ascii="Times New Roman" w:hAnsi="Times New Roman" w:cs="Times New Roman"/>
          <w:sz w:val="24"/>
          <w:szCs w:val="24"/>
        </w:rPr>
        <w:t>The ultimate objective of this report is to highlight these issues comprehensively and draw insights that can help businesses mitigate risks, sustain growth, and adapt to evolving market trends.</w:t>
      </w:r>
    </w:p>
    <w:p w14:paraId="00575A1A" w14:textId="77777777" w:rsidR="00A35474" w:rsidRPr="00027564" w:rsidRDefault="00A35474" w:rsidP="00027564">
      <w:pPr>
        <w:pStyle w:val="ListParagraph"/>
        <w:spacing w:line="360" w:lineRule="auto"/>
        <w:jc w:val="both"/>
        <w:rPr>
          <w:rFonts w:ascii="Times New Roman" w:hAnsi="Times New Roman" w:cs="Times New Roman"/>
          <w:sz w:val="24"/>
          <w:szCs w:val="24"/>
        </w:rPr>
      </w:pPr>
    </w:p>
    <w:p w14:paraId="022BDA3A" w14:textId="77777777" w:rsidR="004778D7" w:rsidRPr="00027564" w:rsidRDefault="004778D7" w:rsidP="00027564">
      <w:pPr>
        <w:pStyle w:val="ListParagraph"/>
        <w:numPr>
          <w:ilvl w:val="0"/>
          <w:numId w:val="8"/>
        </w:numPr>
        <w:spacing w:line="360" w:lineRule="auto"/>
        <w:jc w:val="both"/>
        <w:rPr>
          <w:rFonts w:ascii="Times New Roman" w:hAnsi="Times New Roman" w:cs="Times New Roman"/>
          <w:b/>
          <w:bCs/>
          <w:sz w:val="24"/>
          <w:szCs w:val="24"/>
        </w:rPr>
      </w:pPr>
      <w:r w:rsidRPr="00027564">
        <w:rPr>
          <w:rFonts w:ascii="Times New Roman" w:eastAsia="Times New Roman" w:hAnsi="Times New Roman" w:cs="Times New Roman"/>
          <w:b/>
          <w:bCs/>
          <w:color w:val="000000"/>
          <w:sz w:val="24"/>
          <w:szCs w:val="24"/>
          <w:lang w:eastAsia="en-IN"/>
        </w:rPr>
        <w:t>Purpose</w:t>
      </w:r>
    </w:p>
    <w:p w14:paraId="79A34D50" w14:textId="77777777" w:rsidR="00F84F82" w:rsidRPr="00027564" w:rsidRDefault="00F84F82" w:rsidP="00027564">
      <w:pPr>
        <w:pStyle w:val="ListParagraph"/>
        <w:spacing w:line="360" w:lineRule="auto"/>
        <w:ind w:left="1440"/>
        <w:jc w:val="both"/>
        <w:rPr>
          <w:rFonts w:ascii="Times New Roman" w:hAnsi="Times New Roman" w:cs="Times New Roman"/>
          <w:sz w:val="24"/>
          <w:szCs w:val="24"/>
        </w:rPr>
      </w:pPr>
      <w:r w:rsidRPr="00027564">
        <w:rPr>
          <w:rFonts w:ascii="Times New Roman" w:hAnsi="Times New Roman" w:cs="Times New Roman"/>
          <w:sz w:val="24"/>
          <w:szCs w:val="24"/>
        </w:rPr>
        <w:t>The purpose of this report is to:</w:t>
      </w:r>
    </w:p>
    <w:p w14:paraId="3FECE431" w14:textId="77777777" w:rsidR="00F84F82" w:rsidRPr="00027564" w:rsidRDefault="00F84F82" w:rsidP="00027564">
      <w:pPr>
        <w:pStyle w:val="ListParagraph"/>
        <w:numPr>
          <w:ilvl w:val="0"/>
          <w:numId w:val="11"/>
        </w:numPr>
        <w:spacing w:line="360" w:lineRule="auto"/>
        <w:jc w:val="both"/>
        <w:rPr>
          <w:rFonts w:ascii="Times New Roman" w:hAnsi="Times New Roman" w:cs="Times New Roman"/>
          <w:sz w:val="24"/>
          <w:szCs w:val="24"/>
        </w:rPr>
      </w:pPr>
      <w:proofErr w:type="spellStart"/>
      <w:r w:rsidRPr="00027564">
        <w:rPr>
          <w:rFonts w:ascii="Times New Roman" w:hAnsi="Times New Roman" w:cs="Times New Roman"/>
          <w:sz w:val="24"/>
          <w:szCs w:val="24"/>
        </w:rPr>
        <w:t>Analyze</w:t>
      </w:r>
      <w:proofErr w:type="spellEnd"/>
      <w:r w:rsidRPr="00027564">
        <w:rPr>
          <w:rFonts w:ascii="Times New Roman" w:hAnsi="Times New Roman" w:cs="Times New Roman"/>
          <w:sz w:val="24"/>
          <w:szCs w:val="24"/>
        </w:rPr>
        <w:t xml:space="preserve"> the root causes of CCD’s financial and operational struggles.</w:t>
      </w:r>
    </w:p>
    <w:p w14:paraId="29230D29" w14:textId="77777777" w:rsidR="00F84F82" w:rsidRPr="00027564" w:rsidRDefault="00F84F82" w:rsidP="00027564">
      <w:pPr>
        <w:pStyle w:val="ListParagraph"/>
        <w:numPr>
          <w:ilvl w:val="0"/>
          <w:numId w:val="11"/>
        </w:numPr>
        <w:spacing w:line="360" w:lineRule="auto"/>
        <w:jc w:val="both"/>
        <w:rPr>
          <w:rFonts w:ascii="Times New Roman" w:hAnsi="Times New Roman" w:cs="Times New Roman"/>
          <w:sz w:val="24"/>
          <w:szCs w:val="24"/>
        </w:rPr>
      </w:pPr>
      <w:r w:rsidRPr="00027564">
        <w:rPr>
          <w:rFonts w:ascii="Times New Roman" w:hAnsi="Times New Roman" w:cs="Times New Roman"/>
          <w:sz w:val="24"/>
          <w:szCs w:val="24"/>
        </w:rPr>
        <w:t>Understand how external pressures, including market competition and shifting consumer preferences, influenced its decline.</w:t>
      </w:r>
    </w:p>
    <w:p w14:paraId="5564C8BA" w14:textId="3167F205" w:rsidR="00DB3735" w:rsidRDefault="00F84F82" w:rsidP="00F10273">
      <w:pPr>
        <w:pStyle w:val="ListParagraph"/>
        <w:numPr>
          <w:ilvl w:val="0"/>
          <w:numId w:val="11"/>
        </w:numPr>
        <w:spacing w:line="360" w:lineRule="auto"/>
        <w:jc w:val="both"/>
        <w:rPr>
          <w:rFonts w:ascii="Times New Roman" w:hAnsi="Times New Roman" w:cs="Times New Roman"/>
          <w:sz w:val="24"/>
          <w:szCs w:val="24"/>
        </w:rPr>
      </w:pPr>
      <w:r w:rsidRPr="00027564">
        <w:rPr>
          <w:rFonts w:ascii="Times New Roman" w:hAnsi="Times New Roman" w:cs="Times New Roman"/>
          <w:sz w:val="24"/>
          <w:szCs w:val="24"/>
        </w:rPr>
        <w:t>Provide a roadmap of actionable recommendations that could have potentially mitigated the challenges faced by CCD and could help businesses in the future.</w:t>
      </w:r>
    </w:p>
    <w:p w14:paraId="43F47779" w14:textId="77777777" w:rsidR="00D33ED3" w:rsidRDefault="00D33ED3" w:rsidP="00D33ED3">
      <w:pPr>
        <w:pStyle w:val="ListParagraph"/>
        <w:spacing w:line="360" w:lineRule="auto"/>
        <w:ind w:left="2160"/>
        <w:jc w:val="both"/>
        <w:rPr>
          <w:rFonts w:ascii="Times New Roman" w:hAnsi="Times New Roman" w:cs="Times New Roman"/>
          <w:sz w:val="24"/>
          <w:szCs w:val="24"/>
        </w:rPr>
      </w:pPr>
    </w:p>
    <w:p w14:paraId="2E7DE1A7" w14:textId="77777777" w:rsidR="00D33ED3" w:rsidRPr="00F10273" w:rsidRDefault="00D33ED3" w:rsidP="00D33ED3">
      <w:pPr>
        <w:pStyle w:val="ListParagraph"/>
        <w:spacing w:line="360" w:lineRule="auto"/>
        <w:ind w:left="2160"/>
        <w:jc w:val="both"/>
        <w:rPr>
          <w:rFonts w:ascii="Times New Roman" w:hAnsi="Times New Roman" w:cs="Times New Roman"/>
          <w:sz w:val="24"/>
          <w:szCs w:val="24"/>
        </w:rPr>
      </w:pPr>
    </w:p>
    <w:p w14:paraId="0FA95913" w14:textId="1AD1C4F7" w:rsidR="004778D7" w:rsidRPr="00027564" w:rsidRDefault="004778D7" w:rsidP="00027564">
      <w:pPr>
        <w:pStyle w:val="ListParagraph"/>
        <w:numPr>
          <w:ilvl w:val="0"/>
          <w:numId w:val="8"/>
        </w:numPr>
        <w:spacing w:line="360" w:lineRule="auto"/>
        <w:jc w:val="both"/>
        <w:rPr>
          <w:rFonts w:ascii="Times New Roman" w:hAnsi="Times New Roman" w:cs="Times New Roman"/>
          <w:b/>
          <w:bCs/>
          <w:sz w:val="24"/>
          <w:szCs w:val="24"/>
        </w:rPr>
      </w:pPr>
      <w:r w:rsidRPr="00027564">
        <w:rPr>
          <w:rFonts w:ascii="Times New Roman" w:eastAsia="Times New Roman" w:hAnsi="Times New Roman" w:cs="Times New Roman"/>
          <w:b/>
          <w:bCs/>
          <w:color w:val="000000"/>
          <w:sz w:val="24"/>
          <w:szCs w:val="24"/>
          <w:lang w:eastAsia="en-IN"/>
        </w:rPr>
        <w:lastRenderedPageBreak/>
        <w:t>Procedure</w:t>
      </w:r>
    </w:p>
    <w:p w14:paraId="118CC824" w14:textId="3498F484" w:rsidR="00F84F82" w:rsidRPr="00027564" w:rsidRDefault="00F84F82" w:rsidP="00027564">
      <w:pPr>
        <w:pStyle w:val="ListParagraph"/>
        <w:spacing w:line="360" w:lineRule="auto"/>
        <w:jc w:val="both"/>
        <w:rPr>
          <w:rFonts w:ascii="Times New Roman" w:hAnsi="Times New Roman" w:cs="Times New Roman"/>
          <w:sz w:val="24"/>
          <w:szCs w:val="24"/>
        </w:rPr>
      </w:pPr>
      <w:r w:rsidRPr="00027564">
        <w:rPr>
          <w:rFonts w:ascii="Times New Roman" w:hAnsi="Times New Roman" w:cs="Times New Roman"/>
          <w:sz w:val="24"/>
          <w:szCs w:val="24"/>
        </w:rPr>
        <w:t>This report has been compiled through detailed research on Café Coffee Day’s financial history, leadership strategies, operational models, and market competition. Sources include public records, news articles, interviews with industry experts, case studies, and consumer feedback surveys. Information has been organized in order of importance, providing a clear understanding of CCD’s downfall and lessons for the future.</w:t>
      </w:r>
    </w:p>
    <w:p w14:paraId="3D1F91F5" w14:textId="77777777" w:rsidR="00F84F82" w:rsidRPr="00027564" w:rsidRDefault="00F84F82" w:rsidP="00027564">
      <w:pPr>
        <w:pStyle w:val="ListParagraph"/>
        <w:spacing w:line="360" w:lineRule="auto"/>
        <w:jc w:val="both"/>
        <w:rPr>
          <w:rFonts w:ascii="Times New Roman" w:eastAsia="Times New Roman" w:hAnsi="Times New Roman" w:cs="Times New Roman"/>
          <w:b/>
          <w:bCs/>
          <w:color w:val="000000"/>
          <w:sz w:val="24"/>
          <w:szCs w:val="24"/>
          <w:lang w:eastAsia="en-IN"/>
        </w:rPr>
      </w:pPr>
    </w:p>
    <w:p w14:paraId="271D68C4" w14:textId="4A5BC19D" w:rsidR="00E14F2F" w:rsidRPr="002C228B" w:rsidRDefault="004F70EE" w:rsidP="002C228B">
      <w:pPr>
        <w:spacing w:line="360" w:lineRule="auto"/>
        <w:jc w:val="both"/>
        <w:rPr>
          <w:rFonts w:ascii="Times New Roman" w:eastAsia="Times New Roman" w:hAnsi="Times New Roman" w:cs="Times New Roman"/>
          <w:color w:val="000000"/>
          <w:sz w:val="24"/>
          <w:szCs w:val="24"/>
          <w:lang w:eastAsia="en-IN"/>
        </w:rPr>
      </w:pPr>
      <w:r w:rsidRPr="002C228B">
        <w:rPr>
          <w:rFonts w:ascii="Times New Roman" w:eastAsia="Times New Roman" w:hAnsi="Times New Roman" w:cs="Times New Roman"/>
          <w:b/>
          <w:bCs/>
          <w:color w:val="000000"/>
          <w:sz w:val="24"/>
          <w:szCs w:val="24"/>
          <w:lang w:eastAsia="en-IN"/>
        </w:rPr>
        <w:t>Body</w:t>
      </w:r>
      <w:r w:rsidRPr="002C228B">
        <w:rPr>
          <w:rFonts w:ascii="Times New Roman" w:eastAsia="Times New Roman" w:hAnsi="Times New Roman" w:cs="Times New Roman"/>
          <w:color w:val="000000"/>
          <w:sz w:val="24"/>
          <w:szCs w:val="24"/>
          <w:lang w:eastAsia="en-IN"/>
        </w:rPr>
        <w:t xml:space="preserve"> – </w:t>
      </w:r>
    </w:p>
    <w:p w14:paraId="47A23381" w14:textId="77777777" w:rsidR="00570B94" w:rsidRPr="00027564" w:rsidRDefault="00570B94" w:rsidP="00027564">
      <w:pPr>
        <w:pStyle w:val="ListParagraph"/>
        <w:numPr>
          <w:ilvl w:val="0"/>
          <w:numId w:val="3"/>
        </w:numPr>
        <w:shd w:val="clear" w:color="auto" w:fill="FFFFFF"/>
        <w:spacing w:before="360" w:after="360" w:line="360" w:lineRule="auto"/>
        <w:jc w:val="both"/>
        <w:rPr>
          <w:rFonts w:ascii="Times New Roman" w:eastAsia="Times New Roman" w:hAnsi="Times New Roman" w:cs="Times New Roman"/>
          <w:b/>
          <w:bCs/>
          <w:color w:val="000000"/>
          <w:sz w:val="24"/>
          <w:szCs w:val="24"/>
          <w:lang w:eastAsia="en-IN"/>
        </w:rPr>
      </w:pPr>
      <w:r w:rsidRPr="00027564">
        <w:rPr>
          <w:rFonts w:ascii="Times New Roman" w:eastAsia="Times New Roman" w:hAnsi="Times New Roman" w:cs="Times New Roman"/>
          <w:b/>
          <w:bCs/>
          <w:color w:val="000000"/>
          <w:sz w:val="24"/>
          <w:szCs w:val="24"/>
          <w:lang w:eastAsia="en-IN"/>
        </w:rPr>
        <w:t>Issues</w:t>
      </w:r>
    </w:p>
    <w:p w14:paraId="16E456ED" w14:textId="77777777" w:rsidR="00BA345A" w:rsidRPr="00027564" w:rsidRDefault="00B763BA" w:rsidP="00027564">
      <w:pPr>
        <w:pStyle w:val="ListParagraph"/>
        <w:numPr>
          <w:ilvl w:val="0"/>
          <w:numId w:val="32"/>
        </w:numPr>
        <w:spacing w:line="360" w:lineRule="auto"/>
        <w:jc w:val="both"/>
        <w:rPr>
          <w:rFonts w:ascii="Times New Roman" w:hAnsi="Times New Roman" w:cs="Times New Roman"/>
          <w:b/>
          <w:bCs/>
          <w:sz w:val="24"/>
          <w:szCs w:val="24"/>
        </w:rPr>
      </w:pPr>
      <w:r w:rsidRPr="00027564">
        <w:rPr>
          <w:rFonts w:ascii="Times New Roman" w:hAnsi="Times New Roman" w:cs="Times New Roman"/>
          <w:b/>
          <w:bCs/>
          <w:sz w:val="24"/>
          <w:szCs w:val="24"/>
        </w:rPr>
        <w:t>Financial Mismanagement</w:t>
      </w:r>
      <w:r w:rsidRPr="00027564">
        <w:rPr>
          <w:rFonts w:ascii="Times New Roman" w:hAnsi="Times New Roman" w:cs="Times New Roman"/>
          <w:sz w:val="24"/>
          <w:szCs w:val="24"/>
        </w:rPr>
        <w:t xml:space="preserve"> </w:t>
      </w:r>
    </w:p>
    <w:p w14:paraId="64948AF9" w14:textId="77777777" w:rsidR="004C61AC" w:rsidRDefault="004C61AC" w:rsidP="004C61AC">
      <w:pPr>
        <w:pStyle w:val="ListParagraph"/>
        <w:spacing w:line="360" w:lineRule="auto"/>
        <w:ind w:left="2220"/>
        <w:jc w:val="both"/>
        <w:rPr>
          <w:rFonts w:ascii="Times New Roman" w:hAnsi="Times New Roman" w:cs="Times New Roman"/>
          <w:sz w:val="24"/>
          <w:szCs w:val="24"/>
        </w:rPr>
      </w:pPr>
      <w:r>
        <w:rPr>
          <w:rFonts w:ascii="Times New Roman" w:hAnsi="Times New Roman" w:cs="Times New Roman"/>
          <w:sz w:val="24"/>
          <w:szCs w:val="24"/>
        </w:rPr>
        <w:t xml:space="preserve">It was </w:t>
      </w:r>
      <w:r w:rsidRPr="004C61AC">
        <w:rPr>
          <w:rFonts w:ascii="Times New Roman" w:hAnsi="Times New Roman" w:cs="Times New Roman"/>
          <w:sz w:val="24"/>
          <w:szCs w:val="24"/>
        </w:rPr>
        <w:t xml:space="preserve">one of the most critical factors leading to Café Coffee Day's downfall. While the brand revolutionized India’s coffee culture, its financial strategies were poorly aligned with sustainable business practices. By 2019, CCD found itself buried under a massive debt of INR 8,881 crore, largely due to its over-reliance on borrowed capital. This debt not only strained the company’s liquidity but also weakened its ability to adapt to external market pressures. </w:t>
      </w:r>
      <w:r>
        <w:rPr>
          <w:rFonts w:ascii="Times New Roman" w:hAnsi="Times New Roman" w:cs="Times New Roman"/>
          <w:sz w:val="24"/>
          <w:szCs w:val="24"/>
        </w:rPr>
        <w:t>Key aspects of f</w:t>
      </w:r>
      <w:r w:rsidR="00BA345A" w:rsidRPr="004C61AC">
        <w:rPr>
          <w:rFonts w:ascii="Times New Roman" w:hAnsi="Times New Roman" w:cs="Times New Roman"/>
          <w:sz w:val="24"/>
          <w:szCs w:val="24"/>
        </w:rPr>
        <w:t>inancial mismanagement manifested in the following ways:</w:t>
      </w:r>
    </w:p>
    <w:p w14:paraId="44B9D781" w14:textId="77777777" w:rsidR="00F10273" w:rsidRDefault="00F10273" w:rsidP="004C61AC">
      <w:pPr>
        <w:pStyle w:val="ListParagraph"/>
        <w:spacing w:line="360" w:lineRule="auto"/>
        <w:ind w:left="2220"/>
        <w:jc w:val="both"/>
        <w:rPr>
          <w:rFonts w:ascii="Times New Roman" w:hAnsi="Times New Roman" w:cs="Times New Roman"/>
          <w:sz w:val="24"/>
          <w:szCs w:val="24"/>
        </w:rPr>
      </w:pPr>
    </w:p>
    <w:p w14:paraId="51E07A08" w14:textId="77777777" w:rsidR="004C61AC" w:rsidRPr="004C61AC" w:rsidRDefault="004C61AC" w:rsidP="004C61AC">
      <w:pPr>
        <w:pStyle w:val="ListParagraph"/>
        <w:numPr>
          <w:ilvl w:val="0"/>
          <w:numId w:val="36"/>
        </w:numPr>
        <w:spacing w:line="360" w:lineRule="auto"/>
        <w:jc w:val="both"/>
        <w:rPr>
          <w:rFonts w:ascii="Times New Roman" w:hAnsi="Times New Roman" w:cs="Times New Roman"/>
          <w:sz w:val="24"/>
          <w:szCs w:val="24"/>
        </w:rPr>
      </w:pPr>
      <w:r w:rsidRPr="004C61AC">
        <w:rPr>
          <w:rFonts w:ascii="Times New Roman" w:hAnsi="Times New Roman" w:cs="Times New Roman"/>
          <w:b/>
          <w:bCs/>
          <w:sz w:val="24"/>
          <w:szCs w:val="24"/>
        </w:rPr>
        <w:t>Over-Reliance on Borrowed Capital</w:t>
      </w:r>
    </w:p>
    <w:p w14:paraId="3868F68A" w14:textId="77777777" w:rsidR="004C61AC" w:rsidRDefault="004C61AC" w:rsidP="004C61AC">
      <w:pPr>
        <w:pStyle w:val="ListParagraph"/>
        <w:spacing w:line="360" w:lineRule="auto"/>
        <w:ind w:left="2220"/>
        <w:jc w:val="both"/>
        <w:rPr>
          <w:rFonts w:ascii="Times New Roman" w:hAnsi="Times New Roman" w:cs="Times New Roman"/>
          <w:sz w:val="24"/>
          <w:szCs w:val="24"/>
        </w:rPr>
      </w:pPr>
      <w:r w:rsidRPr="004C61AC">
        <w:rPr>
          <w:rFonts w:ascii="Times New Roman" w:hAnsi="Times New Roman" w:cs="Times New Roman"/>
          <w:sz w:val="24"/>
          <w:szCs w:val="24"/>
        </w:rPr>
        <w:t xml:space="preserve">Café Coffee Day heavily depended on loans to fund its aggressive growth and diversification strategies. Borrowed capital was </w:t>
      </w:r>
      <w:proofErr w:type="spellStart"/>
      <w:r w:rsidRPr="004C61AC">
        <w:rPr>
          <w:rFonts w:ascii="Times New Roman" w:hAnsi="Times New Roman" w:cs="Times New Roman"/>
          <w:sz w:val="24"/>
          <w:szCs w:val="24"/>
        </w:rPr>
        <w:t>funneled</w:t>
      </w:r>
      <w:proofErr w:type="spellEnd"/>
      <w:r w:rsidRPr="004C61AC">
        <w:rPr>
          <w:rFonts w:ascii="Times New Roman" w:hAnsi="Times New Roman" w:cs="Times New Roman"/>
          <w:sz w:val="24"/>
          <w:szCs w:val="24"/>
        </w:rPr>
        <w:t xml:space="preserve"> into various ventures, including opening new outlets, diversifying into related industries (such as coffee plantations and technology parks), and maintaining day-to-day operational expenses. This dependency created a domino effect of financial stress:</w:t>
      </w:r>
    </w:p>
    <w:p w14:paraId="2DC6D45D" w14:textId="77777777" w:rsidR="004C61AC" w:rsidRDefault="004C61AC" w:rsidP="004C61AC">
      <w:pPr>
        <w:pStyle w:val="ListParagraph"/>
        <w:numPr>
          <w:ilvl w:val="0"/>
          <w:numId w:val="37"/>
        </w:numPr>
        <w:spacing w:line="360" w:lineRule="auto"/>
        <w:jc w:val="both"/>
        <w:rPr>
          <w:rFonts w:ascii="Times New Roman" w:hAnsi="Times New Roman" w:cs="Times New Roman"/>
          <w:sz w:val="24"/>
          <w:szCs w:val="24"/>
        </w:rPr>
      </w:pPr>
      <w:r w:rsidRPr="004C61AC">
        <w:rPr>
          <w:rFonts w:ascii="Times New Roman" w:hAnsi="Times New Roman" w:cs="Times New Roman"/>
          <w:b/>
          <w:bCs/>
          <w:sz w:val="24"/>
          <w:szCs w:val="24"/>
        </w:rPr>
        <w:t>Unsustainable Debt Levels:</w:t>
      </w:r>
      <w:r w:rsidRPr="004C61AC">
        <w:rPr>
          <w:rFonts w:ascii="Times New Roman" w:hAnsi="Times New Roman" w:cs="Times New Roman"/>
          <w:sz w:val="24"/>
          <w:szCs w:val="24"/>
        </w:rPr>
        <w:t xml:space="preserve"> The borrowing strategy led to CCD amassing debts far beyond its repayment capacity. By 2019, the company faced a crippling debt burden of INR 8,881 crore, which included financial liabilities from banks, unsecured loans, and other obligations.</w:t>
      </w:r>
    </w:p>
    <w:p w14:paraId="52A7F717" w14:textId="77777777" w:rsidR="00F10273" w:rsidRDefault="00F10273" w:rsidP="00F10273">
      <w:pPr>
        <w:pStyle w:val="ListParagraph"/>
        <w:spacing w:line="360" w:lineRule="auto"/>
        <w:ind w:left="2940"/>
        <w:jc w:val="both"/>
        <w:rPr>
          <w:rFonts w:ascii="Times New Roman" w:hAnsi="Times New Roman" w:cs="Times New Roman"/>
          <w:sz w:val="24"/>
          <w:szCs w:val="24"/>
        </w:rPr>
      </w:pPr>
    </w:p>
    <w:p w14:paraId="6A56CBAA" w14:textId="01C0F945" w:rsidR="00F10273" w:rsidRPr="00F10273" w:rsidRDefault="004C61AC" w:rsidP="00F10273">
      <w:pPr>
        <w:pStyle w:val="ListParagraph"/>
        <w:numPr>
          <w:ilvl w:val="0"/>
          <w:numId w:val="37"/>
        </w:numPr>
        <w:spacing w:line="360" w:lineRule="auto"/>
        <w:jc w:val="both"/>
        <w:rPr>
          <w:rFonts w:ascii="Times New Roman" w:hAnsi="Times New Roman" w:cs="Times New Roman"/>
          <w:sz w:val="24"/>
          <w:szCs w:val="24"/>
        </w:rPr>
      </w:pPr>
      <w:r w:rsidRPr="004C61AC">
        <w:rPr>
          <w:rFonts w:ascii="Times New Roman" w:hAnsi="Times New Roman" w:cs="Times New Roman"/>
          <w:b/>
          <w:bCs/>
          <w:sz w:val="24"/>
          <w:szCs w:val="24"/>
        </w:rPr>
        <w:lastRenderedPageBreak/>
        <w:t>High Interest Payments:</w:t>
      </w:r>
      <w:r w:rsidRPr="004C61AC">
        <w:rPr>
          <w:rFonts w:ascii="Times New Roman" w:hAnsi="Times New Roman" w:cs="Times New Roman"/>
          <w:sz w:val="24"/>
          <w:szCs w:val="24"/>
        </w:rPr>
        <w:t xml:space="preserve"> The company’s income was increasingly being </w:t>
      </w:r>
      <w:proofErr w:type="spellStart"/>
      <w:r w:rsidRPr="004C61AC">
        <w:rPr>
          <w:rFonts w:ascii="Times New Roman" w:hAnsi="Times New Roman" w:cs="Times New Roman"/>
          <w:sz w:val="24"/>
          <w:szCs w:val="24"/>
        </w:rPr>
        <w:t>channeled</w:t>
      </w:r>
      <w:proofErr w:type="spellEnd"/>
      <w:r w:rsidRPr="004C61AC">
        <w:rPr>
          <w:rFonts w:ascii="Times New Roman" w:hAnsi="Times New Roman" w:cs="Times New Roman"/>
          <w:sz w:val="24"/>
          <w:szCs w:val="24"/>
        </w:rPr>
        <w:t xml:space="preserve"> toward servicing interest payments rather than reinvestment or operational improvements. This eroded profitability and cash reserves over time.</w:t>
      </w:r>
    </w:p>
    <w:p w14:paraId="29422A20" w14:textId="77777777" w:rsidR="00F10273" w:rsidRPr="00F10273" w:rsidRDefault="00F10273" w:rsidP="00F10273">
      <w:pPr>
        <w:pStyle w:val="ListParagraph"/>
        <w:spacing w:line="360" w:lineRule="auto"/>
        <w:ind w:left="2940"/>
        <w:jc w:val="both"/>
        <w:rPr>
          <w:rFonts w:ascii="Times New Roman" w:hAnsi="Times New Roman" w:cs="Times New Roman"/>
          <w:sz w:val="24"/>
          <w:szCs w:val="24"/>
        </w:rPr>
      </w:pPr>
    </w:p>
    <w:p w14:paraId="2D982787" w14:textId="77777777" w:rsidR="00147EC6" w:rsidRPr="00147EC6" w:rsidRDefault="004C61AC" w:rsidP="00147EC6">
      <w:pPr>
        <w:pStyle w:val="ListParagraph"/>
        <w:numPr>
          <w:ilvl w:val="0"/>
          <w:numId w:val="36"/>
        </w:numPr>
        <w:spacing w:line="360" w:lineRule="auto"/>
        <w:jc w:val="both"/>
        <w:rPr>
          <w:rFonts w:ascii="Times New Roman" w:hAnsi="Times New Roman" w:cs="Times New Roman"/>
          <w:sz w:val="24"/>
          <w:szCs w:val="24"/>
        </w:rPr>
      </w:pPr>
      <w:r w:rsidRPr="004C61AC">
        <w:rPr>
          <w:rFonts w:ascii="Times New Roman" w:hAnsi="Times New Roman" w:cs="Times New Roman"/>
          <w:b/>
          <w:bCs/>
          <w:sz w:val="24"/>
          <w:szCs w:val="24"/>
        </w:rPr>
        <w:t>Aggressive Expansion without Strategic Planning</w:t>
      </w:r>
    </w:p>
    <w:p w14:paraId="79DF5ABE" w14:textId="77777777" w:rsidR="00147EC6" w:rsidRDefault="00147EC6" w:rsidP="00147EC6">
      <w:pPr>
        <w:pStyle w:val="ListParagraph"/>
        <w:spacing w:line="360" w:lineRule="auto"/>
        <w:ind w:left="2580"/>
        <w:jc w:val="both"/>
        <w:rPr>
          <w:rFonts w:ascii="Times New Roman" w:hAnsi="Times New Roman" w:cs="Times New Roman"/>
          <w:sz w:val="24"/>
          <w:szCs w:val="24"/>
        </w:rPr>
      </w:pPr>
      <w:r w:rsidRPr="004C61AC">
        <w:rPr>
          <w:rFonts w:ascii="Times New Roman" w:hAnsi="Times New Roman" w:cs="Times New Roman"/>
          <w:sz w:val="24"/>
          <w:szCs w:val="24"/>
        </w:rPr>
        <w:t>CCD's expansion strategy played a significant role in its financial mismanagement. The company aimed to capitalize on the growing coffee culture by rapidly increasing its footprint across India and overseas. However, this expansion was not backed by thorough market research or sustainable financial planning:</w:t>
      </w:r>
    </w:p>
    <w:p w14:paraId="08A9351F" w14:textId="77777777" w:rsidR="00147EC6" w:rsidRDefault="00147EC6" w:rsidP="00147EC6">
      <w:pPr>
        <w:pStyle w:val="ListParagraph"/>
        <w:numPr>
          <w:ilvl w:val="0"/>
          <w:numId w:val="39"/>
        </w:numPr>
        <w:spacing w:line="360" w:lineRule="auto"/>
        <w:jc w:val="both"/>
        <w:rPr>
          <w:rFonts w:ascii="Times New Roman" w:hAnsi="Times New Roman" w:cs="Times New Roman"/>
          <w:sz w:val="24"/>
          <w:szCs w:val="24"/>
        </w:rPr>
      </w:pPr>
      <w:r w:rsidRPr="004C61AC">
        <w:rPr>
          <w:rFonts w:ascii="Times New Roman" w:hAnsi="Times New Roman" w:cs="Times New Roman"/>
          <w:b/>
          <w:bCs/>
          <w:sz w:val="24"/>
          <w:szCs w:val="24"/>
        </w:rPr>
        <w:t>Unprofitable Locations:</w:t>
      </w:r>
      <w:r w:rsidRPr="004C61AC">
        <w:rPr>
          <w:rFonts w:ascii="Times New Roman" w:hAnsi="Times New Roman" w:cs="Times New Roman"/>
          <w:sz w:val="24"/>
          <w:szCs w:val="24"/>
        </w:rPr>
        <w:t xml:space="preserve"> Many outlets were opened in locations with low footfall or weak demand, which led to recurring losses. Instead of consolidating and focusing on high-performing locations, CCD spread its resources too thin.</w:t>
      </w:r>
    </w:p>
    <w:p w14:paraId="159B3EBF" w14:textId="05F9A641" w:rsidR="00147EC6" w:rsidRPr="00147EC6" w:rsidRDefault="00147EC6" w:rsidP="00147EC6">
      <w:pPr>
        <w:pStyle w:val="ListParagraph"/>
        <w:numPr>
          <w:ilvl w:val="0"/>
          <w:numId w:val="39"/>
        </w:numPr>
        <w:spacing w:line="360" w:lineRule="auto"/>
        <w:jc w:val="both"/>
        <w:rPr>
          <w:rFonts w:ascii="Times New Roman" w:hAnsi="Times New Roman" w:cs="Times New Roman"/>
          <w:sz w:val="24"/>
          <w:szCs w:val="24"/>
        </w:rPr>
      </w:pPr>
      <w:r w:rsidRPr="004C61AC">
        <w:rPr>
          <w:rFonts w:ascii="Times New Roman" w:hAnsi="Times New Roman" w:cs="Times New Roman"/>
          <w:b/>
          <w:bCs/>
          <w:sz w:val="24"/>
          <w:szCs w:val="24"/>
        </w:rPr>
        <w:t>Underutilized Resources:</w:t>
      </w:r>
      <w:r w:rsidRPr="004C61AC">
        <w:rPr>
          <w:rFonts w:ascii="Times New Roman" w:hAnsi="Times New Roman" w:cs="Times New Roman"/>
          <w:sz w:val="24"/>
          <w:szCs w:val="24"/>
        </w:rPr>
        <w:t xml:space="preserve"> Fixed costs, including rents for outlets in high-end malls and prime real estate, became a substantial financial burden. These costs often outweighed the revenue generated by the underperforming outlets.</w:t>
      </w:r>
    </w:p>
    <w:p w14:paraId="73F78612" w14:textId="77777777" w:rsidR="00147EC6" w:rsidRPr="00147EC6" w:rsidRDefault="00147EC6" w:rsidP="00147EC6">
      <w:pPr>
        <w:pStyle w:val="ListParagraph"/>
        <w:spacing w:line="360" w:lineRule="auto"/>
        <w:ind w:left="2580"/>
        <w:jc w:val="both"/>
        <w:rPr>
          <w:rFonts w:ascii="Times New Roman" w:hAnsi="Times New Roman" w:cs="Times New Roman"/>
          <w:sz w:val="24"/>
          <w:szCs w:val="24"/>
        </w:rPr>
      </w:pPr>
    </w:p>
    <w:p w14:paraId="22E18B56" w14:textId="77777777" w:rsidR="00147EC6" w:rsidRDefault="00BA345A" w:rsidP="00147EC6">
      <w:pPr>
        <w:pStyle w:val="ListParagraph"/>
        <w:numPr>
          <w:ilvl w:val="0"/>
          <w:numId w:val="36"/>
        </w:numPr>
        <w:spacing w:line="360" w:lineRule="auto"/>
        <w:jc w:val="both"/>
        <w:rPr>
          <w:rFonts w:ascii="Times New Roman" w:hAnsi="Times New Roman" w:cs="Times New Roman"/>
          <w:sz w:val="24"/>
          <w:szCs w:val="24"/>
        </w:rPr>
      </w:pPr>
      <w:r w:rsidRPr="00147EC6">
        <w:rPr>
          <w:rFonts w:ascii="Times New Roman" w:hAnsi="Times New Roman" w:cs="Times New Roman"/>
          <w:b/>
          <w:bCs/>
          <w:sz w:val="24"/>
          <w:szCs w:val="24"/>
        </w:rPr>
        <w:t>Declining Profit Margins</w:t>
      </w:r>
      <w:r w:rsidRPr="00147EC6">
        <w:rPr>
          <w:rFonts w:ascii="Times New Roman" w:hAnsi="Times New Roman" w:cs="Times New Roman"/>
          <w:sz w:val="24"/>
          <w:szCs w:val="24"/>
        </w:rPr>
        <w:t xml:space="preserve">: </w:t>
      </w:r>
    </w:p>
    <w:p w14:paraId="1BFEF0F1" w14:textId="19DBDE08" w:rsidR="003D1FAD" w:rsidRPr="00147EC6" w:rsidRDefault="003D1FAD" w:rsidP="00147EC6">
      <w:pPr>
        <w:pStyle w:val="ListParagraph"/>
        <w:spacing w:line="360" w:lineRule="auto"/>
        <w:ind w:left="2580"/>
        <w:jc w:val="both"/>
        <w:rPr>
          <w:rFonts w:ascii="Times New Roman" w:hAnsi="Times New Roman" w:cs="Times New Roman"/>
          <w:sz w:val="24"/>
          <w:szCs w:val="24"/>
        </w:rPr>
      </w:pPr>
      <w:r w:rsidRPr="00147EC6">
        <w:rPr>
          <w:rFonts w:ascii="Times New Roman" w:hAnsi="Times New Roman" w:cs="Times New Roman"/>
          <w:sz w:val="24"/>
          <w:szCs w:val="24"/>
        </w:rPr>
        <w:t>CCD struggled with declining profit margins due to its inability to manage rising operational expenses and optimize revenue streams:</w:t>
      </w:r>
    </w:p>
    <w:p w14:paraId="1E6E09CC" w14:textId="77777777" w:rsidR="003D1FAD" w:rsidRPr="004C61AC" w:rsidRDefault="003D1FAD" w:rsidP="003D1FAD">
      <w:pPr>
        <w:pStyle w:val="ListParagraph"/>
        <w:numPr>
          <w:ilvl w:val="0"/>
          <w:numId w:val="41"/>
        </w:numPr>
        <w:spacing w:line="360" w:lineRule="auto"/>
        <w:jc w:val="both"/>
        <w:rPr>
          <w:rFonts w:ascii="Times New Roman" w:hAnsi="Times New Roman" w:cs="Times New Roman"/>
          <w:sz w:val="24"/>
          <w:szCs w:val="24"/>
        </w:rPr>
      </w:pPr>
      <w:r w:rsidRPr="004C61AC">
        <w:rPr>
          <w:rFonts w:ascii="Times New Roman" w:hAnsi="Times New Roman" w:cs="Times New Roman"/>
          <w:b/>
          <w:bCs/>
          <w:sz w:val="24"/>
          <w:szCs w:val="24"/>
        </w:rPr>
        <w:t>Operational Costs:</w:t>
      </w:r>
      <w:r w:rsidRPr="004C61AC">
        <w:rPr>
          <w:rFonts w:ascii="Times New Roman" w:hAnsi="Times New Roman" w:cs="Times New Roman"/>
          <w:sz w:val="24"/>
          <w:szCs w:val="24"/>
        </w:rPr>
        <w:t xml:space="preserve"> High fixed costs for rent, salaries, and utilities made it difficult for CCD to achieve economies of scale. Many outlets operated at break-even or below, further straining overall profitability.</w:t>
      </w:r>
    </w:p>
    <w:p w14:paraId="2D547450" w14:textId="16EBDF15" w:rsidR="003D1FAD" w:rsidRPr="00147EC6" w:rsidRDefault="003D1FAD" w:rsidP="00147EC6">
      <w:pPr>
        <w:pStyle w:val="ListParagraph"/>
        <w:numPr>
          <w:ilvl w:val="0"/>
          <w:numId w:val="41"/>
        </w:numPr>
        <w:spacing w:line="360" w:lineRule="auto"/>
        <w:jc w:val="both"/>
        <w:rPr>
          <w:rFonts w:ascii="Times New Roman" w:hAnsi="Times New Roman" w:cs="Times New Roman"/>
          <w:sz w:val="24"/>
          <w:szCs w:val="24"/>
        </w:rPr>
      </w:pPr>
      <w:r w:rsidRPr="004C61AC">
        <w:rPr>
          <w:rFonts w:ascii="Times New Roman" w:hAnsi="Times New Roman" w:cs="Times New Roman"/>
          <w:b/>
          <w:bCs/>
          <w:sz w:val="24"/>
          <w:szCs w:val="24"/>
        </w:rPr>
        <w:t>Revenue Leakages:</w:t>
      </w:r>
      <w:r w:rsidRPr="004C61AC">
        <w:rPr>
          <w:rFonts w:ascii="Times New Roman" w:hAnsi="Times New Roman" w:cs="Times New Roman"/>
          <w:sz w:val="24"/>
          <w:szCs w:val="24"/>
        </w:rPr>
        <w:t xml:space="preserve"> Poor control over financial processes led to inefficiencies in managing cash flow. Revenue leakage, in the form of wastage, pilferage, and inadequate cost-cutting measures, contributed to reduced profit margins.</w:t>
      </w:r>
    </w:p>
    <w:p w14:paraId="519643FC" w14:textId="7C73B35F" w:rsidR="003D1FAD" w:rsidRPr="003D1FAD" w:rsidRDefault="003D1FAD" w:rsidP="003D1FAD">
      <w:pPr>
        <w:pStyle w:val="ListParagraph"/>
        <w:numPr>
          <w:ilvl w:val="0"/>
          <w:numId w:val="14"/>
        </w:numPr>
        <w:spacing w:line="360" w:lineRule="auto"/>
        <w:jc w:val="both"/>
        <w:rPr>
          <w:rFonts w:ascii="Times New Roman" w:hAnsi="Times New Roman" w:cs="Times New Roman"/>
          <w:sz w:val="24"/>
          <w:szCs w:val="24"/>
        </w:rPr>
      </w:pPr>
      <w:r w:rsidRPr="003D1FAD">
        <w:rPr>
          <w:rFonts w:ascii="Times New Roman" w:hAnsi="Times New Roman" w:cs="Times New Roman"/>
          <w:b/>
          <w:bCs/>
          <w:sz w:val="24"/>
          <w:szCs w:val="24"/>
        </w:rPr>
        <w:lastRenderedPageBreak/>
        <w:t>Diversification Risks</w:t>
      </w:r>
    </w:p>
    <w:p w14:paraId="0821F2A4" w14:textId="77777777" w:rsidR="003D1FAD" w:rsidRDefault="003D1FAD" w:rsidP="003D1FAD">
      <w:pPr>
        <w:spacing w:line="360" w:lineRule="auto"/>
        <w:ind w:left="2160"/>
        <w:jc w:val="both"/>
        <w:rPr>
          <w:rFonts w:ascii="Times New Roman" w:hAnsi="Times New Roman" w:cs="Times New Roman"/>
          <w:sz w:val="24"/>
          <w:szCs w:val="24"/>
        </w:rPr>
      </w:pPr>
      <w:r w:rsidRPr="003D1FAD">
        <w:rPr>
          <w:rFonts w:ascii="Times New Roman" w:hAnsi="Times New Roman" w:cs="Times New Roman"/>
          <w:sz w:val="24"/>
          <w:szCs w:val="24"/>
        </w:rPr>
        <w:t>In addition to coffee retailing, CCD’s parent company, Coffee Day Enterprises Ltd., invested in non-core businesses such as real estate (Global Village Technology Park) and logistics. While these ventures aimed to diversify revenue streams, they diverted crucial resources and capital away from CCD’s core operations:</w:t>
      </w:r>
    </w:p>
    <w:p w14:paraId="21896F98" w14:textId="77777777" w:rsidR="003D1FAD" w:rsidRDefault="003D1FAD" w:rsidP="003D1FAD">
      <w:pPr>
        <w:pStyle w:val="ListParagraph"/>
        <w:numPr>
          <w:ilvl w:val="0"/>
          <w:numId w:val="49"/>
        </w:numPr>
        <w:spacing w:line="360" w:lineRule="auto"/>
        <w:jc w:val="both"/>
        <w:rPr>
          <w:rFonts w:ascii="Times New Roman" w:hAnsi="Times New Roman" w:cs="Times New Roman"/>
          <w:sz w:val="24"/>
          <w:szCs w:val="24"/>
        </w:rPr>
      </w:pPr>
      <w:r w:rsidRPr="003D1FAD">
        <w:rPr>
          <w:rFonts w:ascii="Times New Roman" w:hAnsi="Times New Roman" w:cs="Times New Roman"/>
          <w:b/>
          <w:bCs/>
          <w:sz w:val="24"/>
          <w:szCs w:val="24"/>
        </w:rPr>
        <w:t>High Capital Allocation:</w:t>
      </w:r>
      <w:r w:rsidRPr="003D1FAD">
        <w:rPr>
          <w:rFonts w:ascii="Times New Roman" w:hAnsi="Times New Roman" w:cs="Times New Roman"/>
          <w:sz w:val="24"/>
          <w:szCs w:val="24"/>
        </w:rPr>
        <w:t xml:space="preserve"> Significant funds were allocated to these unrelated ventures, leaving insufficient capital for CCD’s operational improvements and innovation.</w:t>
      </w:r>
    </w:p>
    <w:p w14:paraId="79E6517D" w14:textId="7B457A3F" w:rsidR="003D1FAD" w:rsidRPr="003D1FAD" w:rsidRDefault="003D1FAD" w:rsidP="003D1FAD">
      <w:pPr>
        <w:pStyle w:val="ListParagraph"/>
        <w:numPr>
          <w:ilvl w:val="0"/>
          <w:numId w:val="49"/>
        </w:numPr>
        <w:spacing w:line="360" w:lineRule="auto"/>
        <w:jc w:val="both"/>
        <w:rPr>
          <w:rFonts w:ascii="Times New Roman" w:hAnsi="Times New Roman" w:cs="Times New Roman"/>
          <w:sz w:val="24"/>
          <w:szCs w:val="24"/>
        </w:rPr>
      </w:pPr>
      <w:r w:rsidRPr="003D1FAD">
        <w:rPr>
          <w:rFonts w:ascii="Times New Roman" w:hAnsi="Times New Roman" w:cs="Times New Roman"/>
          <w:b/>
          <w:bCs/>
          <w:sz w:val="24"/>
          <w:szCs w:val="24"/>
        </w:rPr>
        <w:t>Low ROI:</w:t>
      </w:r>
      <w:r w:rsidRPr="003D1FAD">
        <w:rPr>
          <w:rFonts w:ascii="Times New Roman" w:hAnsi="Times New Roman" w:cs="Times New Roman"/>
          <w:sz w:val="24"/>
          <w:szCs w:val="24"/>
        </w:rPr>
        <w:t xml:space="preserve"> The returns on these investments were minimal compared to the growing operational needs of CCD, further aggravating financial challenges.</w:t>
      </w:r>
    </w:p>
    <w:p w14:paraId="705A28A0" w14:textId="77777777" w:rsidR="004C61AC" w:rsidRPr="004C61AC" w:rsidRDefault="004C61AC" w:rsidP="004C61AC">
      <w:pPr>
        <w:pStyle w:val="ListParagraph"/>
        <w:spacing w:line="360" w:lineRule="auto"/>
        <w:ind w:left="2520"/>
        <w:jc w:val="both"/>
        <w:rPr>
          <w:rFonts w:ascii="Times New Roman" w:hAnsi="Times New Roman" w:cs="Times New Roman"/>
          <w:sz w:val="24"/>
          <w:szCs w:val="24"/>
        </w:rPr>
      </w:pPr>
    </w:p>
    <w:p w14:paraId="254E4519" w14:textId="2A6C396B" w:rsidR="003F14C2" w:rsidRDefault="00BA345A" w:rsidP="003F14C2">
      <w:pPr>
        <w:pStyle w:val="ListParagraph"/>
        <w:numPr>
          <w:ilvl w:val="0"/>
          <w:numId w:val="14"/>
        </w:numPr>
        <w:spacing w:line="360" w:lineRule="auto"/>
        <w:jc w:val="both"/>
        <w:rPr>
          <w:rFonts w:ascii="Times New Roman" w:hAnsi="Times New Roman" w:cs="Times New Roman"/>
          <w:sz w:val="24"/>
          <w:szCs w:val="24"/>
        </w:rPr>
      </w:pPr>
      <w:r w:rsidRPr="00A34084">
        <w:rPr>
          <w:rFonts w:ascii="Times New Roman" w:hAnsi="Times New Roman" w:cs="Times New Roman"/>
          <w:b/>
          <w:bCs/>
          <w:sz w:val="24"/>
          <w:szCs w:val="24"/>
        </w:rPr>
        <w:t>Unplanned Expenses</w:t>
      </w:r>
      <w:r w:rsidR="003D1FAD">
        <w:rPr>
          <w:rFonts w:ascii="Times New Roman" w:hAnsi="Times New Roman" w:cs="Times New Roman"/>
          <w:b/>
          <w:bCs/>
          <w:sz w:val="24"/>
          <w:szCs w:val="24"/>
        </w:rPr>
        <w:t xml:space="preserve"> </w:t>
      </w:r>
      <w:r w:rsidR="003D1FAD" w:rsidRPr="003D1FAD">
        <w:rPr>
          <w:rFonts w:ascii="Times New Roman" w:hAnsi="Times New Roman" w:cs="Times New Roman"/>
          <w:b/>
          <w:bCs/>
          <w:sz w:val="24"/>
          <w:szCs w:val="24"/>
        </w:rPr>
        <w:t>and Inefficient Resource Allocation</w:t>
      </w:r>
      <w:r w:rsidRPr="00A34084">
        <w:rPr>
          <w:rFonts w:ascii="Times New Roman" w:hAnsi="Times New Roman" w:cs="Times New Roman"/>
          <w:sz w:val="24"/>
          <w:szCs w:val="24"/>
        </w:rPr>
        <w:t xml:space="preserve">: </w:t>
      </w:r>
    </w:p>
    <w:p w14:paraId="4C615CF4" w14:textId="77777777" w:rsidR="003F14C2" w:rsidRPr="00A34084" w:rsidRDefault="003F14C2" w:rsidP="003F14C2">
      <w:pPr>
        <w:pStyle w:val="ListParagraph"/>
        <w:spacing w:line="360" w:lineRule="auto"/>
        <w:ind w:left="1800"/>
        <w:jc w:val="both"/>
        <w:rPr>
          <w:rFonts w:ascii="Times New Roman" w:hAnsi="Times New Roman" w:cs="Times New Roman"/>
          <w:sz w:val="24"/>
          <w:szCs w:val="24"/>
        </w:rPr>
      </w:pPr>
      <w:r w:rsidRPr="00A34084">
        <w:rPr>
          <w:rFonts w:ascii="Times New Roman" w:hAnsi="Times New Roman" w:cs="Times New Roman"/>
          <w:sz w:val="24"/>
          <w:szCs w:val="24"/>
        </w:rPr>
        <w:t>CCD’s financial crisis was exacerbated by unplanned expenses and inefficient allocation of resources. The company spent excessively on initiatives that did not yield proportional returns:</w:t>
      </w:r>
    </w:p>
    <w:p w14:paraId="4E37D3A2" w14:textId="77777777" w:rsidR="003F14C2" w:rsidRPr="00A34084" w:rsidRDefault="003F14C2" w:rsidP="003F14C2">
      <w:pPr>
        <w:pStyle w:val="ListParagraph"/>
        <w:numPr>
          <w:ilvl w:val="0"/>
          <w:numId w:val="43"/>
        </w:numPr>
        <w:spacing w:line="360" w:lineRule="auto"/>
        <w:jc w:val="both"/>
        <w:rPr>
          <w:rFonts w:ascii="Times New Roman" w:hAnsi="Times New Roman" w:cs="Times New Roman"/>
          <w:sz w:val="24"/>
          <w:szCs w:val="24"/>
        </w:rPr>
      </w:pPr>
      <w:r w:rsidRPr="00A34084">
        <w:rPr>
          <w:rFonts w:ascii="Times New Roman" w:hAnsi="Times New Roman" w:cs="Times New Roman"/>
          <w:b/>
          <w:bCs/>
          <w:sz w:val="24"/>
          <w:szCs w:val="24"/>
        </w:rPr>
        <w:t>Excessive Advertising and Branding Costs:</w:t>
      </w:r>
      <w:r w:rsidRPr="00A34084">
        <w:rPr>
          <w:rFonts w:ascii="Times New Roman" w:hAnsi="Times New Roman" w:cs="Times New Roman"/>
          <w:sz w:val="24"/>
          <w:szCs w:val="24"/>
        </w:rPr>
        <w:t xml:space="preserve"> CCD invested heavily in marketing and advertising campaigns without adequately measuring the ROI. While branding efforts initially helped establish CCD as a household name, the lack of a focused strategy diluted the impact over time.</w:t>
      </w:r>
    </w:p>
    <w:p w14:paraId="712D4272" w14:textId="301106D3" w:rsidR="003F14C2" w:rsidRPr="003F14C2" w:rsidRDefault="003F14C2" w:rsidP="003F14C2">
      <w:pPr>
        <w:pStyle w:val="ListParagraph"/>
        <w:numPr>
          <w:ilvl w:val="0"/>
          <w:numId w:val="43"/>
        </w:numPr>
        <w:spacing w:line="360" w:lineRule="auto"/>
        <w:jc w:val="both"/>
        <w:rPr>
          <w:rFonts w:ascii="Times New Roman" w:hAnsi="Times New Roman" w:cs="Times New Roman"/>
          <w:sz w:val="24"/>
          <w:szCs w:val="24"/>
        </w:rPr>
      </w:pPr>
      <w:r w:rsidRPr="00A34084">
        <w:rPr>
          <w:rFonts w:ascii="Times New Roman" w:hAnsi="Times New Roman" w:cs="Times New Roman"/>
          <w:b/>
          <w:bCs/>
          <w:sz w:val="24"/>
          <w:szCs w:val="24"/>
        </w:rPr>
        <w:t>Outdated Infrastructure and Maintenance Costs:</w:t>
      </w:r>
      <w:r w:rsidRPr="00A34084">
        <w:rPr>
          <w:rFonts w:ascii="Times New Roman" w:hAnsi="Times New Roman" w:cs="Times New Roman"/>
          <w:sz w:val="24"/>
          <w:szCs w:val="24"/>
        </w:rPr>
        <w:t xml:space="preserve"> The maintenance of existing outlets and infrastructure was often neglected, leading to higher repair and upgrade expenses later. This reactive approach further strained financial resources.</w:t>
      </w:r>
    </w:p>
    <w:p w14:paraId="6C066519" w14:textId="77777777" w:rsidR="003F14C2" w:rsidRDefault="003F14C2" w:rsidP="003F14C2">
      <w:pPr>
        <w:pStyle w:val="ListParagraph"/>
        <w:spacing w:line="360" w:lineRule="auto"/>
        <w:ind w:left="1800"/>
        <w:jc w:val="both"/>
        <w:rPr>
          <w:rFonts w:ascii="Times New Roman" w:hAnsi="Times New Roman" w:cs="Times New Roman"/>
          <w:sz w:val="24"/>
          <w:szCs w:val="24"/>
        </w:rPr>
      </w:pPr>
    </w:p>
    <w:p w14:paraId="5019CFBE" w14:textId="77777777" w:rsidR="00147EC6" w:rsidRDefault="00147EC6" w:rsidP="003F14C2">
      <w:pPr>
        <w:pStyle w:val="ListParagraph"/>
        <w:spacing w:line="360" w:lineRule="auto"/>
        <w:ind w:left="1800"/>
        <w:jc w:val="both"/>
        <w:rPr>
          <w:rFonts w:ascii="Times New Roman" w:hAnsi="Times New Roman" w:cs="Times New Roman"/>
          <w:sz w:val="24"/>
          <w:szCs w:val="24"/>
        </w:rPr>
      </w:pPr>
    </w:p>
    <w:p w14:paraId="01F9D85A" w14:textId="77777777" w:rsidR="00147EC6" w:rsidRDefault="00147EC6" w:rsidP="003F14C2">
      <w:pPr>
        <w:pStyle w:val="ListParagraph"/>
        <w:spacing w:line="360" w:lineRule="auto"/>
        <w:ind w:left="1800"/>
        <w:jc w:val="both"/>
        <w:rPr>
          <w:rFonts w:ascii="Times New Roman" w:hAnsi="Times New Roman" w:cs="Times New Roman"/>
          <w:sz w:val="24"/>
          <w:szCs w:val="24"/>
        </w:rPr>
      </w:pPr>
    </w:p>
    <w:p w14:paraId="01D4E097" w14:textId="77777777" w:rsidR="00147EC6" w:rsidRDefault="00147EC6" w:rsidP="003F14C2">
      <w:pPr>
        <w:pStyle w:val="ListParagraph"/>
        <w:spacing w:line="360" w:lineRule="auto"/>
        <w:ind w:left="1800"/>
        <w:jc w:val="both"/>
        <w:rPr>
          <w:rFonts w:ascii="Times New Roman" w:hAnsi="Times New Roman" w:cs="Times New Roman"/>
          <w:sz w:val="24"/>
          <w:szCs w:val="24"/>
        </w:rPr>
      </w:pPr>
    </w:p>
    <w:p w14:paraId="7143B785" w14:textId="77777777" w:rsidR="00147EC6" w:rsidRDefault="00147EC6" w:rsidP="003F14C2">
      <w:pPr>
        <w:pStyle w:val="ListParagraph"/>
        <w:spacing w:line="360" w:lineRule="auto"/>
        <w:ind w:left="1800"/>
        <w:jc w:val="both"/>
        <w:rPr>
          <w:rFonts w:ascii="Times New Roman" w:hAnsi="Times New Roman" w:cs="Times New Roman"/>
          <w:sz w:val="24"/>
          <w:szCs w:val="24"/>
        </w:rPr>
      </w:pPr>
    </w:p>
    <w:p w14:paraId="4F7A1C02" w14:textId="77777777" w:rsidR="00147EC6" w:rsidRDefault="00147EC6" w:rsidP="003F14C2">
      <w:pPr>
        <w:pStyle w:val="ListParagraph"/>
        <w:spacing w:line="360" w:lineRule="auto"/>
        <w:ind w:left="1800"/>
        <w:jc w:val="both"/>
        <w:rPr>
          <w:rFonts w:ascii="Times New Roman" w:hAnsi="Times New Roman" w:cs="Times New Roman"/>
          <w:sz w:val="24"/>
          <w:szCs w:val="24"/>
        </w:rPr>
      </w:pPr>
    </w:p>
    <w:p w14:paraId="3338E0E8" w14:textId="77777777" w:rsidR="003F14C2" w:rsidRPr="003F14C2" w:rsidRDefault="003F14C2" w:rsidP="003F14C2">
      <w:pPr>
        <w:pStyle w:val="ListParagraph"/>
        <w:numPr>
          <w:ilvl w:val="0"/>
          <w:numId w:val="14"/>
        </w:numPr>
        <w:spacing w:line="360" w:lineRule="auto"/>
        <w:jc w:val="both"/>
        <w:rPr>
          <w:rFonts w:ascii="Times New Roman" w:hAnsi="Times New Roman" w:cs="Times New Roman"/>
          <w:sz w:val="24"/>
          <w:szCs w:val="24"/>
        </w:rPr>
      </w:pPr>
      <w:r w:rsidRPr="003F14C2">
        <w:rPr>
          <w:rFonts w:ascii="Times New Roman" w:hAnsi="Times New Roman" w:cs="Times New Roman"/>
          <w:b/>
          <w:bCs/>
          <w:sz w:val="24"/>
          <w:szCs w:val="24"/>
        </w:rPr>
        <w:lastRenderedPageBreak/>
        <w:t>Liquidity Crisis</w:t>
      </w:r>
    </w:p>
    <w:p w14:paraId="3CBD9481" w14:textId="77777777" w:rsidR="003F14C2" w:rsidRDefault="003F14C2" w:rsidP="003F14C2">
      <w:pPr>
        <w:pStyle w:val="ListParagraph"/>
        <w:spacing w:line="360" w:lineRule="auto"/>
        <w:ind w:left="2220"/>
        <w:jc w:val="both"/>
        <w:rPr>
          <w:rFonts w:ascii="Times New Roman" w:hAnsi="Times New Roman" w:cs="Times New Roman"/>
          <w:sz w:val="24"/>
          <w:szCs w:val="24"/>
        </w:rPr>
      </w:pPr>
      <w:r w:rsidRPr="003F14C2">
        <w:rPr>
          <w:rFonts w:ascii="Times New Roman" w:hAnsi="Times New Roman" w:cs="Times New Roman"/>
          <w:sz w:val="24"/>
          <w:szCs w:val="24"/>
        </w:rPr>
        <w:t xml:space="preserve">As debts mounted and profit margins narrowed, CCD faced a severe liquidity crisis. The company struggled to generate adequate cash flow to meet its immediate obligations, including employee salaries, vendor payments, and loan </w:t>
      </w:r>
      <w:proofErr w:type="spellStart"/>
      <w:r w:rsidRPr="003F14C2">
        <w:rPr>
          <w:rFonts w:ascii="Times New Roman" w:hAnsi="Times New Roman" w:cs="Times New Roman"/>
          <w:sz w:val="24"/>
          <w:szCs w:val="24"/>
        </w:rPr>
        <w:t>installments</w:t>
      </w:r>
      <w:proofErr w:type="spellEnd"/>
      <w:r w:rsidRPr="003F14C2">
        <w:rPr>
          <w:rFonts w:ascii="Times New Roman" w:hAnsi="Times New Roman" w:cs="Times New Roman"/>
          <w:sz w:val="24"/>
          <w:szCs w:val="24"/>
        </w:rPr>
        <w:t>:</w:t>
      </w:r>
    </w:p>
    <w:p w14:paraId="4FF6F5C6" w14:textId="77777777" w:rsidR="003F14C2" w:rsidRDefault="003F14C2" w:rsidP="003F14C2">
      <w:pPr>
        <w:pStyle w:val="ListParagraph"/>
        <w:numPr>
          <w:ilvl w:val="0"/>
          <w:numId w:val="46"/>
        </w:numPr>
        <w:spacing w:line="360" w:lineRule="auto"/>
        <w:jc w:val="both"/>
        <w:rPr>
          <w:rFonts w:ascii="Times New Roman" w:hAnsi="Times New Roman" w:cs="Times New Roman"/>
          <w:sz w:val="24"/>
          <w:szCs w:val="24"/>
        </w:rPr>
      </w:pPr>
      <w:r w:rsidRPr="003F14C2">
        <w:rPr>
          <w:rFonts w:ascii="Times New Roman" w:hAnsi="Times New Roman" w:cs="Times New Roman"/>
          <w:b/>
          <w:bCs/>
          <w:sz w:val="24"/>
          <w:szCs w:val="24"/>
        </w:rPr>
        <w:t>Delayed Payments:</w:t>
      </w:r>
      <w:r w:rsidRPr="003F14C2">
        <w:rPr>
          <w:rFonts w:ascii="Times New Roman" w:hAnsi="Times New Roman" w:cs="Times New Roman"/>
          <w:sz w:val="24"/>
          <w:szCs w:val="24"/>
        </w:rPr>
        <w:t xml:space="preserve"> Suppliers and vendors began reporting delays in payments, leading to strained relationships and disruptions in the supply chain.</w:t>
      </w:r>
    </w:p>
    <w:p w14:paraId="62527780" w14:textId="5D196E5E" w:rsidR="003F14C2" w:rsidRPr="003F14C2" w:rsidRDefault="003F14C2" w:rsidP="003F14C2">
      <w:pPr>
        <w:pStyle w:val="ListParagraph"/>
        <w:numPr>
          <w:ilvl w:val="0"/>
          <w:numId w:val="46"/>
        </w:numPr>
        <w:spacing w:line="360" w:lineRule="auto"/>
        <w:jc w:val="both"/>
        <w:rPr>
          <w:rFonts w:ascii="Times New Roman" w:hAnsi="Times New Roman" w:cs="Times New Roman"/>
          <w:sz w:val="24"/>
          <w:szCs w:val="24"/>
        </w:rPr>
      </w:pPr>
      <w:r w:rsidRPr="003F14C2">
        <w:rPr>
          <w:rFonts w:ascii="Times New Roman" w:hAnsi="Times New Roman" w:cs="Times New Roman"/>
          <w:b/>
          <w:bCs/>
          <w:sz w:val="24"/>
          <w:szCs w:val="24"/>
        </w:rPr>
        <w:t>Eroded Working Capital:</w:t>
      </w:r>
      <w:r w:rsidRPr="003F14C2">
        <w:rPr>
          <w:rFonts w:ascii="Times New Roman" w:hAnsi="Times New Roman" w:cs="Times New Roman"/>
          <w:sz w:val="24"/>
          <w:szCs w:val="24"/>
        </w:rPr>
        <w:t xml:space="preserve"> With most revenues tied up in servicing debts or covering operating expenses, CCD lacked the working capital needed to sustain day-to-day operations or invest in growth opportunities.</w:t>
      </w:r>
    </w:p>
    <w:p w14:paraId="174492B9" w14:textId="77777777" w:rsidR="003F14C2" w:rsidRPr="003F14C2" w:rsidRDefault="003F14C2" w:rsidP="003F14C2">
      <w:pPr>
        <w:pStyle w:val="ListParagraph"/>
        <w:spacing w:line="360" w:lineRule="auto"/>
        <w:ind w:left="1800"/>
        <w:jc w:val="both"/>
        <w:rPr>
          <w:rFonts w:ascii="Times New Roman" w:hAnsi="Times New Roman" w:cs="Times New Roman"/>
          <w:sz w:val="24"/>
          <w:szCs w:val="24"/>
        </w:rPr>
      </w:pPr>
    </w:p>
    <w:p w14:paraId="7652B761" w14:textId="77C09C4B" w:rsidR="003F14C2" w:rsidRPr="003F14C2" w:rsidRDefault="003F14C2" w:rsidP="003F14C2">
      <w:pPr>
        <w:pStyle w:val="ListParagraph"/>
        <w:numPr>
          <w:ilvl w:val="0"/>
          <w:numId w:val="14"/>
        </w:numPr>
        <w:spacing w:line="360" w:lineRule="auto"/>
        <w:jc w:val="both"/>
        <w:rPr>
          <w:rFonts w:ascii="Times New Roman" w:hAnsi="Times New Roman" w:cs="Times New Roman"/>
          <w:sz w:val="24"/>
          <w:szCs w:val="24"/>
        </w:rPr>
      </w:pPr>
      <w:r w:rsidRPr="003F14C2">
        <w:rPr>
          <w:rFonts w:ascii="Times New Roman" w:hAnsi="Times New Roman" w:cs="Times New Roman"/>
          <w:b/>
          <w:bCs/>
          <w:sz w:val="24"/>
          <w:szCs w:val="24"/>
        </w:rPr>
        <w:t>Lack of Financial Transparency</w:t>
      </w:r>
    </w:p>
    <w:p w14:paraId="6C95D22E" w14:textId="77777777" w:rsidR="003F14C2" w:rsidRDefault="003F14C2" w:rsidP="003F14C2">
      <w:pPr>
        <w:pStyle w:val="ListParagraph"/>
        <w:spacing w:line="360" w:lineRule="auto"/>
        <w:ind w:left="2220"/>
        <w:jc w:val="both"/>
        <w:rPr>
          <w:rFonts w:ascii="Times New Roman" w:hAnsi="Times New Roman" w:cs="Times New Roman"/>
          <w:sz w:val="24"/>
          <w:szCs w:val="24"/>
        </w:rPr>
      </w:pPr>
      <w:r w:rsidRPr="003F14C2">
        <w:rPr>
          <w:rFonts w:ascii="Times New Roman" w:hAnsi="Times New Roman" w:cs="Times New Roman"/>
          <w:sz w:val="24"/>
          <w:szCs w:val="24"/>
        </w:rPr>
        <w:t>CCD's financial dealings raised concerns among stakeholders, further complicating the situation:</w:t>
      </w:r>
    </w:p>
    <w:p w14:paraId="38D4D5EC" w14:textId="77777777" w:rsidR="003F14C2" w:rsidRDefault="003F14C2" w:rsidP="003F14C2">
      <w:pPr>
        <w:pStyle w:val="ListParagraph"/>
        <w:numPr>
          <w:ilvl w:val="0"/>
          <w:numId w:val="47"/>
        </w:numPr>
        <w:spacing w:line="360" w:lineRule="auto"/>
        <w:jc w:val="both"/>
        <w:rPr>
          <w:rFonts w:ascii="Times New Roman" w:hAnsi="Times New Roman" w:cs="Times New Roman"/>
          <w:sz w:val="24"/>
          <w:szCs w:val="24"/>
        </w:rPr>
      </w:pPr>
      <w:r w:rsidRPr="003F14C2">
        <w:rPr>
          <w:rFonts w:ascii="Times New Roman" w:hAnsi="Times New Roman" w:cs="Times New Roman"/>
          <w:b/>
          <w:bCs/>
          <w:sz w:val="24"/>
          <w:szCs w:val="24"/>
        </w:rPr>
        <w:t>Opaque Financial Practices:</w:t>
      </w:r>
      <w:r w:rsidRPr="003F14C2">
        <w:rPr>
          <w:rFonts w:ascii="Times New Roman" w:hAnsi="Times New Roman" w:cs="Times New Roman"/>
          <w:sz w:val="24"/>
          <w:szCs w:val="24"/>
        </w:rPr>
        <w:t xml:space="preserve"> Investors and creditors reported a lack of transparency in CCD’s financial reporting, which led to declining confidence in the company’s management.</w:t>
      </w:r>
    </w:p>
    <w:p w14:paraId="1B5449C3" w14:textId="5258E96A" w:rsidR="002C228B" w:rsidRPr="003F14C2" w:rsidRDefault="003F14C2" w:rsidP="003F14C2">
      <w:pPr>
        <w:pStyle w:val="ListParagraph"/>
        <w:numPr>
          <w:ilvl w:val="0"/>
          <w:numId w:val="47"/>
        </w:numPr>
        <w:spacing w:line="360" w:lineRule="auto"/>
        <w:jc w:val="both"/>
        <w:rPr>
          <w:rFonts w:ascii="Times New Roman" w:hAnsi="Times New Roman" w:cs="Times New Roman"/>
          <w:sz w:val="24"/>
          <w:szCs w:val="24"/>
        </w:rPr>
      </w:pPr>
      <w:r w:rsidRPr="003F14C2">
        <w:rPr>
          <w:rFonts w:ascii="Times New Roman" w:hAnsi="Times New Roman" w:cs="Times New Roman"/>
          <w:b/>
          <w:bCs/>
          <w:sz w:val="24"/>
          <w:szCs w:val="24"/>
        </w:rPr>
        <w:t>Alleged Irregularities:</w:t>
      </w:r>
      <w:r w:rsidRPr="003F14C2">
        <w:rPr>
          <w:rFonts w:ascii="Times New Roman" w:hAnsi="Times New Roman" w:cs="Times New Roman"/>
          <w:sz w:val="24"/>
          <w:szCs w:val="24"/>
        </w:rPr>
        <w:t xml:space="preserve"> Allegations of financial irregularities, coupled with founder V.G. Siddhartha’s public note hinting at pressure from lenders and tax authorities, created a trust deficit among stakeholders.</w:t>
      </w:r>
    </w:p>
    <w:p w14:paraId="57D68B48" w14:textId="77777777" w:rsidR="00147EC6" w:rsidRDefault="00147EC6" w:rsidP="00027564">
      <w:pPr>
        <w:pStyle w:val="ListParagraph"/>
        <w:spacing w:line="360" w:lineRule="auto"/>
        <w:ind w:left="2220"/>
        <w:jc w:val="both"/>
        <w:rPr>
          <w:rFonts w:ascii="Times New Roman" w:hAnsi="Times New Roman" w:cs="Times New Roman"/>
          <w:sz w:val="24"/>
          <w:szCs w:val="24"/>
        </w:rPr>
      </w:pPr>
    </w:p>
    <w:p w14:paraId="074C73F5" w14:textId="77777777" w:rsidR="00147EC6" w:rsidRDefault="00147EC6" w:rsidP="00027564">
      <w:pPr>
        <w:pStyle w:val="ListParagraph"/>
        <w:spacing w:line="360" w:lineRule="auto"/>
        <w:ind w:left="2220"/>
        <w:jc w:val="both"/>
        <w:rPr>
          <w:rFonts w:ascii="Times New Roman" w:hAnsi="Times New Roman" w:cs="Times New Roman"/>
          <w:sz w:val="24"/>
          <w:szCs w:val="24"/>
        </w:rPr>
      </w:pPr>
    </w:p>
    <w:p w14:paraId="4B1AE916" w14:textId="77777777" w:rsidR="00147EC6" w:rsidRDefault="00147EC6" w:rsidP="00027564">
      <w:pPr>
        <w:pStyle w:val="ListParagraph"/>
        <w:spacing w:line="360" w:lineRule="auto"/>
        <w:ind w:left="2220"/>
        <w:jc w:val="both"/>
        <w:rPr>
          <w:rFonts w:ascii="Times New Roman" w:hAnsi="Times New Roman" w:cs="Times New Roman"/>
          <w:sz w:val="24"/>
          <w:szCs w:val="24"/>
        </w:rPr>
      </w:pPr>
    </w:p>
    <w:p w14:paraId="053AA1B3" w14:textId="77777777" w:rsidR="00147EC6" w:rsidRDefault="00147EC6" w:rsidP="00027564">
      <w:pPr>
        <w:pStyle w:val="ListParagraph"/>
        <w:spacing w:line="360" w:lineRule="auto"/>
        <w:ind w:left="2220"/>
        <w:jc w:val="both"/>
        <w:rPr>
          <w:rFonts w:ascii="Times New Roman" w:hAnsi="Times New Roman" w:cs="Times New Roman"/>
          <w:sz w:val="24"/>
          <w:szCs w:val="24"/>
        </w:rPr>
      </w:pPr>
    </w:p>
    <w:p w14:paraId="56FDB7CA" w14:textId="77777777" w:rsidR="00147EC6" w:rsidRDefault="00147EC6" w:rsidP="00027564">
      <w:pPr>
        <w:pStyle w:val="ListParagraph"/>
        <w:spacing w:line="360" w:lineRule="auto"/>
        <w:ind w:left="2220"/>
        <w:jc w:val="both"/>
        <w:rPr>
          <w:rFonts w:ascii="Times New Roman" w:hAnsi="Times New Roman" w:cs="Times New Roman"/>
          <w:sz w:val="24"/>
          <w:szCs w:val="24"/>
        </w:rPr>
      </w:pPr>
    </w:p>
    <w:p w14:paraId="057B7BF6" w14:textId="77777777" w:rsidR="00147EC6" w:rsidRDefault="00147EC6" w:rsidP="00027564">
      <w:pPr>
        <w:pStyle w:val="ListParagraph"/>
        <w:spacing w:line="360" w:lineRule="auto"/>
        <w:ind w:left="2220"/>
        <w:jc w:val="both"/>
        <w:rPr>
          <w:rFonts w:ascii="Times New Roman" w:hAnsi="Times New Roman" w:cs="Times New Roman"/>
          <w:sz w:val="24"/>
          <w:szCs w:val="24"/>
        </w:rPr>
      </w:pPr>
    </w:p>
    <w:p w14:paraId="15DAE16D" w14:textId="77777777" w:rsidR="00147EC6" w:rsidRDefault="00147EC6" w:rsidP="00027564">
      <w:pPr>
        <w:pStyle w:val="ListParagraph"/>
        <w:spacing w:line="360" w:lineRule="auto"/>
        <w:ind w:left="2220"/>
        <w:jc w:val="both"/>
        <w:rPr>
          <w:rFonts w:ascii="Times New Roman" w:hAnsi="Times New Roman" w:cs="Times New Roman"/>
          <w:sz w:val="24"/>
          <w:szCs w:val="24"/>
        </w:rPr>
      </w:pPr>
    </w:p>
    <w:p w14:paraId="657C0677" w14:textId="77777777" w:rsidR="00147EC6" w:rsidRDefault="00147EC6" w:rsidP="00027564">
      <w:pPr>
        <w:pStyle w:val="ListParagraph"/>
        <w:spacing w:line="360" w:lineRule="auto"/>
        <w:ind w:left="2220"/>
        <w:jc w:val="both"/>
        <w:rPr>
          <w:rFonts w:ascii="Times New Roman" w:hAnsi="Times New Roman" w:cs="Times New Roman"/>
          <w:sz w:val="24"/>
          <w:szCs w:val="24"/>
        </w:rPr>
      </w:pPr>
    </w:p>
    <w:p w14:paraId="4172CE5C" w14:textId="77777777" w:rsidR="00147EC6" w:rsidRDefault="00147EC6" w:rsidP="00027564">
      <w:pPr>
        <w:pStyle w:val="ListParagraph"/>
        <w:spacing w:line="360" w:lineRule="auto"/>
        <w:ind w:left="2220"/>
        <w:jc w:val="both"/>
        <w:rPr>
          <w:rFonts w:ascii="Times New Roman" w:hAnsi="Times New Roman" w:cs="Times New Roman"/>
          <w:sz w:val="24"/>
          <w:szCs w:val="24"/>
        </w:rPr>
      </w:pPr>
    </w:p>
    <w:p w14:paraId="30DAF1D2" w14:textId="6211017C" w:rsidR="00BA345A" w:rsidRPr="00027564" w:rsidRDefault="00B763BA" w:rsidP="00027564">
      <w:pPr>
        <w:pStyle w:val="ListParagraph"/>
        <w:spacing w:line="360" w:lineRule="auto"/>
        <w:ind w:left="2220"/>
        <w:jc w:val="both"/>
        <w:rPr>
          <w:rFonts w:ascii="Times New Roman" w:hAnsi="Times New Roman" w:cs="Times New Roman"/>
          <w:b/>
          <w:bCs/>
          <w:sz w:val="24"/>
          <w:szCs w:val="24"/>
        </w:rPr>
      </w:pPr>
      <w:r w:rsidRPr="00027564">
        <w:rPr>
          <w:rFonts w:ascii="Times New Roman" w:hAnsi="Times New Roman" w:cs="Times New Roman"/>
          <w:sz w:val="24"/>
          <w:szCs w:val="24"/>
        </w:rPr>
        <w:t xml:space="preserve">  </w:t>
      </w:r>
    </w:p>
    <w:p w14:paraId="7185353F" w14:textId="77777777" w:rsidR="00BA345A" w:rsidRPr="00027564" w:rsidRDefault="00B763BA" w:rsidP="00027564">
      <w:pPr>
        <w:pStyle w:val="ListParagraph"/>
        <w:numPr>
          <w:ilvl w:val="0"/>
          <w:numId w:val="32"/>
        </w:numPr>
        <w:spacing w:line="360" w:lineRule="auto"/>
        <w:jc w:val="both"/>
        <w:rPr>
          <w:rFonts w:ascii="Times New Roman" w:hAnsi="Times New Roman" w:cs="Times New Roman"/>
          <w:b/>
          <w:bCs/>
          <w:sz w:val="24"/>
          <w:szCs w:val="24"/>
        </w:rPr>
      </w:pPr>
      <w:r w:rsidRPr="00027564">
        <w:rPr>
          <w:rFonts w:ascii="Times New Roman" w:hAnsi="Times New Roman" w:cs="Times New Roman"/>
          <w:b/>
          <w:bCs/>
          <w:sz w:val="24"/>
          <w:szCs w:val="24"/>
        </w:rPr>
        <w:lastRenderedPageBreak/>
        <w:t>Over-Expansion</w:t>
      </w:r>
    </w:p>
    <w:p w14:paraId="319D52A3" w14:textId="0639C69D" w:rsidR="00BA345A" w:rsidRDefault="00BA345A" w:rsidP="00027564">
      <w:pPr>
        <w:pStyle w:val="ListParagraph"/>
        <w:spacing w:line="360" w:lineRule="auto"/>
        <w:ind w:left="2220"/>
        <w:jc w:val="both"/>
        <w:rPr>
          <w:rFonts w:ascii="Times New Roman" w:hAnsi="Times New Roman" w:cs="Times New Roman"/>
          <w:sz w:val="24"/>
          <w:szCs w:val="24"/>
        </w:rPr>
      </w:pPr>
      <w:r w:rsidRPr="00027564">
        <w:rPr>
          <w:rFonts w:ascii="Times New Roman" w:hAnsi="Times New Roman" w:cs="Times New Roman"/>
          <w:sz w:val="24"/>
          <w:szCs w:val="24"/>
        </w:rPr>
        <w:t>CCD’s rapid expansion strategy, aimed at capturing market share, became a double-edged sword. While opening numerous outlets boosted its visibility, it also created unsustainable operational burdens:</w:t>
      </w:r>
    </w:p>
    <w:p w14:paraId="3DEDDF7F" w14:textId="77777777" w:rsidR="00147EC6" w:rsidRPr="00027564" w:rsidRDefault="00147EC6" w:rsidP="00027564">
      <w:pPr>
        <w:pStyle w:val="ListParagraph"/>
        <w:spacing w:line="360" w:lineRule="auto"/>
        <w:ind w:left="2220"/>
        <w:jc w:val="both"/>
        <w:rPr>
          <w:rFonts w:ascii="Times New Roman" w:hAnsi="Times New Roman" w:cs="Times New Roman"/>
          <w:b/>
          <w:bCs/>
          <w:sz w:val="24"/>
          <w:szCs w:val="24"/>
        </w:rPr>
      </w:pPr>
    </w:p>
    <w:p w14:paraId="7B77FEEB" w14:textId="77777777" w:rsidR="00BA345A" w:rsidRPr="00027564" w:rsidRDefault="00BA345A" w:rsidP="00027564">
      <w:pPr>
        <w:pStyle w:val="ListParagraph"/>
        <w:numPr>
          <w:ilvl w:val="0"/>
          <w:numId w:val="14"/>
        </w:numPr>
        <w:spacing w:line="360" w:lineRule="auto"/>
        <w:jc w:val="both"/>
        <w:rPr>
          <w:rFonts w:ascii="Times New Roman" w:hAnsi="Times New Roman" w:cs="Times New Roman"/>
          <w:sz w:val="24"/>
          <w:szCs w:val="24"/>
        </w:rPr>
      </w:pPr>
      <w:r w:rsidRPr="00027564">
        <w:rPr>
          <w:rFonts w:ascii="Times New Roman" w:hAnsi="Times New Roman" w:cs="Times New Roman"/>
          <w:b/>
          <w:bCs/>
          <w:sz w:val="24"/>
          <w:szCs w:val="24"/>
        </w:rPr>
        <w:t>Non-Profitable Locations</w:t>
      </w:r>
      <w:r w:rsidRPr="00027564">
        <w:rPr>
          <w:rFonts w:ascii="Times New Roman" w:hAnsi="Times New Roman" w:cs="Times New Roman"/>
          <w:sz w:val="24"/>
          <w:szCs w:val="24"/>
        </w:rPr>
        <w:t>: Several outlets were set up in areas with limited footfall, resulting in consistent losses.</w:t>
      </w:r>
    </w:p>
    <w:p w14:paraId="457B770E" w14:textId="77777777" w:rsidR="00BA345A" w:rsidRPr="00027564" w:rsidRDefault="00BA345A" w:rsidP="00027564">
      <w:pPr>
        <w:pStyle w:val="ListParagraph"/>
        <w:numPr>
          <w:ilvl w:val="0"/>
          <w:numId w:val="14"/>
        </w:numPr>
        <w:spacing w:line="360" w:lineRule="auto"/>
        <w:jc w:val="both"/>
        <w:rPr>
          <w:rFonts w:ascii="Times New Roman" w:hAnsi="Times New Roman" w:cs="Times New Roman"/>
          <w:sz w:val="24"/>
          <w:szCs w:val="24"/>
        </w:rPr>
      </w:pPr>
      <w:r w:rsidRPr="00027564">
        <w:rPr>
          <w:rFonts w:ascii="Times New Roman" w:hAnsi="Times New Roman" w:cs="Times New Roman"/>
          <w:b/>
          <w:bCs/>
          <w:sz w:val="24"/>
          <w:szCs w:val="24"/>
        </w:rPr>
        <w:t>High Fixed Costs</w:t>
      </w:r>
      <w:r w:rsidRPr="00027564">
        <w:rPr>
          <w:rFonts w:ascii="Times New Roman" w:hAnsi="Times New Roman" w:cs="Times New Roman"/>
          <w:sz w:val="24"/>
          <w:szCs w:val="24"/>
        </w:rPr>
        <w:t>: The costs of maintaining underperforming outlets eroded CCD’s profitability.</w:t>
      </w:r>
    </w:p>
    <w:p w14:paraId="0F736674" w14:textId="4FD13C6A" w:rsidR="00BA345A" w:rsidRPr="002C228B" w:rsidRDefault="00BA345A" w:rsidP="002C228B">
      <w:pPr>
        <w:pStyle w:val="ListParagraph"/>
        <w:numPr>
          <w:ilvl w:val="0"/>
          <w:numId w:val="14"/>
        </w:numPr>
        <w:spacing w:line="360" w:lineRule="auto"/>
        <w:jc w:val="both"/>
        <w:rPr>
          <w:rFonts w:ascii="Times New Roman" w:hAnsi="Times New Roman" w:cs="Times New Roman"/>
          <w:sz w:val="24"/>
          <w:szCs w:val="24"/>
        </w:rPr>
      </w:pPr>
      <w:r w:rsidRPr="00027564">
        <w:rPr>
          <w:rFonts w:ascii="Times New Roman" w:hAnsi="Times New Roman" w:cs="Times New Roman"/>
          <w:b/>
          <w:bCs/>
          <w:sz w:val="24"/>
          <w:szCs w:val="24"/>
        </w:rPr>
        <w:t>Lack of Focus on Core Strengths</w:t>
      </w:r>
      <w:r w:rsidRPr="00027564">
        <w:rPr>
          <w:rFonts w:ascii="Times New Roman" w:hAnsi="Times New Roman" w:cs="Times New Roman"/>
          <w:sz w:val="24"/>
          <w:szCs w:val="24"/>
        </w:rPr>
        <w:t xml:space="preserve">: CCD diverted attention from improving existing outlets and customer experience in </w:t>
      </w:r>
      <w:proofErr w:type="spellStart"/>
      <w:r w:rsidRPr="00027564">
        <w:rPr>
          <w:rFonts w:ascii="Times New Roman" w:hAnsi="Times New Roman" w:cs="Times New Roman"/>
          <w:sz w:val="24"/>
          <w:szCs w:val="24"/>
        </w:rPr>
        <w:t>favor</w:t>
      </w:r>
      <w:proofErr w:type="spellEnd"/>
      <w:r w:rsidRPr="00027564">
        <w:rPr>
          <w:rFonts w:ascii="Times New Roman" w:hAnsi="Times New Roman" w:cs="Times New Roman"/>
          <w:sz w:val="24"/>
          <w:szCs w:val="24"/>
        </w:rPr>
        <w:t xml:space="preserve"> of expanding its footprint.</w:t>
      </w:r>
    </w:p>
    <w:p w14:paraId="5B0D8B14" w14:textId="77777777" w:rsidR="00BA345A" w:rsidRPr="00027564" w:rsidRDefault="00BA345A" w:rsidP="00027564">
      <w:pPr>
        <w:pStyle w:val="ListParagraph"/>
        <w:spacing w:line="360" w:lineRule="auto"/>
        <w:ind w:left="2220"/>
        <w:jc w:val="both"/>
        <w:rPr>
          <w:rFonts w:ascii="Times New Roman" w:hAnsi="Times New Roman" w:cs="Times New Roman"/>
          <w:b/>
          <w:bCs/>
          <w:sz w:val="24"/>
          <w:szCs w:val="24"/>
        </w:rPr>
      </w:pPr>
    </w:p>
    <w:p w14:paraId="06943F7A" w14:textId="77777777" w:rsidR="006E2222" w:rsidRDefault="00B763BA" w:rsidP="006E2222">
      <w:pPr>
        <w:pStyle w:val="ListParagraph"/>
        <w:numPr>
          <w:ilvl w:val="0"/>
          <w:numId w:val="32"/>
        </w:numPr>
        <w:spacing w:line="360" w:lineRule="auto"/>
        <w:jc w:val="both"/>
        <w:rPr>
          <w:rFonts w:ascii="Times New Roman" w:hAnsi="Times New Roman" w:cs="Times New Roman"/>
          <w:b/>
          <w:bCs/>
          <w:sz w:val="24"/>
          <w:szCs w:val="24"/>
        </w:rPr>
      </w:pPr>
      <w:r w:rsidRPr="00027564">
        <w:rPr>
          <w:rFonts w:ascii="Times New Roman" w:hAnsi="Times New Roman" w:cs="Times New Roman"/>
          <w:b/>
          <w:bCs/>
          <w:sz w:val="24"/>
          <w:szCs w:val="24"/>
        </w:rPr>
        <w:t>Leadership Crisis</w:t>
      </w:r>
    </w:p>
    <w:p w14:paraId="37F3281B" w14:textId="3B2B0F81" w:rsidR="001F0779" w:rsidRDefault="001F0779" w:rsidP="001F0779">
      <w:pPr>
        <w:pStyle w:val="ListParagraph"/>
        <w:spacing w:line="360" w:lineRule="auto"/>
        <w:ind w:left="2220"/>
        <w:jc w:val="both"/>
        <w:rPr>
          <w:rFonts w:ascii="Times New Roman" w:hAnsi="Times New Roman" w:cs="Times New Roman"/>
          <w:sz w:val="24"/>
          <w:szCs w:val="24"/>
        </w:rPr>
      </w:pPr>
      <w:r w:rsidRPr="006E2222">
        <w:rPr>
          <w:rFonts w:ascii="Times New Roman" w:hAnsi="Times New Roman" w:cs="Times New Roman"/>
          <w:sz w:val="24"/>
          <w:szCs w:val="24"/>
        </w:rPr>
        <w:t>The leadership crisis at Café Coffee Day (CCD) was a pivotal factor in its downfall, with the tragic death of its founder, V.G. Siddhartha, in July 2019 serving as the most critical turning point in the company’s history. As the visionary leader who built CCD from the ground up, Siddhartha’s absence created a vacuum that profoundly impacted the company’s operational stability, strategic direction, and stakeholder confidence. Below is a detailed exploration of the leadership crisis and its far-reaching implications:</w:t>
      </w:r>
    </w:p>
    <w:p w14:paraId="4FB69AF1" w14:textId="77777777" w:rsidR="00147EC6" w:rsidRPr="001F0779" w:rsidRDefault="00147EC6" w:rsidP="001F0779">
      <w:pPr>
        <w:pStyle w:val="ListParagraph"/>
        <w:spacing w:line="360" w:lineRule="auto"/>
        <w:ind w:left="2220"/>
        <w:jc w:val="both"/>
        <w:rPr>
          <w:rFonts w:ascii="Times New Roman" w:hAnsi="Times New Roman" w:cs="Times New Roman"/>
          <w:sz w:val="24"/>
          <w:szCs w:val="24"/>
        </w:rPr>
      </w:pPr>
    </w:p>
    <w:p w14:paraId="01814B8A" w14:textId="77777777" w:rsidR="001F0779" w:rsidRDefault="00BA345A" w:rsidP="001F0779">
      <w:pPr>
        <w:pStyle w:val="ListParagraph"/>
        <w:numPr>
          <w:ilvl w:val="0"/>
          <w:numId w:val="36"/>
        </w:numPr>
        <w:spacing w:line="360" w:lineRule="auto"/>
        <w:jc w:val="both"/>
        <w:rPr>
          <w:rFonts w:ascii="Times New Roman" w:hAnsi="Times New Roman" w:cs="Times New Roman"/>
          <w:sz w:val="24"/>
          <w:szCs w:val="24"/>
        </w:rPr>
      </w:pPr>
      <w:r w:rsidRPr="006E2222">
        <w:rPr>
          <w:rFonts w:ascii="Times New Roman" w:hAnsi="Times New Roman" w:cs="Times New Roman"/>
          <w:b/>
          <w:bCs/>
          <w:sz w:val="24"/>
          <w:szCs w:val="24"/>
        </w:rPr>
        <w:t>Lack of Succession Planning</w:t>
      </w:r>
      <w:r w:rsidRPr="006E2222">
        <w:rPr>
          <w:rFonts w:ascii="Times New Roman" w:hAnsi="Times New Roman" w:cs="Times New Roman"/>
          <w:sz w:val="24"/>
          <w:szCs w:val="24"/>
        </w:rPr>
        <w:t xml:space="preserve">: </w:t>
      </w:r>
    </w:p>
    <w:p w14:paraId="3875AD72" w14:textId="77777777" w:rsidR="001F0779" w:rsidRDefault="001F0779" w:rsidP="001F0779">
      <w:pPr>
        <w:pStyle w:val="ListParagraph"/>
        <w:spacing w:line="360" w:lineRule="auto"/>
        <w:ind w:left="2580"/>
        <w:jc w:val="both"/>
        <w:rPr>
          <w:rFonts w:ascii="Times New Roman" w:hAnsi="Times New Roman" w:cs="Times New Roman"/>
          <w:sz w:val="24"/>
          <w:szCs w:val="24"/>
        </w:rPr>
      </w:pPr>
      <w:r w:rsidRPr="006E2222">
        <w:rPr>
          <w:rFonts w:ascii="Times New Roman" w:hAnsi="Times New Roman" w:cs="Times New Roman"/>
          <w:sz w:val="24"/>
          <w:szCs w:val="24"/>
        </w:rPr>
        <w:t>One of the most glaring vulnerabilities exposed by Siddhartha’s death was the lack of a well-defined succession plan.</w:t>
      </w:r>
    </w:p>
    <w:p w14:paraId="0163B95D" w14:textId="77777777" w:rsidR="001F0779" w:rsidRPr="001F0779" w:rsidRDefault="001F0779" w:rsidP="001F0779">
      <w:pPr>
        <w:pStyle w:val="ListParagraph"/>
        <w:numPr>
          <w:ilvl w:val="0"/>
          <w:numId w:val="50"/>
        </w:numPr>
        <w:spacing w:line="360" w:lineRule="auto"/>
        <w:jc w:val="both"/>
        <w:rPr>
          <w:rFonts w:ascii="Times New Roman" w:hAnsi="Times New Roman" w:cs="Times New Roman"/>
          <w:b/>
          <w:bCs/>
          <w:sz w:val="24"/>
          <w:szCs w:val="24"/>
        </w:rPr>
      </w:pPr>
      <w:r w:rsidRPr="001F0779">
        <w:rPr>
          <w:rFonts w:ascii="Times New Roman" w:hAnsi="Times New Roman" w:cs="Times New Roman"/>
          <w:b/>
          <w:bCs/>
          <w:sz w:val="24"/>
          <w:szCs w:val="24"/>
        </w:rPr>
        <w:t>Leadership Void:</w:t>
      </w:r>
      <w:r w:rsidRPr="001F0779">
        <w:rPr>
          <w:rFonts w:ascii="Times New Roman" w:hAnsi="Times New Roman" w:cs="Times New Roman"/>
          <w:sz w:val="24"/>
          <w:szCs w:val="24"/>
        </w:rPr>
        <w:t xml:space="preserve"> With Siddhartha at the helm for over two decades, CCD had not identified or nurtured potential successors who could seamlessly take over in the event of a crisis.</w:t>
      </w:r>
    </w:p>
    <w:p w14:paraId="1D146C9A" w14:textId="77777777" w:rsidR="001F0779" w:rsidRPr="001F0779" w:rsidRDefault="001F0779" w:rsidP="001F0779">
      <w:pPr>
        <w:pStyle w:val="ListParagraph"/>
        <w:numPr>
          <w:ilvl w:val="0"/>
          <w:numId w:val="50"/>
        </w:numPr>
        <w:spacing w:line="360" w:lineRule="auto"/>
        <w:jc w:val="both"/>
        <w:rPr>
          <w:rFonts w:ascii="Times New Roman" w:hAnsi="Times New Roman" w:cs="Times New Roman"/>
          <w:b/>
          <w:bCs/>
          <w:sz w:val="24"/>
          <w:szCs w:val="24"/>
        </w:rPr>
      </w:pPr>
      <w:r w:rsidRPr="001F0779">
        <w:rPr>
          <w:rFonts w:ascii="Times New Roman" w:hAnsi="Times New Roman" w:cs="Times New Roman"/>
          <w:b/>
          <w:bCs/>
          <w:sz w:val="24"/>
          <w:szCs w:val="24"/>
        </w:rPr>
        <w:t>Instability at the Top:</w:t>
      </w:r>
      <w:r w:rsidRPr="001F0779">
        <w:rPr>
          <w:rFonts w:ascii="Times New Roman" w:hAnsi="Times New Roman" w:cs="Times New Roman"/>
          <w:sz w:val="24"/>
          <w:szCs w:val="24"/>
        </w:rPr>
        <w:t xml:space="preserve"> Following Siddhartha’s demise, the company’s leadership structure became unstable, with interim leaders struggling to regain control and establish strategic direction.</w:t>
      </w:r>
    </w:p>
    <w:p w14:paraId="6C97769A" w14:textId="0E4235BE" w:rsidR="001F0779" w:rsidRPr="001F0779" w:rsidRDefault="001F0779" w:rsidP="001F0779">
      <w:pPr>
        <w:pStyle w:val="ListParagraph"/>
        <w:numPr>
          <w:ilvl w:val="0"/>
          <w:numId w:val="50"/>
        </w:numPr>
        <w:spacing w:line="360" w:lineRule="auto"/>
        <w:jc w:val="both"/>
        <w:rPr>
          <w:rFonts w:ascii="Times New Roman" w:hAnsi="Times New Roman" w:cs="Times New Roman"/>
          <w:b/>
          <w:bCs/>
          <w:sz w:val="24"/>
          <w:szCs w:val="24"/>
        </w:rPr>
      </w:pPr>
      <w:r w:rsidRPr="001F0779">
        <w:rPr>
          <w:rFonts w:ascii="Times New Roman" w:hAnsi="Times New Roman" w:cs="Times New Roman"/>
          <w:b/>
          <w:bCs/>
          <w:sz w:val="24"/>
          <w:szCs w:val="24"/>
        </w:rPr>
        <w:lastRenderedPageBreak/>
        <w:t>Ineffective Crisis Management:</w:t>
      </w:r>
      <w:r w:rsidRPr="001F0779">
        <w:rPr>
          <w:rFonts w:ascii="Times New Roman" w:hAnsi="Times New Roman" w:cs="Times New Roman"/>
          <w:sz w:val="24"/>
          <w:szCs w:val="24"/>
        </w:rPr>
        <w:t xml:space="preserve"> Without a clear chain of command or contingency plan, CCD’s management faltered in its response to the crisis, leading to operational disruptions and poor decision-making.</w:t>
      </w:r>
    </w:p>
    <w:p w14:paraId="7DE55CB8" w14:textId="77777777" w:rsidR="001F0779" w:rsidRDefault="001F0779" w:rsidP="001F0779">
      <w:pPr>
        <w:pStyle w:val="ListParagraph"/>
        <w:spacing w:line="360" w:lineRule="auto"/>
        <w:ind w:left="2580"/>
        <w:jc w:val="both"/>
        <w:rPr>
          <w:rFonts w:ascii="Times New Roman" w:hAnsi="Times New Roman" w:cs="Times New Roman"/>
          <w:sz w:val="24"/>
          <w:szCs w:val="24"/>
        </w:rPr>
      </w:pPr>
    </w:p>
    <w:p w14:paraId="6EE50291" w14:textId="20413B01" w:rsidR="00BA345A" w:rsidRPr="00027564" w:rsidRDefault="00BA345A" w:rsidP="001F0779">
      <w:pPr>
        <w:pStyle w:val="ListParagraph"/>
        <w:numPr>
          <w:ilvl w:val="0"/>
          <w:numId w:val="36"/>
        </w:numPr>
        <w:spacing w:line="360" w:lineRule="auto"/>
        <w:jc w:val="both"/>
        <w:rPr>
          <w:rFonts w:ascii="Times New Roman" w:hAnsi="Times New Roman" w:cs="Times New Roman"/>
          <w:sz w:val="24"/>
          <w:szCs w:val="24"/>
        </w:rPr>
      </w:pPr>
      <w:r w:rsidRPr="00027564">
        <w:rPr>
          <w:rFonts w:ascii="Times New Roman" w:hAnsi="Times New Roman" w:cs="Times New Roman"/>
          <w:b/>
          <w:bCs/>
          <w:sz w:val="24"/>
          <w:szCs w:val="24"/>
        </w:rPr>
        <w:t>Loss of Stakeholder Confidence</w:t>
      </w:r>
      <w:r w:rsidRPr="00027564">
        <w:rPr>
          <w:rFonts w:ascii="Times New Roman" w:hAnsi="Times New Roman" w:cs="Times New Roman"/>
          <w:sz w:val="24"/>
          <w:szCs w:val="24"/>
        </w:rPr>
        <w:t>: Siddhartha’s death, coupled with allegations of financial irregularities, caused investors, employees, and customers to lose trust in CCD’s management.</w:t>
      </w:r>
    </w:p>
    <w:p w14:paraId="3F1688AE" w14:textId="77777777" w:rsidR="00BA345A" w:rsidRPr="00027564" w:rsidRDefault="00BA345A" w:rsidP="00027564">
      <w:pPr>
        <w:pStyle w:val="ListParagraph"/>
        <w:spacing w:line="360" w:lineRule="auto"/>
        <w:ind w:left="1800"/>
        <w:jc w:val="both"/>
        <w:rPr>
          <w:rFonts w:ascii="Times New Roman" w:hAnsi="Times New Roman" w:cs="Times New Roman"/>
          <w:sz w:val="24"/>
          <w:szCs w:val="24"/>
        </w:rPr>
      </w:pPr>
    </w:p>
    <w:p w14:paraId="6A699B6F" w14:textId="77777777" w:rsidR="00BA345A" w:rsidRPr="00027564" w:rsidRDefault="00B763BA" w:rsidP="00027564">
      <w:pPr>
        <w:pStyle w:val="ListParagraph"/>
        <w:numPr>
          <w:ilvl w:val="0"/>
          <w:numId w:val="32"/>
        </w:numPr>
        <w:spacing w:line="360" w:lineRule="auto"/>
        <w:jc w:val="both"/>
        <w:rPr>
          <w:rFonts w:ascii="Times New Roman" w:hAnsi="Times New Roman" w:cs="Times New Roman"/>
          <w:b/>
          <w:bCs/>
          <w:sz w:val="24"/>
          <w:szCs w:val="24"/>
        </w:rPr>
      </w:pPr>
      <w:r w:rsidRPr="00027564">
        <w:rPr>
          <w:rFonts w:ascii="Times New Roman" w:hAnsi="Times New Roman" w:cs="Times New Roman"/>
          <w:b/>
          <w:bCs/>
          <w:sz w:val="24"/>
          <w:szCs w:val="24"/>
        </w:rPr>
        <w:t>Market Competition</w:t>
      </w:r>
    </w:p>
    <w:p w14:paraId="10D945DE" w14:textId="303E8B0F" w:rsidR="00BA345A" w:rsidRPr="00027564" w:rsidRDefault="00BA345A" w:rsidP="00027564">
      <w:pPr>
        <w:pStyle w:val="ListParagraph"/>
        <w:spacing w:line="360" w:lineRule="auto"/>
        <w:ind w:left="2220"/>
        <w:jc w:val="both"/>
        <w:rPr>
          <w:rFonts w:ascii="Times New Roman" w:hAnsi="Times New Roman" w:cs="Times New Roman"/>
          <w:b/>
          <w:bCs/>
          <w:sz w:val="24"/>
          <w:szCs w:val="24"/>
        </w:rPr>
      </w:pPr>
      <w:r w:rsidRPr="00027564">
        <w:rPr>
          <w:rFonts w:ascii="Times New Roman" w:hAnsi="Times New Roman" w:cs="Times New Roman"/>
          <w:sz w:val="24"/>
          <w:szCs w:val="24"/>
        </w:rPr>
        <w:t>CCD faced intense competition on two fronts:</w:t>
      </w:r>
    </w:p>
    <w:p w14:paraId="7A5A0034" w14:textId="77777777" w:rsidR="00BA345A" w:rsidRPr="00027564" w:rsidRDefault="00BA345A" w:rsidP="00027564">
      <w:pPr>
        <w:pStyle w:val="ListParagraph"/>
        <w:numPr>
          <w:ilvl w:val="0"/>
          <w:numId w:val="14"/>
        </w:numPr>
        <w:spacing w:line="360" w:lineRule="auto"/>
        <w:jc w:val="both"/>
        <w:rPr>
          <w:rFonts w:ascii="Times New Roman" w:hAnsi="Times New Roman" w:cs="Times New Roman"/>
          <w:sz w:val="24"/>
          <w:szCs w:val="24"/>
        </w:rPr>
      </w:pPr>
      <w:r w:rsidRPr="00027564">
        <w:rPr>
          <w:rFonts w:ascii="Times New Roman" w:hAnsi="Times New Roman" w:cs="Times New Roman"/>
          <w:b/>
          <w:bCs/>
          <w:sz w:val="24"/>
          <w:szCs w:val="24"/>
        </w:rPr>
        <w:t>Global Competitors</w:t>
      </w:r>
      <w:r w:rsidRPr="00027564">
        <w:rPr>
          <w:rFonts w:ascii="Times New Roman" w:hAnsi="Times New Roman" w:cs="Times New Roman"/>
          <w:sz w:val="24"/>
          <w:szCs w:val="24"/>
        </w:rPr>
        <w:t>: Starbucks, with its premium brand positioning and differentiated offerings, emerged as a strong competitor.</w:t>
      </w:r>
    </w:p>
    <w:p w14:paraId="309ED1A7" w14:textId="63B3D782" w:rsidR="002C228B" w:rsidRPr="00147EC6" w:rsidRDefault="00BA345A" w:rsidP="00147EC6">
      <w:pPr>
        <w:pStyle w:val="ListParagraph"/>
        <w:numPr>
          <w:ilvl w:val="0"/>
          <w:numId w:val="14"/>
        </w:numPr>
        <w:spacing w:line="360" w:lineRule="auto"/>
        <w:jc w:val="both"/>
        <w:rPr>
          <w:rFonts w:ascii="Times New Roman" w:hAnsi="Times New Roman" w:cs="Times New Roman"/>
          <w:sz w:val="24"/>
          <w:szCs w:val="24"/>
        </w:rPr>
      </w:pPr>
      <w:r w:rsidRPr="00027564">
        <w:rPr>
          <w:rFonts w:ascii="Times New Roman" w:hAnsi="Times New Roman" w:cs="Times New Roman"/>
          <w:b/>
          <w:bCs/>
          <w:sz w:val="24"/>
          <w:szCs w:val="24"/>
        </w:rPr>
        <w:t>Local Coffee Shops</w:t>
      </w:r>
      <w:r w:rsidRPr="00027564">
        <w:rPr>
          <w:rFonts w:ascii="Times New Roman" w:hAnsi="Times New Roman" w:cs="Times New Roman"/>
          <w:sz w:val="24"/>
          <w:szCs w:val="24"/>
        </w:rPr>
        <w:t>: Independent coffee shops and regional chains offered personalized and affordable experiences, eroding CCD’s customer base.</w:t>
      </w:r>
    </w:p>
    <w:p w14:paraId="70560619" w14:textId="77777777" w:rsidR="002C228B" w:rsidRPr="00027564" w:rsidRDefault="002C228B" w:rsidP="00027564">
      <w:pPr>
        <w:pStyle w:val="ListParagraph"/>
        <w:spacing w:line="360" w:lineRule="auto"/>
        <w:ind w:left="2220"/>
        <w:jc w:val="both"/>
        <w:rPr>
          <w:rFonts w:ascii="Times New Roman" w:hAnsi="Times New Roman" w:cs="Times New Roman"/>
          <w:b/>
          <w:bCs/>
          <w:sz w:val="24"/>
          <w:szCs w:val="24"/>
        </w:rPr>
      </w:pPr>
    </w:p>
    <w:p w14:paraId="77263952" w14:textId="77777777" w:rsidR="00BA345A" w:rsidRPr="00027564" w:rsidRDefault="00B763BA" w:rsidP="00027564">
      <w:pPr>
        <w:pStyle w:val="ListParagraph"/>
        <w:numPr>
          <w:ilvl w:val="0"/>
          <w:numId w:val="32"/>
        </w:numPr>
        <w:spacing w:line="360" w:lineRule="auto"/>
        <w:jc w:val="both"/>
        <w:rPr>
          <w:rFonts w:ascii="Times New Roman" w:hAnsi="Times New Roman" w:cs="Times New Roman"/>
          <w:b/>
          <w:bCs/>
          <w:sz w:val="24"/>
          <w:szCs w:val="24"/>
        </w:rPr>
      </w:pPr>
      <w:r w:rsidRPr="00027564">
        <w:rPr>
          <w:rFonts w:ascii="Times New Roman" w:hAnsi="Times New Roman" w:cs="Times New Roman"/>
          <w:b/>
          <w:bCs/>
          <w:sz w:val="24"/>
          <w:szCs w:val="24"/>
        </w:rPr>
        <w:t>Operational Inefficiencies</w:t>
      </w:r>
    </w:p>
    <w:p w14:paraId="68CF3B28" w14:textId="0329BD21" w:rsidR="00147EC6" w:rsidRPr="00147EC6" w:rsidRDefault="00BA345A" w:rsidP="00147EC6">
      <w:pPr>
        <w:pStyle w:val="ListParagraph"/>
        <w:spacing w:line="360" w:lineRule="auto"/>
        <w:ind w:left="2220"/>
        <w:jc w:val="both"/>
        <w:rPr>
          <w:rFonts w:ascii="Times New Roman" w:hAnsi="Times New Roman" w:cs="Times New Roman"/>
          <w:sz w:val="24"/>
          <w:szCs w:val="24"/>
        </w:rPr>
      </w:pPr>
      <w:r w:rsidRPr="00027564">
        <w:rPr>
          <w:rFonts w:ascii="Times New Roman" w:hAnsi="Times New Roman" w:cs="Times New Roman"/>
          <w:sz w:val="24"/>
          <w:szCs w:val="24"/>
        </w:rPr>
        <w:t>Operational inefficiencies further compounded CCD’s struggles:</w:t>
      </w:r>
    </w:p>
    <w:p w14:paraId="4CDB72AA" w14:textId="77777777" w:rsidR="00BA345A" w:rsidRPr="00027564" w:rsidRDefault="00BA345A" w:rsidP="00027564">
      <w:pPr>
        <w:pStyle w:val="ListParagraph"/>
        <w:numPr>
          <w:ilvl w:val="0"/>
          <w:numId w:val="14"/>
        </w:numPr>
        <w:spacing w:line="360" w:lineRule="auto"/>
        <w:jc w:val="both"/>
        <w:rPr>
          <w:rFonts w:ascii="Times New Roman" w:hAnsi="Times New Roman" w:cs="Times New Roman"/>
          <w:sz w:val="24"/>
          <w:szCs w:val="24"/>
        </w:rPr>
      </w:pPr>
      <w:r w:rsidRPr="00027564">
        <w:rPr>
          <w:rFonts w:ascii="Times New Roman" w:hAnsi="Times New Roman" w:cs="Times New Roman"/>
          <w:b/>
          <w:bCs/>
          <w:sz w:val="24"/>
          <w:szCs w:val="24"/>
        </w:rPr>
        <w:t>Infrastructure Issues</w:t>
      </w:r>
      <w:r w:rsidRPr="00027564">
        <w:rPr>
          <w:rFonts w:ascii="Times New Roman" w:hAnsi="Times New Roman" w:cs="Times New Roman"/>
          <w:sz w:val="24"/>
          <w:szCs w:val="24"/>
        </w:rPr>
        <w:t>: Outdated interiors and maintenance problems affected the brand’s image.</w:t>
      </w:r>
    </w:p>
    <w:p w14:paraId="19CAC1A5" w14:textId="77777777" w:rsidR="00BA345A" w:rsidRPr="00027564" w:rsidRDefault="00BA345A" w:rsidP="00027564">
      <w:pPr>
        <w:pStyle w:val="ListParagraph"/>
        <w:numPr>
          <w:ilvl w:val="0"/>
          <w:numId w:val="14"/>
        </w:numPr>
        <w:spacing w:line="360" w:lineRule="auto"/>
        <w:jc w:val="both"/>
        <w:rPr>
          <w:rFonts w:ascii="Times New Roman" w:hAnsi="Times New Roman" w:cs="Times New Roman"/>
          <w:sz w:val="24"/>
          <w:szCs w:val="24"/>
        </w:rPr>
      </w:pPr>
      <w:r w:rsidRPr="00027564">
        <w:rPr>
          <w:rFonts w:ascii="Times New Roman" w:hAnsi="Times New Roman" w:cs="Times New Roman"/>
          <w:b/>
          <w:bCs/>
          <w:sz w:val="24"/>
          <w:szCs w:val="24"/>
        </w:rPr>
        <w:t>Inconsistent Service</w:t>
      </w:r>
      <w:r w:rsidRPr="00027564">
        <w:rPr>
          <w:rFonts w:ascii="Times New Roman" w:hAnsi="Times New Roman" w:cs="Times New Roman"/>
          <w:sz w:val="24"/>
          <w:szCs w:val="24"/>
        </w:rPr>
        <w:t>: Customers reported dissatisfaction with service quality and menu offerings, reducing repeat visits.</w:t>
      </w:r>
    </w:p>
    <w:p w14:paraId="4655FAC1" w14:textId="7FEDC15E" w:rsidR="00BA345A" w:rsidRPr="00027564" w:rsidRDefault="00BA345A" w:rsidP="00027564">
      <w:pPr>
        <w:pStyle w:val="ListParagraph"/>
        <w:numPr>
          <w:ilvl w:val="0"/>
          <w:numId w:val="14"/>
        </w:numPr>
        <w:spacing w:line="360" w:lineRule="auto"/>
        <w:jc w:val="both"/>
        <w:rPr>
          <w:rFonts w:ascii="Times New Roman" w:hAnsi="Times New Roman" w:cs="Times New Roman"/>
          <w:sz w:val="24"/>
          <w:szCs w:val="24"/>
        </w:rPr>
      </w:pPr>
      <w:r w:rsidRPr="00027564">
        <w:rPr>
          <w:rFonts w:ascii="Times New Roman" w:hAnsi="Times New Roman" w:cs="Times New Roman"/>
          <w:b/>
          <w:bCs/>
          <w:sz w:val="24"/>
          <w:szCs w:val="24"/>
        </w:rPr>
        <w:t>Outdated Menu</w:t>
      </w:r>
      <w:r w:rsidRPr="00027564">
        <w:rPr>
          <w:rFonts w:ascii="Times New Roman" w:hAnsi="Times New Roman" w:cs="Times New Roman"/>
          <w:sz w:val="24"/>
          <w:szCs w:val="24"/>
        </w:rPr>
        <w:t>: Failure to innovate and introduce trending offerings limited CCD’s appeal.</w:t>
      </w:r>
    </w:p>
    <w:p w14:paraId="63E35201" w14:textId="77777777" w:rsidR="00BA345A" w:rsidRPr="00027564" w:rsidRDefault="00BA345A" w:rsidP="00027564">
      <w:pPr>
        <w:pStyle w:val="ListParagraph"/>
        <w:spacing w:line="360" w:lineRule="auto"/>
        <w:ind w:left="2220"/>
        <w:jc w:val="both"/>
        <w:rPr>
          <w:rFonts w:ascii="Times New Roman" w:hAnsi="Times New Roman" w:cs="Times New Roman"/>
          <w:b/>
          <w:bCs/>
          <w:sz w:val="24"/>
          <w:szCs w:val="24"/>
        </w:rPr>
      </w:pPr>
    </w:p>
    <w:p w14:paraId="72CF6C60" w14:textId="77777777" w:rsidR="00BA345A" w:rsidRPr="00027564" w:rsidRDefault="00B763BA" w:rsidP="00027564">
      <w:pPr>
        <w:pStyle w:val="ListParagraph"/>
        <w:numPr>
          <w:ilvl w:val="0"/>
          <w:numId w:val="32"/>
        </w:numPr>
        <w:spacing w:line="360" w:lineRule="auto"/>
        <w:jc w:val="both"/>
        <w:rPr>
          <w:rFonts w:ascii="Times New Roman" w:hAnsi="Times New Roman" w:cs="Times New Roman"/>
          <w:b/>
          <w:bCs/>
          <w:sz w:val="24"/>
          <w:szCs w:val="24"/>
        </w:rPr>
      </w:pPr>
      <w:r w:rsidRPr="00027564">
        <w:rPr>
          <w:rFonts w:ascii="Times New Roman" w:hAnsi="Times New Roman" w:cs="Times New Roman"/>
          <w:b/>
          <w:bCs/>
          <w:sz w:val="24"/>
          <w:szCs w:val="24"/>
        </w:rPr>
        <w:t>Shifting Consumer Preferences</w:t>
      </w:r>
    </w:p>
    <w:p w14:paraId="0D899F31" w14:textId="3FFAAB6D" w:rsidR="00147EC6" w:rsidRPr="00147EC6" w:rsidRDefault="00BA345A" w:rsidP="00147EC6">
      <w:pPr>
        <w:pStyle w:val="ListParagraph"/>
        <w:spacing w:line="360" w:lineRule="auto"/>
        <w:ind w:left="2220"/>
        <w:jc w:val="both"/>
        <w:rPr>
          <w:rFonts w:ascii="Times New Roman" w:hAnsi="Times New Roman" w:cs="Times New Roman"/>
          <w:sz w:val="24"/>
          <w:szCs w:val="24"/>
        </w:rPr>
      </w:pPr>
      <w:r w:rsidRPr="00027564">
        <w:rPr>
          <w:rFonts w:ascii="Times New Roman" w:hAnsi="Times New Roman" w:cs="Times New Roman"/>
          <w:sz w:val="24"/>
          <w:szCs w:val="24"/>
        </w:rPr>
        <w:t>The evolving preferences of Indian consumers presented another challenge:</w:t>
      </w:r>
    </w:p>
    <w:p w14:paraId="550DA657" w14:textId="77777777" w:rsidR="00BA345A" w:rsidRPr="00027564" w:rsidRDefault="00BA345A" w:rsidP="00027564">
      <w:pPr>
        <w:pStyle w:val="ListParagraph"/>
        <w:numPr>
          <w:ilvl w:val="0"/>
          <w:numId w:val="14"/>
        </w:numPr>
        <w:spacing w:line="360" w:lineRule="auto"/>
        <w:jc w:val="both"/>
        <w:rPr>
          <w:rFonts w:ascii="Times New Roman" w:hAnsi="Times New Roman" w:cs="Times New Roman"/>
          <w:sz w:val="24"/>
          <w:szCs w:val="24"/>
        </w:rPr>
      </w:pPr>
      <w:r w:rsidRPr="00027564">
        <w:rPr>
          <w:rFonts w:ascii="Times New Roman" w:hAnsi="Times New Roman" w:cs="Times New Roman"/>
          <w:b/>
          <w:bCs/>
          <w:sz w:val="24"/>
          <w:szCs w:val="24"/>
        </w:rPr>
        <w:t>Emergence of Premium Brands</w:t>
      </w:r>
      <w:r w:rsidRPr="00027564">
        <w:rPr>
          <w:rFonts w:ascii="Times New Roman" w:hAnsi="Times New Roman" w:cs="Times New Roman"/>
          <w:sz w:val="24"/>
          <w:szCs w:val="24"/>
        </w:rPr>
        <w:t>: Customers began gravitating toward brands offering premium experiences and ethically sourced products.</w:t>
      </w:r>
    </w:p>
    <w:p w14:paraId="3B65295C" w14:textId="68E6838D" w:rsidR="00BA345A" w:rsidRPr="002C228B" w:rsidRDefault="00BA345A" w:rsidP="002C228B">
      <w:pPr>
        <w:pStyle w:val="ListParagraph"/>
        <w:numPr>
          <w:ilvl w:val="0"/>
          <w:numId w:val="14"/>
        </w:numPr>
        <w:spacing w:line="360" w:lineRule="auto"/>
        <w:jc w:val="both"/>
        <w:rPr>
          <w:rFonts w:ascii="Times New Roman" w:hAnsi="Times New Roman" w:cs="Times New Roman"/>
          <w:sz w:val="24"/>
          <w:szCs w:val="24"/>
        </w:rPr>
      </w:pPr>
      <w:r w:rsidRPr="00027564">
        <w:rPr>
          <w:rFonts w:ascii="Times New Roman" w:hAnsi="Times New Roman" w:cs="Times New Roman"/>
          <w:b/>
          <w:bCs/>
          <w:sz w:val="24"/>
          <w:szCs w:val="24"/>
        </w:rPr>
        <w:t>Health-Conscious Trends</w:t>
      </w:r>
      <w:r w:rsidRPr="00027564">
        <w:rPr>
          <w:rFonts w:ascii="Times New Roman" w:hAnsi="Times New Roman" w:cs="Times New Roman"/>
          <w:sz w:val="24"/>
          <w:szCs w:val="24"/>
        </w:rPr>
        <w:t>: Increasing demand for healthier menu options highlighted gaps in CCD’s product portfolio.</w:t>
      </w:r>
    </w:p>
    <w:p w14:paraId="0460DA13" w14:textId="77777777" w:rsidR="00BA345A" w:rsidRDefault="00BA345A" w:rsidP="00027564">
      <w:pPr>
        <w:pStyle w:val="ListParagraph"/>
        <w:spacing w:line="360" w:lineRule="auto"/>
        <w:ind w:left="2220"/>
        <w:jc w:val="both"/>
        <w:rPr>
          <w:rFonts w:ascii="Times New Roman" w:hAnsi="Times New Roman" w:cs="Times New Roman"/>
          <w:b/>
          <w:bCs/>
          <w:sz w:val="24"/>
          <w:szCs w:val="24"/>
        </w:rPr>
      </w:pPr>
    </w:p>
    <w:p w14:paraId="608D234C" w14:textId="77777777" w:rsidR="00147EC6" w:rsidRPr="00027564" w:rsidRDefault="00147EC6" w:rsidP="00027564">
      <w:pPr>
        <w:pStyle w:val="ListParagraph"/>
        <w:spacing w:line="360" w:lineRule="auto"/>
        <w:ind w:left="2220"/>
        <w:jc w:val="both"/>
        <w:rPr>
          <w:rFonts w:ascii="Times New Roman" w:hAnsi="Times New Roman" w:cs="Times New Roman"/>
          <w:b/>
          <w:bCs/>
          <w:sz w:val="24"/>
          <w:szCs w:val="24"/>
        </w:rPr>
      </w:pPr>
    </w:p>
    <w:p w14:paraId="6FDB8F82" w14:textId="77777777" w:rsidR="00BA345A" w:rsidRPr="00027564" w:rsidRDefault="00B763BA" w:rsidP="00027564">
      <w:pPr>
        <w:pStyle w:val="ListParagraph"/>
        <w:numPr>
          <w:ilvl w:val="0"/>
          <w:numId w:val="32"/>
        </w:numPr>
        <w:spacing w:line="360" w:lineRule="auto"/>
        <w:jc w:val="both"/>
        <w:rPr>
          <w:rFonts w:ascii="Times New Roman" w:hAnsi="Times New Roman" w:cs="Times New Roman"/>
          <w:b/>
          <w:bCs/>
          <w:sz w:val="24"/>
          <w:szCs w:val="24"/>
        </w:rPr>
      </w:pPr>
      <w:r w:rsidRPr="00027564">
        <w:rPr>
          <w:rFonts w:ascii="Times New Roman" w:hAnsi="Times New Roman" w:cs="Times New Roman"/>
          <w:b/>
          <w:bCs/>
          <w:sz w:val="24"/>
          <w:szCs w:val="24"/>
        </w:rPr>
        <w:lastRenderedPageBreak/>
        <w:t>Impact of the COVID-19 Pandemic</w:t>
      </w:r>
    </w:p>
    <w:p w14:paraId="414E4EBE" w14:textId="6DBC6780" w:rsidR="00BA345A" w:rsidRPr="00027564" w:rsidRDefault="00BA345A" w:rsidP="00027564">
      <w:pPr>
        <w:pStyle w:val="ListParagraph"/>
        <w:spacing w:line="360" w:lineRule="auto"/>
        <w:ind w:left="2220"/>
        <w:jc w:val="both"/>
        <w:rPr>
          <w:rFonts w:ascii="Times New Roman" w:hAnsi="Times New Roman" w:cs="Times New Roman"/>
          <w:b/>
          <w:bCs/>
          <w:sz w:val="24"/>
          <w:szCs w:val="24"/>
        </w:rPr>
      </w:pPr>
      <w:r w:rsidRPr="00027564">
        <w:rPr>
          <w:rFonts w:ascii="Times New Roman" w:hAnsi="Times New Roman" w:cs="Times New Roman"/>
          <w:sz w:val="24"/>
          <w:szCs w:val="24"/>
        </w:rPr>
        <w:t>The COVID-19 pandemic accelerated CCD’s decline:</w:t>
      </w:r>
    </w:p>
    <w:p w14:paraId="742F9408" w14:textId="77777777" w:rsidR="00BA345A" w:rsidRPr="00027564" w:rsidRDefault="00BA345A" w:rsidP="00027564">
      <w:pPr>
        <w:pStyle w:val="ListParagraph"/>
        <w:numPr>
          <w:ilvl w:val="0"/>
          <w:numId w:val="14"/>
        </w:numPr>
        <w:spacing w:line="360" w:lineRule="auto"/>
        <w:jc w:val="both"/>
        <w:rPr>
          <w:rFonts w:ascii="Times New Roman" w:hAnsi="Times New Roman" w:cs="Times New Roman"/>
          <w:sz w:val="24"/>
          <w:szCs w:val="24"/>
        </w:rPr>
      </w:pPr>
      <w:r w:rsidRPr="00027564">
        <w:rPr>
          <w:rFonts w:ascii="Times New Roman" w:hAnsi="Times New Roman" w:cs="Times New Roman"/>
          <w:b/>
          <w:bCs/>
          <w:sz w:val="24"/>
          <w:szCs w:val="24"/>
        </w:rPr>
        <w:t>Reduced Foot Traffic</w:t>
      </w:r>
      <w:r w:rsidRPr="00027564">
        <w:rPr>
          <w:rFonts w:ascii="Times New Roman" w:hAnsi="Times New Roman" w:cs="Times New Roman"/>
          <w:sz w:val="24"/>
          <w:szCs w:val="24"/>
        </w:rPr>
        <w:t>: Lockdowns and social distancing measures severely impacted in-store sales.</w:t>
      </w:r>
    </w:p>
    <w:p w14:paraId="7F66634C" w14:textId="3731E826" w:rsidR="00BA345A" w:rsidRPr="00027564" w:rsidRDefault="00BA345A" w:rsidP="00027564">
      <w:pPr>
        <w:pStyle w:val="ListParagraph"/>
        <w:numPr>
          <w:ilvl w:val="0"/>
          <w:numId w:val="14"/>
        </w:numPr>
        <w:spacing w:line="360" w:lineRule="auto"/>
        <w:jc w:val="both"/>
        <w:rPr>
          <w:rFonts w:ascii="Times New Roman" w:hAnsi="Times New Roman" w:cs="Times New Roman"/>
          <w:sz w:val="24"/>
          <w:szCs w:val="24"/>
        </w:rPr>
      </w:pPr>
      <w:r w:rsidRPr="00027564">
        <w:rPr>
          <w:rFonts w:ascii="Times New Roman" w:hAnsi="Times New Roman" w:cs="Times New Roman"/>
          <w:b/>
          <w:bCs/>
          <w:sz w:val="24"/>
          <w:szCs w:val="24"/>
        </w:rPr>
        <w:t>Cash Flow Disruptions</w:t>
      </w:r>
      <w:r w:rsidRPr="00027564">
        <w:rPr>
          <w:rFonts w:ascii="Times New Roman" w:hAnsi="Times New Roman" w:cs="Times New Roman"/>
          <w:sz w:val="24"/>
          <w:szCs w:val="24"/>
        </w:rPr>
        <w:t>: Declining revenues during the pandemic further strained CCD’s already precarious financial situation.</w:t>
      </w:r>
    </w:p>
    <w:p w14:paraId="0BE73E51" w14:textId="77777777" w:rsidR="00BA345A" w:rsidRPr="00027564" w:rsidRDefault="00BA345A" w:rsidP="00027564">
      <w:pPr>
        <w:pStyle w:val="ListParagraph"/>
        <w:spacing w:line="360" w:lineRule="auto"/>
        <w:ind w:left="2220"/>
        <w:jc w:val="both"/>
        <w:rPr>
          <w:rFonts w:ascii="Times New Roman" w:hAnsi="Times New Roman" w:cs="Times New Roman"/>
          <w:b/>
          <w:bCs/>
          <w:sz w:val="24"/>
          <w:szCs w:val="24"/>
        </w:rPr>
      </w:pPr>
    </w:p>
    <w:p w14:paraId="7ED0BA8B" w14:textId="756C2514" w:rsidR="00B763BA" w:rsidRPr="00027564" w:rsidRDefault="00B763BA" w:rsidP="00027564">
      <w:pPr>
        <w:pStyle w:val="ListParagraph"/>
        <w:numPr>
          <w:ilvl w:val="0"/>
          <w:numId w:val="32"/>
        </w:numPr>
        <w:spacing w:line="360" w:lineRule="auto"/>
        <w:jc w:val="both"/>
        <w:rPr>
          <w:rFonts w:ascii="Times New Roman" w:hAnsi="Times New Roman" w:cs="Times New Roman"/>
          <w:b/>
          <w:bCs/>
          <w:sz w:val="24"/>
          <w:szCs w:val="24"/>
        </w:rPr>
      </w:pPr>
      <w:r w:rsidRPr="00027564">
        <w:rPr>
          <w:rFonts w:ascii="Times New Roman" w:hAnsi="Times New Roman" w:cs="Times New Roman"/>
          <w:b/>
          <w:bCs/>
          <w:sz w:val="24"/>
          <w:szCs w:val="24"/>
        </w:rPr>
        <w:t>Corporate Issues</w:t>
      </w:r>
    </w:p>
    <w:p w14:paraId="7D00A85C" w14:textId="77777777" w:rsidR="00F84F82" w:rsidRPr="00027564" w:rsidRDefault="00F84F82" w:rsidP="00027564">
      <w:pPr>
        <w:pStyle w:val="ListParagraph"/>
        <w:shd w:val="clear" w:color="auto" w:fill="FFFFFF"/>
        <w:spacing w:before="360" w:after="360" w:line="360" w:lineRule="auto"/>
        <w:ind w:left="1440"/>
        <w:jc w:val="both"/>
        <w:rPr>
          <w:rFonts w:ascii="Times New Roman" w:hAnsi="Times New Roman" w:cs="Times New Roman"/>
          <w:sz w:val="24"/>
          <w:szCs w:val="24"/>
        </w:rPr>
      </w:pPr>
      <w:r w:rsidRPr="00F84F82">
        <w:rPr>
          <w:rFonts w:ascii="Times New Roman" w:hAnsi="Times New Roman" w:cs="Times New Roman"/>
          <w:sz w:val="24"/>
          <w:szCs w:val="24"/>
        </w:rPr>
        <w:t>Corporate governance issues undermined CCD’s credibility:</w:t>
      </w:r>
    </w:p>
    <w:p w14:paraId="1EBD221B" w14:textId="77777777" w:rsidR="00F84F82" w:rsidRPr="00027564" w:rsidRDefault="00F84F82" w:rsidP="00027564">
      <w:pPr>
        <w:pStyle w:val="ListParagraph"/>
        <w:numPr>
          <w:ilvl w:val="0"/>
          <w:numId w:val="14"/>
        </w:numPr>
        <w:shd w:val="clear" w:color="auto" w:fill="FFFFFF"/>
        <w:spacing w:before="360" w:after="360" w:line="360" w:lineRule="auto"/>
        <w:jc w:val="both"/>
        <w:rPr>
          <w:rFonts w:ascii="Times New Roman" w:hAnsi="Times New Roman" w:cs="Times New Roman"/>
          <w:sz w:val="24"/>
          <w:szCs w:val="24"/>
        </w:rPr>
      </w:pPr>
      <w:r w:rsidRPr="00027564">
        <w:rPr>
          <w:rFonts w:ascii="Times New Roman" w:hAnsi="Times New Roman" w:cs="Times New Roman"/>
          <w:b/>
          <w:bCs/>
          <w:sz w:val="24"/>
          <w:szCs w:val="24"/>
        </w:rPr>
        <w:t>Lack of Transparency</w:t>
      </w:r>
      <w:r w:rsidRPr="00027564">
        <w:rPr>
          <w:rFonts w:ascii="Times New Roman" w:hAnsi="Times New Roman" w:cs="Times New Roman"/>
          <w:sz w:val="24"/>
          <w:szCs w:val="24"/>
        </w:rPr>
        <w:t>: Stakeholders raised concerns about the lack of transparency in financial dealings.</w:t>
      </w:r>
    </w:p>
    <w:p w14:paraId="0503E42C" w14:textId="5CC900AB" w:rsidR="002C228B" w:rsidRDefault="00F84F82" w:rsidP="00147EC6">
      <w:pPr>
        <w:pStyle w:val="ListParagraph"/>
        <w:numPr>
          <w:ilvl w:val="0"/>
          <w:numId w:val="14"/>
        </w:numPr>
        <w:shd w:val="clear" w:color="auto" w:fill="FFFFFF"/>
        <w:spacing w:before="360" w:after="360" w:line="360" w:lineRule="auto"/>
        <w:jc w:val="both"/>
        <w:rPr>
          <w:rFonts w:ascii="Times New Roman" w:hAnsi="Times New Roman" w:cs="Times New Roman"/>
          <w:sz w:val="24"/>
          <w:szCs w:val="24"/>
        </w:rPr>
      </w:pPr>
      <w:r w:rsidRPr="00027564">
        <w:rPr>
          <w:rFonts w:ascii="Times New Roman" w:hAnsi="Times New Roman" w:cs="Times New Roman"/>
          <w:b/>
          <w:bCs/>
          <w:sz w:val="24"/>
          <w:szCs w:val="24"/>
        </w:rPr>
        <w:t>Reputation Damage</w:t>
      </w:r>
      <w:r w:rsidRPr="00027564">
        <w:rPr>
          <w:rFonts w:ascii="Times New Roman" w:hAnsi="Times New Roman" w:cs="Times New Roman"/>
          <w:sz w:val="24"/>
          <w:szCs w:val="24"/>
        </w:rPr>
        <w:t>: Allegations of financial irregularities and the founder’s suicide tarnished CCD’s brand image.</w:t>
      </w:r>
    </w:p>
    <w:p w14:paraId="6CD5E554" w14:textId="77777777" w:rsidR="00147EC6" w:rsidRPr="00147EC6" w:rsidRDefault="00147EC6" w:rsidP="00147EC6">
      <w:pPr>
        <w:pStyle w:val="ListParagraph"/>
        <w:shd w:val="clear" w:color="auto" w:fill="FFFFFF"/>
        <w:spacing w:before="360" w:after="360" w:line="360" w:lineRule="auto"/>
        <w:ind w:left="1800"/>
        <w:jc w:val="both"/>
        <w:rPr>
          <w:rFonts w:ascii="Times New Roman" w:hAnsi="Times New Roman" w:cs="Times New Roman"/>
          <w:sz w:val="24"/>
          <w:szCs w:val="24"/>
        </w:rPr>
      </w:pPr>
    </w:p>
    <w:p w14:paraId="349EC9C9" w14:textId="77777777" w:rsidR="00E14F2F" w:rsidRPr="00027564" w:rsidRDefault="00E14F2F" w:rsidP="00027564">
      <w:pPr>
        <w:pStyle w:val="ListParagraph"/>
        <w:numPr>
          <w:ilvl w:val="0"/>
          <w:numId w:val="3"/>
        </w:numPr>
        <w:shd w:val="clear" w:color="auto" w:fill="FFFFFF"/>
        <w:spacing w:before="360" w:after="360" w:line="360" w:lineRule="auto"/>
        <w:jc w:val="both"/>
        <w:rPr>
          <w:rFonts w:ascii="Times New Roman" w:eastAsia="Times New Roman" w:hAnsi="Times New Roman" w:cs="Times New Roman"/>
          <w:b/>
          <w:bCs/>
          <w:color w:val="000000"/>
          <w:sz w:val="24"/>
          <w:szCs w:val="24"/>
          <w:lang w:eastAsia="en-IN"/>
        </w:rPr>
      </w:pPr>
      <w:r w:rsidRPr="00027564">
        <w:rPr>
          <w:rFonts w:ascii="Times New Roman" w:eastAsia="Times New Roman" w:hAnsi="Times New Roman" w:cs="Times New Roman"/>
          <w:b/>
          <w:bCs/>
          <w:color w:val="000000"/>
          <w:sz w:val="24"/>
          <w:szCs w:val="24"/>
          <w:lang w:eastAsia="en-IN"/>
        </w:rPr>
        <w:t>Findings</w:t>
      </w:r>
    </w:p>
    <w:p w14:paraId="4D03DA1A" w14:textId="77777777" w:rsidR="00F84F82" w:rsidRPr="00027564" w:rsidRDefault="00F84F82" w:rsidP="00027564">
      <w:pPr>
        <w:pStyle w:val="ListParagraph"/>
        <w:shd w:val="clear" w:color="auto" w:fill="FFFFFF"/>
        <w:spacing w:before="360" w:after="360" w:line="360" w:lineRule="auto"/>
        <w:ind w:left="1440"/>
        <w:jc w:val="both"/>
        <w:rPr>
          <w:rFonts w:ascii="Times New Roman" w:hAnsi="Times New Roman" w:cs="Times New Roman"/>
          <w:sz w:val="24"/>
          <w:szCs w:val="24"/>
        </w:rPr>
      </w:pPr>
      <w:r w:rsidRPr="00F84F82">
        <w:rPr>
          <w:rFonts w:ascii="Times New Roman" w:hAnsi="Times New Roman" w:cs="Times New Roman"/>
          <w:sz w:val="24"/>
          <w:szCs w:val="24"/>
        </w:rPr>
        <w:t>The analysis revealed the following key findings:</w:t>
      </w:r>
    </w:p>
    <w:p w14:paraId="090C4C03" w14:textId="77777777" w:rsidR="00F84F82" w:rsidRPr="00027564" w:rsidRDefault="00F84F82" w:rsidP="00027564">
      <w:pPr>
        <w:pStyle w:val="ListParagraph"/>
        <w:numPr>
          <w:ilvl w:val="0"/>
          <w:numId w:val="14"/>
        </w:numPr>
        <w:shd w:val="clear" w:color="auto" w:fill="FFFFFF"/>
        <w:spacing w:before="360" w:after="360" w:line="360" w:lineRule="auto"/>
        <w:jc w:val="both"/>
        <w:rPr>
          <w:rFonts w:ascii="Times New Roman" w:hAnsi="Times New Roman" w:cs="Times New Roman"/>
          <w:sz w:val="24"/>
          <w:szCs w:val="24"/>
        </w:rPr>
      </w:pPr>
      <w:r w:rsidRPr="00027564">
        <w:rPr>
          <w:rFonts w:ascii="Times New Roman" w:hAnsi="Times New Roman" w:cs="Times New Roman"/>
          <w:sz w:val="24"/>
          <w:szCs w:val="24"/>
        </w:rPr>
        <w:t>CCD’s debt-driven expansion strategy was unsustainable and exacerbated financial challenges.</w:t>
      </w:r>
    </w:p>
    <w:p w14:paraId="496AAD82" w14:textId="77777777" w:rsidR="00F84F82" w:rsidRPr="00027564" w:rsidRDefault="00F84F82" w:rsidP="00027564">
      <w:pPr>
        <w:pStyle w:val="ListParagraph"/>
        <w:numPr>
          <w:ilvl w:val="0"/>
          <w:numId w:val="14"/>
        </w:numPr>
        <w:shd w:val="clear" w:color="auto" w:fill="FFFFFF"/>
        <w:spacing w:before="360" w:after="360" w:line="360" w:lineRule="auto"/>
        <w:jc w:val="both"/>
        <w:rPr>
          <w:rFonts w:ascii="Times New Roman" w:hAnsi="Times New Roman" w:cs="Times New Roman"/>
          <w:sz w:val="24"/>
          <w:szCs w:val="24"/>
        </w:rPr>
      </w:pPr>
      <w:r w:rsidRPr="00027564">
        <w:rPr>
          <w:rFonts w:ascii="Times New Roman" w:hAnsi="Times New Roman" w:cs="Times New Roman"/>
          <w:sz w:val="24"/>
          <w:szCs w:val="24"/>
        </w:rPr>
        <w:t>Leadership instability following V.G. Siddhartha’s demise highlighted the importance of succession planning.</w:t>
      </w:r>
    </w:p>
    <w:p w14:paraId="307D618D" w14:textId="77777777" w:rsidR="00F84F82" w:rsidRPr="00027564" w:rsidRDefault="00F84F82" w:rsidP="00027564">
      <w:pPr>
        <w:pStyle w:val="ListParagraph"/>
        <w:numPr>
          <w:ilvl w:val="0"/>
          <w:numId w:val="14"/>
        </w:numPr>
        <w:shd w:val="clear" w:color="auto" w:fill="FFFFFF"/>
        <w:spacing w:before="360" w:after="360" w:line="360" w:lineRule="auto"/>
        <w:jc w:val="both"/>
        <w:rPr>
          <w:rFonts w:ascii="Times New Roman" w:hAnsi="Times New Roman" w:cs="Times New Roman"/>
          <w:sz w:val="24"/>
          <w:szCs w:val="24"/>
        </w:rPr>
      </w:pPr>
      <w:r w:rsidRPr="00027564">
        <w:rPr>
          <w:rFonts w:ascii="Times New Roman" w:hAnsi="Times New Roman" w:cs="Times New Roman"/>
          <w:sz w:val="24"/>
          <w:szCs w:val="24"/>
        </w:rPr>
        <w:t>Inability to innovate and differentiate itself led to declining market relevance.</w:t>
      </w:r>
    </w:p>
    <w:p w14:paraId="2C5FFA8B" w14:textId="1915E980" w:rsidR="009C6F64" w:rsidRPr="002C228B" w:rsidRDefault="00F84F82" w:rsidP="002C228B">
      <w:pPr>
        <w:pStyle w:val="ListParagraph"/>
        <w:numPr>
          <w:ilvl w:val="0"/>
          <w:numId w:val="14"/>
        </w:numPr>
        <w:shd w:val="clear" w:color="auto" w:fill="FFFFFF"/>
        <w:spacing w:before="360" w:after="360" w:line="360" w:lineRule="auto"/>
        <w:jc w:val="both"/>
        <w:rPr>
          <w:rFonts w:ascii="Times New Roman" w:hAnsi="Times New Roman" w:cs="Times New Roman"/>
          <w:sz w:val="24"/>
          <w:szCs w:val="24"/>
        </w:rPr>
      </w:pPr>
      <w:r w:rsidRPr="00027564">
        <w:rPr>
          <w:rFonts w:ascii="Times New Roman" w:hAnsi="Times New Roman" w:cs="Times New Roman"/>
          <w:sz w:val="24"/>
          <w:szCs w:val="24"/>
        </w:rPr>
        <w:t>Failure to adapt to changing consumer preferences and address operational inefficiencies eroded customer loyalty.</w:t>
      </w:r>
    </w:p>
    <w:p w14:paraId="1145DE7E" w14:textId="77777777" w:rsidR="00F84F82" w:rsidRPr="00027564" w:rsidRDefault="00F84F82" w:rsidP="00027564">
      <w:pPr>
        <w:pStyle w:val="ListParagraph"/>
        <w:shd w:val="clear" w:color="auto" w:fill="FFFFFF"/>
        <w:spacing w:before="360" w:after="360" w:line="360" w:lineRule="auto"/>
        <w:ind w:left="1440"/>
        <w:jc w:val="both"/>
        <w:rPr>
          <w:rFonts w:ascii="Times New Roman" w:eastAsia="Times New Roman" w:hAnsi="Times New Roman" w:cs="Times New Roman"/>
          <w:color w:val="000000"/>
          <w:sz w:val="24"/>
          <w:szCs w:val="24"/>
          <w:lang w:eastAsia="en-IN"/>
        </w:rPr>
      </w:pPr>
    </w:p>
    <w:p w14:paraId="5999F5E6" w14:textId="567B34EC" w:rsidR="00252ADB" w:rsidRPr="00027564" w:rsidRDefault="00E14F2F" w:rsidP="00027564">
      <w:pPr>
        <w:pStyle w:val="ListParagraph"/>
        <w:numPr>
          <w:ilvl w:val="0"/>
          <w:numId w:val="3"/>
        </w:numPr>
        <w:shd w:val="clear" w:color="auto" w:fill="FFFFFF"/>
        <w:spacing w:before="360" w:after="360" w:line="360" w:lineRule="auto"/>
        <w:jc w:val="both"/>
        <w:rPr>
          <w:rFonts w:ascii="Times New Roman" w:eastAsia="Times New Roman" w:hAnsi="Times New Roman" w:cs="Times New Roman"/>
          <w:b/>
          <w:bCs/>
          <w:color w:val="000000"/>
          <w:sz w:val="24"/>
          <w:szCs w:val="24"/>
          <w:lang w:eastAsia="en-IN"/>
        </w:rPr>
      </w:pPr>
      <w:r w:rsidRPr="00027564">
        <w:rPr>
          <w:rFonts w:ascii="Times New Roman" w:eastAsia="Times New Roman" w:hAnsi="Times New Roman" w:cs="Times New Roman"/>
          <w:b/>
          <w:bCs/>
          <w:color w:val="000000"/>
          <w:sz w:val="24"/>
          <w:szCs w:val="24"/>
          <w:lang w:eastAsia="en-IN"/>
        </w:rPr>
        <w:t>Observations</w:t>
      </w:r>
      <w:r w:rsidR="00C215A2" w:rsidRPr="00027564">
        <w:rPr>
          <w:rFonts w:ascii="Times New Roman" w:eastAsia="Times New Roman" w:hAnsi="Times New Roman" w:cs="Times New Roman"/>
          <w:b/>
          <w:bCs/>
          <w:color w:val="000000"/>
          <w:sz w:val="24"/>
          <w:szCs w:val="24"/>
          <w:lang w:eastAsia="en-IN"/>
        </w:rPr>
        <w:t xml:space="preserve"> </w:t>
      </w:r>
    </w:p>
    <w:p w14:paraId="3699BF9B" w14:textId="77777777" w:rsidR="00F84F82" w:rsidRPr="00027564" w:rsidRDefault="00F84F82" w:rsidP="00027564">
      <w:pPr>
        <w:pStyle w:val="NormalWeb"/>
        <w:numPr>
          <w:ilvl w:val="0"/>
          <w:numId w:val="14"/>
        </w:numPr>
        <w:spacing w:line="360" w:lineRule="auto"/>
        <w:jc w:val="both"/>
      </w:pPr>
      <w:r w:rsidRPr="00027564">
        <w:t>CCD prioritized growth over sustainability, leading to long-term challenges.</w:t>
      </w:r>
    </w:p>
    <w:p w14:paraId="0405A759" w14:textId="77777777" w:rsidR="00F84F82" w:rsidRPr="00027564" w:rsidRDefault="00F84F82" w:rsidP="00027564">
      <w:pPr>
        <w:pStyle w:val="NormalWeb"/>
        <w:numPr>
          <w:ilvl w:val="0"/>
          <w:numId w:val="14"/>
        </w:numPr>
        <w:spacing w:line="360" w:lineRule="auto"/>
        <w:jc w:val="both"/>
      </w:pPr>
      <w:r w:rsidRPr="00027564">
        <w:t>Operational inefficiencies, such as inconsistent service quality and high maintenance costs, significantly impacted profitability.</w:t>
      </w:r>
    </w:p>
    <w:p w14:paraId="10B4D0DF" w14:textId="05E57B26" w:rsidR="002C228B" w:rsidRDefault="00F84F82" w:rsidP="002C228B">
      <w:pPr>
        <w:pStyle w:val="NormalWeb"/>
        <w:numPr>
          <w:ilvl w:val="0"/>
          <w:numId w:val="14"/>
        </w:numPr>
        <w:spacing w:line="360" w:lineRule="auto"/>
        <w:jc w:val="both"/>
      </w:pPr>
      <w:r w:rsidRPr="00027564">
        <w:t>Lack of financial transparency discouraged investors and damaged stakeholder relationships.</w:t>
      </w:r>
    </w:p>
    <w:p w14:paraId="7915AB73" w14:textId="77777777" w:rsidR="00147EC6" w:rsidRDefault="00147EC6" w:rsidP="002C228B">
      <w:pPr>
        <w:pStyle w:val="NormalWeb"/>
        <w:spacing w:line="360" w:lineRule="auto"/>
        <w:jc w:val="both"/>
        <w:rPr>
          <w:b/>
          <w:bCs/>
          <w:color w:val="000000"/>
        </w:rPr>
      </w:pPr>
    </w:p>
    <w:p w14:paraId="51E3898A" w14:textId="64CBCA1D" w:rsidR="004F70EE" w:rsidRPr="00027564" w:rsidRDefault="004F70EE" w:rsidP="002C228B">
      <w:pPr>
        <w:pStyle w:val="NormalWeb"/>
        <w:spacing w:line="360" w:lineRule="auto"/>
        <w:jc w:val="both"/>
      </w:pPr>
      <w:r w:rsidRPr="002C228B">
        <w:rPr>
          <w:b/>
          <w:bCs/>
          <w:color w:val="000000"/>
        </w:rPr>
        <w:lastRenderedPageBreak/>
        <w:t>Conclusion</w:t>
      </w:r>
      <w:r w:rsidR="00626C06" w:rsidRPr="002C228B">
        <w:rPr>
          <w:b/>
          <w:bCs/>
          <w:color w:val="000000"/>
        </w:rPr>
        <w:t xml:space="preserve"> </w:t>
      </w:r>
      <w:r w:rsidRPr="002C228B">
        <w:rPr>
          <w:color w:val="000000"/>
        </w:rPr>
        <w:t xml:space="preserve">– </w:t>
      </w:r>
    </w:p>
    <w:p w14:paraId="5A2848FB" w14:textId="77777777" w:rsidR="00230E42" w:rsidRPr="00027564" w:rsidRDefault="00F84F82" w:rsidP="00027564">
      <w:pPr>
        <w:pStyle w:val="NormalWeb"/>
        <w:spacing w:line="360" w:lineRule="auto"/>
        <w:ind w:left="720"/>
        <w:jc w:val="both"/>
      </w:pPr>
      <w:r w:rsidRPr="00027564">
        <w:t>The downfall of Café Coffee Day serves as a cautionary tale for businesses operating in competitive markets. While CCD successfully popularized coffee culture in India, its inability to address internal weaknesses and adapt to external challenges ultimately led to its decline. The loss of its visionary founder, coupled with financial mismanagement, operational inefficiencies, and market competition, further accelerated the brand’s downward trajectory. CCD’s story underscores the importance of sustainable growth, effective leadership, and customer-centric strategies in today’s dynamic business landscape.</w:t>
      </w:r>
    </w:p>
    <w:p w14:paraId="16A852BA" w14:textId="77777777" w:rsidR="00147EC6" w:rsidRDefault="00147EC6" w:rsidP="00027564">
      <w:pPr>
        <w:pStyle w:val="NormalWeb"/>
        <w:spacing w:line="360" w:lineRule="auto"/>
        <w:jc w:val="both"/>
        <w:rPr>
          <w:b/>
          <w:bCs/>
          <w:color w:val="000000"/>
        </w:rPr>
      </w:pPr>
    </w:p>
    <w:p w14:paraId="657923F4" w14:textId="4F5F50B7" w:rsidR="00F84F82" w:rsidRPr="00027564" w:rsidRDefault="004F70EE" w:rsidP="00027564">
      <w:pPr>
        <w:pStyle w:val="NormalWeb"/>
        <w:spacing w:line="360" w:lineRule="auto"/>
        <w:jc w:val="both"/>
      </w:pPr>
      <w:r w:rsidRPr="00027564">
        <w:rPr>
          <w:b/>
          <w:bCs/>
          <w:color w:val="000000"/>
        </w:rPr>
        <w:t>Recommendations</w:t>
      </w:r>
      <w:r w:rsidR="004778D7" w:rsidRPr="00027564">
        <w:rPr>
          <w:b/>
          <w:bCs/>
          <w:color w:val="000000"/>
        </w:rPr>
        <w:t xml:space="preserve">/ Suggestions (Solutions) </w:t>
      </w:r>
      <w:r w:rsidR="00626C06" w:rsidRPr="00027564">
        <w:rPr>
          <w:b/>
          <w:bCs/>
          <w:color w:val="000000"/>
        </w:rPr>
        <w:t>–</w:t>
      </w:r>
      <w:r w:rsidR="004778D7" w:rsidRPr="00027564">
        <w:rPr>
          <w:b/>
          <w:bCs/>
          <w:color w:val="000000"/>
        </w:rPr>
        <w:t xml:space="preserve"> </w:t>
      </w:r>
    </w:p>
    <w:p w14:paraId="7D007D91" w14:textId="77777777" w:rsidR="003B4AD0" w:rsidRPr="00027564" w:rsidRDefault="00F84F82" w:rsidP="00027564">
      <w:pPr>
        <w:pStyle w:val="ListParagraph"/>
        <w:numPr>
          <w:ilvl w:val="0"/>
          <w:numId w:val="33"/>
        </w:numPr>
        <w:shd w:val="clear" w:color="auto" w:fill="FFFFFF"/>
        <w:spacing w:before="360" w:after="360" w:line="360" w:lineRule="auto"/>
        <w:jc w:val="both"/>
        <w:rPr>
          <w:rFonts w:ascii="Times New Roman" w:eastAsia="Times New Roman" w:hAnsi="Times New Roman" w:cs="Times New Roman"/>
          <w:color w:val="000000"/>
          <w:sz w:val="24"/>
          <w:szCs w:val="24"/>
          <w:lang w:eastAsia="en-IN"/>
        </w:rPr>
      </w:pPr>
      <w:r w:rsidRPr="00027564">
        <w:rPr>
          <w:rFonts w:ascii="Times New Roman" w:hAnsi="Times New Roman" w:cs="Times New Roman"/>
          <w:b/>
          <w:bCs/>
          <w:sz w:val="24"/>
          <w:szCs w:val="24"/>
        </w:rPr>
        <w:t>Financial Restructuring:</w:t>
      </w:r>
    </w:p>
    <w:p w14:paraId="429F8189" w14:textId="77777777" w:rsidR="003B4AD0" w:rsidRPr="00027564" w:rsidRDefault="003B4AD0" w:rsidP="00027564">
      <w:pPr>
        <w:pStyle w:val="ListParagraph"/>
        <w:shd w:val="clear" w:color="auto" w:fill="FFFFFF"/>
        <w:spacing w:before="360" w:after="360" w:line="360" w:lineRule="auto"/>
        <w:ind w:left="1080"/>
        <w:jc w:val="both"/>
        <w:rPr>
          <w:rFonts w:ascii="Times New Roman" w:hAnsi="Times New Roman" w:cs="Times New Roman"/>
          <w:sz w:val="24"/>
          <w:szCs w:val="24"/>
        </w:rPr>
      </w:pPr>
      <w:r w:rsidRPr="00027564">
        <w:rPr>
          <w:rFonts w:ascii="Times New Roman" w:hAnsi="Times New Roman" w:cs="Times New Roman"/>
          <w:b/>
          <w:bCs/>
          <w:sz w:val="24"/>
          <w:szCs w:val="24"/>
        </w:rPr>
        <w:t>Debt Reduction</w:t>
      </w:r>
      <w:r w:rsidRPr="00027564">
        <w:rPr>
          <w:rFonts w:ascii="Times New Roman" w:hAnsi="Times New Roman" w:cs="Times New Roman"/>
          <w:sz w:val="24"/>
          <w:szCs w:val="24"/>
        </w:rPr>
        <w:t>: Reduce debt through asset liquidation and strategic partnerships with investors.</w:t>
      </w:r>
    </w:p>
    <w:p w14:paraId="650D29B9" w14:textId="6F8023F2" w:rsidR="003B4AD0" w:rsidRPr="00027564" w:rsidRDefault="003B4AD0" w:rsidP="00027564">
      <w:pPr>
        <w:pStyle w:val="ListParagraph"/>
        <w:shd w:val="clear" w:color="auto" w:fill="FFFFFF"/>
        <w:spacing w:before="360" w:after="360" w:line="360" w:lineRule="auto"/>
        <w:ind w:left="1080"/>
        <w:jc w:val="both"/>
        <w:rPr>
          <w:rFonts w:ascii="Times New Roman" w:hAnsi="Times New Roman" w:cs="Times New Roman"/>
          <w:sz w:val="24"/>
          <w:szCs w:val="24"/>
        </w:rPr>
      </w:pPr>
      <w:r w:rsidRPr="00027564">
        <w:rPr>
          <w:rFonts w:ascii="Times New Roman" w:hAnsi="Times New Roman" w:cs="Times New Roman"/>
          <w:b/>
          <w:bCs/>
          <w:sz w:val="24"/>
          <w:szCs w:val="24"/>
        </w:rPr>
        <w:t>Transparency</w:t>
      </w:r>
      <w:r w:rsidRPr="00027564">
        <w:rPr>
          <w:rFonts w:ascii="Times New Roman" w:hAnsi="Times New Roman" w:cs="Times New Roman"/>
          <w:sz w:val="24"/>
          <w:szCs w:val="24"/>
        </w:rPr>
        <w:t>: Implement robust financial reporting practices to rebuild stakeholder confidence.</w:t>
      </w:r>
    </w:p>
    <w:p w14:paraId="25BC4493" w14:textId="77777777" w:rsidR="003B4AD0" w:rsidRPr="00027564" w:rsidRDefault="003B4AD0" w:rsidP="00027564">
      <w:pPr>
        <w:pStyle w:val="ListParagraph"/>
        <w:shd w:val="clear" w:color="auto" w:fill="FFFFFF"/>
        <w:spacing w:before="360" w:after="360" w:line="360" w:lineRule="auto"/>
        <w:ind w:left="1080"/>
        <w:jc w:val="both"/>
        <w:rPr>
          <w:rFonts w:ascii="Times New Roman" w:eastAsia="Times New Roman" w:hAnsi="Times New Roman" w:cs="Times New Roman"/>
          <w:color w:val="000000"/>
          <w:sz w:val="24"/>
          <w:szCs w:val="24"/>
          <w:lang w:eastAsia="en-IN"/>
        </w:rPr>
      </w:pPr>
    </w:p>
    <w:p w14:paraId="52C2CED1" w14:textId="77777777" w:rsidR="003B4AD0" w:rsidRPr="00027564" w:rsidRDefault="00F84F82" w:rsidP="00027564">
      <w:pPr>
        <w:pStyle w:val="ListParagraph"/>
        <w:numPr>
          <w:ilvl w:val="0"/>
          <w:numId w:val="33"/>
        </w:numPr>
        <w:shd w:val="clear" w:color="auto" w:fill="FFFFFF"/>
        <w:spacing w:before="360" w:after="360" w:line="360" w:lineRule="auto"/>
        <w:jc w:val="both"/>
        <w:rPr>
          <w:rFonts w:ascii="Times New Roman" w:eastAsia="Times New Roman" w:hAnsi="Times New Roman" w:cs="Times New Roman"/>
          <w:color w:val="000000"/>
          <w:sz w:val="24"/>
          <w:szCs w:val="24"/>
          <w:lang w:eastAsia="en-IN"/>
        </w:rPr>
      </w:pPr>
      <w:r w:rsidRPr="00027564">
        <w:rPr>
          <w:rFonts w:ascii="Times New Roman" w:hAnsi="Times New Roman" w:cs="Times New Roman"/>
          <w:b/>
          <w:bCs/>
          <w:sz w:val="24"/>
          <w:szCs w:val="24"/>
        </w:rPr>
        <w:t>Strategic Outlet Management:</w:t>
      </w:r>
    </w:p>
    <w:p w14:paraId="131E8460" w14:textId="77777777" w:rsidR="003B4AD0" w:rsidRPr="00F84F82" w:rsidRDefault="003B4AD0" w:rsidP="00027564">
      <w:pPr>
        <w:pStyle w:val="ListParagraph"/>
        <w:shd w:val="clear" w:color="auto" w:fill="FFFFFF"/>
        <w:spacing w:after="360" w:line="360" w:lineRule="auto"/>
        <w:ind w:left="1080"/>
        <w:jc w:val="both"/>
        <w:rPr>
          <w:rFonts w:ascii="Times New Roman" w:hAnsi="Times New Roman" w:cs="Times New Roman"/>
          <w:sz w:val="24"/>
          <w:szCs w:val="24"/>
        </w:rPr>
      </w:pPr>
      <w:r w:rsidRPr="00F84F82">
        <w:rPr>
          <w:rFonts w:ascii="Times New Roman" w:hAnsi="Times New Roman" w:cs="Times New Roman"/>
          <w:b/>
          <w:bCs/>
          <w:sz w:val="24"/>
          <w:szCs w:val="24"/>
        </w:rPr>
        <w:t>Focus on Profitability</w:t>
      </w:r>
      <w:r w:rsidRPr="00F84F82">
        <w:rPr>
          <w:rFonts w:ascii="Times New Roman" w:hAnsi="Times New Roman" w:cs="Times New Roman"/>
          <w:sz w:val="24"/>
          <w:szCs w:val="24"/>
        </w:rPr>
        <w:t>: Shut down non-performing outlets and channel resources toward high-performing locations.</w:t>
      </w:r>
    </w:p>
    <w:p w14:paraId="14C900C3" w14:textId="77777777" w:rsidR="003B4AD0" w:rsidRPr="00F84F82" w:rsidRDefault="003B4AD0" w:rsidP="00027564">
      <w:pPr>
        <w:pStyle w:val="ListParagraph"/>
        <w:shd w:val="clear" w:color="auto" w:fill="FFFFFF"/>
        <w:spacing w:after="360" w:line="360" w:lineRule="auto"/>
        <w:ind w:left="1080"/>
        <w:jc w:val="both"/>
        <w:rPr>
          <w:rFonts w:ascii="Times New Roman" w:hAnsi="Times New Roman" w:cs="Times New Roman"/>
          <w:sz w:val="24"/>
          <w:szCs w:val="24"/>
        </w:rPr>
      </w:pPr>
      <w:r w:rsidRPr="00F84F82">
        <w:rPr>
          <w:rFonts w:ascii="Times New Roman" w:hAnsi="Times New Roman" w:cs="Times New Roman"/>
          <w:b/>
          <w:bCs/>
          <w:sz w:val="24"/>
          <w:szCs w:val="24"/>
        </w:rPr>
        <w:t>Resource Optimization</w:t>
      </w:r>
      <w:r w:rsidRPr="00F84F82">
        <w:rPr>
          <w:rFonts w:ascii="Times New Roman" w:hAnsi="Times New Roman" w:cs="Times New Roman"/>
          <w:sz w:val="24"/>
          <w:szCs w:val="24"/>
        </w:rPr>
        <w:t>: Streamline operations to reduce costs and improve efficiency.</w:t>
      </w:r>
    </w:p>
    <w:p w14:paraId="068ABA6C" w14:textId="77777777" w:rsidR="003B4AD0" w:rsidRPr="00027564" w:rsidRDefault="003B4AD0" w:rsidP="00027564">
      <w:pPr>
        <w:pStyle w:val="ListParagraph"/>
        <w:shd w:val="clear" w:color="auto" w:fill="FFFFFF"/>
        <w:spacing w:before="360" w:after="360" w:line="360" w:lineRule="auto"/>
        <w:ind w:left="1080"/>
        <w:jc w:val="both"/>
        <w:rPr>
          <w:rFonts w:ascii="Times New Roman" w:eastAsia="Times New Roman" w:hAnsi="Times New Roman" w:cs="Times New Roman"/>
          <w:color w:val="000000"/>
          <w:sz w:val="24"/>
          <w:szCs w:val="24"/>
          <w:lang w:eastAsia="en-IN"/>
        </w:rPr>
      </w:pPr>
    </w:p>
    <w:p w14:paraId="10743BAF" w14:textId="77777777" w:rsidR="003B4AD0" w:rsidRPr="00027564" w:rsidRDefault="00F84F82" w:rsidP="00027564">
      <w:pPr>
        <w:pStyle w:val="ListParagraph"/>
        <w:numPr>
          <w:ilvl w:val="0"/>
          <w:numId w:val="33"/>
        </w:numPr>
        <w:shd w:val="clear" w:color="auto" w:fill="FFFFFF"/>
        <w:spacing w:before="360" w:after="360" w:line="360" w:lineRule="auto"/>
        <w:jc w:val="both"/>
        <w:rPr>
          <w:rFonts w:ascii="Times New Roman" w:eastAsia="Times New Roman" w:hAnsi="Times New Roman" w:cs="Times New Roman"/>
          <w:color w:val="000000"/>
          <w:sz w:val="24"/>
          <w:szCs w:val="24"/>
          <w:lang w:eastAsia="en-IN"/>
        </w:rPr>
      </w:pPr>
      <w:r w:rsidRPr="00027564">
        <w:rPr>
          <w:rFonts w:ascii="Times New Roman" w:hAnsi="Times New Roman" w:cs="Times New Roman"/>
          <w:b/>
          <w:bCs/>
          <w:sz w:val="24"/>
          <w:szCs w:val="24"/>
        </w:rPr>
        <w:t>Innovative Offerings:</w:t>
      </w:r>
    </w:p>
    <w:p w14:paraId="3FFD15B7" w14:textId="77777777" w:rsidR="003B4AD0" w:rsidRPr="00F84F82" w:rsidRDefault="003B4AD0" w:rsidP="00027564">
      <w:pPr>
        <w:pStyle w:val="ListParagraph"/>
        <w:shd w:val="clear" w:color="auto" w:fill="FFFFFF"/>
        <w:spacing w:after="360" w:line="360" w:lineRule="auto"/>
        <w:ind w:left="1080"/>
        <w:jc w:val="both"/>
        <w:rPr>
          <w:rFonts w:ascii="Times New Roman" w:hAnsi="Times New Roman" w:cs="Times New Roman"/>
          <w:sz w:val="24"/>
          <w:szCs w:val="24"/>
        </w:rPr>
      </w:pPr>
      <w:r w:rsidRPr="00F84F82">
        <w:rPr>
          <w:rFonts w:ascii="Times New Roman" w:hAnsi="Times New Roman" w:cs="Times New Roman"/>
          <w:b/>
          <w:bCs/>
          <w:sz w:val="24"/>
          <w:szCs w:val="24"/>
        </w:rPr>
        <w:t>Menu Revamp</w:t>
      </w:r>
      <w:r w:rsidRPr="00F84F82">
        <w:rPr>
          <w:rFonts w:ascii="Times New Roman" w:hAnsi="Times New Roman" w:cs="Times New Roman"/>
          <w:sz w:val="24"/>
          <w:szCs w:val="24"/>
        </w:rPr>
        <w:t>: Introduce premium offerings, healthier options, and seasonal specials to cater to diverse consumer preferences.</w:t>
      </w:r>
    </w:p>
    <w:p w14:paraId="6B36EC30" w14:textId="77777777" w:rsidR="003B4AD0" w:rsidRPr="00F84F82" w:rsidRDefault="003B4AD0" w:rsidP="00027564">
      <w:pPr>
        <w:pStyle w:val="ListParagraph"/>
        <w:shd w:val="clear" w:color="auto" w:fill="FFFFFF"/>
        <w:spacing w:after="360" w:line="360" w:lineRule="auto"/>
        <w:ind w:left="1080"/>
        <w:jc w:val="both"/>
        <w:rPr>
          <w:rFonts w:ascii="Times New Roman" w:hAnsi="Times New Roman" w:cs="Times New Roman"/>
          <w:sz w:val="24"/>
          <w:szCs w:val="24"/>
        </w:rPr>
      </w:pPr>
      <w:r w:rsidRPr="00F84F82">
        <w:rPr>
          <w:rFonts w:ascii="Times New Roman" w:hAnsi="Times New Roman" w:cs="Times New Roman"/>
          <w:b/>
          <w:bCs/>
          <w:sz w:val="24"/>
          <w:szCs w:val="24"/>
        </w:rPr>
        <w:t>Technology Integration</w:t>
      </w:r>
      <w:r w:rsidRPr="00F84F82">
        <w:rPr>
          <w:rFonts w:ascii="Times New Roman" w:hAnsi="Times New Roman" w:cs="Times New Roman"/>
          <w:sz w:val="24"/>
          <w:szCs w:val="24"/>
        </w:rPr>
        <w:t>: Launch a user-friendly mobile app for loyalty programs, online ordering, and personalized promotions.</w:t>
      </w:r>
    </w:p>
    <w:p w14:paraId="63FB6FCE" w14:textId="77777777" w:rsidR="003B4AD0" w:rsidRDefault="003B4AD0" w:rsidP="00027564">
      <w:pPr>
        <w:pStyle w:val="ListParagraph"/>
        <w:shd w:val="clear" w:color="auto" w:fill="FFFFFF"/>
        <w:spacing w:before="360" w:after="360" w:line="360" w:lineRule="auto"/>
        <w:ind w:left="1080"/>
        <w:jc w:val="both"/>
        <w:rPr>
          <w:rFonts w:ascii="Times New Roman" w:eastAsia="Times New Roman" w:hAnsi="Times New Roman" w:cs="Times New Roman"/>
          <w:color w:val="000000"/>
          <w:sz w:val="24"/>
          <w:szCs w:val="24"/>
          <w:lang w:eastAsia="en-IN"/>
        </w:rPr>
      </w:pPr>
    </w:p>
    <w:p w14:paraId="3BB50281" w14:textId="77777777" w:rsidR="00147EC6" w:rsidRDefault="00147EC6" w:rsidP="00027564">
      <w:pPr>
        <w:pStyle w:val="ListParagraph"/>
        <w:shd w:val="clear" w:color="auto" w:fill="FFFFFF"/>
        <w:spacing w:before="360" w:after="360" w:line="360" w:lineRule="auto"/>
        <w:ind w:left="1080"/>
        <w:jc w:val="both"/>
        <w:rPr>
          <w:rFonts w:ascii="Times New Roman" w:eastAsia="Times New Roman" w:hAnsi="Times New Roman" w:cs="Times New Roman"/>
          <w:color w:val="000000"/>
          <w:sz w:val="24"/>
          <w:szCs w:val="24"/>
          <w:lang w:eastAsia="en-IN"/>
        </w:rPr>
      </w:pPr>
    </w:p>
    <w:p w14:paraId="3F9563EF" w14:textId="77777777" w:rsidR="00147EC6" w:rsidRPr="00027564" w:rsidRDefault="00147EC6" w:rsidP="00027564">
      <w:pPr>
        <w:pStyle w:val="ListParagraph"/>
        <w:shd w:val="clear" w:color="auto" w:fill="FFFFFF"/>
        <w:spacing w:before="360" w:after="360" w:line="360" w:lineRule="auto"/>
        <w:ind w:left="1080"/>
        <w:jc w:val="both"/>
        <w:rPr>
          <w:rFonts w:ascii="Times New Roman" w:eastAsia="Times New Roman" w:hAnsi="Times New Roman" w:cs="Times New Roman"/>
          <w:color w:val="000000"/>
          <w:sz w:val="24"/>
          <w:szCs w:val="24"/>
          <w:lang w:eastAsia="en-IN"/>
        </w:rPr>
      </w:pPr>
    </w:p>
    <w:p w14:paraId="4B70CCBB" w14:textId="77777777" w:rsidR="003B4AD0" w:rsidRPr="00027564" w:rsidRDefault="00F84F82" w:rsidP="00027564">
      <w:pPr>
        <w:pStyle w:val="ListParagraph"/>
        <w:numPr>
          <w:ilvl w:val="0"/>
          <w:numId w:val="33"/>
        </w:numPr>
        <w:shd w:val="clear" w:color="auto" w:fill="FFFFFF"/>
        <w:spacing w:before="360" w:after="360" w:line="360" w:lineRule="auto"/>
        <w:jc w:val="both"/>
        <w:rPr>
          <w:rFonts w:ascii="Times New Roman" w:eastAsia="Times New Roman" w:hAnsi="Times New Roman" w:cs="Times New Roman"/>
          <w:color w:val="000000"/>
          <w:sz w:val="24"/>
          <w:szCs w:val="24"/>
          <w:lang w:eastAsia="en-IN"/>
        </w:rPr>
      </w:pPr>
      <w:r w:rsidRPr="00027564">
        <w:rPr>
          <w:rFonts w:ascii="Times New Roman" w:hAnsi="Times New Roman" w:cs="Times New Roman"/>
          <w:b/>
          <w:bCs/>
          <w:sz w:val="24"/>
          <w:szCs w:val="24"/>
        </w:rPr>
        <w:lastRenderedPageBreak/>
        <w:t>Leadership Development:</w:t>
      </w:r>
    </w:p>
    <w:p w14:paraId="170C9DC0" w14:textId="77777777" w:rsidR="003B4AD0" w:rsidRPr="00F84F82" w:rsidRDefault="003B4AD0" w:rsidP="00027564">
      <w:pPr>
        <w:pStyle w:val="ListParagraph"/>
        <w:shd w:val="clear" w:color="auto" w:fill="FFFFFF"/>
        <w:spacing w:after="360" w:line="360" w:lineRule="auto"/>
        <w:ind w:left="1080"/>
        <w:jc w:val="both"/>
        <w:rPr>
          <w:rFonts w:ascii="Times New Roman" w:hAnsi="Times New Roman" w:cs="Times New Roman"/>
          <w:sz w:val="24"/>
          <w:szCs w:val="24"/>
        </w:rPr>
      </w:pPr>
      <w:r w:rsidRPr="00F84F82">
        <w:rPr>
          <w:rFonts w:ascii="Times New Roman" w:hAnsi="Times New Roman" w:cs="Times New Roman"/>
          <w:b/>
          <w:bCs/>
          <w:sz w:val="24"/>
          <w:szCs w:val="24"/>
        </w:rPr>
        <w:t>Succession Planning</w:t>
      </w:r>
      <w:r w:rsidRPr="00F84F82">
        <w:rPr>
          <w:rFonts w:ascii="Times New Roman" w:hAnsi="Times New Roman" w:cs="Times New Roman"/>
          <w:sz w:val="24"/>
          <w:szCs w:val="24"/>
        </w:rPr>
        <w:t>: Develop a robust succession plan to ensure continuity in leadership during crises.</w:t>
      </w:r>
    </w:p>
    <w:p w14:paraId="5A0C9CE6" w14:textId="77777777" w:rsidR="003B4AD0" w:rsidRPr="00F84F82" w:rsidRDefault="003B4AD0" w:rsidP="00027564">
      <w:pPr>
        <w:pStyle w:val="ListParagraph"/>
        <w:shd w:val="clear" w:color="auto" w:fill="FFFFFF"/>
        <w:spacing w:after="360" w:line="360" w:lineRule="auto"/>
        <w:ind w:left="1080"/>
        <w:jc w:val="both"/>
        <w:rPr>
          <w:rFonts w:ascii="Times New Roman" w:hAnsi="Times New Roman" w:cs="Times New Roman"/>
          <w:sz w:val="24"/>
          <w:szCs w:val="24"/>
        </w:rPr>
      </w:pPr>
      <w:r w:rsidRPr="00F84F82">
        <w:rPr>
          <w:rFonts w:ascii="Times New Roman" w:hAnsi="Times New Roman" w:cs="Times New Roman"/>
          <w:b/>
          <w:bCs/>
          <w:sz w:val="24"/>
          <w:szCs w:val="24"/>
        </w:rPr>
        <w:t>Professional Management</w:t>
      </w:r>
      <w:r w:rsidRPr="00F84F82">
        <w:rPr>
          <w:rFonts w:ascii="Times New Roman" w:hAnsi="Times New Roman" w:cs="Times New Roman"/>
          <w:sz w:val="24"/>
          <w:szCs w:val="24"/>
        </w:rPr>
        <w:t>: Recruit experienced leaders to strengthen decision-making and strategic planning.</w:t>
      </w:r>
    </w:p>
    <w:p w14:paraId="3DFC671D" w14:textId="77777777" w:rsidR="003B4AD0" w:rsidRPr="00027564" w:rsidRDefault="003B4AD0" w:rsidP="00027564">
      <w:pPr>
        <w:pStyle w:val="ListParagraph"/>
        <w:shd w:val="clear" w:color="auto" w:fill="FFFFFF"/>
        <w:spacing w:before="360" w:after="360" w:line="360" w:lineRule="auto"/>
        <w:ind w:left="1080"/>
        <w:jc w:val="both"/>
        <w:rPr>
          <w:rFonts w:ascii="Times New Roman" w:eastAsia="Times New Roman" w:hAnsi="Times New Roman" w:cs="Times New Roman"/>
          <w:color w:val="000000"/>
          <w:sz w:val="24"/>
          <w:szCs w:val="24"/>
          <w:lang w:eastAsia="en-IN"/>
        </w:rPr>
      </w:pPr>
    </w:p>
    <w:p w14:paraId="58FA7F7B" w14:textId="77777777" w:rsidR="003B4AD0" w:rsidRPr="00027564" w:rsidRDefault="00F84F82" w:rsidP="00027564">
      <w:pPr>
        <w:pStyle w:val="ListParagraph"/>
        <w:numPr>
          <w:ilvl w:val="0"/>
          <w:numId w:val="33"/>
        </w:numPr>
        <w:shd w:val="clear" w:color="auto" w:fill="FFFFFF"/>
        <w:spacing w:before="360" w:after="360" w:line="360" w:lineRule="auto"/>
        <w:jc w:val="both"/>
        <w:rPr>
          <w:rFonts w:ascii="Times New Roman" w:eastAsia="Times New Roman" w:hAnsi="Times New Roman" w:cs="Times New Roman"/>
          <w:color w:val="000000"/>
          <w:sz w:val="24"/>
          <w:szCs w:val="24"/>
          <w:lang w:eastAsia="en-IN"/>
        </w:rPr>
      </w:pPr>
      <w:r w:rsidRPr="00027564">
        <w:rPr>
          <w:rFonts w:ascii="Times New Roman" w:hAnsi="Times New Roman" w:cs="Times New Roman"/>
          <w:b/>
          <w:bCs/>
          <w:sz w:val="24"/>
          <w:szCs w:val="24"/>
        </w:rPr>
        <w:t>Customer-Centric Approach:</w:t>
      </w:r>
    </w:p>
    <w:p w14:paraId="6E8E58C4" w14:textId="77777777" w:rsidR="003B4AD0" w:rsidRPr="00F84F82" w:rsidRDefault="003B4AD0" w:rsidP="00027564">
      <w:pPr>
        <w:pStyle w:val="ListParagraph"/>
        <w:shd w:val="clear" w:color="auto" w:fill="FFFFFF"/>
        <w:spacing w:after="360" w:line="360" w:lineRule="auto"/>
        <w:ind w:left="1080"/>
        <w:jc w:val="both"/>
        <w:rPr>
          <w:rFonts w:ascii="Times New Roman" w:hAnsi="Times New Roman" w:cs="Times New Roman"/>
          <w:sz w:val="24"/>
          <w:szCs w:val="24"/>
        </w:rPr>
      </w:pPr>
      <w:r w:rsidRPr="00F84F82">
        <w:rPr>
          <w:rFonts w:ascii="Times New Roman" w:hAnsi="Times New Roman" w:cs="Times New Roman"/>
          <w:b/>
          <w:bCs/>
          <w:sz w:val="24"/>
          <w:szCs w:val="24"/>
        </w:rPr>
        <w:t>Market Research</w:t>
      </w:r>
      <w:r w:rsidRPr="00F84F82">
        <w:rPr>
          <w:rFonts w:ascii="Times New Roman" w:hAnsi="Times New Roman" w:cs="Times New Roman"/>
          <w:sz w:val="24"/>
          <w:szCs w:val="24"/>
        </w:rPr>
        <w:t>: Regularly monitor consumer trends to stay relevant.</w:t>
      </w:r>
    </w:p>
    <w:p w14:paraId="65F053BB" w14:textId="77777777" w:rsidR="003B4AD0" w:rsidRPr="00F84F82" w:rsidRDefault="003B4AD0" w:rsidP="00027564">
      <w:pPr>
        <w:pStyle w:val="ListParagraph"/>
        <w:shd w:val="clear" w:color="auto" w:fill="FFFFFF"/>
        <w:spacing w:after="360" w:line="360" w:lineRule="auto"/>
        <w:ind w:left="1080"/>
        <w:jc w:val="both"/>
        <w:rPr>
          <w:rFonts w:ascii="Times New Roman" w:hAnsi="Times New Roman" w:cs="Times New Roman"/>
          <w:sz w:val="24"/>
          <w:szCs w:val="24"/>
        </w:rPr>
      </w:pPr>
      <w:r w:rsidRPr="00F84F82">
        <w:rPr>
          <w:rFonts w:ascii="Times New Roman" w:hAnsi="Times New Roman" w:cs="Times New Roman"/>
          <w:b/>
          <w:bCs/>
          <w:sz w:val="24"/>
          <w:szCs w:val="24"/>
        </w:rPr>
        <w:t>Service Excellence</w:t>
      </w:r>
      <w:r w:rsidRPr="00F84F82">
        <w:rPr>
          <w:rFonts w:ascii="Times New Roman" w:hAnsi="Times New Roman" w:cs="Times New Roman"/>
          <w:sz w:val="24"/>
          <w:szCs w:val="24"/>
        </w:rPr>
        <w:t>: Invest in staff training programs to enhance customer experiences.</w:t>
      </w:r>
    </w:p>
    <w:p w14:paraId="3818EDAD" w14:textId="77777777" w:rsidR="002C228B" w:rsidRPr="00027564" w:rsidRDefault="002C228B" w:rsidP="00027564">
      <w:pPr>
        <w:pStyle w:val="ListParagraph"/>
        <w:shd w:val="clear" w:color="auto" w:fill="FFFFFF"/>
        <w:spacing w:before="360" w:after="360" w:line="360" w:lineRule="auto"/>
        <w:ind w:left="1080"/>
        <w:jc w:val="both"/>
        <w:rPr>
          <w:rFonts w:ascii="Times New Roman" w:eastAsia="Times New Roman" w:hAnsi="Times New Roman" w:cs="Times New Roman"/>
          <w:color w:val="000000"/>
          <w:sz w:val="24"/>
          <w:szCs w:val="24"/>
          <w:lang w:eastAsia="en-IN"/>
        </w:rPr>
      </w:pPr>
    </w:p>
    <w:p w14:paraId="59449852" w14:textId="77777777" w:rsidR="003B4AD0" w:rsidRPr="00027564" w:rsidRDefault="00F84F82" w:rsidP="00027564">
      <w:pPr>
        <w:pStyle w:val="ListParagraph"/>
        <w:numPr>
          <w:ilvl w:val="0"/>
          <w:numId w:val="33"/>
        </w:numPr>
        <w:shd w:val="clear" w:color="auto" w:fill="FFFFFF"/>
        <w:spacing w:before="360" w:after="360" w:line="360" w:lineRule="auto"/>
        <w:jc w:val="both"/>
        <w:rPr>
          <w:rFonts w:ascii="Times New Roman" w:eastAsia="Times New Roman" w:hAnsi="Times New Roman" w:cs="Times New Roman"/>
          <w:color w:val="000000"/>
          <w:sz w:val="24"/>
          <w:szCs w:val="24"/>
          <w:lang w:eastAsia="en-IN"/>
        </w:rPr>
      </w:pPr>
      <w:r w:rsidRPr="00027564">
        <w:rPr>
          <w:rFonts w:ascii="Times New Roman" w:hAnsi="Times New Roman" w:cs="Times New Roman"/>
          <w:b/>
          <w:bCs/>
          <w:sz w:val="24"/>
          <w:szCs w:val="24"/>
        </w:rPr>
        <w:t>Focus on Branding:</w:t>
      </w:r>
    </w:p>
    <w:p w14:paraId="1EDAF954" w14:textId="77777777" w:rsidR="003B4AD0" w:rsidRPr="00027564" w:rsidRDefault="00F84F82" w:rsidP="00027564">
      <w:pPr>
        <w:pStyle w:val="ListParagraph"/>
        <w:shd w:val="clear" w:color="auto" w:fill="FFFFFF"/>
        <w:spacing w:before="360" w:after="360" w:line="360" w:lineRule="auto"/>
        <w:ind w:left="1080"/>
        <w:jc w:val="both"/>
        <w:rPr>
          <w:rFonts w:ascii="Times New Roman" w:hAnsi="Times New Roman" w:cs="Times New Roman"/>
          <w:sz w:val="24"/>
          <w:szCs w:val="24"/>
        </w:rPr>
      </w:pPr>
      <w:r w:rsidRPr="00027564">
        <w:rPr>
          <w:rFonts w:ascii="Times New Roman" w:hAnsi="Times New Roman" w:cs="Times New Roman"/>
          <w:b/>
          <w:bCs/>
          <w:sz w:val="24"/>
          <w:szCs w:val="24"/>
        </w:rPr>
        <w:t>Rebuild Image</w:t>
      </w:r>
      <w:r w:rsidRPr="00027564">
        <w:rPr>
          <w:rFonts w:ascii="Times New Roman" w:hAnsi="Times New Roman" w:cs="Times New Roman"/>
          <w:sz w:val="24"/>
          <w:szCs w:val="24"/>
        </w:rPr>
        <w:t>: Highlight quality, sustainability, and transparency in branding efforts.</w:t>
      </w:r>
    </w:p>
    <w:p w14:paraId="451C0ED7" w14:textId="746CE0D8" w:rsidR="00147EC6" w:rsidRPr="008F2494" w:rsidRDefault="00F84F82" w:rsidP="008F2494">
      <w:pPr>
        <w:pStyle w:val="ListParagraph"/>
        <w:shd w:val="clear" w:color="auto" w:fill="FFFFFF"/>
        <w:spacing w:before="360" w:after="360" w:line="360" w:lineRule="auto"/>
        <w:ind w:left="1080"/>
        <w:jc w:val="both"/>
        <w:rPr>
          <w:rFonts w:ascii="Times New Roman" w:eastAsia="Times New Roman" w:hAnsi="Times New Roman" w:cs="Times New Roman"/>
          <w:color w:val="000000"/>
          <w:sz w:val="24"/>
          <w:szCs w:val="24"/>
          <w:lang w:eastAsia="en-IN"/>
        </w:rPr>
      </w:pPr>
      <w:r w:rsidRPr="00027564">
        <w:rPr>
          <w:rFonts w:ascii="Times New Roman" w:hAnsi="Times New Roman" w:cs="Times New Roman"/>
          <w:b/>
          <w:bCs/>
          <w:sz w:val="24"/>
          <w:szCs w:val="24"/>
        </w:rPr>
        <w:t>Targeted Marketing</w:t>
      </w:r>
      <w:r w:rsidRPr="00027564">
        <w:rPr>
          <w:rFonts w:ascii="Times New Roman" w:hAnsi="Times New Roman" w:cs="Times New Roman"/>
          <w:sz w:val="24"/>
          <w:szCs w:val="24"/>
        </w:rPr>
        <w:t>: Launch campaigns to re-engage lost customers and attract younger audiences.</w:t>
      </w:r>
    </w:p>
    <w:p w14:paraId="226410F5" w14:textId="61278B68" w:rsidR="00230E42" w:rsidRPr="00027564" w:rsidRDefault="00953F1C" w:rsidP="00027564">
      <w:pPr>
        <w:shd w:val="clear" w:color="auto" w:fill="FFFFFF"/>
        <w:spacing w:after="360" w:line="360" w:lineRule="auto"/>
        <w:jc w:val="both"/>
        <w:rPr>
          <w:rFonts w:ascii="Times New Roman" w:eastAsia="Times New Roman" w:hAnsi="Times New Roman" w:cs="Times New Roman"/>
          <w:b/>
          <w:bCs/>
          <w:color w:val="000000"/>
          <w:spacing w:val="2"/>
          <w:sz w:val="24"/>
          <w:szCs w:val="24"/>
          <w:lang w:eastAsia="en-IN"/>
        </w:rPr>
      </w:pPr>
      <w:r w:rsidRPr="00027564">
        <w:rPr>
          <w:rFonts w:ascii="Times New Roman" w:eastAsia="Times New Roman" w:hAnsi="Times New Roman" w:cs="Times New Roman"/>
          <w:b/>
          <w:bCs/>
          <w:color w:val="000000"/>
          <w:spacing w:val="2"/>
          <w:sz w:val="24"/>
          <w:szCs w:val="24"/>
          <w:lang w:eastAsia="en-IN"/>
        </w:rPr>
        <w:t xml:space="preserve">Appendices: </w:t>
      </w:r>
    </w:p>
    <w:p w14:paraId="79678C05" w14:textId="77777777" w:rsidR="00230E42" w:rsidRPr="00027564" w:rsidRDefault="00EE4595" w:rsidP="00027564">
      <w:pPr>
        <w:pStyle w:val="ListParagraph"/>
        <w:numPr>
          <w:ilvl w:val="0"/>
          <w:numId w:val="34"/>
        </w:numPr>
        <w:shd w:val="clear" w:color="auto" w:fill="FFFFFF"/>
        <w:spacing w:after="360" w:line="360" w:lineRule="auto"/>
        <w:jc w:val="both"/>
        <w:rPr>
          <w:rFonts w:ascii="Times New Roman" w:eastAsia="Times New Roman" w:hAnsi="Times New Roman" w:cs="Times New Roman"/>
          <w:b/>
          <w:bCs/>
          <w:color w:val="000000"/>
          <w:spacing w:val="2"/>
          <w:sz w:val="24"/>
          <w:szCs w:val="24"/>
          <w:lang w:eastAsia="en-IN"/>
        </w:rPr>
      </w:pPr>
      <w:r w:rsidRPr="00027564">
        <w:rPr>
          <w:rFonts w:ascii="Times New Roman" w:hAnsi="Times New Roman" w:cs="Times New Roman"/>
          <w:b/>
          <w:bCs/>
          <w:sz w:val="24"/>
          <w:szCs w:val="24"/>
        </w:rPr>
        <w:t>Debt Analysis:</w:t>
      </w:r>
    </w:p>
    <w:p w14:paraId="10F380AE" w14:textId="7B99D0AB" w:rsidR="00230E42" w:rsidRPr="00027564" w:rsidRDefault="00230E42" w:rsidP="00027564">
      <w:pPr>
        <w:pStyle w:val="ListParagraph"/>
        <w:shd w:val="clear" w:color="auto" w:fill="FFFFFF"/>
        <w:spacing w:after="360" w:line="360" w:lineRule="auto"/>
        <w:ind w:left="1080"/>
        <w:jc w:val="both"/>
        <w:rPr>
          <w:rFonts w:ascii="Times New Roman" w:eastAsia="Times New Roman" w:hAnsi="Times New Roman" w:cs="Times New Roman"/>
          <w:b/>
          <w:bCs/>
          <w:color w:val="000000"/>
          <w:spacing w:val="2"/>
          <w:sz w:val="24"/>
          <w:szCs w:val="24"/>
          <w:lang w:eastAsia="en-IN"/>
        </w:rPr>
      </w:pPr>
      <w:r w:rsidRPr="00027564">
        <w:rPr>
          <w:rFonts w:ascii="Times New Roman" w:hAnsi="Times New Roman" w:cs="Times New Roman"/>
          <w:sz w:val="24"/>
          <w:szCs w:val="24"/>
        </w:rPr>
        <w:t>As of 2019, CCD’s total debt amounted to INR 8,881 crore, including financial liabilities and borrowings.</w:t>
      </w:r>
    </w:p>
    <w:p w14:paraId="506D074C" w14:textId="77777777" w:rsidR="00230E42" w:rsidRPr="00027564" w:rsidRDefault="00230E42" w:rsidP="00027564">
      <w:pPr>
        <w:pStyle w:val="ListParagraph"/>
        <w:shd w:val="clear" w:color="auto" w:fill="FFFFFF"/>
        <w:spacing w:after="360" w:line="360" w:lineRule="auto"/>
        <w:ind w:left="1080"/>
        <w:jc w:val="both"/>
        <w:rPr>
          <w:rFonts w:ascii="Times New Roman" w:eastAsia="Times New Roman" w:hAnsi="Times New Roman" w:cs="Times New Roman"/>
          <w:b/>
          <w:bCs/>
          <w:color w:val="000000"/>
          <w:spacing w:val="2"/>
          <w:sz w:val="24"/>
          <w:szCs w:val="24"/>
          <w:lang w:eastAsia="en-IN"/>
        </w:rPr>
      </w:pPr>
    </w:p>
    <w:p w14:paraId="18D87189" w14:textId="6996DA58" w:rsidR="00230E42" w:rsidRPr="00027564" w:rsidRDefault="00EE4595" w:rsidP="00027564">
      <w:pPr>
        <w:pStyle w:val="ListParagraph"/>
        <w:numPr>
          <w:ilvl w:val="0"/>
          <w:numId w:val="34"/>
        </w:numPr>
        <w:shd w:val="clear" w:color="auto" w:fill="FFFFFF"/>
        <w:spacing w:after="360" w:line="360" w:lineRule="auto"/>
        <w:jc w:val="both"/>
        <w:rPr>
          <w:rFonts w:ascii="Times New Roman" w:eastAsia="Times New Roman" w:hAnsi="Times New Roman" w:cs="Times New Roman"/>
          <w:b/>
          <w:bCs/>
          <w:color w:val="000000"/>
          <w:spacing w:val="2"/>
          <w:sz w:val="24"/>
          <w:szCs w:val="24"/>
          <w:lang w:eastAsia="en-IN"/>
        </w:rPr>
      </w:pPr>
      <w:r w:rsidRPr="00027564">
        <w:rPr>
          <w:rFonts w:ascii="Times New Roman" w:hAnsi="Times New Roman" w:cs="Times New Roman"/>
          <w:b/>
          <w:bCs/>
          <w:sz w:val="24"/>
          <w:szCs w:val="24"/>
        </w:rPr>
        <w:t>Competitor Comparison:</w:t>
      </w:r>
    </w:p>
    <w:p w14:paraId="69E3D0A2" w14:textId="77777777" w:rsidR="00230E42" w:rsidRPr="00027564" w:rsidRDefault="00230E42" w:rsidP="00027564">
      <w:pPr>
        <w:pStyle w:val="ListParagraph"/>
        <w:spacing w:line="360" w:lineRule="auto"/>
        <w:ind w:left="1080"/>
        <w:jc w:val="both"/>
        <w:rPr>
          <w:rFonts w:ascii="Times New Roman" w:hAnsi="Times New Roman" w:cs="Times New Roman"/>
          <w:sz w:val="24"/>
          <w:szCs w:val="24"/>
        </w:rPr>
      </w:pPr>
      <w:r w:rsidRPr="00027564">
        <w:rPr>
          <w:rFonts w:ascii="Times New Roman" w:hAnsi="Times New Roman" w:cs="Times New Roman"/>
          <w:b/>
          <w:bCs/>
          <w:sz w:val="24"/>
          <w:szCs w:val="24"/>
        </w:rPr>
        <w:t xml:space="preserve">- </w:t>
      </w:r>
      <w:r w:rsidRPr="00EE4595">
        <w:rPr>
          <w:rFonts w:ascii="Times New Roman" w:hAnsi="Times New Roman" w:cs="Times New Roman"/>
          <w:b/>
          <w:bCs/>
          <w:sz w:val="24"/>
          <w:szCs w:val="24"/>
        </w:rPr>
        <w:t>Starbucks</w:t>
      </w:r>
      <w:r w:rsidRPr="00EE4595">
        <w:rPr>
          <w:rFonts w:ascii="Times New Roman" w:hAnsi="Times New Roman" w:cs="Times New Roman"/>
          <w:sz w:val="24"/>
          <w:szCs w:val="24"/>
        </w:rPr>
        <w:t>: Premium brand offering superior ambiance and ethically sourced coffee.</w:t>
      </w:r>
    </w:p>
    <w:p w14:paraId="76ADD82C" w14:textId="0D305190" w:rsidR="00147EC6" w:rsidRPr="008F2494" w:rsidRDefault="00230E42" w:rsidP="008F2494">
      <w:pPr>
        <w:pStyle w:val="ListParagraph"/>
        <w:spacing w:line="360" w:lineRule="auto"/>
        <w:ind w:left="1080"/>
        <w:jc w:val="both"/>
        <w:rPr>
          <w:rFonts w:ascii="Times New Roman" w:hAnsi="Times New Roman" w:cs="Times New Roman"/>
          <w:sz w:val="24"/>
          <w:szCs w:val="24"/>
        </w:rPr>
      </w:pPr>
      <w:r w:rsidRPr="00027564">
        <w:rPr>
          <w:rFonts w:ascii="Times New Roman" w:hAnsi="Times New Roman" w:cs="Times New Roman"/>
          <w:b/>
          <w:bCs/>
          <w:sz w:val="24"/>
          <w:szCs w:val="24"/>
        </w:rPr>
        <w:t>- Local Coffee Shops</w:t>
      </w:r>
      <w:r w:rsidRPr="00027564">
        <w:rPr>
          <w:rFonts w:ascii="Times New Roman" w:hAnsi="Times New Roman" w:cs="Times New Roman"/>
          <w:sz w:val="24"/>
          <w:szCs w:val="24"/>
        </w:rPr>
        <w:t>: Affordable and personalized experiences that appealed to niche markets.</w:t>
      </w:r>
    </w:p>
    <w:p w14:paraId="06E44831" w14:textId="77777777" w:rsidR="00147EC6" w:rsidRPr="00027564" w:rsidRDefault="00147EC6" w:rsidP="00027564">
      <w:pPr>
        <w:pStyle w:val="ListParagraph"/>
        <w:spacing w:line="360" w:lineRule="auto"/>
        <w:jc w:val="both"/>
        <w:rPr>
          <w:rFonts w:ascii="Times New Roman" w:hAnsi="Times New Roman" w:cs="Times New Roman"/>
          <w:b/>
          <w:bCs/>
          <w:sz w:val="24"/>
          <w:szCs w:val="24"/>
        </w:rPr>
      </w:pPr>
    </w:p>
    <w:p w14:paraId="4FF36B08" w14:textId="77777777" w:rsidR="00230E42" w:rsidRPr="00027564" w:rsidRDefault="00EE4595" w:rsidP="00027564">
      <w:pPr>
        <w:pStyle w:val="ListParagraph"/>
        <w:numPr>
          <w:ilvl w:val="0"/>
          <w:numId w:val="34"/>
        </w:numPr>
        <w:shd w:val="clear" w:color="auto" w:fill="FFFFFF"/>
        <w:spacing w:after="360" w:line="360" w:lineRule="auto"/>
        <w:jc w:val="both"/>
        <w:rPr>
          <w:rFonts w:ascii="Times New Roman" w:eastAsia="Times New Roman" w:hAnsi="Times New Roman" w:cs="Times New Roman"/>
          <w:b/>
          <w:bCs/>
          <w:color w:val="000000"/>
          <w:spacing w:val="2"/>
          <w:sz w:val="24"/>
          <w:szCs w:val="24"/>
          <w:lang w:eastAsia="en-IN"/>
        </w:rPr>
      </w:pPr>
      <w:r w:rsidRPr="00027564">
        <w:rPr>
          <w:rFonts w:ascii="Times New Roman" w:hAnsi="Times New Roman" w:cs="Times New Roman"/>
          <w:b/>
          <w:bCs/>
          <w:sz w:val="24"/>
          <w:szCs w:val="24"/>
        </w:rPr>
        <w:t>Customer Feedback Surveys:</w:t>
      </w:r>
    </w:p>
    <w:p w14:paraId="52A06502" w14:textId="77777777" w:rsidR="00230E42" w:rsidRPr="00027564" w:rsidRDefault="00EE4595" w:rsidP="00027564">
      <w:pPr>
        <w:pStyle w:val="ListParagraph"/>
        <w:shd w:val="clear" w:color="auto" w:fill="FFFFFF"/>
        <w:spacing w:after="360" w:line="360" w:lineRule="auto"/>
        <w:ind w:left="1080"/>
        <w:jc w:val="both"/>
        <w:rPr>
          <w:rFonts w:ascii="Times New Roman" w:hAnsi="Times New Roman" w:cs="Times New Roman"/>
          <w:sz w:val="24"/>
          <w:szCs w:val="24"/>
        </w:rPr>
      </w:pPr>
      <w:r w:rsidRPr="00027564">
        <w:rPr>
          <w:rFonts w:ascii="Times New Roman" w:hAnsi="Times New Roman" w:cs="Times New Roman"/>
          <w:b/>
          <w:bCs/>
          <w:sz w:val="24"/>
          <w:szCs w:val="24"/>
        </w:rPr>
        <w:t>- Service Quality</w:t>
      </w:r>
      <w:r w:rsidRPr="00027564">
        <w:rPr>
          <w:rFonts w:ascii="Times New Roman" w:hAnsi="Times New Roman" w:cs="Times New Roman"/>
          <w:sz w:val="24"/>
          <w:szCs w:val="24"/>
        </w:rPr>
        <w:t>: Customers expressed dissatisfaction with inconsistent service and menu offerings.</w:t>
      </w:r>
    </w:p>
    <w:p w14:paraId="1C84FF4E" w14:textId="567644A1" w:rsidR="00C275D3" w:rsidRPr="00081069" w:rsidRDefault="00EE4595" w:rsidP="00081069">
      <w:pPr>
        <w:pStyle w:val="ListParagraph"/>
        <w:shd w:val="clear" w:color="auto" w:fill="FFFFFF"/>
        <w:spacing w:after="360" w:line="360" w:lineRule="auto"/>
        <w:ind w:left="1080"/>
        <w:jc w:val="both"/>
        <w:rPr>
          <w:rFonts w:ascii="Times New Roman" w:eastAsia="Times New Roman" w:hAnsi="Times New Roman" w:cs="Times New Roman"/>
          <w:b/>
          <w:bCs/>
          <w:color w:val="000000"/>
          <w:spacing w:val="2"/>
          <w:sz w:val="24"/>
          <w:szCs w:val="24"/>
          <w:lang w:eastAsia="en-IN"/>
        </w:rPr>
      </w:pPr>
      <w:r w:rsidRPr="00027564">
        <w:rPr>
          <w:rFonts w:ascii="Times New Roman" w:hAnsi="Times New Roman" w:cs="Times New Roman"/>
          <w:b/>
          <w:bCs/>
          <w:sz w:val="24"/>
          <w:szCs w:val="24"/>
        </w:rPr>
        <w:t>- Brand Perception</w:t>
      </w:r>
      <w:r w:rsidRPr="00027564">
        <w:rPr>
          <w:rFonts w:ascii="Times New Roman" w:hAnsi="Times New Roman" w:cs="Times New Roman"/>
          <w:sz w:val="24"/>
          <w:szCs w:val="24"/>
        </w:rPr>
        <w:t>: The lack of transparency and financial instability tarnished CCD’s image.</w:t>
      </w:r>
    </w:p>
    <w:p w14:paraId="75C13528" w14:textId="77777777" w:rsidR="00752305" w:rsidRDefault="00752305" w:rsidP="00027564">
      <w:pPr>
        <w:pStyle w:val="ListParagraph"/>
        <w:spacing w:line="360" w:lineRule="auto"/>
        <w:jc w:val="both"/>
        <w:rPr>
          <w:rFonts w:ascii="Times New Roman" w:hAnsi="Times New Roman" w:cs="Times New Roman"/>
          <w:sz w:val="24"/>
          <w:szCs w:val="24"/>
        </w:rPr>
      </w:pPr>
    </w:p>
    <w:p w14:paraId="7A807AC2" w14:textId="73A3DE6A" w:rsidR="00752305" w:rsidRDefault="00752305" w:rsidP="00027564">
      <w:pPr>
        <w:pStyle w:val="ListParagraph"/>
        <w:spacing w:line="360" w:lineRule="auto"/>
        <w:jc w:val="both"/>
        <w:rPr>
          <w:rFonts w:ascii="Times New Roman" w:hAnsi="Times New Roman" w:cs="Times New Roman"/>
          <w:b/>
          <w:bCs/>
          <w:sz w:val="24"/>
          <w:szCs w:val="24"/>
        </w:rPr>
      </w:pPr>
      <w:r w:rsidRPr="00752305">
        <w:rPr>
          <w:rFonts w:ascii="Times New Roman" w:hAnsi="Times New Roman" w:cs="Times New Roman"/>
          <w:b/>
          <w:bCs/>
          <w:sz w:val="24"/>
          <w:szCs w:val="24"/>
        </w:rPr>
        <w:t>Revenue Growth Graph of CCD:</w:t>
      </w:r>
    </w:p>
    <w:p w14:paraId="5F30AF95" w14:textId="77777777" w:rsidR="00B62B6B" w:rsidRPr="00752305" w:rsidRDefault="00B62B6B" w:rsidP="00027564">
      <w:pPr>
        <w:pStyle w:val="ListParagraph"/>
        <w:spacing w:line="360" w:lineRule="auto"/>
        <w:jc w:val="both"/>
        <w:rPr>
          <w:rFonts w:ascii="Times New Roman" w:hAnsi="Times New Roman" w:cs="Times New Roman"/>
          <w:b/>
          <w:bCs/>
          <w:sz w:val="24"/>
          <w:szCs w:val="24"/>
        </w:rPr>
      </w:pPr>
    </w:p>
    <w:p w14:paraId="58EFA1FE" w14:textId="6751FC2C" w:rsidR="00B73D96" w:rsidRDefault="00B73D96" w:rsidP="00B73D96">
      <w:pPr>
        <w:pStyle w:val="ListParagraph"/>
        <w:spacing w:line="360" w:lineRule="auto"/>
        <w:jc w:val="center"/>
        <w:rPr>
          <w:rFonts w:ascii="Times New Roman" w:hAnsi="Times New Roman" w:cs="Times New Roman"/>
          <w:sz w:val="24"/>
          <w:szCs w:val="24"/>
        </w:rPr>
      </w:pPr>
      <w:r w:rsidRPr="00B73D96">
        <w:rPr>
          <w:rFonts w:ascii="Times New Roman" w:hAnsi="Times New Roman" w:cs="Times New Roman"/>
          <w:noProof/>
          <w:sz w:val="24"/>
          <w:szCs w:val="24"/>
        </w:rPr>
        <w:drawing>
          <wp:inline distT="0" distB="0" distL="0" distR="0" wp14:anchorId="4F440BE9" wp14:editId="69C2D8E8">
            <wp:extent cx="5238750" cy="3143250"/>
            <wp:effectExtent l="19050" t="19050" r="19050" b="19050"/>
            <wp:docPr id="4" name="Picture 3" descr="revenue_grow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revenue_growth.png"/>
                    <pic:cNvPicPr>
                      <a:picLocks noChangeAspect="1"/>
                    </pic:cNvPicPr>
                  </pic:nvPicPr>
                  <pic:blipFill>
                    <a:blip r:embed="rId6"/>
                    <a:stretch>
                      <a:fillRect/>
                    </a:stretch>
                  </pic:blipFill>
                  <pic:spPr>
                    <a:xfrm>
                      <a:off x="0" y="0"/>
                      <a:ext cx="5238750" cy="3143250"/>
                    </a:xfrm>
                    <a:prstGeom prst="rect">
                      <a:avLst/>
                    </a:prstGeom>
                    <a:ln>
                      <a:solidFill>
                        <a:schemeClr val="tx1"/>
                      </a:solidFill>
                    </a:ln>
                  </pic:spPr>
                </pic:pic>
              </a:graphicData>
            </a:graphic>
          </wp:inline>
        </w:drawing>
      </w:r>
    </w:p>
    <w:p w14:paraId="722C3E83" w14:textId="77777777" w:rsidR="00752305" w:rsidRDefault="00752305" w:rsidP="00752305">
      <w:pPr>
        <w:tabs>
          <w:tab w:val="left" w:pos="5472"/>
        </w:tabs>
        <w:rPr>
          <w:rFonts w:ascii="Times New Roman" w:hAnsi="Times New Roman" w:cs="Times New Roman"/>
          <w:b/>
          <w:bCs/>
          <w:sz w:val="24"/>
          <w:szCs w:val="24"/>
        </w:rPr>
      </w:pPr>
    </w:p>
    <w:p w14:paraId="59EADC7B" w14:textId="77777777" w:rsidR="00752305" w:rsidRDefault="00752305" w:rsidP="00752305">
      <w:pPr>
        <w:tabs>
          <w:tab w:val="left" w:pos="5472"/>
        </w:tabs>
        <w:rPr>
          <w:rFonts w:ascii="Times New Roman" w:hAnsi="Times New Roman" w:cs="Times New Roman"/>
          <w:b/>
          <w:bCs/>
          <w:sz w:val="24"/>
          <w:szCs w:val="24"/>
        </w:rPr>
      </w:pPr>
    </w:p>
    <w:p w14:paraId="3E0912F2" w14:textId="77777777" w:rsidR="00752305" w:rsidRDefault="00752305" w:rsidP="00752305">
      <w:pPr>
        <w:tabs>
          <w:tab w:val="left" w:pos="5472"/>
        </w:tabs>
        <w:rPr>
          <w:rFonts w:ascii="Times New Roman" w:hAnsi="Times New Roman" w:cs="Times New Roman"/>
          <w:b/>
          <w:bCs/>
          <w:sz w:val="24"/>
          <w:szCs w:val="24"/>
        </w:rPr>
      </w:pPr>
    </w:p>
    <w:p w14:paraId="191AA6EC" w14:textId="77777777" w:rsidR="00752305" w:rsidRDefault="00752305" w:rsidP="00752305">
      <w:pPr>
        <w:tabs>
          <w:tab w:val="left" w:pos="5472"/>
        </w:tabs>
        <w:rPr>
          <w:rFonts w:ascii="Times New Roman" w:hAnsi="Times New Roman" w:cs="Times New Roman"/>
          <w:b/>
          <w:bCs/>
          <w:sz w:val="24"/>
          <w:szCs w:val="24"/>
        </w:rPr>
      </w:pPr>
    </w:p>
    <w:p w14:paraId="5AA82AFF" w14:textId="77777777" w:rsidR="00752305" w:rsidRDefault="00752305" w:rsidP="00752305">
      <w:pPr>
        <w:tabs>
          <w:tab w:val="left" w:pos="5472"/>
        </w:tabs>
        <w:rPr>
          <w:rFonts w:ascii="Times New Roman" w:hAnsi="Times New Roman" w:cs="Times New Roman"/>
          <w:b/>
          <w:bCs/>
          <w:sz w:val="24"/>
          <w:szCs w:val="24"/>
        </w:rPr>
      </w:pPr>
    </w:p>
    <w:p w14:paraId="3B9869AF" w14:textId="77777777" w:rsidR="00752305" w:rsidRDefault="00752305" w:rsidP="00752305">
      <w:pPr>
        <w:tabs>
          <w:tab w:val="left" w:pos="5472"/>
        </w:tabs>
        <w:rPr>
          <w:rFonts w:ascii="Times New Roman" w:hAnsi="Times New Roman" w:cs="Times New Roman"/>
          <w:b/>
          <w:bCs/>
          <w:sz w:val="24"/>
          <w:szCs w:val="24"/>
        </w:rPr>
      </w:pPr>
    </w:p>
    <w:p w14:paraId="2EDA7633" w14:textId="77777777" w:rsidR="00752305" w:rsidRDefault="00752305" w:rsidP="00752305">
      <w:pPr>
        <w:tabs>
          <w:tab w:val="left" w:pos="5472"/>
        </w:tabs>
        <w:rPr>
          <w:rFonts w:ascii="Times New Roman" w:hAnsi="Times New Roman" w:cs="Times New Roman"/>
          <w:b/>
          <w:bCs/>
          <w:sz w:val="24"/>
          <w:szCs w:val="24"/>
        </w:rPr>
      </w:pPr>
    </w:p>
    <w:p w14:paraId="341F59F1" w14:textId="0DF55A7F" w:rsidR="00752305" w:rsidRDefault="00752305" w:rsidP="00752305">
      <w:pPr>
        <w:tabs>
          <w:tab w:val="left" w:pos="5472"/>
        </w:tabs>
        <w:rPr>
          <w:rFonts w:ascii="Times New Roman" w:hAnsi="Times New Roman" w:cs="Times New Roman"/>
          <w:b/>
          <w:bCs/>
          <w:sz w:val="24"/>
          <w:szCs w:val="24"/>
        </w:rPr>
      </w:pPr>
      <w:r w:rsidRPr="00752305">
        <w:rPr>
          <w:rFonts w:ascii="Times New Roman" w:hAnsi="Times New Roman" w:cs="Times New Roman"/>
          <w:b/>
          <w:bCs/>
          <w:sz w:val="24"/>
          <w:szCs w:val="24"/>
        </w:rPr>
        <w:t>Declining Profit Graph:</w:t>
      </w:r>
    </w:p>
    <w:p w14:paraId="71E81B2C" w14:textId="77777777" w:rsidR="00B62B6B" w:rsidRPr="00752305" w:rsidRDefault="00B62B6B" w:rsidP="00752305">
      <w:pPr>
        <w:tabs>
          <w:tab w:val="left" w:pos="5472"/>
        </w:tabs>
        <w:rPr>
          <w:rFonts w:ascii="Times New Roman" w:hAnsi="Times New Roman" w:cs="Times New Roman"/>
          <w:b/>
          <w:bCs/>
          <w:sz w:val="24"/>
          <w:szCs w:val="24"/>
        </w:rPr>
      </w:pPr>
    </w:p>
    <w:p w14:paraId="57EB3336" w14:textId="29BBACA8" w:rsidR="00B73D96" w:rsidRDefault="00B73D96" w:rsidP="00B73D96">
      <w:pPr>
        <w:pStyle w:val="ListParagraph"/>
        <w:spacing w:line="360" w:lineRule="auto"/>
        <w:jc w:val="center"/>
        <w:rPr>
          <w:rFonts w:ascii="Times New Roman" w:hAnsi="Times New Roman" w:cs="Times New Roman"/>
          <w:sz w:val="24"/>
          <w:szCs w:val="24"/>
        </w:rPr>
      </w:pPr>
      <w:r w:rsidRPr="00B73D96">
        <w:rPr>
          <w:rFonts w:ascii="Times New Roman" w:hAnsi="Times New Roman" w:cs="Times New Roman"/>
          <w:noProof/>
          <w:sz w:val="24"/>
          <w:szCs w:val="24"/>
        </w:rPr>
        <w:lastRenderedPageBreak/>
        <w:drawing>
          <wp:inline distT="0" distB="0" distL="0" distR="0" wp14:anchorId="1FDB613B" wp14:editId="3BD0A970">
            <wp:extent cx="4210048" cy="2526030"/>
            <wp:effectExtent l="19050" t="19050" r="19685" b="26670"/>
            <wp:docPr id="735911009" name="Picture 3" descr="profit_dec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profit_decline.png"/>
                    <pic:cNvPicPr>
                      <a:picLocks noChangeAspect="1"/>
                    </pic:cNvPicPr>
                  </pic:nvPicPr>
                  <pic:blipFill>
                    <a:blip r:embed="rId7"/>
                    <a:stretch>
                      <a:fillRect/>
                    </a:stretch>
                  </pic:blipFill>
                  <pic:spPr>
                    <a:xfrm>
                      <a:off x="0" y="0"/>
                      <a:ext cx="4234163" cy="2540499"/>
                    </a:xfrm>
                    <a:prstGeom prst="rect">
                      <a:avLst/>
                    </a:prstGeom>
                    <a:ln>
                      <a:solidFill>
                        <a:schemeClr val="tx1"/>
                      </a:solidFill>
                    </a:ln>
                  </pic:spPr>
                </pic:pic>
              </a:graphicData>
            </a:graphic>
          </wp:inline>
        </w:drawing>
      </w:r>
    </w:p>
    <w:p w14:paraId="1832A4A9" w14:textId="77777777" w:rsidR="00B73D96" w:rsidRDefault="00B73D96" w:rsidP="00B73D96">
      <w:pPr>
        <w:pStyle w:val="ListParagraph"/>
        <w:spacing w:line="360" w:lineRule="auto"/>
        <w:jc w:val="center"/>
        <w:rPr>
          <w:rFonts w:ascii="Times New Roman" w:hAnsi="Times New Roman" w:cs="Times New Roman"/>
          <w:sz w:val="24"/>
          <w:szCs w:val="24"/>
        </w:rPr>
      </w:pPr>
    </w:p>
    <w:p w14:paraId="42943FA7" w14:textId="194CE095" w:rsidR="00752305" w:rsidRPr="00752305" w:rsidRDefault="00752305" w:rsidP="00752305">
      <w:pPr>
        <w:spacing w:line="360" w:lineRule="auto"/>
        <w:rPr>
          <w:rFonts w:ascii="Times New Roman" w:hAnsi="Times New Roman" w:cs="Times New Roman"/>
          <w:b/>
          <w:bCs/>
          <w:sz w:val="24"/>
          <w:szCs w:val="24"/>
        </w:rPr>
      </w:pPr>
      <w:r w:rsidRPr="00752305">
        <w:rPr>
          <w:rFonts w:ascii="Times New Roman" w:hAnsi="Times New Roman" w:cs="Times New Roman"/>
          <w:b/>
          <w:bCs/>
          <w:sz w:val="24"/>
          <w:szCs w:val="24"/>
        </w:rPr>
        <w:t>Market Share Chart:</w:t>
      </w:r>
    </w:p>
    <w:p w14:paraId="3AFA8804" w14:textId="540D6AAD" w:rsidR="00B73D96" w:rsidRDefault="00B73D96" w:rsidP="00B73D96">
      <w:pPr>
        <w:pStyle w:val="ListParagraph"/>
        <w:spacing w:line="360" w:lineRule="auto"/>
        <w:jc w:val="center"/>
        <w:rPr>
          <w:rFonts w:ascii="Times New Roman" w:hAnsi="Times New Roman" w:cs="Times New Roman"/>
          <w:sz w:val="24"/>
          <w:szCs w:val="24"/>
        </w:rPr>
      </w:pPr>
      <w:r w:rsidRPr="00B73D96">
        <w:rPr>
          <w:rFonts w:ascii="Times New Roman" w:hAnsi="Times New Roman" w:cs="Times New Roman"/>
          <w:noProof/>
          <w:sz w:val="24"/>
          <w:szCs w:val="24"/>
        </w:rPr>
        <w:drawing>
          <wp:inline distT="0" distB="0" distL="0" distR="0" wp14:anchorId="21C259EC" wp14:editId="021A81DD">
            <wp:extent cx="4301490" cy="4301490"/>
            <wp:effectExtent l="19050" t="19050" r="22860" b="22860"/>
            <wp:docPr id="701024804" name="Picture 3" descr="market_share_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market_share_pie.png"/>
                    <pic:cNvPicPr>
                      <a:picLocks noChangeAspect="1"/>
                    </pic:cNvPicPr>
                  </pic:nvPicPr>
                  <pic:blipFill>
                    <a:blip r:embed="rId8"/>
                    <a:stretch>
                      <a:fillRect/>
                    </a:stretch>
                  </pic:blipFill>
                  <pic:spPr>
                    <a:xfrm>
                      <a:off x="0" y="0"/>
                      <a:ext cx="4301490" cy="4301490"/>
                    </a:xfrm>
                    <a:prstGeom prst="rect">
                      <a:avLst/>
                    </a:prstGeom>
                    <a:ln>
                      <a:solidFill>
                        <a:schemeClr val="tx1"/>
                      </a:solidFill>
                    </a:ln>
                  </pic:spPr>
                </pic:pic>
              </a:graphicData>
            </a:graphic>
          </wp:inline>
        </w:drawing>
      </w:r>
    </w:p>
    <w:p w14:paraId="3E7CA50A" w14:textId="77777777" w:rsidR="00752305" w:rsidRDefault="00752305" w:rsidP="00752305">
      <w:pPr>
        <w:pStyle w:val="ListParagraph"/>
        <w:spacing w:line="360" w:lineRule="auto"/>
        <w:rPr>
          <w:rFonts w:ascii="Times New Roman" w:hAnsi="Times New Roman" w:cs="Times New Roman"/>
          <w:b/>
          <w:bCs/>
          <w:sz w:val="24"/>
          <w:szCs w:val="24"/>
        </w:rPr>
      </w:pPr>
    </w:p>
    <w:p w14:paraId="43D668F1" w14:textId="4DF4AC23" w:rsidR="00B73D96" w:rsidRDefault="00752305" w:rsidP="00752305">
      <w:pPr>
        <w:pStyle w:val="ListParagraph"/>
        <w:spacing w:line="360" w:lineRule="auto"/>
        <w:rPr>
          <w:rFonts w:ascii="Times New Roman" w:hAnsi="Times New Roman" w:cs="Times New Roman"/>
          <w:b/>
          <w:bCs/>
          <w:sz w:val="24"/>
          <w:szCs w:val="24"/>
        </w:rPr>
      </w:pPr>
      <w:r w:rsidRPr="00752305">
        <w:rPr>
          <w:rFonts w:ascii="Times New Roman" w:hAnsi="Times New Roman" w:cs="Times New Roman"/>
          <w:b/>
          <w:bCs/>
          <w:sz w:val="24"/>
          <w:szCs w:val="24"/>
        </w:rPr>
        <w:t>CCD Revenue vs Debt Graph:</w:t>
      </w:r>
    </w:p>
    <w:p w14:paraId="43397E9C" w14:textId="77777777" w:rsidR="00752305" w:rsidRPr="00752305" w:rsidRDefault="00752305" w:rsidP="00752305">
      <w:pPr>
        <w:pStyle w:val="ListParagraph"/>
        <w:spacing w:line="360" w:lineRule="auto"/>
        <w:rPr>
          <w:rFonts w:ascii="Times New Roman" w:hAnsi="Times New Roman" w:cs="Times New Roman"/>
          <w:b/>
          <w:bCs/>
          <w:sz w:val="24"/>
          <w:szCs w:val="24"/>
        </w:rPr>
      </w:pPr>
    </w:p>
    <w:p w14:paraId="63AE5135" w14:textId="7D968BFD" w:rsidR="00B73D96" w:rsidRPr="00027564" w:rsidRDefault="00B73D96" w:rsidP="00B73D96">
      <w:pPr>
        <w:pStyle w:val="ListParagraph"/>
        <w:spacing w:line="360" w:lineRule="auto"/>
        <w:jc w:val="center"/>
        <w:rPr>
          <w:rFonts w:ascii="Times New Roman" w:hAnsi="Times New Roman" w:cs="Times New Roman"/>
          <w:sz w:val="24"/>
          <w:szCs w:val="24"/>
        </w:rPr>
      </w:pPr>
      <w:r w:rsidRPr="00B73D96">
        <w:rPr>
          <w:rFonts w:ascii="Times New Roman" w:hAnsi="Times New Roman" w:cs="Times New Roman"/>
          <w:noProof/>
          <w:sz w:val="24"/>
          <w:szCs w:val="24"/>
        </w:rPr>
        <w:lastRenderedPageBreak/>
        <w:drawing>
          <wp:inline distT="0" distB="0" distL="0" distR="0" wp14:anchorId="13857674" wp14:editId="1F506F96">
            <wp:extent cx="5017770" cy="3136106"/>
            <wp:effectExtent l="19050" t="19050" r="11430" b="26670"/>
            <wp:docPr id="1605980018" name="Picture 3" descr="debt_vs_reven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debt_vs_revenue.png"/>
                    <pic:cNvPicPr>
                      <a:picLocks noChangeAspect="1"/>
                    </pic:cNvPicPr>
                  </pic:nvPicPr>
                  <pic:blipFill>
                    <a:blip r:embed="rId9"/>
                    <a:stretch>
                      <a:fillRect/>
                    </a:stretch>
                  </pic:blipFill>
                  <pic:spPr>
                    <a:xfrm>
                      <a:off x="0" y="0"/>
                      <a:ext cx="5022504" cy="3139064"/>
                    </a:xfrm>
                    <a:prstGeom prst="rect">
                      <a:avLst/>
                    </a:prstGeom>
                    <a:ln>
                      <a:solidFill>
                        <a:schemeClr val="tx1"/>
                      </a:solidFill>
                    </a:ln>
                  </pic:spPr>
                </pic:pic>
              </a:graphicData>
            </a:graphic>
          </wp:inline>
        </w:drawing>
      </w:r>
    </w:p>
    <w:sectPr w:rsidR="00B73D96" w:rsidRPr="00027564" w:rsidSect="006536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71EA"/>
    <w:multiLevelType w:val="multilevel"/>
    <w:tmpl w:val="FE9C2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6634B"/>
    <w:multiLevelType w:val="hybridMultilevel"/>
    <w:tmpl w:val="FC7CCFE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B905723"/>
    <w:multiLevelType w:val="hybridMultilevel"/>
    <w:tmpl w:val="ABDED2BA"/>
    <w:lvl w:ilvl="0" w:tplc="F0C2DF56">
      <w:start w:val="1"/>
      <w:numFmt w:val="decimal"/>
      <w:lvlText w:val="%1."/>
      <w:lvlJc w:val="left"/>
      <w:pPr>
        <w:ind w:left="1080" w:hanging="360"/>
      </w:pPr>
      <w:rPr>
        <w:rFonts w:eastAsiaTheme="minorHAnsi" w:hint="default"/>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C6C3219"/>
    <w:multiLevelType w:val="multilevel"/>
    <w:tmpl w:val="509E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C5056C"/>
    <w:multiLevelType w:val="hybridMultilevel"/>
    <w:tmpl w:val="3CD29D32"/>
    <w:lvl w:ilvl="0" w:tplc="04090001">
      <w:start w:val="1"/>
      <w:numFmt w:val="bullet"/>
      <w:lvlText w:val=""/>
      <w:lvlJc w:val="left"/>
      <w:pPr>
        <w:ind w:left="3300" w:hanging="360"/>
      </w:pPr>
      <w:rPr>
        <w:rFonts w:ascii="Symbol" w:hAnsi="Symbol" w:hint="default"/>
      </w:rPr>
    </w:lvl>
    <w:lvl w:ilvl="1" w:tplc="40090003" w:tentative="1">
      <w:start w:val="1"/>
      <w:numFmt w:val="bullet"/>
      <w:lvlText w:val="o"/>
      <w:lvlJc w:val="left"/>
      <w:pPr>
        <w:ind w:left="4020" w:hanging="360"/>
      </w:pPr>
      <w:rPr>
        <w:rFonts w:ascii="Courier New" w:hAnsi="Courier New" w:cs="Courier New" w:hint="default"/>
      </w:rPr>
    </w:lvl>
    <w:lvl w:ilvl="2" w:tplc="40090005" w:tentative="1">
      <w:start w:val="1"/>
      <w:numFmt w:val="bullet"/>
      <w:lvlText w:val=""/>
      <w:lvlJc w:val="left"/>
      <w:pPr>
        <w:ind w:left="4740" w:hanging="360"/>
      </w:pPr>
      <w:rPr>
        <w:rFonts w:ascii="Wingdings" w:hAnsi="Wingdings" w:hint="default"/>
      </w:rPr>
    </w:lvl>
    <w:lvl w:ilvl="3" w:tplc="40090001" w:tentative="1">
      <w:start w:val="1"/>
      <w:numFmt w:val="bullet"/>
      <w:lvlText w:val=""/>
      <w:lvlJc w:val="left"/>
      <w:pPr>
        <w:ind w:left="5460" w:hanging="360"/>
      </w:pPr>
      <w:rPr>
        <w:rFonts w:ascii="Symbol" w:hAnsi="Symbol" w:hint="default"/>
      </w:rPr>
    </w:lvl>
    <w:lvl w:ilvl="4" w:tplc="40090003" w:tentative="1">
      <w:start w:val="1"/>
      <w:numFmt w:val="bullet"/>
      <w:lvlText w:val="o"/>
      <w:lvlJc w:val="left"/>
      <w:pPr>
        <w:ind w:left="6180" w:hanging="360"/>
      </w:pPr>
      <w:rPr>
        <w:rFonts w:ascii="Courier New" w:hAnsi="Courier New" w:cs="Courier New" w:hint="default"/>
      </w:rPr>
    </w:lvl>
    <w:lvl w:ilvl="5" w:tplc="40090005" w:tentative="1">
      <w:start w:val="1"/>
      <w:numFmt w:val="bullet"/>
      <w:lvlText w:val=""/>
      <w:lvlJc w:val="left"/>
      <w:pPr>
        <w:ind w:left="6900" w:hanging="360"/>
      </w:pPr>
      <w:rPr>
        <w:rFonts w:ascii="Wingdings" w:hAnsi="Wingdings" w:hint="default"/>
      </w:rPr>
    </w:lvl>
    <w:lvl w:ilvl="6" w:tplc="40090001" w:tentative="1">
      <w:start w:val="1"/>
      <w:numFmt w:val="bullet"/>
      <w:lvlText w:val=""/>
      <w:lvlJc w:val="left"/>
      <w:pPr>
        <w:ind w:left="7620" w:hanging="360"/>
      </w:pPr>
      <w:rPr>
        <w:rFonts w:ascii="Symbol" w:hAnsi="Symbol" w:hint="default"/>
      </w:rPr>
    </w:lvl>
    <w:lvl w:ilvl="7" w:tplc="40090003" w:tentative="1">
      <w:start w:val="1"/>
      <w:numFmt w:val="bullet"/>
      <w:lvlText w:val="o"/>
      <w:lvlJc w:val="left"/>
      <w:pPr>
        <w:ind w:left="8340" w:hanging="360"/>
      </w:pPr>
      <w:rPr>
        <w:rFonts w:ascii="Courier New" w:hAnsi="Courier New" w:cs="Courier New" w:hint="default"/>
      </w:rPr>
    </w:lvl>
    <w:lvl w:ilvl="8" w:tplc="40090005" w:tentative="1">
      <w:start w:val="1"/>
      <w:numFmt w:val="bullet"/>
      <w:lvlText w:val=""/>
      <w:lvlJc w:val="left"/>
      <w:pPr>
        <w:ind w:left="9060" w:hanging="360"/>
      </w:pPr>
      <w:rPr>
        <w:rFonts w:ascii="Wingdings" w:hAnsi="Wingdings" w:hint="default"/>
      </w:rPr>
    </w:lvl>
  </w:abstractNum>
  <w:abstractNum w:abstractNumId="5" w15:restartNumberingAfterBreak="0">
    <w:nsid w:val="0F9B6D55"/>
    <w:multiLevelType w:val="hybridMultilevel"/>
    <w:tmpl w:val="43C67B5A"/>
    <w:lvl w:ilvl="0" w:tplc="04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6" w15:restartNumberingAfterBreak="0">
    <w:nsid w:val="13A00388"/>
    <w:multiLevelType w:val="multilevel"/>
    <w:tmpl w:val="41AE3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07409"/>
    <w:multiLevelType w:val="multilevel"/>
    <w:tmpl w:val="9512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B43116"/>
    <w:multiLevelType w:val="multilevel"/>
    <w:tmpl w:val="C546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FD75FC"/>
    <w:multiLevelType w:val="multilevel"/>
    <w:tmpl w:val="3286C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C3009F"/>
    <w:multiLevelType w:val="multilevel"/>
    <w:tmpl w:val="0452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347A7B"/>
    <w:multiLevelType w:val="hybridMultilevel"/>
    <w:tmpl w:val="23FAAA0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3761F05"/>
    <w:multiLevelType w:val="multilevel"/>
    <w:tmpl w:val="603A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FA5411"/>
    <w:multiLevelType w:val="multilevel"/>
    <w:tmpl w:val="9E165C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7034596"/>
    <w:multiLevelType w:val="hybridMultilevel"/>
    <w:tmpl w:val="8E06F5D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5" w15:restartNumberingAfterBreak="0">
    <w:nsid w:val="2758159E"/>
    <w:multiLevelType w:val="hybridMultilevel"/>
    <w:tmpl w:val="6A84D1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7657EF0"/>
    <w:multiLevelType w:val="hybridMultilevel"/>
    <w:tmpl w:val="32CC44BE"/>
    <w:lvl w:ilvl="0" w:tplc="04090001">
      <w:start w:val="1"/>
      <w:numFmt w:val="bullet"/>
      <w:lvlText w:val=""/>
      <w:lvlJc w:val="left"/>
      <w:pPr>
        <w:ind w:left="2940" w:hanging="360"/>
      </w:pPr>
      <w:rPr>
        <w:rFonts w:ascii="Symbol" w:hAnsi="Symbol" w:hint="default"/>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abstractNum w:abstractNumId="17" w15:restartNumberingAfterBreak="0">
    <w:nsid w:val="2C6734A3"/>
    <w:multiLevelType w:val="hybridMultilevel"/>
    <w:tmpl w:val="118440A0"/>
    <w:lvl w:ilvl="0" w:tplc="40090001">
      <w:start w:val="1"/>
      <w:numFmt w:val="bullet"/>
      <w:lvlText w:val=""/>
      <w:lvlJc w:val="left"/>
      <w:pPr>
        <w:ind w:left="2940" w:hanging="360"/>
      </w:pPr>
      <w:rPr>
        <w:rFonts w:ascii="Symbol" w:hAnsi="Symbol" w:hint="default"/>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abstractNum w:abstractNumId="18" w15:restartNumberingAfterBreak="0">
    <w:nsid w:val="2DEF6E80"/>
    <w:multiLevelType w:val="hybridMultilevel"/>
    <w:tmpl w:val="D9FC23FA"/>
    <w:lvl w:ilvl="0" w:tplc="4009001B">
      <w:start w:val="1"/>
      <w:numFmt w:val="lowerRoman"/>
      <w:lvlText w:val="%1."/>
      <w:lvlJc w:val="right"/>
      <w:pPr>
        <w:ind w:left="2220" w:hanging="360"/>
      </w:pPr>
    </w:lvl>
    <w:lvl w:ilvl="1" w:tplc="40090019" w:tentative="1">
      <w:start w:val="1"/>
      <w:numFmt w:val="lowerLetter"/>
      <w:lvlText w:val="%2."/>
      <w:lvlJc w:val="left"/>
      <w:pPr>
        <w:ind w:left="2940" w:hanging="360"/>
      </w:pPr>
    </w:lvl>
    <w:lvl w:ilvl="2" w:tplc="4009001B" w:tentative="1">
      <w:start w:val="1"/>
      <w:numFmt w:val="lowerRoman"/>
      <w:lvlText w:val="%3."/>
      <w:lvlJc w:val="right"/>
      <w:pPr>
        <w:ind w:left="3660" w:hanging="180"/>
      </w:pPr>
    </w:lvl>
    <w:lvl w:ilvl="3" w:tplc="4009000F" w:tentative="1">
      <w:start w:val="1"/>
      <w:numFmt w:val="decimal"/>
      <w:lvlText w:val="%4."/>
      <w:lvlJc w:val="left"/>
      <w:pPr>
        <w:ind w:left="4380" w:hanging="360"/>
      </w:pPr>
    </w:lvl>
    <w:lvl w:ilvl="4" w:tplc="40090019" w:tentative="1">
      <w:start w:val="1"/>
      <w:numFmt w:val="lowerLetter"/>
      <w:lvlText w:val="%5."/>
      <w:lvlJc w:val="left"/>
      <w:pPr>
        <w:ind w:left="5100" w:hanging="360"/>
      </w:pPr>
    </w:lvl>
    <w:lvl w:ilvl="5" w:tplc="4009001B" w:tentative="1">
      <w:start w:val="1"/>
      <w:numFmt w:val="lowerRoman"/>
      <w:lvlText w:val="%6."/>
      <w:lvlJc w:val="right"/>
      <w:pPr>
        <w:ind w:left="5820" w:hanging="180"/>
      </w:pPr>
    </w:lvl>
    <w:lvl w:ilvl="6" w:tplc="4009000F" w:tentative="1">
      <w:start w:val="1"/>
      <w:numFmt w:val="decimal"/>
      <w:lvlText w:val="%7."/>
      <w:lvlJc w:val="left"/>
      <w:pPr>
        <w:ind w:left="6540" w:hanging="360"/>
      </w:pPr>
    </w:lvl>
    <w:lvl w:ilvl="7" w:tplc="40090019" w:tentative="1">
      <w:start w:val="1"/>
      <w:numFmt w:val="lowerLetter"/>
      <w:lvlText w:val="%8."/>
      <w:lvlJc w:val="left"/>
      <w:pPr>
        <w:ind w:left="7260" w:hanging="360"/>
      </w:pPr>
    </w:lvl>
    <w:lvl w:ilvl="8" w:tplc="4009001B" w:tentative="1">
      <w:start w:val="1"/>
      <w:numFmt w:val="lowerRoman"/>
      <w:lvlText w:val="%9."/>
      <w:lvlJc w:val="right"/>
      <w:pPr>
        <w:ind w:left="7980" w:hanging="180"/>
      </w:pPr>
    </w:lvl>
  </w:abstractNum>
  <w:abstractNum w:abstractNumId="19" w15:restartNumberingAfterBreak="0">
    <w:nsid w:val="36842BB9"/>
    <w:multiLevelType w:val="hybridMultilevel"/>
    <w:tmpl w:val="44D62C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7625F8A"/>
    <w:multiLevelType w:val="multilevel"/>
    <w:tmpl w:val="DCF89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EA16B8"/>
    <w:multiLevelType w:val="hybridMultilevel"/>
    <w:tmpl w:val="DCD8C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AA454E6"/>
    <w:multiLevelType w:val="hybridMultilevel"/>
    <w:tmpl w:val="9F006898"/>
    <w:lvl w:ilvl="0" w:tplc="04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3" w15:restartNumberingAfterBreak="0">
    <w:nsid w:val="3B5C6807"/>
    <w:multiLevelType w:val="hybridMultilevel"/>
    <w:tmpl w:val="010A166C"/>
    <w:lvl w:ilvl="0" w:tplc="23D87AD4">
      <w:start w:val="1"/>
      <w:numFmt w:val="bullet"/>
      <w:lvlText w:val="-"/>
      <w:lvlJc w:val="left"/>
      <w:pPr>
        <w:ind w:left="1800" w:hanging="360"/>
      </w:pPr>
      <w:rPr>
        <w:rFonts w:ascii="Times New Roman" w:eastAsiaTheme="minorHAnsi" w:hAnsi="Times New Roman" w:cs="Times New Roman"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4" w15:restartNumberingAfterBreak="0">
    <w:nsid w:val="3D6F0C24"/>
    <w:multiLevelType w:val="hybridMultilevel"/>
    <w:tmpl w:val="E7C65C94"/>
    <w:lvl w:ilvl="0" w:tplc="04090001">
      <w:start w:val="1"/>
      <w:numFmt w:val="bullet"/>
      <w:lvlText w:val=""/>
      <w:lvlJc w:val="left"/>
      <w:pPr>
        <w:ind w:left="2940" w:hanging="360"/>
      </w:pPr>
      <w:rPr>
        <w:rFonts w:ascii="Symbol" w:hAnsi="Symbol" w:hint="default"/>
      </w:rPr>
    </w:lvl>
    <w:lvl w:ilvl="1" w:tplc="40090003" w:tentative="1">
      <w:start w:val="1"/>
      <w:numFmt w:val="bullet"/>
      <w:lvlText w:val="o"/>
      <w:lvlJc w:val="left"/>
      <w:pPr>
        <w:ind w:left="3660" w:hanging="360"/>
      </w:pPr>
      <w:rPr>
        <w:rFonts w:ascii="Courier New" w:hAnsi="Courier New" w:cs="Courier New" w:hint="default"/>
      </w:rPr>
    </w:lvl>
    <w:lvl w:ilvl="2" w:tplc="40090005" w:tentative="1">
      <w:start w:val="1"/>
      <w:numFmt w:val="bullet"/>
      <w:lvlText w:val=""/>
      <w:lvlJc w:val="left"/>
      <w:pPr>
        <w:ind w:left="4380" w:hanging="360"/>
      </w:pPr>
      <w:rPr>
        <w:rFonts w:ascii="Wingdings" w:hAnsi="Wingdings" w:hint="default"/>
      </w:rPr>
    </w:lvl>
    <w:lvl w:ilvl="3" w:tplc="40090001" w:tentative="1">
      <w:start w:val="1"/>
      <w:numFmt w:val="bullet"/>
      <w:lvlText w:val=""/>
      <w:lvlJc w:val="left"/>
      <w:pPr>
        <w:ind w:left="5100" w:hanging="360"/>
      </w:pPr>
      <w:rPr>
        <w:rFonts w:ascii="Symbol" w:hAnsi="Symbol" w:hint="default"/>
      </w:rPr>
    </w:lvl>
    <w:lvl w:ilvl="4" w:tplc="40090003" w:tentative="1">
      <w:start w:val="1"/>
      <w:numFmt w:val="bullet"/>
      <w:lvlText w:val="o"/>
      <w:lvlJc w:val="left"/>
      <w:pPr>
        <w:ind w:left="5820" w:hanging="360"/>
      </w:pPr>
      <w:rPr>
        <w:rFonts w:ascii="Courier New" w:hAnsi="Courier New" w:cs="Courier New" w:hint="default"/>
      </w:rPr>
    </w:lvl>
    <w:lvl w:ilvl="5" w:tplc="40090005" w:tentative="1">
      <w:start w:val="1"/>
      <w:numFmt w:val="bullet"/>
      <w:lvlText w:val=""/>
      <w:lvlJc w:val="left"/>
      <w:pPr>
        <w:ind w:left="6540" w:hanging="360"/>
      </w:pPr>
      <w:rPr>
        <w:rFonts w:ascii="Wingdings" w:hAnsi="Wingdings" w:hint="default"/>
      </w:rPr>
    </w:lvl>
    <w:lvl w:ilvl="6" w:tplc="40090001" w:tentative="1">
      <w:start w:val="1"/>
      <w:numFmt w:val="bullet"/>
      <w:lvlText w:val=""/>
      <w:lvlJc w:val="left"/>
      <w:pPr>
        <w:ind w:left="7260" w:hanging="360"/>
      </w:pPr>
      <w:rPr>
        <w:rFonts w:ascii="Symbol" w:hAnsi="Symbol" w:hint="default"/>
      </w:rPr>
    </w:lvl>
    <w:lvl w:ilvl="7" w:tplc="40090003" w:tentative="1">
      <w:start w:val="1"/>
      <w:numFmt w:val="bullet"/>
      <w:lvlText w:val="o"/>
      <w:lvlJc w:val="left"/>
      <w:pPr>
        <w:ind w:left="7980" w:hanging="360"/>
      </w:pPr>
      <w:rPr>
        <w:rFonts w:ascii="Courier New" w:hAnsi="Courier New" w:cs="Courier New" w:hint="default"/>
      </w:rPr>
    </w:lvl>
    <w:lvl w:ilvl="8" w:tplc="40090005" w:tentative="1">
      <w:start w:val="1"/>
      <w:numFmt w:val="bullet"/>
      <w:lvlText w:val=""/>
      <w:lvlJc w:val="left"/>
      <w:pPr>
        <w:ind w:left="8700" w:hanging="360"/>
      </w:pPr>
      <w:rPr>
        <w:rFonts w:ascii="Wingdings" w:hAnsi="Wingdings" w:hint="default"/>
      </w:rPr>
    </w:lvl>
  </w:abstractNum>
  <w:abstractNum w:abstractNumId="25" w15:restartNumberingAfterBreak="0">
    <w:nsid w:val="3F0B5219"/>
    <w:multiLevelType w:val="hybridMultilevel"/>
    <w:tmpl w:val="91EC7FE6"/>
    <w:lvl w:ilvl="0" w:tplc="40090001">
      <w:start w:val="1"/>
      <w:numFmt w:val="bullet"/>
      <w:lvlText w:val=""/>
      <w:lvlJc w:val="left"/>
      <w:pPr>
        <w:ind w:left="3300" w:hanging="360"/>
      </w:pPr>
      <w:rPr>
        <w:rFonts w:ascii="Symbol" w:hAnsi="Symbol" w:hint="default"/>
      </w:rPr>
    </w:lvl>
    <w:lvl w:ilvl="1" w:tplc="40090003" w:tentative="1">
      <w:start w:val="1"/>
      <w:numFmt w:val="bullet"/>
      <w:lvlText w:val="o"/>
      <w:lvlJc w:val="left"/>
      <w:pPr>
        <w:ind w:left="4020" w:hanging="360"/>
      </w:pPr>
      <w:rPr>
        <w:rFonts w:ascii="Courier New" w:hAnsi="Courier New" w:cs="Courier New" w:hint="default"/>
      </w:rPr>
    </w:lvl>
    <w:lvl w:ilvl="2" w:tplc="40090005" w:tentative="1">
      <w:start w:val="1"/>
      <w:numFmt w:val="bullet"/>
      <w:lvlText w:val=""/>
      <w:lvlJc w:val="left"/>
      <w:pPr>
        <w:ind w:left="4740" w:hanging="360"/>
      </w:pPr>
      <w:rPr>
        <w:rFonts w:ascii="Wingdings" w:hAnsi="Wingdings" w:hint="default"/>
      </w:rPr>
    </w:lvl>
    <w:lvl w:ilvl="3" w:tplc="40090001" w:tentative="1">
      <w:start w:val="1"/>
      <w:numFmt w:val="bullet"/>
      <w:lvlText w:val=""/>
      <w:lvlJc w:val="left"/>
      <w:pPr>
        <w:ind w:left="5460" w:hanging="360"/>
      </w:pPr>
      <w:rPr>
        <w:rFonts w:ascii="Symbol" w:hAnsi="Symbol" w:hint="default"/>
      </w:rPr>
    </w:lvl>
    <w:lvl w:ilvl="4" w:tplc="40090003" w:tentative="1">
      <w:start w:val="1"/>
      <w:numFmt w:val="bullet"/>
      <w:lvlText w:val="o"/>
      <w:lvlJc w:val="left"/>
      <w:pPr>
        <w:ind w:left="6180" w:hanging="360"/>
      </w:pPr>
      <w:rPr>
        <w:rFonts w:ascii="Courier New" w:hAnsi="Courier New" w:cs="Courier New" w:hint="default"/>
      </w:rPr>
    </w:lvl>
    <w:lvl w:ilvl="5" w:tplc="40090005" w:tentative="1">
      <w:start w:val="1"/>
      <w:numFmt w:val="bullet"/>
      <w:lvlText w:val=""/>
      <w:lvlJc w:val="left"/>
      <w:pPr>
        <w:ind w:left="6900" w:hanging="360"/>
      </w:pPr>
      <w:rPr>
        <w:rFonts w:ascii="Wingdings" w:hAnsi="Wingdings" w:hint="default"/>
      </w:rPr>
    </w:lvl>
    <w:lvl w:ilvl="6" w:tplc="40090001" w:tentative="1">
      <w:start w:val="1"/>
      <w:numFmt w:val="bullet"/>
      <w:lvlText w:val=""/>
      <w:lvlJc w:val="left"/>
      <w:pPr>
        <w:ind w:left="7620" w:hanging="360"/>
      </w:pPr>
      <w:rPr>
        <w:rFonts w:ascii="Symbol" w:hAnsi="Symbol" w:hint="default"/>
      </w:rPr>
    </w:lvl>
    <w:lvl w:ilvl="7" w:tplc="40090003" w:tentative="1">
      <w:start w:val="1"/>
      <w:numFmt w:val="bullet"/>
      <w:lvlText w:val="o"/>
      <w:lvlJc w:val="left"/>
      <w:pPr>
        <w:ind w:left="8340" w:hanging="360"/>
      </w:pPr>
      <w:rPr>
        <w:rFonts w:ascii="Courier New" w:hAnsi="Courier New" w:cs="Courier New" w:hint="default"/>
      </w:rPr>
    </w:lvl>
    <w:lvl w:ilvl="8" w:tplc="40090005" w:tentative="1">
      <w:start w:val="1"/>
      <w:numFmt w:val="bullet"/>
      <w:lvlText w:val=""/>
      <w:lvlJc w:val="left"/>
      <w:pPr>
        <w:ind w:left="9060" w:hanging="360"/>
      </w:pPr>
      <w:rPr>
        <w:rFonts w:ascii="Wingdings" w:hAnsi="Wingdings" w:hint="default"/>
      </w:rPr>
    </w:lvl>
  </w:abstractNum>
  <w:abstractNum w:abstractNumId="26" w15:restartNumberingAfterBreak="0">
    <w:nsid w:val="42F62B57"/>
    <w:multiLevelType w:val="multilevel"/>
    <w:tmpl w:val="ECFC2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543505"/>
    <w:multiLevelType w:val="multilevel"/>
    <w:tmpl w:val="9C1EC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76C34CA"/>
    <w:multiLevelType w:val="multilevel"/>
    <w:tmpl w:val="CE68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A82584"/>
    <w:multiLevelType w:val="multilevel"/>
    <w:tmpl w:val="D53C1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DF25A3"/>
    <w:multiLevelType w:val="hybridMultilevel"/>
    <w:tmpl w:val="69488152"/>
    <w:lvl w:ilvl="0" w:tplc="5A1EAA50">
      <w:start w:val="1"/>
      <w:numFmt w:val="decimal"/>
      <w:lvlText w:val="%1."/>
      <w:lvlJc w:val="left"/>
      <w:pPr>
        <w:ind w:left="1080" w:hanging="360"/>
      </w:pPr>
      <w:rPr>
        <w:rFonts w:eastAsiaTheme="minorHAnsi" w:hint="default"/>
        <w:b/>
        <w:color w:val="auto"/>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4F97290F"/>
    <w:multiLevelType w:val="multilevel"/>
    <w:tmpl w:val="D2C2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B52E81"/>
    <w:multiLevelType w:val="multilevel"/>
    <w:tmpl w:val="974CC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741727"/>
    <w:multiLevelType w:val="multilevel"/>
    <w:tmpl w:val="ACEA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CD0216"/>
    <w:multiLevelType w:val="hybridMultilevel"/>
    <w:tmpl w:val="4C18BC2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5" w15:restartNumberingAfterBreak="0">
    <w:nsid w:val="59C1110B"/>
    <w:multiLevelType w:val="multilevel"/>
    <w:tmpl w:val="0B8A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F54391"/>
    <w:multiLevelType w:val="hybridMultilevel"/>
    <w:tmpl w:val="66623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5B853DC1"/>
    <w:multiLevelType w:val="multilevel"/>
    <w:tmpl w:val="9658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B03DC8"/>
    <w:multiLevelType w:val="multilevel"/>
    <w:tmpl w:val="D7C2E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A3D74F0"/>
    <w:multiLevelType w:val="hybridMultilevel"/>
    <w:tmpl w:val="6B48285E"/>
    <w:lvl w:ilvl="0" w:tplc="04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0" w15:restartNumberingAfterBreak="0">
    <w:nsid w:val="6ACB45D3"/>
    <w:multiLevelType w:val="multilevel"/>
    <w:tmpl w:val="D0BC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EC974E7"/>
    <w:multiLevelType w:val="multilevel"/>
    <w:tmpl w:val="4990A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DF6A16"/>
    <w:multiLevelType w:val="hybridMultilevel"/>
    <w:tmpl w:val="4378E3D4"/>
    <w:lvl w:ilvl="0" w:tplc="C77C8874">
      <w:start w:val="1"/>
      <w:numFmt w:val="decimal"/>
      <w:lvlText w:val="%1."/>
      <w:lvlJc w:val="left"/>
      <w:pPr>
        <w:ind w:left="720" w:hanging="360"/>
      </w:pPr>
      <w:rPr>
        <w:rFonts w:eastAsia="Times New Roman" w:hint="default"/>
        <w:color w:val="00000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1076D07"/>
    <w:multiLevelType w:val="hybridMultilevel"/>
    <w:tmpl w:val="0BEE05D6"/>
    <w:lvl w:ilvl="0" w:tplc="25FA7180">
      <w:numFmt w:val="bullet"/>
      <w:lvlText w:val="-"/>
      <w:lvlJc w:val="left"/>
      <w:pPr>
        <w:ind w:left="2580" w:hanging="360"/>
      </w:pPr>
      <w:rPr>
        <w:rFonts w:ascii="Times New Roman" w:eastAsiaTheme="minorHAnsi" w:hAnsi="Times New Roman" w:cs="Times New Roman"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44" w15:restartNumberingAfterBreak="0">
    <w:nsid w:val="71772316"/>
    <w:multiLevelType w:val="multilevel"/>
    <w:tmpl w:val="69DC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7075BB"/>
    <w:multiLevelType w:val="multilevel"/>
    <w:tmpl w:val="B30A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57C798A"/>
    <w:multiLevelType w:val="hybridMultilevel"/>
    <w:tmpl w:val="F9389D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7" w15:restartNumberingAfterBreak="0">
    <w:nsid w:val="794A6293"/>
    <w:multiLevelType w:val="multilevel"/>
    <w:tmpl w:val="B838B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1350D9"/>
    <w:multiLevelType w:val="multilevel"/>
    <w:tmpl w:val="9F4A8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C614F2"/>
    <w:multiLevelType w:val="multilevel"/>
    <w:tmpl w:val="76948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7717701">
    <w:abstractNumId w:val="13"/>
  </w:num>
  <w:num w:numId="2" w16cid:durableId="743068168">
    <w:abstractNumId w:val="11"/>
  </w:num>
  <w:num w:numId="3" w16cid:durableId="203181824">
    <w:abstractNumId w:val="46"/>
  </w:num>
  <w:num w:numId="4" w16cid:durableId="1218931421">
    <w:abstractNumId w:val="15"/>
  </w:num>
  <w:num w:numId="5" w16cid:durableId="340162791">
    <w:abstractNumId w:val="1"/>
  </w:num>
  <w:num w:numId="6" w16cid:durableId="661660641">
    <w:abstractNumId w:val="36"/>
  </w:num>
  <w:num w:numId="7" w16cid:durableId="1500851645">
    <w:abstractNumId w:val="21"/>
  </w:num>
  <w:num w:numId="8" w16cid:durableId="1676422742">
    <w:abstractNumId w:val="42"/>
  </w:num>
  <w:num w:numId="9" w16cid:durableId="976228160">
    <w:abstractNumId w:val="19"/>
  </w:num>
  <w:num w:numId="10" w16cid:durableId="1330401220">
    <w:abstractNumId w:val="44"/>
  </w:num>
  <w:num w:numId="11" w16cid:durableId="1174298278">
    <w:abstractNumId w:val="34"/>
  </w:num>
  <w:num w:numId="12" w16cid:durableId="1381591563">
    <w:abstractNumId w:val="3"/>
  </w:num>
  <w:num w:numId="13" w16cid:durableId="852838358">
    <w:abstractNumId w:val="14"/>
  </w:num>
  <w:num w:numId="14" w16cid:durableId="1727601368">
    <w:abstractNumId w:val="23"/>
  </w:num>
  <w:num w:numId="15" w16cid:durableId="1511290611">
    <w:abstractNumId w:val="35"/>
  </w:num>
  <w:num w:numId="16" w16cid:durableId="188185483">
    <w:abstractNumId w:val="0"/>
  </w:num>
  <w:num w:numId="17" w16cid:durableId="148908482">
    <w:abstractNumId w:val="20"/>
  </w:num>
  <w:num w:numId="18" w16cid:durableId="531848506">
    <w:abstractNumId w:val="45"/>
  </w:num>
  <w:num w:numId="19" w16cid:durableId="1682047652">
    <w:abstractNumId w:val="40"/>
  </w:num>
  <w:num w:numId="20" w16cid:durableId="1185480950">
    <w:abstractNumId w:val="48"/>
  </w:num>
  <w:num w:numId="21" w16cid:durableId="1900896654">
    <w:abstractNumId w:val="7"/>
  </w:num>
  <w:num w:numId="22" w16cid:durableId="735856708">
    <w:abstractNumId w:val="10"/>
  </w:num>
  <w:num w:numId="23" w16cid:durableId="76489754">
    <w:abstractNumId w:val="9"/>
  </w:num>
  <w:num w:numId="24" w16cid:durableId="402485379">
    <w:abstractNumId w:val="31"/>
  </w:num>
  <w:num w:numId="25" w16cid:durableId="1592155555">
    <w:abstractNumId w:val="6"/>
  </w:num>
  <w:num w:numId="26" w16cid:durableId="677923341">
    <w:abstractNumId w:val="49"/>
  </w:num>
  <w:num w:numId="27" w16cid:durableId="1463574289">
    <w:abstractNumId w:val="8"/>
  </w:num>
  <w:num w:numId="28" w16cid:durableId="1496874491">
    <w:abstractNumId w:val="38"/>
  </w:num>
  <w:num w:numId="29" w16cid:durableId="1915505848">
    <w:abstractNumId w:val="29"/>
  </w:num>
  <w:num w:numId="30" w16cid:durableId="2035841350">
    <w:abstractNumId w:val="26"/>
  </w:num>
  <w:num w:numId="31" w16cid:durableId="623928619">
    <w:abstractNumId w:val="27"/>
  </w:num>
  <w:num w:numId="32" w16cid:durableId="1234583924">
    <w:abstractNumId w:val="18"/>
  </w:num>
  <w:num w:numId="33" w16cid:durableId="111096088">
    <w:abstractNumId w:val="30"/>
  </w:num>
  <w:num w:numId="34" w16cid:durableId="1871912100">
    <w:abstractNumId w:val="2"/>
  </w:num>
  <w:num w:numId="35" w16cid:durableId="943154434">
    <w:abstractNumId w:val="41"/>
  </w:num>
  <w:num w:numId="36" w16cid:durableId="512770622">
    <w:abstractNumId w:val="43"/>
  </w:num>
  <w:num w:numId="37" w16cid:durableId="744570784">
    <w:abstractNumId w:val="17"/>
  </w:num>
  <w:num w:numId="38" w16cid:durableId="1126001269">
    <w:abstractNumId w:val="28"/>
  </w:num>
  <w:num w:numId="39" w16cid:durableId="2099982806">
    <w:abstractNumId w:val="4"/>
  </w:num>
  <w:num w:numId="40" w16cid:durableId="1974868659">
    <w:abstractNumId w:val="12"/>
  </w:num>
  <w:num w:numId="41" w16cid:durableId="1142312038">
    <w:abstractNumId w:val="22"/>
  </w:num>
  <w:num w:numId="42" w16cid:durableId="152526241">
    <w:abstractNumId w:val="37"/>
  </w:num>
  <w:num w:numId="43" w16cid:durableId="1414085971">
    <w:abstractNumId w:val="39"/>
  </w:num>
  <w:num w:numId="44" w16cid:durableId="700669286">
    <w:abstractNumId w:val="47"/>
  </w:num>
  <w:num w:numId="45" w16cid:durableId="2048020942">
    <w:abstractNumId w:val="33"/>
  </w:num>
  <w:num w:numId="46" w16cid:durableId="1060665837">
    <w:abstractNumId w:val="24"/>
  </w:num>
  <w:num w:numId="47" w16cid:durableId="908032202">
    <w:abstractNumId w:val="16"/>
  </w:num>
  <w:num w:numId="48" w16cid:durableId="1893495558">
    <w:abstractNumId w:val="32"/>
  </w:num>
  <w:num w:numId="49" w16cid:durableId="755593804">
    <w:abstractNumId w:val="5"/>
  </w:num>
  <w:num w:numId="50" w16cid:durableId="162130532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1NLIwNDExNze2NDRU0lEKTi0uzszPAykwqgUAmDsctSwAAAA="/>
  </w:docVars>
  <w:rsids>
    <w:rsidRoot w:val="004F70EE"/>
    <w:rsid w:val="00000135"/>
    <w:rsid w:val="000001D0"/>
    <w:rsid w:val="00000469"/>
    <w:rsid w:val="000005BA"/>
    <w:rsid w:val="0000198D"/>
    <w:rsid w:val="0000216E"/>
    <w:rsid w:val="000022A9"/>
    <w:rsid w:val="00002354"/>
    <w:rsid w:val="0000253E"/>
    <w:rsid w:val="0000333B"/>
    <w:rsid w:val="00003B75"/>
    <w:rsid w:val="00003D2B"/>
    <w:rsid w:val="00004BBD"/>
    <w:rsid w:val="00005327"/>
    <w:rsid w:val="000054F1"/>
    <w:rsid w:val="00005D17"/>
    <w:rsid w:val="00005FCF"/>
    <w:rsid w:val="000061C0"/>
    <w:rsid w:val="000063B6"/>
    <w:rsid w:val="0000741B"/>
    <w:rsid w:val="000076AF"/>
    <w:rsid w:val="00007D00"/>
    <w:rsid w:val="00010ABB"/>
    <w:rsid w:val="00010ACB"/>
    <w:rsid w:val="00012AF7"/>
    <w:rsid w:val="000136BE"/>
    <w:rsid w:val="00013D55"/>
    <w:rsid w:val="00014C09"/>
    <w:rsid w:val="00014C1D"/>
    <w:rsid w:val="0001570C"/>
    <w:rsid w:val="000169A6"/>
    <w:rsid w:val="00016CCE"/>
    <w:rsid w:val="000174B9"/>
    <w:rsid w:val="00017B02"/>
    <w:rsid w:val="00017F35"/>
    <w:rsid w:val="0002000D"/>
    <w:rsid w:val="00020915"/>
    <w:rsid w:val="00021CBB"/>
    <w:rsid w:val="00021D93"/>
    <w:rsid w:val="00021E95"/>
    <w:rsid w:val="00023862"/>
    <w:rsid w:val="00023902"/>
    <w:rsid w:val="00023AFF"/>
    <w:rsid w:val="0002460E"/>
    <w:rsid w:val="00024D5C"/>
    <w:rsid w:val="0002562B"/>
    <w:rsid w:val="00026251"/>
    <w:rsid w:val="000270A0"/>
    <w:rsid w:val="00027148"/>
    <w:rsid w:val="00027564"/>
    <w:rsid w:val="0003003E"/>
    <w:rsid w:val="00030154"/>
    <w:rsid w:val="000307B7"/>
    <w:rsid w:val="000311FC"/>
    <w:rsid w:val="000317AD"/>
    <w:rsid w:val="00031CA6"/>
    <w:rsid w:val="00033122"/>
    <w:rsid w:val="000333BC"/>
    <w:rsid w:val="0003357F"/>
    <w:rsid w:val="00033AFD"/>
    <w:rsid w:val="00033D8D"/>
    <w:rsid w:val="00034310"/>
    <w:rsid w:val="0003522D"/>
    <w:rsid w:val="00036129"/>
    <w:rsid w:val="000364DA"/>
    <w:rsid w:val="000367F1"/>
    <w:rsid w:val="00036F6B"/>
    <w:rsid w:val="0004046B"/>
    <w:rsid w:val="00040864"/>
    <w:rsid w:val="000408C3"/>
    <w:rsid w:val="00040EA6"/>
    <w:rsid w:val="00041971"/>
    <w:rsid w:val="0004231A"/>
    <w:rsid w:val="000427D2"/>
    <w:rsid w:val="000447D3"/>
    <w:rsid w:val="0004481B"/>
    <w:rsid w:val="000455EC"/>
    <w:rsid w:val="00045614"/>
    <w:rsid w:val="00046737"/>
    <w:rsid w:val="0004683A"/>
    <w:rsid w:val="00047226"/>
    <w:rsid w:val="000476AF"/>
    <w:rsid w:val="00047D33"/>
    <w:rsid w:val="00047D37"/>
    <w:rsid w:val="000500FB"/>
    <w:rsid w:val="0005012F"/>
    <w:rsid w:val="000508BB"/>
    <w:rsid w:val="00050DD9"/>
    <w:rsid w:val="00051389"/>
    <w:rsid w:val="00051B60"/>
    <w:rsid w:val="00051D6F"/>
    <w:rsid w:val="0005231E"/>
    <w:rsid w:val="00052BF7"/>
    <w:rsid w:val="00052F41"/>
    <w:rsid w:val="00053DE5"/>
    <w:rsid w:val="0005419A"/>
    <w:rsid w:val="00055981"/>
    <w:rsid w:val="00056AA9"/>
    <w:rsid w:val="00060080"/>
    <w:rsid w:val="000618FD"/>
    <w:rsid w:val="00062B71"/>
    <w:rsid w:val="00063449"/>
    <w:rsid w:val="00063799"/>
    <w:rsid w:val="00063B17"/>
    <w:rsid w:val="00063EEA"/>
    <w:rsid w:val="00063F92"/>
    <w:rsid w:val="000643C3"/>
    <w:rsid w:val="00064882"/>
    <w:rsid w:val="00065970"/>
    <w:rsid w:val="00065D55"/>
    <w:rsid w:val="0006682D"/>
    <w:rsid w:val="00066D61"/>
    <w:rsid w:val="00067347"/>
    <w:rsid w:val="00070768"/>
    <w:rsid w:val="00070909"/>
    <w:rsid w:val="00071B15"/>
    <w:rsid w:val="00072572"/>
    <w:rsid w:val="000732ED"/>
    <w:rsid w:val="000744D6"/>
    <w:rsid w:val="000746AB"/>
    <w:rsid w:val="00074721"/>
    <w:rsid w:val="00074819"/>
    <w:rsid w:val="00075083"/>
    <w:rsid w:val="0007563E"/>
    <w:rsid w:val="00075D01"/>
    <w:rsid w:val="00075DD2"/>
    <w:rsid w:val="00076296"/>
    <w:rsid w:val="0007639A"/>
    <w:rsid w:val="00076586"/>
    <w:rsid w:val="000766E3"/>
    <w:rsid w:val="000770CF"/>
    <w:rsid w:val="000772C1"/>
    <w:rsid w:val="00077A3E"/>
    <w:rsid w:val="00077AA9"/>
    <w:rsid w:val="00077B2B"/>
    <w:rsid w:val="00080A9B"/>
    <w:rsid w:val="00081069"/>
    <w:rsid w:val="0008111A"/>
    <w:rsid w:val="0008138C"/>
    <w:rsid w:val="000817C6"/>
    <w:rsid w:val="00081F7C"/>
    <w:rsid w:val="00082943"/>
    <w:rsid w:val="00082CC1"/>
    <w:rsid w:val="000833C3"/>
    <w:rsid w:val="00084083"/>
    <w:rsid w:val="00084769"/>
    <w:rsid w:val="000861A2"/>
    <w:rsid w:val="0008633B"/>
    <w:rsid w:val="00086A26"/>
    <w:rsid w:val="00086F4E"/>
    <w:rsid w:val="00087B01"/>
    <w:rsid w:val="000911D0"/>
    <w:rsid w:val="00091717"/>
    <w:rsid w:val="00092472"/>
    <w:rsid w:val="00092F95"/>
    <w:rsid w:val="00093113"/>
    <w:rsid w:val="00093417"/>
    <w:rsid w:val="00093881"/>
    <w:rsid w:val="00093C14"/>
    <w:rsid w:val="00095884"/>
    <w:rsid w:val="0009589C"/>
    <w:rsid w:val="0009648E"/>
    <w:rsid w:val="00096BAA"/>
    <w:rsid w:val="000979A7"/>
    <w:rsid w:val="000A247D"/>
    <w:rsid w:val="000A29B1"/>
    <w:rsid w:val="000A2B91"/>
    <w:rsid w:val="000A31D0"/>
    <w:rsid w:val="000A4036"/>
    <w:rsid w:val="000A4608"/>
    <w:rsid w:val="000A4E22"/>
    <w:rsid w:val="000A4F70"/>
    <w:rsid w:val="000A6DF6"/>
    <w:rsid w:val="000A75B7"/>
    <w:rsid w:val="000B0035"/>
    <w:rsid w:val="000B0434"/>
    <w:rsid w:val="000B0686"/>
    <w:rsid w:val="000B091F"/>
    <w:rsid w:val="000B0C5E"/>
    <w:rsid w:val="000B1DCB"/>
    <w:rsid w:val="000B2E94"/>
    <w:rsid w:val="000B2F67"/>
    <w:rsid w:val="000B3646"/>
    <w:rsid w:val="000B38EB"/>
    <w:rsid w:val="000B3ECC"/>
    <w:rsid w:val="000B3FC6"/>
    <w:rsid w:val="000B4413"/>
    <w:rsid w:val="000B4480"/>
    <w:rsid w:val="000B4C6D"/>
    <w:rsid w:val="000B6C39"/>
    <w:rsid w:val="000B6C77"/>
    <w:rsid w:val="000B72B8"/>
    <w:rsid w:val="000B79AB"/>
    <w:rsid w:val="000C0A57"/>
    <w:rsid w:val="000C1CE2"/>
    <w:rsid w:val="000C2171"/>
    <w:rsid w:val="000C2855"/>
    <w:rsid w:val="000C2C45"/>
    <w:rsid w:val="000C31D0"/>
    <w:rsid w:val="000C351C"/>
    <w:rsid w:val="000C3C90"/>
    <w:rsid w:val="000C4910"/>
    <w:rsid w:val="000C4A1D"/>
    <w:rsid w:val="000C4AA1"/>
    <w:rsid w:val="000C621A"/>
    <w:rsid w:val="000C625E"/>
    <w:rsid w:val="000C70D6"/>
    <w:rsid w:val="000C7652"/>
    <w:rsid w:val="000D0368"/>
    <w:rsid w:val="000D17FD"/>
    <w:rsid w:val="000D1BBB"/>
    <w:rsid w:val="000D2BB5"/>
    <w:rsid w:val="000D2E8B"/>
    <w:rsid w:val="000D32E7"/>
    <w:rsid w:val="000D3DE0"/>
    <w:rsid w:val="000D4217"/>
    <w:rsid w:val="000D53C9"/>
    <w:rsid w:val="000D5DAD"/>
    <w:rsid w:val="000D5F79"/>
    <w:rsid w:val="000D61AA"/>
    <w:rsid w:val="000D6726"/>
    <w:rsid w:val="000D6DCD"/>
    <w:rsid w:val="000D7960"/>
    <w:rsid w:val="000E081A"/>
    <w:rsid w:val="000E0C43"/>
    <w:rsid w:val="000E18A0"/>
    <w:rsid w:val="000E2BCC"/>
    <w:rsid w:val="000E333F"/>
    <w:rsid w:val="000E340A"/>
    <w:rsid w:val="000E3AAE"/>
    <w:rsid w:val="000E3B68"/>
    <w:rsid w:val="000E4C08"/>
    <w:rsid w:val="000E518D"/>
    <w:rsid w:val="000E6623"/>
    <w:rsid w:val="000E666F"/>
    <w:rsid w:val="000E723B"/>
    <w:rsid w:val="000E73BB"/>
    <w:rsid w:val="000E7789"/>
    <w:rsid w:val="000E7D7C"/>
    <w:rsid w:val="000F4991"/>
    <w:rsid w:val="000F4C0A"/>
    <w:rsid w:val="000F4FF0"/>
    <w:rsid w:val="000F508F"/>
    <w:rsid w:val="000F519E"/>
    <w:rsid w:val="000F6004"/>
    <w:rsid w:val="000F60B8"/>
    <w:rsid w:val="000F77FB"/>
    <w:rsid w:val="000F787E"/>
    <w:rsid w:val="000F7FEB"/>
    <w:rsid w:val="00100626"/>
    <w:rsid w:val="00100CBE"/>
    <w:rsid w:val="00100D74"/>
    <w:rsid w:val="00102405"/>
    <w:rsid w:val="00102A0F"/>
    <w:rsid w:val="0010675E"/>
    <w:rsid w:val="00107B5E"/>
    <w:rsid w:val="00107E7E"/>
    <w:rsid w:val="001104A2"/>
    <w:rsid w:val="0011098E"/>
    <w:rsid w:val="00110A97"/>
    <w:rsid w:val="00110BD3"/>
    <w:rsid w:val="00110C80"/>
    <w:rsid w:val="001115D9"/>
    <w:rsid w:val="001116D3"/>
    <w:rsid w:val="00111CCA"/>
    <w:rsid w:val="00112052"/>
    <w:rsid w:val="00112565"/>
    <w:rsid w:val="0011283D"/>
    <w:rsid w:val="001150BE"/>
    <w:rsid w:val="001158A2"/>
    <w:rsid w:val="00115BF7"/>
    <w:rsid w:val="001161EA"/>
    <w:rsid w:val="0011625A"/>
    <w:rsid w:val="00116D4E"/>
    <w:rsid w:val="00117C1B"/>
    <w:rsid w:val="00117E9E"/>
    <w:rsid w:val="00120159"/>
    <w:rsid w:val="00120422"/>
    <w:rsid w:val="00120BAC"/>
    <w:rsid w:val="00123FCB"/>
    <w:rsid w:val="001247E7"/>
    <w:rsid w:val="001252D1"/>
    <w:rsid w:val="001258B3"/>
    <w:rsid w:val="001258B4"/>
    <w:rsid w:val="00125C79"/>
    <w:rsid w:val="00126329"/>
    <w:rsid w:val="00126391"/>
    <w:rsid w:val="00126E53"/>
    <w:rsid w:val="00126EBB"/>
    <w:rsid w:val="00127B0C"/>
    <w:rsid w:val="00127BD0"/>
    <w:rsid w:val="00127F8F"/>
    <w:rsid w:val="001309B4"/>
    <w:rsid w:val="00130A58"/>
    <w:rsid w:val="00131083"/>
    <w:rsid w:val="001313E9"/>
    <w:rsid w:val="00132D4A"/>
    <w:rsid w:val="0013342F"/>
    <w:rsid w:val="00133B1C"/>
    <w:rsid w:val="00133CC7"/>
    <w:rsid w:val="00134894"/>
    <w:rsid w:val="00134B88"/>
    <w:rsid w:val="00135017"/>
    <w:rsid w:val="00137704"/>
    <w:rsid w:val="00137B28"/>
    <w:rsid w:val="001408AE"/>
    <w:rsid w:val="001418FA"/>
    <w:rsid w:val="00141A46"/>
    <w:rsid w:val="00141ADA"/>
    <w:rsid w:val="00141E26"/>
    <w:rsid w:val="00142C3B"/>
    <w:rsid w:val="0014386A"/>
    <w:rsid w:val="00143C76"/>
    <w:rsid w:val="00144067"/>
    <w:rsid w:val="001447CB"/>
    <w:rsid w:val="00144C6F"/>
    <w:rsid w:val="00144DBE"/>
    <w:rsid w:val="00145565"/>
    <w:rsid w:val="00146649"/>
    <w:rsid w:val="00147EC6"/>
    <w:rsid w:val="00150AAB"/>
    <w:rsid w:val="00151285"/>
    <w:rsid w:val="00151FAD"/>
    <w:rsid w:val="0015204A"/>
    <w:rsid w:val="00152A77"/>
    <w:rsid w:val="00152B17"/>
    <w:rsid w:val="00153A18"/>
    <w:rsid w:val="001543EB"/>
    <w:rsid w:val="001567EF"/>
    <w:rsid w:val="0015769A"/>
    <w:rsid w:val="00160341"/>
    <w:rsid w:val="001609B1"/>
    <w:rsid w:val="00160D09"/>
    <w:rsid w:val="001615B7"/>
    <w:rsid w:val="00161979"/>
    <w:rsid w:val="00161CC9"/>
    <w:rsid w:val="00162110"/>
    <w:rsid w:val="00162481"/>
    <w:rsid w:val="00162AC9"/>
    <w:rsid w:val="00162BE9"/>
    <w:rsid w:val="001665A9"/>
    <w:rsid w:val="00166937"/>
    <w:rsid w:val="00166F1C"/>
    <w:rsid w:val="0016727C"/>
    <w:rsid w:val="00167BD0"/>
    <w:rsid w:val="00170F6B"/>
    <w:rsid w:val="00171295"/>
    <w:rsid w:val="00171BB5"/>
    <w:rsid w:val="001721D6"/>
    <w:rsid w:val="00173299"/>
    <w:rsid w:val="00174088"/>
    <w:rsid w:val="001748CC"/>
    <w:rsid w:val="00176912"/>
    <w:rsid w:val="00176DB8"/>
    <w:rsid w:val="00177838"/>
    <w:rsid w:val="00181953"/>
    <w:rsid w:val="001823B9"/>
    <w:rsid w:val="00182807"/>
    <w:rsid w:val="00182CB9"/>
    <w:rsid w:val="001830A2"/>
    <w:rsid w:val="0018505C"/>
    <w:rsid w:val="001861AE"/>
    <w:rsid w:val="001863B9"/>
    <w:rsid w:val="001868F3"/>
    <w:rsid w:val="00186B94"/>
    <w:rsid w:val="001871CF"/>
    <w:rsid w:val="00187257"/>
    <w:rsid w:val="001873C6"/>
    <w:rsid w:val="00187CF7"/>
    <w:rsid w:val="00190AC2"/>
    <w:rsid w:val="00190CDD"/>
    <w:rsid w:val="00190F98"/>
    <w:rsid w:val="001918F8"/>
    <w:rsid w:val="00192B75"/>
    <w:rsid w:val="0019313A"/>
    <w:rsid w:val="001938C8"/>
    <w:rsid w:val="00193DD9"/>
    <w:rsid w:val="001943D2"/>
    <w:rsid w:val="0019600D"/>
    <w:rsid w:val="0019620F"/>
    <w:rsid w:val="00196539"/>
    <w:rsid w:val="00196A2B"/>
    <w:rsid w:val="00197EEA"/>
    <w:rsid w:val="001A08E1"/>
    <w:rsid w:val="001A09B8"/>
    <w:rsid w:val="001A0C22"/>
    <w:rsid w:val="001A0D94"/>
    <w:rsid w:val="001A1146"/>
    <w:rsid w:val="001A1D81"/>
    <w:rsid w:val="001A2028"/>
    <w:rsid w:val="001A26B8"/>
    <w:rsid w:val="001A2979"/>
    <w:rsid w:val="001A2D90"/>
    <w:rsid w:val="001A3FB5"/>
    <w:rsid w:val="001A427E"/>
    <w:rsid w:val="001A42C5"/>
    <w:rsid w:val="001A43B4"/>
    <w:rsid w:val="001A44D1"/>
    <w:rsid w:val="001A5298"/>
    <w:rsid w:val="001A5BA8"/>
    <w:rsid w:val="001A6593"/>
    <w:rsid w:val="001A6A8A"/>
    <w:rsid w:val="001A7355"/>
    <w:rsid w:val="001A73D2"/>
    <w:rsid w:val="001B0B07"/>
    <w:rsid w:val="001B17AF"/>
    <w:rsid w:val="001B1D2A"/>
    <w:rsid w:val="001B23DA"/>
    <w:rsid w:val="001B3090"/>
    <w:rsid w:val="001B3DD1"/>
    <w:rsid w:val="001B3EBB"/>
    <w:rsid w:val="001B4919"/>
    <w:rsid w:val="001B50E3"/>
    <w:rsid w:val="001B5AF9"/>
    <w:rsid w:val="001B5BFE"/>
    <w:rsid w:val="001B5F7B"/>
    <w:rsid w:val="001B64D6"/>
    <w:rsid w:val="001B6C6F"/>
    <w:rsid w:val="001B7475"/>
    <w:rsid w:val="001C05FA"/>
    <w:rsid w:val="001C0C02"/>
    <w:rsid w:val="001C1630"/>
    <w:rsid w:val="001C1C33"/>
    <w:rsid w:val="001C1F19"/>
    <w:rsid w:val="001C20AE"/>
    <w:rsid w:val="001C2E37"/>
    <w:rsid w:val="001C2ECB"/>
    <w:rsid w:val="001C3B93"/>
    <w:rsid w:val="001C4712"/>
    <w:rsid w:val="001C57C9"/>
    <w:rsid w:val="001C6026"/>
    <w:rsid w:val="001C6C69"/>
    <w:rsid w:val="001D001E"/>
    <w:rsid w:val="001D0D63"/>
    <w:rsid w:val="001D0DC3"/>
    <w:rsid w:val="001D29D1"/>
    <w:rsid w:val="001D528E"/>
    <w:rsid w:val="001D529B"/>
    <w:rsid w:val="001D53CA"/>
    <w:rsid w:val="001D5ACF"/>
    <w:rsid w:val="001D5D9F"/>
    <w:rsid w:val="001D661E"/>
    <w:rsid w:val="001D68DD"/>
    <w:rsid w:val="001D6BED"/>
    <w:rsid w:val="001E01E1"/>
    <w:rsid w:val="001E04CA"/>
    <w:rsid w:val="001E063B"/>
    <w:rsid w:val="001E09AB"/>
    <w:rsid w:val="001E1BF3"/>
    <w:rsid w:val="001E1E3D"/>
    <w:rsid w:val="001E22A0"/>
    <w:rsid w:val="001E2D5F"/>
    <w:rsid w:val="001E384C"/>
    <w:rsid w:val="001E3A8D"/>
    <w:rsid w:val="001E3B9D"/>
    <w:rsid w:val="001E3D33"/>
    <w:rsid w:val="001E4558"/>
    <w:rsid w:val="001E4B47"/>
    <w:rsid w:val="001E59DB"/>
    <w:rsid w:val="001E5C4B"/>
    <w:rsid w:val="001E5EED"/>
    <w:rsid w:val="001E5FC0"/>
    <w:rsid w:val="001E66BD"/>
    <w:rsid w:val="001E798F"/>
    <w:rsid w:val="001E7D29"/>
    <w:rsid w:val="001F037B"/>
    <w:rsid w:val="001F037F"/>
    <w:rsid w:val="001F0779"/>
    <w:rsid w:val="001F085E"/>
    <w:rsid w:val="001F15FA"/>
    <w:rsid w:val="001F1C86"/>
    <w:rsid w:val="001F2790"/>
    <w:rsid w:val="001F2C91"/>
    <w:rsid w:val="001F3363"/>
    <w:rsid w:val="001F4168"/>
    <w:rsid w:val="001F432F"/>
    <w:rsid w:val="001F4D3D"/>
    <w:rsid w:val="001F5B41"/>
    <w:rsid w:val="001F5DCF"/>
    <w:rsid w:val="001F62D2"/>
    <w:rsid w:val="001F68AD"/>
    <w:rsid w:val="001F7209"/>
    <w:rsid w:val="001F744D"/>
    <w:rsid w:val="001F7773"/>
    <w:rsid w:val="0020074E"/>
    <w:rsid w:val="00200D16"/>
    <w:rsid w:val="0020100F"/>
    <w:rsid w:val="0020144D"/>
    <w:rsid w:val="00201533"/>
    <w:rsid w:val="0020158F"/>
    <w:rsid w:val="0020175C"/>
    <w:rsid w:val="00201A47"/>
    <w:rsid w:val="00202136"/>
    <w:rsid w:val="00202472"/>
    <w:rsid w:val="002030A1"/>
    <w:rsid w:val="002030E3"/>
    <w:rsid w:val="002031DE"/>
    <w:rsid w:val="00203E1E"/>
    <w:rsid w:val="00203F40"/>
    <w:rsid w:val="00203FF1"/>
    <w:rsid w:val="00204102"/>
    <w:rsid w:val="00204168"/>
    <w:rsid w:val="00205927"/>
    <w:rsid w:val="00205C8A"/>
    <w:rsid w:val="00205EF9"/>
    <w:rsid w:val="002077DE"/>
    <w:rsid w:val="00207C84"/>
    <w:rsid w:val="00210C98"/>
    <w:rsid w:val="00210CFB"/>
    <w:rsid w:val="00211279"/>
    <w:rsid w:val="00211E44"/>
    <w:rsid w:val="00211F8A"/>
    <w:rsid w:val="0021242E"/>
    <w:rsid w:val="00212D81"/>
    <w:rsid w:val="002131D0"/>
    <w:rsid w:val="002144ED"/>
    <w:rsid w:val="002153A1"/>
    <w:rsid w:val="0021599B"/>
    <w:rsid w:val="002159C3"/>
    <w:rsid w:val="00216EDF"/>
    <w:rsid w:val="002176B5"/>
    <w:rsid w:val="002176E3"/>
    <w:rsid w:val="00217B46"/>
    <w:rsid w:val="00217F0D"/>
    <w:rsid w:val="00220A7B"/>
    <w:rsid w:val="0022271D"/>
    <w:rsid w:val="00222853"/>
    <w:rsid w:val="0022289F"/>
    <w:rsid w:val="00222A88"/>
    <w:rsid w:val="00222EE1"/>
    <w:rsid w:val="00223610"/>
    <w:rsid w:val="00224282"/>
    <w:rsid w:val="00224806"/>
    <w:rsid w:val="00224E87"/>
    <w:rsid w:val="00224F49"/>
    <w:rsid w:val="00224FC0"/>
    <w:rsid w:val="0022535C"/>
    <w:rsid w:val="002255AC"/>
    <w:rsid w:val="00225983"/>
    <w:rsid w:val="002262A3"/>
    <w:rsid w:val="002265BA"/>
    <w:rsid w:val="002267CF"/>
    <w:rsid w:val="002309C5"/>
    <w:rsid w:val="00230E42"/>
    <w:rsid w:val="00231581"/>
    <w:rsid w:val="002316C8"/>
    <w:rsid w:val="002316FA"/>
    <w:rsid w:val="00231872"/>
    <w:rsid w:val="002319E0"/>
    <w:rsid w:val="00232139"/>
    <w:rsid w:val="00232EA1"/>
    <w:rsid w:val="00233944"/>
    <w:rsid w:val="00233BC4"/>
    <w:rsid w:val="00233E87"/>
    <w:rsid w:val="00234107"/>
    <w:rsid w:val="00235032"/>
    <w:rsid w:val="00235E9E"/>
    <w:rsid w:val="00236B23"/>
    <w:rsid w:val="00236F79"/>
    <w:rsid w:val="0024079B"/>
    <w:rsid w:val="0024124D"/>
    <w:rsid w:val="002413B8"/>
    <w:rsid w:val="00243189"/>
    <w:rsid w:val="00243841"/>
    <w:rsid w:val="00243F1A"/>
    <w:rsid w:val="002445C7"/>
    <w:rsid w:val="00245ADE"/>
    <w:rsid w:val="002463AF"/>
    <w:rsid w:val="0024641C"/>
    <w:rsid w:val="0024660C"/>
    <w:rsid w:val="00246C70"/>
    <w:rsid w:val="002471B7"/>
    <w:rsid w:val="00247CC1"/>
    <w:rsid w:val="00250326"/>
    <w:rsid w:val="0025138B"/>
    <w:rsid w:val="002523D4"/>
    <w:rsid w:val="00252510"/>
    <w:rsid w:val="00252ADB"/>
    <w:rsid w:val="00252CD7"/>
    <w:rsid w:val="00252E92"/>
    <w:rsid w:val="00253083"/>
    <w:rsid w:val="00255F5E"/>
    <w:rsid w:val="00256B42"/>
    <w:rsid w:val="002575BE"/>
    <w:rsid w:val="002603EE"/>
    <w:rsid w:val="002605D3"/>
    <w:rsid w:val="002608F6"/>
    <w:rsid w:val="00260A8E"/>
    <w:rsid w:val="002610BB"/>
    <w:rsid w:val="002614DC"/>
    <w:rsid w:val="002632F1"/>
    <w:rsid w:val="00263345"/>
    <w:rsid w:val="002643AD"/>
    <w:rsid w:val="00264E15"/>
    <w:rsid w:val="00264EDC"/>
    <w:rsid w:val="002651F1"/>
    <w:rsid w:val="00265F1E"/>
    <w:rsid w:val="00266DE2"/>
    <w:rsid w:val="00267C54"/>
    <w:rsid w:val="00270072"/>
    <w:rsid w:val="00271566"/>
    <w:rsid w:val="00271632"/>
    <w:rsid w:val="002720DC"/>
    <w:rsid w:val="00272809"/>
    <w:rsid w:val="002739C5"/>
    <w:rsid w:val="00273DDD"/>
    <w:rsid w:val="00273E56"/>
    <w:rsid w:val="002744A5"/>
    <w:rsid w:val="00274AD8"/>
    <w:rsid w:val="002756B6"/>
    <w:rsid w:val="00281C1D"/>
    <w:rsid w:val="00281C52"/>
    <w:rsid w:val="00281EC9"/>
    <w:rsid w:val="00282814"/>
    <w:rsid w:val="00282943"/>
    <w:rsid w:val="00282FB0"/>
    <w:rsid w:val="0028387E"/>
    <w:rsid w:val="0028391B"/>
    <w:rsid w:val="00283B20"/>
    <w:rsid w:val="00283ED3"/>
    <w:rsid w:val="00284A06"/>
    <w:rsid w:val="00284B01"/>
    <w:rsid w:val="002853B5"/>
    <w:rsid w:val="00285A73"/>
    <w:rsid w:val="00285CBE"/>
    <w:rsid w:val="00286AC5"/>
    <w:rsid w:val="00286B7E"/>
    <w:rsid w:val="00287BAD"/>
    <w:rsid w:val="00287BBF"/>
    <w:rsid w:val="00290A4A"/>
    <w:rsid w:val="00290BAA"/>
    <w:rsid w:val="002919A6"/>
    <w:rsid w:val="00293176"/>
    <w:rsid w:val="00293C24"/>
    <w:rsid w:val="00293CED"/>
    <w:rsid w:val="00293F6E"/>
    <w:rsid w:val="00294090"/>
    <w:rsid w:val="0029430E"/>
    <w:rsid w:val="00294431"/>
    <w:rsid w:val="00294951"/>
    <w:rsid w:val="0029562C"/>
    <w:rsid w:val="00296334"/>
    <w:rsid w:val="0029666D"/>
    <w:rsid w:val="00296808"/>
    <w:rsid w:val="002969FF"/>
    <w:rsid w:val="00297C54"/>
    <w:rsid w:val="002A04E4"/>
    <w:rsid w:val="002A130D"/>
    <w:rsid w:val="002A1D9B"/>
    <w:rsid w:val="002A1DFE"/>
    <w:rsid w:val="002A3A12"/>
    <w:rsid w:val="002A435A"/>
    <w:rsid w:val="002A4452"/>
    <w:rsid w:val="002A4F3B"/>
    <w:rsid w:val="002A54C0"/>
    <w:rsid w:val="002A5CEB"/>
    <w:rsid w:val="002A6251"/>
    <w:rsid w:val="002A633C"/>
    <w:rsid w:val="002A6877"/>
    <w:rsid w:val="002A736C"/>
    <w:rsid w:val="002A78A1"/>
    <w:rsid w:val="002B08A1"/>
    <w:rsid w:val="002B152E"/>
    <w:rsid w:val="002B1B2A"/>
    <w:rsid w:val="002B1E91"/>
    <w:rsid w:val="002B26A4"/>
    <w:rsid w:val="002B3BB3"/>
    <w:rsid w:val="002B4872"/>
    <w:rsid w:val="002B549E"/>
    <w:rsid w:val="002B557A"/>
    <w:rsid w:val="002B5F27"/>
    <w:rsid w:val="002B7A76"/>
    <w:rsid w:val="002B7DEC"/>
    <w:rsid w:val="002B7DF6"/>
    <w:rsid w:val="002C0D78"/>
    <w:rsid w:val="002C11B7"/>
    <w:rsid w:val="002C19CE"/>
    <w:rsid w:val="002C1CE8"/>
    <w:rsid w:val="002C228B"/>
    <w:rsid w:val="002C3615"/>
    <w:rsid w:val="002C36FB"/>
    <w:rsid w:val="002C4253"/>
    <w:rsid w:val="002C639F"/>
    <w:rsid w:val="002C64B0"/>
    <w:rsid w:val="002C71C8"/>
    <w:rsid w:val="002C7899"/>
    <w:rsid w:val="002D09F4"/>
    <w:rsid w:val="002D10DA"/>
    <w:rsid w:val="002D14EA"/>
    <w:rsid w:val="002D164B"/>
    <w:rsid w:val="002D1C2F"/>
    <w:rsid w:val="002D4DA8"/>
    <w:rsid w:val="002D55A7"/>
    <w:rsid w:val="002D5A0F"/>
    <w:rsid w:val="002D5EC0"/>
    <w:rsid w:val="002D67D5"/>
    <w:rsid w:val="002D6F29"/>
    <w:rsid w:val="002E038F"/>
    <w:rsid w:val="002E18C4"/>
    <w:rsid w:val="002E1EBD"/>
    <w:rsid w:val="002E3B46"/>
    <w:rsid w:val="002E3D62"/>
    <w:rsid w:val="002E4B90"/>
    <w:rsid w:val="002E5059"/>
    <w:rsid w:val="002E57C6"/>
    <w:rsid w:val="002E7AE2"/>
    <w:rsid w:val="002E7C07"/>
    <w:rsid w:val="002F07C4"/>
    <w:rsid w:val="002F114A"/>
    <w:rsid w:val="002F1CD5"/>
    <w:rsid w:val="002F1E67"/>
    <w:rsid w:val="002F28F9"/>
    <w:rsid w:val="002F299F"/>
    <w:rsid w:val="002F31DD"/>
    <w:rsid w:val="002F37A4"/>
    <w:rsid w:val="002F3B39"/>
    <w:rsid w:val="002F3CEE"/>
    <w:rsid w:val="002F3D78"/>
    <w:rsid w:val="002F4C66"/>
    <w:rsid w:val="002F4D69"/>
    <w:rsid w:val="002F52D7"/>
    <w:rsid w:val="002F715B"/>
    <w:rsid w:val="002F7BD6"/>
    <w:rsid w:val="0030005B"/>
    <w:rsid w:val="003013DC"/>
    <w:rsid w:val="00301B65"/>
    <w:rsid w:val="0030286D"/>
    <w:rsid w:val="00302EF3"/>
    <w:rsid w:val="00303371"/>
    <w:rsid w:val="0030628A"/>
    <w:rsid w:val="00306F0A"/>
    <w:rsid w:val="00307A3B"/>
    <w:rsid w:val="00310BD3"/>
    <w:rsid w:val="00310DBC"/>
    <w:rsid w:val="00310FF8"/>
    <w:rsid w:val="00311CB1"/>
    <w:rsid w:val="00312278"/>
    <w:rsid w:val="00312457"/>
    <w:rsid w:val="003128EE"/>
    <w:rsid w:val="003135EF"/>
    <w:rsid w:val="003137F2"/>
    <w:rsid w:val="00313C64"/>
    <w:rsid w:val="003147C7"/>
    <w:rsid w:val="00314958"/>
    <w:rsid w:val="00315039"/>
    <w:rsid w:val="00316623"/>
    <w:rsid w:val="00316FF5"/>
    <w:rsid w:val="00317CC3"/>
    <w:rsid w:val="00320138"/>
    <w:rsid w:val="00320687"/>
    <w:rsid w:val="0032137C"/>
    <w:rsid w:val="003215D2"/>
    <w:rsid w:val="00322133"/>
    <w:rsid w:val="00322E4B"/>
    <w:rsid w:val="00323559"/>
    <w:rsid w:val="00323B6E"/>
    <w:rsid w:val="00323D0C"/>
    <w:rsid w:val="00323DB5"/>
    <w:rsid w:val="00324A53"/>
    <w:rsid w:val="00324C3A"/>
    <w:rsid w:val="0032509B"/>
    <w:rsid w:val="00325A55"/>
    <w:rsid w:val="003260A1"/>
    <w:rsid w:val="00326732"/>
    <w:rsid w:val="00326E8E"/>
    <w:rsid w:val="00327624"/>
    <w:rsid w:val="003278F1"/>
    <w:rsid w:val="0033002E"/>
    <w:rsid w:val="003303C7"/>
    <w:rsid w:val="003304E6"/>
    <w:rsid w:val="00330C93"/>
    <w:rsid w:val="00331357"/>
    <w:rsid w:val="00331DA0"/>
    <w:rsid w:val="003328D6"/>
    <w:rsid w:val="00333271"/>
    <w:rsid w:val="00333298"/>
    <w:rsid w:val="00333E80"/>
    <w:rsid w:val="00333EB2"/>
    <w:rsid w:val="00334CB4"/>
    <w:rsid w:val="003350F4"/>
    <w:rsid w:val="00335989"/>
    <w:rsid w:val="00336165"/>
    <w:rsid w:val="00336719"/>
    <w:rsid w:val="00337239"/>
    <w:rsid w:val="00337AE1"/>
    <w:rsid w:val="0034017E"/>
    <w:rsid w:val="003401CB"/>
    <w:rsid w:val="00340482"/>
    <w:rsid w:val="00341725"/>
    <w:rsid w:val="00344D98"/>
    <w:rsid w:val="00344E0B"/>
    <w:rsid w:val="00345342"/>
    <w:rsid w:val="003453CC"/>
    <w:rsid w:val="003458BB"/>
    <w:rsid w:val="0034609B"/>
    <w:rsid w:val="0034687B"/>
    <w:rsid w:val="00346E85"/>
    <w:rsid w:val="0035011C"/>
    <w:rsid w:val="00350986"/>
    <w:rsid w:val="00350E67"/>
    <w:rsid w:val="003514A7"/>
    <w:rsid w:val="0035154E"/>
    <w:rsid w:val="00351E50"/>
    <w:rsid w:val="00352039"/>
    <w:rsid w:val="00353884"/>
    <w:rsid w:val="003540A3"/>
    <w:rsid w:val="00354148"/>
    <w:rsid w:val="00355B06"/>
    <w:rsid w:val="00355D0F"/>
    <w:rsid w:val="00356F6B"/>
    <w:rsid w:val="003577C9"/>
    <w:rsid w:val="00360929"/>
    <w:rsid w:val="00360DC0"/>
    <w:rsid w:val="00361FED"/>
    <w:rsid w:val="00362BEE"/>
    <w:rsid w:val="00363712"/>
    <w:rsid w:val="00363AE2"/>
    <w:rsid w:val="00363B56"/>
    <w:rsid w:val="00365504"/>
    <w:rsid w:val="003656EC"/>
    <w:rsid w:val="00365BCE"/>
    <w:rsid w:val="00365D4F"/>
    <w:rsid w:val="00365F45"/>
    <w:rsid w:val="003671C6"/>
    <w:rsid w:val="003675B9"/>
    <w:rsid w:val="00367B9A"/>
    <w:rsid w:val="00370870"/>
    <w:rsid w:val="00371237"/>
    <w:rsid w:val="0037176E"/>
    <w:rsid w:val="003719FD"/>
    <w:rsid w:val="0037251D"/>
    <w:rsid w:val="00372B08"/>
    <w:rsid w:val="00372F9D"/>
    <w:rsid w:val="003734BC"/>
    <w:rsid w:val="003735CE"/>
    <w:rsid w:val="00373CB3"/>
    <w:rsid w:val="003747D9"/>
    <w:rsid w:val="00374E0B"/>
    <w:rsid w:val="003761B2"/>
    <w:rsid w:val="00376326"/>
    <w:rsid w:val="003766DF"/>
    <w:rsid w:val="0037672F"/>
    <w:rsid w:val="00376815"/>
    <w:rsid w:val="00376F4C"/>
    <w:rsid w:val="00377388"/>
    <w:rsid w:val="0037739B"/>
    <w:rsid w:val="00377434"/>
    <w:rsid w:val="0037775B"/>
    <w:rsid w:val="00377822"/>
    <w:rsid w:val="0038016B"/>
    <w:rsid w:val="00380261"/>
    <w:rsid w:val="003804D5"/>
    <w:rsid w:val="00384E4A"/>
    <w:rsid w:val="00385E89"/>
    <w:rsid w:val="00386965"/>
    <w:rsid w:val="003869B4"/>
    <w:rsid w:val="00386A92"/>
    <w:rsid w:val="003879BD"/>
    <w:rsid w:val="00387CE1"/>
    <w:rsid w:val="0039061D"/>
    <w:rsid w:val="00390C08"/>
    <w:rsid w:val="00390FE0"/>
    <w:rsid w:val="0039101B"/>
    <w:rsid w:val="0039152E"/>
    <w:rsid w:val="0039159E"/>
    <w:rsid w:val="0039172A"/>
    <w:rsid w:val="00391768"/>
    <w:rsid w:val="00391D99"/>
    <w:rsid w:val="003920FD"/>
    <w:rsid w:val="00392957"/>
    <w:rsid w:val="003929C3"/>
    <w:rsid w:val="00392AB8"/>
    <w:rsid w:val="0039348F"/>
    <w:rsid w:val="00393941"/>
    <w:rsid w:val="00393ADF"/>
    <w:rsid w:val="00393D4C"/>
    <w:rsid w:val="00393E35"/>
    <w:rsid w:val="0039421C"/>
    <w:rsid w:val="003944BD"/>
    <w:rsid w:val="00394B33"/>
    <w:rsid w:val="003954EB"/>
    <w:rsid w:val="003959FD"/>
    <w:rsid w:val="0039643A"/>
    <w:rsid w:val="00397BCF"/>
    <w:rsid w:val="003A1911"/>
    <w:rsid w:val="003A1C2F"/>
    <w:rsid w:val="003A1F45"/>
    <w:rsid w:val="003A25C6"/>
    <w:rsid w:val="003A2681"/>
    <w:rsid w:val="003A2926"/>
    <w:rsid w:val="003A29AB"/>
    <w:rsid w:val="003A31A2"/>
    <w:rsid w:val="003A3334"/>
    <w:rsid w:val="003A37BC"/>
    <w:rsid w:val="003A3C7A"/>
    <w:rsid w:val="003A3E8A"/>
    <w:rsid w:val="003A4065"/>
    <w:rsid w:val="003A42FA"/>
    <w:rsid w:val="003A461F"/>
    <w:rsid w:val="003A5E6B"/>
    <w:rsid w:val="003A72AA"/>
    <w:rsid w:val="003A7512"/>
    <w:rsid w:val="003B035F"/>
    <w:rsid w:val="003B0875"/>
    <w:rsid w:val="003B0E7A"/>
    <w:rsid w:val="003B14BD"/>
    <w:rsid w:val="003B1647"/>
    <w:rsid w:val="003B1AE0"/>
    <w:rsid w:val="003B1E28"/>
    <w:rsid w:val="003B22B6"/>
    <w:rsid w:val="003B242C"/>
    <w:rsid w:val="003B248A"/>
    <w:rsid w:val="003B2876"/>
    <w:rsid w:val="003B3BFC"/>
    <w:rsid w:val="003B490D"/>
    <w:rsid w:val="003B4AD0"/>
    <w:rsid w:val="003B4F0C"/>
    <w:rsid w:val="003B51CE"/>
    <w:rsid w:val="003B5F1D"/>
    <w:rsid w:val="003B6403"/>
    <w:rsid w:val="003B67C7"/>
    <w:rsid w:val="003B7260"/>
    <w:rsid w:val="003B735C"/>
    <w:rsid w:val="003B78D1"/>
    <w:rsid w:val="003B7BC0"/>
    <w:rsid w:val="003C07B0"/>
    <w:rsid w:val="003C07B4"/>
    <w:rsid w:val="003C15CB"/>
    <w:rsid w:val="003C28FB"/>
    <w:rsid w:val="003C2E5E"/>
    <w:rsid w:val="003C3581"/>
    <w:rsid w:val="003C4154"/>
    <w:rsid w:val="003C42AC"/>
    <w:rsid w:val="003C6009"/>
    <w:rsid w:val="003C743B"/>
    <w:rsid w:val="003C7EDC"/>
    <w:rsid w:val="003D08B5"/>
    <w:rsid w:val="003D1132"/>
    <w:rsid w:val="003D1165"/>
    <w:rsid w:val="003D1FAD"/>
    <w:rsid w:val="003D2849"/>
    <w:rsid w:val="003D3CE9"/>
    <w:rsid w:val="003D3D25"/>
    <w:rsid w:val="003D5A29"/>
    <w:rsid w:val="003D64B3"/>
    <w:rsid w:val="003D6DA8"/>
    <w:rsid w:val="003D70CB"/>
    <w:rsid w:val="003D790E"/>
    <w:rsid w:val="003D7A48"/>
    <w:rsid w:val="003D7B8E"/>
    <w:rsid w:val="003E1013"/>
    <w:rsid w:val="003E1158"/>
    <w:rsid w:val="003E30B4"/>
    <w:rsid w:val="003E413B"/>
    <w:rsid w:val="003E4EB9"/>
    <w:rsid w:val="003E5BFB"/>
    <w:rsid w:val="003E5C35"/>
    <w:rsid w:val="003E5C51"/>
    <w:rsid w:val="003E5E08"/>
    <w:rsid w:val="003E60E0"/>
    <w:rsid w:val="003E6174"/>
    <w:rsid w:val="003E644D"/>
    <w:rsid w:val="003E6D8C"/>
    <w:rsid w:val="003E724A"/>
    <w:rsid w:val="003E7877"/>
    <w:rsid w:val="003E7C37"/>
    <w:rsid w:val="003E7D69"/>
    <w:rsid w:val="003F07F3"/>
    <w:rsid w:val="003F087F"/>
    <w:rsid w:val="003F14C2"/>
    <w:rsid w:val="003F17C2"/>
    <w:rsid w:val="003F18B9"/>
    <w:rsid w:val="003F18F6"/>
    <w:rsid w:val="003F1901"/>
    <w:rsid w:val="003F1D90"/>
    <w:rsid w:val="003F2511"/>
    <w:rsid w:val="003F28CF"/>
    <w:rsid w:val="003F339D"/>
    <w:rsid w:val="003F3430"/>
    <w:rsid w:val="003F386F"/>
    <w:rsid w:val="003F3D7D"/>
    <w:rsid w:val="003F42CE"/>
    <w:rsid w:val="003F44A9"/>
    <w:rsid w:val="003F45E4"/>
    <w:rsid w:val="003F4913"/>
    <w:rsid w:val="003F4A28"/>
    <w:rsid w:val="003F4CD9"/>
    <w:rsid w:val="003F5E80"/>
    <w:rsid w:val="003F5FFE"/>
    <w:rsid w:val="003F6095"/>
    <w:rsid w:val="003F6381"/>
    <w:rsid w:val="003F66F6"/>
    <w:rsid w:val="003F6B02"/>
    <w:rsid w:val="003F6B13"/>
    <w:rsid w:val="003F7724"/>
    <w:rsid w:val="003F7D3D"/>
    <w:rsid w:val="00400248"/>
    <w:rsid w:val="0040042B"/>
    <w:rsid w:val="004012B3"/>
    <w:rsid w:val="004017F1"/>
    <w:rsid w:val="004019AF"/>
    <w:rsid w:val="00401B4F"/>
    <w:rsid w:val="00401B90"/>
    <w:rsid w:val="00401E05"/>
    <w:rsid w:val="00402883"/>
    <w:rsid w:val="00402C8B"/>
    <w:rsid w:val="00403A95"/>
    <w:rsid w:val="00404981"/>
    <w:rsid w:val="00404C0B"/>
    <w:rsid w:val="0040564B"/>
    <w:rsid w:val="00406399"/>
    <w:rsid w:val="0040705A"/>
    <w:rsid w:val="004101A1"/>
    <w:rsid w:val="00410350"/>
    <w:rsid w:val="00410705"/>
    <w:rsid w:val="004125D7"/>
    <w:rsid w:val="004130AC"/>
    <w:rsid w:val="00413824"/>
    <w:rsid w:val="0041384F"/>
    <w:rsid w:val="004144AB"/>
    <w:rsid w:val="0041472B"/>
    <w:rsid w:val="004148AC"/>
    <w:rsid w:val="00414B92"/>
    <w:rsid w:val="00415FA1"/>
    <w:rsid w:val="0041680A"/>
    <w:rsid w:val="00417468"/>
    <w:rsid w:val="00417EC7"/>
    <w:rsid w:val="004209F0"/>
    <w:rsid w:val="0042147B"/>
    <w:rsid w:val="00421543"/>
    <w:rsid w:val="0042182E"/>
    <w:rsid w:val="00421DB4"/>
    <w:rsid w:val="004225E5"/>
    <w:rsid w:val="00422F0A"/>
    <w:rsid w:val="00422F7A"/>
    <w:rsid w:val="00423F98"/>
    <w:rsid w:val="00424BE5"/>
    <w:rsid w:val="00424CBA"/>
    <w:rsid w:val="0042517F"/>
    <w:rsid w:val="00425563"/>
    <w:rsid w:val="00425B0B"/>
    <w:rsid w:val="0042634C"/>
    <w:rsid w:val="0042719D"/>
    <w:rsid w:val="00427FF4"/>
    <w:rsid w:val="00430357"/>
    <w:rsid w:val="00430522"/>
    <w:rsid w:val="004306E0"/>
    <w:rsid w:val="00431BE5"/>
    <w:rsid w:val="00432258"/>
    <w:rsid w:val="00432CE2"/>
    <w:rsid w:val="00432D26"/>
    <w:rsid w:val="00432D7A"/>
    <w:rsid w:val="00434A34"/>
    <w:rsid w:val="00434C56"/>
    <w:rsid w:val="00435894"/>
    <w:rsid w:val="0043666F"/>
    <w:rsid w:val="004368AD"/>
    <w:rsid w:val="00436EB2"/>
    <w:rsid w:val="0043705E"/>
    <w:rsid w:val="0043717A"/>
    <w:rsid w:val="00437750"/>
    <w:rsid w:val="00437946"/>
    <w:rsid w:val="00437D8F"/>
    <w:rsid w:val="0044028D"/>
    <w:rsid w:val="0044054C"/>
    <w:rsid w:val="00440B19"/>
    <w:rsid w:val="004419F1"/>
    <w:rsid w:val="00441D6F"/>
    <w:rsid w:val="004443B4"/>
    <w:rsid w:val="004446B8"/>
    <w:rsid w:val="004447F8"/>
    <w:rsid w:val="00444A13"/>
    <w:rsid w:val="00444E18"/>
    <w:rsid w:val="00445407"/>
    <w:rsid w:val="004460C8"/>
    <w:rsid w:val="00446190"/>
    <w:rsid w:val="004463BE"/>
    <w:rsid w:val="004464CC"/>
    <w:rsid w:val="004466E7"/>
    <w:rsid w:val="0044734A"/>
    <w:rsid w:val="0044734C"/>
    <w:rsid w:val="00450291"/>
    <w:rsid w:val="00450333"/>
    <w:rsid w:val="00450C03"/>
    <w:rsid w:val="00450F27"/>
    <w:rsid w:val="004510BD"/>
    <w:rsid w:val="004511CC"/>
    <w:rsid w:val="004516AD"/>
    <w:rsid w:val="004520F8"/>
    <w:rsid w:val="004527C8"/>
    <w:rsid w:val="00452C7C"/>
    <w:rsid w:val="004538B0"/>
    <w:rsid w:val="00453A07"/>
    <w:rsid w:val="00453AB8"/>
    <w:rsid w:val="00453AC8"/>
    <w:rsid w:val="00453B94"/>
    <w:rsid w:val="004546FA"/>
    <w:rsid w:val="004549C8"/>
    <w:rsid w:val="00454C82"/>
    <w:rsid w:val="00454F08"/>
    <w:rsid w:val="00456055"/>
    <w:rsid w:val="004561B9"/>
    <w:rsid w:val="00456AE8"/>
    <w:rsid w:val="004601B5"/>
    <w:rsid w:val="00461319"/>
    <w:rsid w:val="0046152C"/>
    <w:rsid w:val="0046246B"/>
    <w:rsid w:val="0046313B"/>
    <w:rsid w:val="00463369"/>
    <w:rsid w:val="004634AB"/>
    <w:rsid w:val="00463D9C"/>
    <w:rsid w:val="00463E06"/>
    <w:rsid w:val="00464487"/>
    <w:rsid w:val="004654B8"/>
    <w:rsid w:val="00465715"/>
    <w:rsid w:val="00465770"/>
    <w:rsid w:val="004660BD"/>
    <w:rsid w:val="004662B2"/>
    <w:rsid w:val="00466E9D"/>
    <w:rsid w:val="004679C3"/>
    <w:rsid w:val="00470748"/>
    <w:rsid w:val="00470AF2"/>
    <w:rsid w:val="00471189"/>
    <w:rsid w:val="00472184"/>
    <w:rsid w:val="00472BED"/>
    <w:rsid w:val="00473002"/>
    <w:rsid w:val="0047316A"/>
    <w:rsid w:val="0047342D"/>
    <w:rsid w:val="00473694"/>
    <w:rsid w:val="004739E7"/>
    <w:rsid w:val="004739FC"/>
    <w:rsid w:val="004740FB"/>
    <w:rsid w:val="004746D2"/>
    <w:rsid w:val="00474F63"/>
    <w:rsid w:val="00475FFD"/>
    <w:rsid w:val="004763BA"/>
    <w:rsid w:val="0047670C"/>
    <w:rsid w:val="004778D7"/>
    <w:rsid w:val="00477AD0"/>
    <w:rsid w:val="00477B2E"/>
    <w:rsid w:val="00477EA6"/>
    <w:rsid w:val="00477F64"/>
    <w:rsid w:val="0048078A"/>
    <w:rsid w:val="0048214A"/>
    <w:rsid w:val="004840F1"/>
    <w:rsid w:val="00484BE6"/>
    <w:rsid w:val="00484E31"/>
    <w:rsid w:val="004852EE"/>
    <w:rsid w:val="00485625"/>
    <w:rsid w:val="004867A0"/>
    <w:rsid w:val="00486E26"/>
    <w:rsid w:val="00490A62"/>
    <w:rsid w:val="00490E5C"/>
    <w:rsid w:val="00492918"/>
    <w:rsid w:val="00492BDF"/>
    <w:rsid w:val="0049399E"/>
    <w:rsid w:val="00493AFF"/>
    <w:rsid w:val="00493DF9"/>
    <w:rsid w:val="0049401C"/>
    <w:rsid w:val="0049410B"/>
    <w:rsid w:val="0049446C"/>
    <w:rsid w:val="00494CB8"/>
    <w:rsid w:val="00494DDC"/>
    <w:rsid w:val="0049503B"/>
    <w:rsid w:val="00495ED8"/>
    <w:rsid w:val="004963A8"/>
    <w:rsid w:val="00496AFB"/>
    <w:rsid w:val="00497783"/>
    <w:rsid w:val="00497B39"/>
    <w:rsid w:val="004A0022"/>
    <w:rsid w:val="004A0CD8"/>
    <w:rsid w:val="004A1444"/>
    <w:rsid w:val="004A190F"/>
    <w:rsid w:val="004A292C"/>
    <w:rsid w:val="004A2A30"/>
    <w:rsid w:val="004A2ACE"/>
    <w:rsid w:val="004A3D5E"/>
    <w:rsid w:val="004A5589"/>
    <w:rsid w:val="004A57C1"/>
    <w:rsid w:val="004A5A19"/>
    <w:rsid w:val="004A5BE5"/>
    <w:rsid w:val="004A5F08"/>
    <w:rsid w:val="004A60B4"/>
    <w:rsid w:val="004A6645"/>
    <w:rsid w:val="004A7416"/>
    <w:rsid w:val="004A78F9"/>
    <w:rsid w:val="004B091D"/>
    <w:rsid w:val="004B09AD"/>
    <w:rsid w:val="004B10C2"/>
    <w:rsid w:val="004B157B"/>
    <w:rsid w:val="004B2687"/>
    <w:rsid w:val="004B2802"/>
    <w:rsid w:val="004B3C28"/>
    <w:rsid w:val="004B4624"/>
    <w:rsid w:val="004B4661"/>
    <w:rsid w:val="004B5118"/>
    <w:rsid w:val="004B6667"/>
    <w:rsid w:val="004B6DA1"/>
    <w:rsid w:val="004B6F4D"/>
    <w:rsid w:val="004B7BB2"/>
    <w:rsid w:val="004B7F25"/>
    <w:rsid w:val="004B7FFE"/>
    <w:rsid w:val="004C0D73"/>
    <w:rsid w:val="004C0F0A"/>
    <w:rsid w:val="004C0FA8"/>
    <w:rsid w:val="004C209B"/>
    <w:rsid w:val="004C2A96"/>
    <w:rsid w:val="004C3003"/>
    <w:rsid w:val="004C4CDF"/>
    <w:rsid w:val="004C4FBB"/>
    <w:rsid w:val="004C53CD"/>
    <w:rsid w:val="004C61AC"/>
    <w:rsid w:val="004C6DCD"/>
    <w:rsid w:val="004C7C30"/>
    <w:rsid w:val="004C7F9A"/>
    <w:rsid w:val="004D09FA"/>
    <w:rsid w:val="004D0C67"/>
    <w:rsid w:val="004D1016"/>
    <w:rsid w:val="004D18FF"/>
    <w:rsid w:val="004D24B6"/>
    <w:rsid w:val="004D29AB"/>
    <w:rsid w:val="004D2B7C"/>
    <w:rsid w:val="004D2D1A"/>
    <w:rsid w:val="004D3405"/>
    <w:rsid w:val="004D40EB"/>
    <w:rsid w:val="004D45C1"/>
    <w:rsid w:val="004D569F"/>
    <w:rsid w:val="004D6532"/>
    <w:rsid w:val="004D6FF7"/>
    <w:rsid w:val="004D73C9"/>
    <w:rsid w:val="004D7A12"/>
    <w:rsid w:val="004D7EC1"/>
    <w:rsid w:val="004E07C3"/>
    <w:rsid w:val="004E1C89"/>
    <w:rsid w:val="004E3476"/>
    <w:rsid w:val="004E4DDA"/>
    <w:rsid w:val="004E5AED"/>
    <w:rsid w:val="004E5BCD"/>
    <w:rsid w:val="004E613E"/>
    <w:rsid w:val="004E64EE"/>
    <w:rsid w:val="004E72F1"/>
    <w:rsid w:val="004E7C3F"/>
    <w:rsid w:val="004F0297"/>
    <w:rsid w:val="004F0418"/>
    <w:rsid w:val="004F122C"/>
    <w:rsid w:val="004F1516"/>
    <w:rsid w:val="004F225C"/>
    <w:rsid w:val="004F22F8"/>
    <w:rsid w:val="004F3662"/>
    <w:rsid w:val="004F38ED"/>
    <w:rsid w:val="004F391E"/>
    <w:rsid w:val="004F4878"/>
    <w:rsid w:val="004F4C9A"/>
    <w:rsid w:val="004F515A"/>
    <w:rsid w:val="004F547C"/>
    <w:rsid w:val="004F5F42"/>
    <w:rsid w:val="004F69FF"/>
    <w:rsid w:val="004F70EE"/>
    <w:rsid w:val="004F7329"/>
    <w:rsid w:val="004F75DB"/>
    <w:rsid w:val="004F77EF"/>
    <w:rsid w:val="004F7CE9"/>
    <w:rsid w:val="00500933"/>
    <w:rsid w:val="00500A1F"/>
    <w:rsid w:val="00500C3D"/>
    <w:rsid w:val="00501191"/>
    <w:rsid w:val="0050122D"/>
    <w:rsid w:val="005015B2"/>
    <w:rsid w:val="005017FF"/>
    <w:rsid w:val="00501E64"/>
    <w:rsid w:val="0050210A"/>
    <w:rsid w:val="00502EE9"/>
    <w:rsid w:val="00503107"/>
    <w:rsid w:val="0050334E"/>
    <w:rsid w:val="00503848"/>
    <w:rsid w:val="00503C41"/>
    <w:rsid w:val="00503F6F"/>
    <w:rsid w:val="005040ED"/>
    <w:rsid w:val="00505560"/>
    <w:rsid w:val="00505AD8"/>
    <w:rsid w:val="00505D5F"/>
    <w:rsid w:val="00505E18"/>
    <w:rsid w:val="00506527"/>
    <w:rsid w:val="00506FA9"/>
    <w:rsid w:val="0050704F"/>
    <w:rsid w:val="00507164"/>
    <w:rsid w:val="00507DB9"/>
    <w:rsid w:val="005121D1"/>
    <w:rsid w:val="005141D3"/>
    <w:rsid w:val="00514530"/>
    <w:rsid w:val="005157B7"/>
    <w:rsid w:val="00516049"/>
    <w:rsid w:val="0051685A"/>
    <w:rsid w:val="0051736D"/>
    <w:rsid w:val="00517795"/>
    <w:rsid w:val="00517DF9"/>
    <w:rsid w:val="005219BC"/>
    <w:rsid w:val="00521D50"/>
    <w:rsid w:val="005228CB"/>
    <w:rsid w:val="00524128"/>
    <w:rsid w:val="005242D9"/>
    <w:rsid w:val="0052432B"/>
    <w:rsid w:val="00524545"/>
    <w:rsid w:val="00524FDA"/>
    <w:rsid w:val="005260BF"/>
    <w:rsid w:val="005273B6"/>
    <w:rsid w:val="005273C4"/>
    <w:rsid w:val="00527567"/>
    <w:rsid w:val="005276E1"/>
    <w:rsid w:val="00531D60"/>
    <w:rsid w:val="00531DC6"/>
    <w:rsid w:val="00531DE0"/>
    <w:rsid w:val="00532289"/>
    <w:rsid w:val="00532426"/>
    <w:rsid w:val="00532912"/>
    <w:rsid w:val="00533097"/>
    <w:rsid w:val="005332F5"/>
    <w:rsid w:val="00533797"/>
    <w:rsid w:val="005340C6"/>
    <w:rsid w:val="005346D1"/>
    <w:rsid w:val="00534739"/>
    <w:rsid w:val="00534BDF"/>
    <w:rsid w:val="00535737"/>
    <w:rsid w:val="005360FB"/>
    <w:rsid w:val="00536399"/>
    <w:rsid w:val="005363A5"/>
    <w:rsid w:val="0053681E"/>
    <w:rsid w:val="00536982"/>
    <w:rsid w:val="00536DDD"/>
    <w:rsid w:val="005375BF"/>
    <w:rsid w:val="00537FB3"/>
    <w:rsid w:val="005407C0"/>
    <w:rsid w:val="005408E1"/>
    <w:rsid w:val="00541712"/>
    <w:rsid w:val="00541EC5"/>
    <w:rsid w:val="00541EEF"/>
    <w:rsid w:val="00543BB2"/>
    <w:rsid w:val="00543DA6"/>
    <w:rsid w:val="005440C1"/>
    <w:rsid w:val="0054424D"/>
    <w:rsid w:val="005442CE"/>
    <w:rsid w:val="0054480A"/>
    <w:rsid w:val="00544E78"/>
    <w:rsid w:val="00545208"/>
    <w:rsid w:val="00545797"/>
    <w:rsid w:val="005461E6"/>
    <w:rsid w:val="00546830"/>
    <w:rsid w:val="00546AD4"/>
    <w:rsid w:val="0054763F"/>
    <w:rsid w:val="00550A62"/>
    <w:rsid w:val="005513E2"/>
    <w:rsid w:val="005517CC"/>
    <w:rsid w:val="00552D99"/>
    <w:rsid w:val="005535E5"/>
    <w:rsid w:val="005542C4"/>
    <w:rsid w:val="00554A51"/>
    <w:rsid w:val="00554F28"/>
    <w:rsid w:val="0055526B"/>
    <w:rsid w:val="00556351"/>
    <w:rsid w:val="00556505"/>
    <w:rsid w:val="00556975"/>
    <w:rsid w:val="005570E8"/>
    <w:rsid w:val="0055737D"/>
    <w:rsid w:val="005573C6"/>
    <w:rsid w:val="00557466"/>
    <w:rsid w:val="00557620"/>
    <w:rsid w:val="00560015"/>
    <w:rsid w:val="005609C6"/>
    <w:rsid w:val="00561B1A"/>
    <w:rsid w:val="00562906"/>
    <w:rsid w:val="00563942"/>
    <w:rsid w:val="00563E1A"/>
    <w:rsid w:val="00564144"/>
    <w:rsid w:val="005649D3"/>
    <w:rsid w:val="00565139"/>
    <w:rsid w:val="005668BB"/>
    <w:rsid w:val="005669A3"/>
    <w:rsid w:val="005672C7"/>
    <w:rsid w:val="00570B94"/>
    <w:rsid w:val="00572031"/>
    <w:rsid w:val="00572108"/>
    <w:rsid w:val="00572B21"/>
    <w:rsid w:val="00573178"/>
    <w:rsid w:val="005735CA"/>
    <w:rsid w:val="005746C9"/>
    <w:rsid w:val="00574E0F"/>
    <w:rsid w:val="00575669"/>
    <w:rsid w:val="00575F8B"/>
    <w:rsid w:val="00576152"/>
    <w:rsid w:val="005771BA"/>
    <w:rsid w:val="0057764A"/>
    <w:rsid w:val="00577B07"/>
    <w:rsid w:val="005809B7"/>
    <w:rsid w:val="005812B7"/>
    <w:rsid w:val="005821D2"/>
    <w:rsid w:val="005839BB"/>
    <w:rsid w:val="00583FA9"/>
    <w:rsid w:val="00584546"/>
    <w:rsid w:val="00584916"/>
    <w:rsid w:val="00584CE9"/>
    <w:rsid w:val="0058533E"/>
    <w:rsid w:val="0058592E"/>
    <w:rsid w:val="00586C60"/>
    <w:rsid w:val="00586CEE"/>
    <w:rsid w:val="00586DC5"/>
    <w:rsid w:val="005906D1"/>
    <w:rsid w:val="0059087F"/>
    <w:rsid w:val="005908A7"/>
    <w:rsid w:val="005914D5"/>
    <w:rsid w:val="0059235D"/>
    <w:rsid w:val="00592515"/>
    <w:rsid w:val="00592F18"/>
    <w:rsid w:val="00593270"/>
    <w:rsid w:val="00594F39"/>
    <w:rsid w:val="00595739"/>
    <w:rsid w:val="00595A7A"/>
    <w:rsid w:val="00595DF4"/>
    <w:rsid w:val="00596C23"/>
    <w:rsid w:val="00596F83"/>
    <w:rsid w:val="00597301"/>
    <w:rsid w:val="00597EA5"/>
    <w:rsid w:val="005A34D3"/>
    <w:rsid w:val="005A3813"/>
    <w:rsid w:val="005A3B95"/>
    <w:rsid w:val="005A4518"/>
    <w:rsid w:val="005A56F5"/>
    <w:rsid w:val="005A57F8"/>
    <w:rsid w:val="005A5A76"/>
    <w:rsid w:val="005A6863"/>
    <w:rsid w:val="005A6932"/>
    <w:rsid w:val="005A705E"/>
    <w:rsid w:val="005A72C4"/>
    <w:rsid w:val="005A75B9"/>
    <w:rsid w:val="005A76FB"/>
    <w:rsid w:val="005A7B96"/>
    <w:rsid w:val="005A7E20"/>
    <w:rsid w:val="005B067B"/>
    <w:rsid w:val="005B098B"/>
    <w:rsid w:val="005B151D"/>
    <w:rsid w:val="005B1F09"/>
    <w:rsid w:val="005B1F48"/>
    <w:rsid w:val="005B2B10"/>
    <w:rsid w:val="005B2F5F"/>
    <w:rsid w:val="005B40FC"/>
    <w:rsid w:val="005B4390"/>
    <w:rsid w:val="005B497C"/>
    <w:rsid w:val="005B4B03"/>
    <w:rsid w:val="005B4D84"/>
    <w:rsid w:val="005B5240"/>
    <w:rsid w:val="005B5857"/>
    <w:rsid w:val="005B5B1E"/>
    <w:rsid w:val="005B5E71"/>
    <w:rsid w:val="005C027B"/>
    <w:rsid w:val="005C0B31"/>
    <w:rsid w:val="005C0D16"/>
    <w:rsid w:val="005C2322"/>
    <w:rsid w:val="005C30AB"/>
    <w:rsid w:val="005C319F"/>
    <w:rsid w:val="005C35E4"/>
    <w:rsid w:val="005C4368"/>
    <w:rsid w:val="005C51AC"/>
    <w:rsid w:val="005C5613"/>
    <w:rsid w:val="005C6D8C"/>
    <w:rsid w:val="005C71A7"/>
    <w:rsid w:val="005C75A2"/>
    <w:rsid w:val="005C764A"/>
    <w:rsid w:val="005C7802"/>
    <w:rsid w:val="005C7F18"/>
    <w:rsid w:val="005D0087"/>
    <w:rsid w:val="005D0684"/>
    <w:rsid w:val="005D0B34"/>
    <w:rsid w:val="005D0EDF"/>
    <w:rsid w:val="005D11EC"/>
    <w:rsid w:val="005D16CD"/>
    <w:rsid w:val="005D1B29"/>
    <w:rsid w:val="005D22B3"/>
    <w:rsid w:val="005D309F"/>
    <w:rsid w:val="005D31CC"/>
    <w:rsid w:val="005D3717"/>
    <w:rsid w:val="005D3E4D"/>
    <w:rsid w:val="005D47EB"/>
    <w:rsid w:val="005D54C3"/>
    <w:rsid w:val="005D5B6A"/>
    <w:rsid w:val="005D626F"/>
    <w:rsid w:val="005D77FB"/>
    <w:rsid w:val="005D79EC"/>
    <w:rsid w:val="005D7C0F"/>
    <w:rsid w:val="005E0374"/>
    <w:rsid w:val="005E06B0"/>
    <w:rsid w:val="005E087C"/>
    <w:rsid w:val="005E0FBD"/>
    <w:rsid w:val="005E116B"/>
    <w:rsid w:val="005E239C"/>
    <w:rsid w:val="005E27B1"/>
    <w:rsid w:val="005E324E"/>
    <w:rsid w:val="005E32B7"/>
    <w:rsid w:val="005E35D0"/>
    <w:rsid w:val="005E3F6D"/>
    <w:rsid w:val="005E454D"/>
    <w:rsid w:val="005E521D"/>
    <w:rsid w:val="005E5B92"/>
    <w:rsid w:val="005E657E"/>
    <w:rsid w:val="005E78E1"/>
    <w:rsid w:val="005F1923"/>
    <w:rsid w:val="005F1E9E"/>
    <w:rsid w:val="005F1EC4"/>
    <w:rsid w:val="005F27AA"/>
    <w:rsid w:val="005F301A"/>
    <w:rsid w:val="005F3523"/>
    <w:rsid w:val="005F38FD"/>
    <w:rsid w:val="005F4834"/>
    <w:rsid w:val="005F5C8B"/>
    <w:rsid w:val="005F603B"/>
    <w:rsid w:val="005F6304"/>
    <w:rsid w:val="005F6A5D"/>
    <w:rsid w:val="005F6E92"/>
    <w:rsid w:val="00601529"/>
    <w:rsid w:val="00601C20"/>
    <w:rsid w:val="00602209"/>
    <w:rsid w:val="00602227"/>
    <w:rsid w:val="0060262E"/>
    <w:rsid w:val="006028E2"/>
    <w:rsid w:val="00603533"/>
    <w:rsid w:val="00603606"/>
    <w:rsid w:val="00603BA4"/>
    <w:rsid w:val="00604145"/>
    <w:rsid w:val="0060471F"/>
    <w:rsid w:val="00605613"/>
    <w:rsid w:val="00605D5E"/>
    <w:rsid w:val="00606ABA"/>
    <w:rsid w:val="006078A3"/>
    <w:rsid w:val="00610E61"/>
    <w:rsid w:val="00611A97"/>
    <w:rsid w:val="00612C0A"/>
    <w:rsid w:val="006131F1"/>
    <w:rsid w:val="0061618A"/>
    <w:rsid w:val="00616527"/>
    <w:rsid w:val="00616CCA"/>
    <w:rsid w:val="00616E91"/>
    <w:rsid w:val="00617F5E"/>
    <w:rsid w:val="0062111B"/>
    <w:rsid w:val="006214C7"/>
    <w:rsid w:val="00621777"/>
    <w:rsid w:val="00621F46"/>
    <w:rsid w:val="00621F99"/>
    <w:rsid w:val="00622059"/>
    <w:rsid w:val="006220F8"/>
    <w:rsid w:val="00622EF8"/>
    <w:rsid w:val="00623D55"/>
    <w:rsid w:val="00623F44"/>
    <w:rsid w:val="00624872"/>
    <w:rsid w:val="00624EDE"/>
    <w:rsid w:val="006252E9"/>
    <w:rsid w:val="00625599"/>
    <w:rsid w:val="00626566"/>
    <w:rsid w:val="00626A58"/>
    <w:rsid w:val="00626C06"/>
    <w:rsid w:val="0063044C"/>
    <w:rsid w:val="0063057C"/>
    <w:rsid w:val="006306A0"/>
    <w:rsid w:val="00630C0A"/>
    <w:rsid w:val="00630D66"/>
    <w:rsid w:val="006314B8"/>
    <w:rsid w:val="006317AB"/>
    <w:rsid w:val="006318DC"/>
    <w:rsid w:val="00631C8B"/>
    <w:rsid w:val="006322BF"/>
    <w:rsid w:val="00632C52"/>
    <w:rsid w:val="006334E4"/>
    <w:rsid w:val="006339C7"/>
    <w:rsid w:val="00633C0C"/>
    <w:rsid w:val="006355BE"/>
    <w:rsid w:val="006357BA"/>
    <w:rsid w:val="0063620D"/>
    <w:rsid w:val="00636681"/>
    <w:rsid w:val="00636A56"/>
    <w:rsid w:val="00636FED"/>
    <w:rsid w:val="006370A9"/>
    <w:rsid w:val="006401A3"/>
    <w:rsid w:val="006404DA"/>
    <w:rsid w:val="006410B6"/>
    <w:rsid w:val="00641127"/>
    <w:rsid w:val="00641A7E"/>
    <w:rsid w:val="00643801"/>
    <w:rsid w:val="006439A1"/>
    <w:rsid w:val="00643BA0"/>
    <w:rsid w:val="0064446A"/>
    <w:rsid w:val="00644874"/>
    <w:rsid w:val="00644C0E"/>
    <w:rsid w:val="00645DD0"/>
    <w:rsid w:val="006469F0"/>
    <w:rsid w:val="006478EF"/>
    <w:rsid w:val="006479E2"/>
    <w:rsid w:val="00647F30"/>
    <w:rsid w:val="00650599"/>
    <w:rsid w:val="0065151D"/>
    <w:rsid w:val="006516EE"/>
    <w:rsid w:val="00651ED9"/>
    <w:rsid w:val="0065229D"/>
    <w:rsid w:val="0065273D"/>
    <w:rsid w:val="006536C2"/>
    <w:rsid w:val="0065423C"/>
    <w:rsid w:val="00654495"/>
    <w:rsid w:val="006553F1"/>
    <w:rsid w:val="006556E8"/>
    <w:rsid w:val="0065643E"/>
    <w:rsid w:val="00656F51"/>
    <w:rsid w:val="00660F77"/>
    <w:rsid w:val="006616AD"/>
    <w:rsid w:val="006616C2"/>
    <w:rsid w:val="00662D90"/>
    <w:rsid w:val="00662E3A"/>
    <w:rsid w:val="006643BB"/>
    <w:rsid w:val="00665140"/>
    <w:rsid w:val="00665E5B"/>
    <w:rsid w:val="006669C1"/>
    <w:rsid w:val="0066793D"/>
    <w:rsid w:val="00667947"/>
    <w:rsid w:val="0067030C"/>
    <w:rsid w:val="006718D0"/>
    <w:rsid w:val="006734FF"/>
    <w:rsid w:val="0067392B"/>
    <w:rsid w:val="00673B0F"/>
    <w:rsid w:val="00674AC7"/>
    <w:rsid w:val="006755AD"/>
    <w:rsid w:val="0067578A"/>
    <w:rsid w:val="006766D6"/>
    <w:rsid w:val="00676BD0"/>
    <w:rsid w:val="00676C8D"/>
    <w:rsid w:val="006771C1"/>
    <w:rsid w:val="006774EF"/>
    <w:rsid w:val="00680FB2"/>
    <w:rsid w:val="0068196E"/>
    <w:rsid w:val="00681CA4"/>
    <w:rsid w:val="00681D1B"/>
    <w:rsid w:val="00682367"/>
    <w:rsid w:val="00682A8D"/>
    <w:rsid w:val="006838BD"/>
    <w:rsid w:val="006840D2"/>
    <w:rsid w:val="00684B85"/>
    <w:rsid w:val="00685202"/>
    <w:rsid w:val="00685538"/>
    <w:rsid w:val="006858C0"/>
    <w:rsid w:val="006869B7"/>
    <w:rsid w:val="00690A8D"/>
    <w:rsid w:val="00691057"/>
    <w:rsid w:val="006911B9"/>
    <w:rsid w:val="006911E3"/>
    <w:rsid w:val="00691202"/>
    <w:rsid w:val="0069150C"/>
    <w:rsid w:val="0069167B"/>
    <w:rsid w:val="006917EB"/>
    <w:rsid w:val="00691AB0"/>
    <w:rsid w:val="006920C9"/>
    <w:rsid w:val="00693438"/>
    <w:rsid w:val="006935F0"/>
    <w:rsid w:val="00694559"/>
    <w:rsid w:val="00694AF1"/>
    <w:rsid w:val="006955D3"/>
    <w:rsid w:val="00695C12"/>
    <w:rsid w:val="00695FBE"/>
    <w:rsid w:val="00696A2F"/>
    <w:rsid w:val="00697091"/>
    <w:rsid w:val="00697427"/>
    <w:rsid w:val="00697759"/>
    <w:rsid w:val="006A1308"/>
    <w:rsid w:val="006A14FE"/>
    <w:rsid w:val="006A1970"/>
    <w:rsid w:val="006A2237"/>
    <w:rsid w:val="006A2505"/>
    <w:rsid w:val="006A28C5"/>
    <w:rsid w:val="006A2E87"/>
    <w:rsid w:val="006A3431"/>
    <w:rsid w:val="006A3616"/>
    <w:rsid w:val="006A422B"/>
    <w:rsid w:val="006A460D"/>
    <w:rsid w:val="006A50FE"/>
    <w:rsid w:val="006A54C2"/>
    <w:rsid w:val="006A5A82"/>
    <w:rsid w:val="006A6A7F"/>
    <w:rsid w:val="006A6DB6"/>
    <w:rsid w:val="006A7403"/>
    <w:rsid w:val="006B013E"/>
    <w:rsid w:val="006B07B3"/>
    <w:rsid w:val="006B1547"/>
    <w:rsid w:val="006B1A24"/>
    <w:rsid w:val="006B2DE5"/>
    <w:rsid w:val="006B2E83"/>
    <w:rsid w:val="006B2F48"/>
    <w:rsid w:val="006B370E"/>
    <w:rsid w:val="006B4A7D"/>
    <w:rsid w:val="006B4F04"/>
    <w:rsid w:val="006B519B"/>
    <w:rsid w:val="006B51FB"/>
    <w:rsid w:val="006B5491"/>
    <w:rsid w:val="006B60DC"/>
    <w:rsid w:val="006B6AFB"/>
    <w:rsid w:val="006B6B48"/>
    <w:rsid w:val="006B6D19"/>
    <w:rsid w:val="006B70BE"/>
    <w:rsid w:val="006B7156"/>
    <w:rsid w:val="006B728C"/>
    <w:rsid w:val="006C0319"/>
    <w:rsid w:val="006C07CA"/>
    <w:rsid w:val="006C080E"/>
    <w:rsid w:val="006C220F"/>
    <w:rsid w:val="006C22F5"/>
    <w:rsid w:val="006C2601"/>
    <w:rsid w:val="006C2C99"/>
    <w:rsid w:val="006C2DBA"/>
    <w:rsid w:val="006C2F86"/>
    <w:rsid w:val="006C357D"/>
    <w:rsid w:val="006C431B"/>
    <w:rsid w:val="006C431E"/>
    <w:rsid w:val="006C440C"/>
    <w:rsid w:val="006C5872"/>
    <w:rsid w:val="006C5C6B"/>
    <w:rsid w:val="006C6482"/>
    <w:rsid w:val="006C67A5"/>
    <w:rsid w:val="006C6BCE"/>
    <w:rsid w:val="006C7775"/>
    <w:rsid w:val="006C77E3"/>
    <w:rsid w:val="006C7D64"/>
    <w:rsid w:val="006D0A88"/>
    <w:rsid w:val="006D170B"/>
    <w:rsid w:val="006D19DF"/>
    <w:rsid w:val="006D36BC"/>
    <w:rsid w:val="006D3D2F"/>
    <w:rsid w:val="006D5561"/>
    <w:rsid w:val="006D67DE"/>
    <w:rsid w:val="006D79CC"/>
    <w:rsid w:val="006D7B90"/>
    <w:rsid w:val="006E00A2"/>
    <w:rsid w:val="006E166E"/>
    <w:rsid w:val="006E1B23"/>
    <w:rsid w:val="006E1BBD"/>
    <w:rsid w:val="006E1FC7"/>
    <w:rsid w:val="006E1FF3"/>
    <w:rsid w:val="006E2222"/>
    <w:rsid w:val="006E228F"/>
    <w:rsid w:val="006E2347"/>
    <w:rsid w:val="006E2778"/>
    <w:rsid w:val="006E37FA"/>
    <w:rsid w:val="006E384F"/>
    <w:rsid w:val="006E3B8F"/>
    <w:rsid w:val="006E3ED7"/>
    <w:rsid w:val="006E533D"/>
    <w:rsid w:val="006E53F4"/>
    <w:rsid w:val="006E6663"/>
    <w:rsid w:val="006E7022"/>
    <w:rsid w:val="006E73AF"/>
    <w:rsid w:val="006E7585"/>
    <w:rsid w:val="006E792D"/>
    <w:rsid w:val="006F0B23"/>
    <w:rsid w:val="006F26F8"/>
    <w:rsid w:val="006F2A09"/>
    <w:rsid w:val="006F2E28"/>
    <w:rsid w:val="006F37DC"/>
    <w:rsid w:val="006F3A03"/>
    <w:rsid w:val="006F48A4"/>
    <w:rsid w:val="006F4BA4"/>
    <w:rsid w:val="006F725A"/>
    <w:rsid w:val="006F7499"/>
    <w:rsid w:val="0070066A"/>
    <w:rsid w:val="00701542"/>
    <w:rsid w:val="007019A7"/>
    <w:rsid w:val="00703535"/>
    <w:rsid w:val="007039DB"/>
    <w:rsid w:val="00703F1E"/>
    <w:rsid w:val="00704A17"/>
    <w:rsid w:val="00705DCE"/>
    <w:rsid w:val="007063D2"/>
    <w:rsid w:val="007077B4"/>
    <w:rsid w:val="00707ED8"/>
    <w:rsid w:val="007105A3"/>
    <w:rsid w:val="0071087B"/>
    <w:rsid w:val="007109B7"/>
    <w:rsid w:val="00710CA1"/>
    <w:rsid w:val="007112F0"/>
    <w:rsid w:val="00711E17"/>
    <w:rsid w:val="00713C45"/>
    <w:rsid w:val="00714046"/>
    <w:rsid w:val="00714404"/>
    <w:rsid w:val="00714D6B"/>
    <w:rsid w:val="00715692"/>
    <w:rsid w:val="00716109"/>
    <w:rsid w:val="007163C8"/>
    <w:rsid w:val="0071688E"/>
    <w:rsid w:val="00716E06"/>
    <w:rsid w:val="00717726"/>
    <w:rsid w:val="00717B61"/>
    <w:rsid w:val="00720353"/>
    <w:rsid w:val="0072075E"/>
    <w:rsid w:val="00720BC4"/>
    <w:rsid w:val="00721D85"/>
    <w:rsid w:val="0072238E"/>
    <w:rsid w:val="00722AFD"/>
    <w:rsid w:val="00723214"/>
    <w:rsid w:val="00725C2F"/>
    <w:rsid w:val="00726AF8"/>
    <w:rsid w:val="00726FBB"/>
    <w:rsid w:val="00727762"/>
    <w:rsid w:val="00727C25"/>
    <w:rsid w:val="00727CE4"/>
    <w:rsid w:val="00730423"/>
    <w:rsid w:val="00730E62"/>
    <w:rsid w:val="007316D4"/>
    <w:rsid w:val="00733C14"/>
    <w:rsid w:val="00733EFD"/>
    <w:rsid w:val="007341B8"/>
    <w:rsid w:val="00734FE5"/>
    <w:rsid w:val="00735368"/>
    <w:rsid w:val="00735C83"/>
    <w:rsid w:val="007366C0"/>
    <w:rsid w:val="00736DE7"/>
    <w:rsid w:val="00737363"/>
    <w:rsid w:val="0073777A"/>
    <w:rsid w:val="00737F95"/>
    <w:rsid w:val="0074018B"/>
    <w:rsid w:val="00741498"/>
    <w:rsid w:val="0074165D"/>
    <w:rsid w:val="00742991"/>
    <w:rsid w:val="00743E05"/>
    <w:rsid w:val="00744082"/>
    <w:rsid w:val="007440DB"/>
    <w:rsid w:val="007441DA"/>
    <w:rsid w:val="007449E4"/>
    <w:rsid w:val="00744FD6"/>
    <w:rsid w:val="00745FAF"/>
    <w:rsid w:val="0074667D"/>
    <w:rsid w:val="00747FB8"/>
    <w:rsid w:val="0075177B"/>
    <w:rsid w:val="007522FD"/>
    <w:rsid w:val="00752305"/>
    <w:rsid w:val="00752413"/>
    <w:rsid w:val="00753359"/>
    <w:rsid w:val="00753791"/>
    <w:rsid w:val="0075392C"/>
    <w:rsid w:val="00754E8A"/>
    <w:rsid w:val="00754ED0"/>
    <w:rsid w:val="00755104"/>
    <w:rsid w:val="007563C1"/>
    <w:rsid w:val="00756BE6"/>
    <w:rsid w:val="007575C8"/>
    <w:rsid w:val="0075788B"/>
    <w:rsid w:val="0076004D"/>
    <w:rsid w:val="007604AA"/>
    <w:rsid w:val="00761346"/>
    <w:rsid w:val="00761404"/>
    <w:rsid w:val="00762046"/>
    <w:rsid w:val="0076563C"/>
    <w:rsid w:val="00765654"/>
    <w:rsid w:val="00766C92"/>
    <w:rsid w:val="0076719D"/>
    <w:rsid w:val="0076737E"/>
    <w:rsid w:val="00767551"/>
    <w:rsid w:val="007675D5"/>
    <w:rsid w:val="007716AB"/>
    <w:rsid w:val="0077445D"/>
    <w:rsid w:val="007746B7"/>
    <w:rsid w:val="007752E0"/>
    <w:rsid w:val="00775931"/>
    <w:rsid w:val="00775B24"/>
    <w:rsid w:val="00776578"/>
    <w:rsid w:val="0077698D"/>
    <w:rsid w:val="00776EBE"/>
    <w:rsid w:val="00776EDF"/>
    <w:rsid w:val="007774FA"/>
    <w:rsid w:val="00780003"/>
    <w:rsid w:val="00781F00"/>
    <w:rsid w:val="00781FD9"/>
    <w:rsid w:val="00783240"/>
    <w:rsid w:val="00783AE5"/>
    <w:rsid w:val="00783BEA"/>
    <w:rsid w:val="0078484E"/>
    <w:rsid w:val="00784B6F"/>
    <w:rsid w:val="00784BB4"/>
    <w:rsid w:val="00785A74"/>
    <w:rsid w:val="00785BAA"/>
    <w:rsid w:val="0078660B"/>
    <w:rsid w:val="00786D75"/>
    <w:rsid w:val="0078762B"/>
    <w:rsid w:val="00790924"/>
    <w:rsid w:val="00790E8D"/>
    <w:rsid w:val="007916C1"/>
    <w:rsid w:val="00791B36"/>
    <w:rsid w:val="00791E11"/>
    <w:rsid w:val="007921C0"/>
    <w:rsid w:val="007924D0"/>
    <w:rsid w:val="0079321A"/>
    <w:rsid w:val="00793236"/>
    <w:rsid w:val="00793B28"/>
    <w:rsid w:val="00794258"/>
    <w:rsid w:val="00795218"/>
    <w:rsid w:val="007954E4"/>
    <w:rsid w:val="00796829"/>
    <w:rsid w:val="007969E4"/>
    <w:rsid w:val="00796E5A"/>
    <w:rsid w:val="007971BB"/>
    <w:rsid w:val="00797303"/>
    <w:rsid w:val="0079787A"/>
    <w:rsid w:val="007A1C60"/>
    <w:rsid w:val="007A204D"/>
    <w:rsid w:val="007A267B"/>
    <w:rsid w:val="007A2D0D"/>
    <w:rsid w:val="007A2E6C"/>
    <w:rsid w:val="007A397A"/>
    <w:rsid w:val="007A39BE"/>
    <w:rsid w:val="007A3D44"/>
    <w:rsid w:val="007A5593"/>
    <w:rsid w:val="007A5795"/>
    <w:rsid w:val="007A5E4B"/>
    <w:rsid w:val="007A670A"/>
    <w:rsid w:val="007A6E56"/>
    <w:rsid w:val="007B04DE"/>
    <w:rsid w:val="007B25C8"/>
    <w:rsid w:val="007B2782"/>
    <w:rsid w:val="007B3992"/>
    <w:rsid w:val="007B3F58"/>
    <w:rsid w:val="007B48F3"/>
    <w:rsid w:val="007B4AD9"/>
    <w:rsid w:val="007B6D02"/>
    <w:rsid w:val="007B78B1"/>
    <w:rsid w:val="007C06B9"/>
    <w:rsid w:val="007C09E8"/>
    <w:rsid w:val="007C0A5D"/>
    <w:rsid w:val="007C1064"/>
    <w:rsid w:val="007C23CF"/>
    <w:rsid w:val="007C2461"/>
    <w:rsid w:val="007C3182"/>
    <w:rsid w:val="007C448B"/>
    <w:rsid w:val="007C4D12"/>
    <w:rsid w:val="007C4E8A"/>
    <w:rsid w:val="007C5744"/>
    <w:rsid w:val="007C5B9C"/>
    <w:rsid w:val="007C5C01"/>
    <w:rsid w:val="007C5FE5"/>
    <w:rsid w:val="007C6D75"/>
    <w:rsid w:val="007C6FF3"/>
    <w:rsid w:val="007C749A"/>
    <w:rsid w:val="007C7682"/>
    <w:rsid w:val="007C778F"/>
    <w:rsid w:val="007C7AFA"/>
    <w:rsid w:val="007C7ECE"/>
    <w:rsid w:val="007D10A4"/>
    <w:rsid w:val="007D1E57"/>
    <w:rsid w:val="007D24DD"/>
    <w:rsid w:val="007D2A60"/>
    <w:rsid w:val="007D2B7C"/>
    <w:rsid w:val="007D2CC6"/>
    <w:rsid w:val="007D2FA3"/>
    <w:rsid w:val="007D3580"/>
    <w:rsid w:val="007D3D52"/>
    <w:rsid w:val="007D432E"/>
    <w:rsid w:val="007D526C"/>
    <w:rsid w:val="007D5E7C"/>
    <w:rsid w:val="007E07C8"/>
    <w:rsid w:val="007E0C4C"/>
    <w:rsid w:val="007E1C4C"/>
    <w:rsid w:val="007E3246"/>
    <w:rsid w:val="007E46AC"/>
    <w:rsid w:val="007E46B9"/>
    <w:rsid w:val="007E70FA"/>
    <w:rsid w:val="007E74B7"/>
    <w:rsid w:val="007E75F5"/>
    <w:rsid w:val="007E7F46"/>
    <w:rsid w:val="007F0458"/>
    <w:rsid w:val="007F115D"/>
    <w:rsid w:val="007F208F"/>
    <w:rsid w:val="007F477B"/>
    <w:rsid w:val="007F5ACE"/>
    <w:rsid w:val="007F6366"/>
    <w:rsid w:val="007F6F9D"/>
    <w:rsid w:val="007F6FDC"/>
    <w:rsid w:val="007F732D"/>
    <w:rsid w:val="007F7787"/>
    <w:rsid w:val="007F795E"/>
    <w:rsid w:val="007F79B3"/>
    <w:rsid w:val="007F7B08"/>
    <w:rsid w:val="007F7C84"/>
    <w:rsid w:val="00801204"/>
    <w:rsid w:val="00801383"/>
    <w:rsid w:val="00801928"/>
    <w:rsid w:val="00801E06"/>
    <w:rsid w:val="00801FB2"/>
    <w:rsid w:val="008025FF"/>
    <w:rsid w:val="00802E47"/>
    <w:rsid w:val="00802FAD"/>
    <w:rsid w:val="00804E19"/>
    <w:rsid w:val="0080549C"/>
    <w:rsid w:val="008058F6"/>
    <w:rsid w:val="00805C77"/>
    <w:rsid w:val="00806144"/>
    <w:rsid w:val="00806339"/>
    <w:rsid w:val="00806FFB"/>
    <w:rsid w:val="00807057"/>
    <w:rsid w:val="00807967"/>
    <w:rsid w:val="008106D8"/>
    <w:rsid w:val="00810AB8"/>
    <w:rsid w:val="0081139E"/>
    <w:rsid w:val="008113B0"/>
    <w:rsid w:val="0081141E"/>
    <w:rsid w:val="00811D7F"/>
    <w:rsid w:val="0081255B"/>
    <w:rsid w:val="008129C6"/>
    <w:rsid w:val="00813DD5"/>
    <w:rsid w:val="008145A4"/>
    <w:rsid w:val="0081512B"/>
    <w:rsid w:val="00815414"/>
    <w:rsid w:val="0081588B"/>
    <w:rsid w:val="00815A7A"/>
    <w:rsid w:val="00815C09"/>
    <w:rsid w:val="00815DC2"/>
    <w:rsid w:val="00820D11"/>
    <w:rsid w:val="00821522"/>
    <w:rsid w:val="00821C2F"/>
    <w:rsid w:val="00822A22"/>
    <w:rsid w:val="00822DF7"/>
    <w:rsid w:val="00824142"/>
    <w:rsid w:val="008245B9"/>
    <w:rsid w:val="008247D8"/>
    <w:rsid w:val="0082527D"/>
    <w:rsid w:val="00825BF6"/>
    <w:rsid w:val="00826A0B"/>
    <w:rsid w:val="008272CA"/>
    <w:rsid w:val="008302D6"/>
    <w:rsid w:val="00830ED7"/>
    <w:rsid w:val="00831B9D"/>
    <w:rsid w:val="00831D8A"/>
    <w:rsid w:val="00832428"/>
    <w:rsid w:val="0083262D"/>
    <w:rsid w:val="00832D1F"/>
    <w:rsid w:val="00832E22"/>
    <w:rsid w:val="008332DD"/>
    <w:rsid w:val="00833D8E"/>
    <w:rsid w:val="00835086"/>
    <w:rsid w:val="0083659E"/>
    <w:rsid w:val="008367D4"/>
    <w:rsid w:val="00836AA7"/>
    <w:rsid w:val="00836BF7"/>
    <w:rsid w:val="00836EE0"/>
    <w:rsid w:val="0083757A"/>
    <w:rsid w:val="00837C2F"/>
    <w:rsid w:val="00837F6C"/>
    <w:rsid w:val="0084008A"/>
    <w:rsid w:val="008408FA"/>
    <w:rsid w:val="00840985"/>
    <w:rsid w:val="00840FB8"/>
    <w:rsid w:val="0084125B"/>
    <w:rsid w:val="008422EB"/>
    <w:rsid w:val="008431B1"/>
    <w:rsid w:val="00846588"/>
    <w:rsid w:val="00846789"/>
    <w:rsid w:val="00846AAE"/>
    <w:rsid w:val="00846BF4"/>
    <w:rsid w:val="00846C84"/>
    <w:rsid w:val="00846E9F"/>
    <w:rsid w:val="00850177"/>
    <w:rsid w:val="008511EE"/>
    <w:rsid w:val="00851370"/>
    <w:rsid w:val="008515CA"/>
    <w:rsid w:val="00853D52"/>
    <w:rsid w:val="00853D91"/>
    <w:rsid w:val="00854FBA"/>
    <w:rsid w:val="00855019"/>
    <w:rsid w:val="00855378"/>
    <w:rsid w:val="00855576"/>
    <w:rsid w:val="00856498"/>
    <w:rsid w:val="008577D3"/>
    <w:rsid w:val="00857923"/>
    <w:rsid w:val="0085793C"/>
    <w:rsid w:val="00860E1F"/>
    <w:rsid w:val="00862EFE"/>
    <w:rsid w:val="008638D3"/>
    <w:rsid w:val="0086427B"/>
    <w:rsid w:val="00864CDD"/>
    <w:rsid w:val="00865321"/>
    <w:rsid w:val="00865D7D"/>
    <w:rsid w:val="00865E15"/>
    <w:rsid w:val="008664DC"/>
    <w:rsid w:val="00866871"/>
    <w:rsid w:val="00866BA3"/>
    <w:rsid w:val="00870064"/>
    <w:rsid w:val="00870524"/>
    <w:rsid w:val="008713A0"/>
    <w:rsid w:val="00872115"/>
    <w:rsid w:val="0087222F"/>
    <w:rsid w:val="00872D1F"/>
    <w:rsid w:val="00872F8B"/>
    <w:rsid w:val="008731BB"/>
    <w:rsid w:val="0087358E"/>
    <w:rsid w:val="00873C4C"/>
    <w:rsid w:val="00873E10"/>
    <w:rsid w:val="00874AF0"/>
    <w:rsid w:val="00874BF1"/>
    <w:rsid w:val="0087569B"/>
    <w:rsid w:val="008763F2"/>
    <w:rsid w:val="008766A3"/>
    <w:rsid w:val="00876E37"/>
    <w:rsid w:val="008770A4"/>
    <w:rsid w:val="00877C76"/>
    <w:rsid w:val="008803EE"/>
    <w:rsid w:val="00880E66"/>
    <w:rsid w:val="00881990"/>
    <w:rsid w:val="0088273B"/>
    <w:rsid w:val="0088283A"/>
    <w:rsid w:val="00882DB4"/>
    <w:rsid w:val="0088343B"/>
    <w:rsid w:val="00883F66"/>
    <w:rsid w:val="008846E1"/>
    <w:rsid w:val="008847CA"/>
    <w:rsid w:val="00885BB2"/>
    <w:rsid w:val="00885FFC"/>
    <w:rsid w:val="00886DF1"/>
    <w:rsid w:val="00887359"/>
    <w:rsid w:val="008873B4"/>
    <w:rsid w:val="00887B2A"/>
    <w:rsid w:val="00887BFE"/>
    <w:rsid w:val="00890738"/>
    <w:rsid w:val="008911B1"/>
    <w:rsid w:val="00891302"/>
    <w:rsid w:val="00892BDC"/>
    <w:rsid w:val="00892CB2"/>
    <w:rsid w:val="00892D83"/>
    <w:rsid w:val="0089372F"/>
    <w:rsid w:val="00893F56"/>
    <w:rsid w:val="00893F6D"/>
    <w:rsid w:val="0089527C"/>
    <w:rsid w:val="008957B0"/>
    <w:rsid w:val="00895E48"/>
    <w:rsid w:val="00896D70"/>
    <w:rsid w:val="00896D80"/>
    <w:rsid w:val="00896E04"/>
    <w:rsid w:val="00896F11"/>
    <w:rsid w:val="008A1173"/>
    <w:rsid w:val="008A1305"/>
    <w:rsid w:val="008A176E"/>
    <w:rsid w:val="008A1A32"/>
    <w:rsid w:val="008A1C72"/>
    <w:rsid w:val="008A23D2"/>
    <w:rsid w:val="008A2458"/>
    <w:rsid w:val="008A257C"/>
    <w:rsid w:val="008A25F5"/>
    <w:rsid w:val="008A2D69"/>
    <w:rsid w:val="008A31AE"/>
    <w:rsid w:val="008A39E5"/>
    <w:rsid w:val="008A3D3A"/>
    <w:rsid w:val="008A3D67"/>
    <w:rsid w:val="008A41EB"/>
    <w:rsid w:val="008A4310"/>
    <w:rsid w:val="008A431C"/>
    <w:rsid w:val="008A48C5"/>
    <w:rsid w:val="008A4A14"/>
    <w:rsid w:val="008A4D95"/>
    <w:rsid w:val="008A4FB0"/>
    <w:rsid w:val="008A51B5"/>
    <w:rsid w:val="008A6392"/>
    <w:rsid w:val="008A666D"/>
    <w:rsid w:val="008A6CFA"/>
    <w:rsid w:val="008A783B"/>
    <w:rsid w:val="008B00E1"/>
    <w:rsid w:val="008B1D02"/>
    <w:rsid w:val="008B1D29"/>
    <w:rsid w:val="008B25C0"/>
    <w:rsid w:val="008B287C"/>
    <w:rsid w:val="008B3854"/>
    <w:rsid w:val="008B3AAB"/>
    <w:rsid w:val="008B41E3"/>
    <w:rsid w:val="008B42DF"/>
    <w:rsid w:val="008B4488"/>
    <w:rsid w:val="008B47A7"/>
    <w:rsid w:val="008B4A17"/>
    <w:rsid w:val="008B4CE0"/>
    <w:rsid w:val="008B51D6"/>
    <w:rsid w:val="008B5B36"/>
    <w:rsid w:val="008B6993"/>
    <w:rsid w:val="008B7689"/>
    <w:rsid w:val="008C00D5"/>
    <w:rsid w:val="008C0978"/>
    <w:rsid w:val="008C1763"/>
    <w:rsid w:val="008C1D5D"/>
    <w:rsid w:val="008C1FC7"/>
    <w:rsid w:val="008C2785"/>
    <w:rsid w:val="008C28CE"/>
    <w:rsid w:val="008C377D"/>
    <w:rsid w:val="008C50BA"/>
    <w:rsid w:val="008C53C1"/>
    <w:rsid w:val="008C63AE"/>
    <w:rsid w:val="008C657E"/>
    <w:rsid w:val="008C7E77"/>
    <w:rsid w:val="008D0B30"/>
    <w:rsid w:val="008D0BA6"/>
    <w:rsid w:val="008D0EF2"/>
    <w:rsid w:val="008D2EC6"/>
    <w:rsid w:val="008D2ED5"/>
    <w:rsid w:val="008D398F"/>
    <w:rsid w:val="008D4129"/>
    <w:rsid w:val="008D42C4"/>
    <w:rsid w:val="008D44F1"/>
    <w:rsid w:val="008D46E6"/>
    <w:rsid w:val="008D4C82"/>
    <w:rsid w:val="008D51D9"/>
    <w:rsid w:val="008D53F7"/>
    <w:rsid w:val="008D5919"/>
    <w:rsid w:val="008D670B"/>
    <w:rsid w:val="008D6CE4"/>
    <w:rsid w:val="008D71A2"/>
    <w:rsid w:val="008D7981"/>
    <w:rsid w:val="008D79E5"/>
    <w:rsid w:val="008D7B20"/>
    <w:rsid w:val="008E0340"/>
    <w:rsid w:val="008E07C9"/>
    <w:rsid w:val="008E0C99"/>
    <w:rsid w:val="008E0DBE"/>
    <w:rsid w:val="008E17A7"/>
    <w:rsid w:val="008E1CD2"/>
    <w:rsid w:val="008E1D8F"/>
    <w:rsid w:val="008E220A"/>
    <w:rsid w:val="008E2582"/>
    <w:rsid w:val="008E28E6"/>
    <w:rsid w:val="008E2E76"/>
    <w:rsid w:val="008E336E"/>
    <w:rsid w:val="008E3488"/>
    <w:rsid w:val="008E3E8F"/>
    <w:rsid w:val="008E49DB"/>
    <w:rsid w:val="008E5351"/>
    <w:rsid w:val="008E5727"/>
    <w:rsid w:val="008E5AB7"/>
    <w:rsid w:val="008E6BE6"/>
    <w:rsid w:val="008E707A"/>
    <w:rsid w:val="008E73D5"/>
    <w:rsid w:val="008E793D"/>
    <w:rsid w:val="008F0445"/>
    <w:rsid w:val="008F0C09"/>
    <w:rsid w:val="008F1D2C"/>
    <w:rsid w:val="008F1D3E"/>
    <w:rsid w:val="008F2494"/>
    <w:rsid w:val="008F2623"/>
    <w:rsid w:val="008F2E8A"/>
    <w:rsid w:val="008F3298"/>
    <w:rsid w:val="008F3FC3"/>
    <w:rsid w:val="008F401C"/>
    <w:rsid w:val="008F4C15"/>
    <w:rsid w:val="008F4D97"/>
    <w:rsid w:val="008F5540"/>
    <w:rsid w:val="008F596E"/>
    <w:rsid w:val="008F77DE"/>
    <w:rsid w:val="008F7EA3"/>
    <w:rsid w:val="00900ECB"/>
    <w:rsid w:val="0090146E"/>
    <w:rsid w:val="00901512"/>
    <w:rsid w:val="00901969"/>
    <w:rsid w:val="00902102"/>
    <w:rsid w:val="00902421"/>
    <w:rsid w:val="00902457"/>
    <w:rsid w:val="009037AB"/>
    <w:rsid w:val="00903F91"/>
    <w:rsid w:val="00905802"/>
    <w:rsid w:val="00905983"/>
    <w:rsid w:val="009104D7"/>
    <w:rsid w:val="009105FB"/>
    <w:rsid w:val="009108BF"/>
    <w:rsid w:val="00911615"/>
    <w:rsid w:val="00912C65"/>
    <w:rsid w:val="00913CD3"/>
    <w:rsid w:val="00913D67"/>
    <w:rsid w:val="00913E2B"/>
    <w:rsid w:val="00914D29"/>
    <w:rsid w:val="00915035"/>
    <w:rsid w:val="00915260"/>
    <w:rsid w:val="009162E8"/>
    <w:rsid w:val="00916829"/>
    <w:rsid w:val="009173E4"/>
    <w:rsid w:val="00917E58"/>
    <w:rsid w:val="00920084"/>
    <w:rsid w:val="00920618"/>
    <w:rsid w:val="00920803"/>
    <w:rsid w:val="00920F0E"/>
    <w:rsid w:val="009210CC"/>
    <w:rsid w:val="00921F64"/>
    <w:rsid w:val="009220E6"/>
    <w:rsid w:val="00922384"/>
    <w:rsid w:val="00922393"/>
    <w:rsid w:val="00922B5E"/>
    <w:rsid w:val="00922F4B"/>
    <w:rsid w:val="00923226"/>
    <w:rsid w:val="00924E24"/>
    <w:rsid w:val="0092561E"/>
    <w:rsid w:val="00925874"/>
    <w:rsid w:val="009258C0"/>
    <w:rsid w:val="00926258"/>
    <w:rsid w:val="00926F57"/>
    <w:rsid w:val="00927145"/>
    <w:rsid w:val="00927C7C"/>
    <w:rsid w:val="009307C9"/>
    <w:rsid w:val="00930993"/>
    <w:rsid w:val="00931225"/>
    <w:rsid w:val="00931690"/>
    <w:rsid w:val="009324FE"/>
    <w:rsid w:val="00932713"/>
    <w:rsid w:val="00933295"/>
    <w:rsid w:val="00933773"/>
    <w:rsid w:val="009338B8"/>
    <w:rsid w:val="00933DBF"/>
    <w:rsid w:val="009340C8"/>
    <w:rsid w:val="00934B97"/>
    <w:rsid w:val="00934CF0"/>
    <w:rsid w:val="009357E9"/>
    <w:rsid w:val="00935F04"/>
    <w:rsid w:val="00936620"/>
    <w:rsid w:val="00936CC9"/>
    <w:rsid w:val="009370C4"/>
    <w:rsid w:val="00937692"/>
    <w:rsid w:val="009379FC"/>
    <w:rsid w:val="00937CFC"/>
    <w:rsid w:val="00940212"/>
    <w:rsid w:val="00940B67"/>
    <w:rsid w:val="009414EF"/>
    <w:rsid w:val="00941E0F"/>
    <w:rsid w:val="00941E46"/>
    <w:rsid w:val="00941E9F"/>
    <w:rsid w:val="00943D7D"/>
    <w:rsid w:val="00944CD0"/>
    <w:rsid w:val="00944D60"/>
    <w:rsid w:val="00945092"/>
    <w:rsid w:val="009450C0"/>
    <w:rsid w:val="0094585A"/>
    <w:rsid w:val="0094601C"/>
    <w:rsid w:val="00946806"/>
    <w:rsid w:val="0094691F"/>
    <w:rsid w:val="00946C43"/>
    <w:rsid w:val="00947215"/>
    <w:rsid w:val="009508BA"/>
    <w:rsid w:val="00951C11"/>
    <w:rsid w:val="00951F90"/>
    <w:rsid w:val="00952812"/>
    <w:rsid w:val="009529AE"/>
    <w:rsid w:val="0095379D"/>
    <w:rsid w:val="009538D5"/>
    <w:rsid w:val="00953CC9"/>
    <w:rsid w:val="00953EC0"/>
    <w:rsid w:val="00953F1C"/>
    <w:rsid w:val="00955E52"/>
    <w:rsid w:val="009576A4"/>
    <w:rsid w:val="00957793"/>
    <w:rsid w:val="00957A2D"/>
    <w:rsid w:val="00957D49"/>
    <w:rsid w:val="0096051C"/>
    <w:rsid w:val="00960B35"/>
    <w:rsid w:val="009610D0"/>
    <w:rsid w:val="0096120A"/>
    <w:rsid w:val="0096182C"/>
    <w:rsid w:val="00961BC6"/>
    <w:rsid w:val="00961BFA"/>
    <w:rsid w:val="00961E02"/>
    <w:rsid w:val="00963CFC"/>
    <w:rsid w:val="0096448D"/>
    <w:rsid w:val="009653F6"/>
    <w:rsid w:val="00965AA1"/>
    <w:rsid w:val="00965C97"/>
    <w:rsid w:val="00965DB6"/>
    <w:rsid w:val="009660DB"/>
    <w:rsid w:val="00967139"/>
    <w:rsid w:val="0096713B"/>
    <w:rsid w:val="0096781D"/>
    <w:rsid w:val="00967B45"/>
    <w:rsid w:val="0097057A"/>
    <w:rsid w:val="00970594"/>
    <w:rsid w:val="0097260D"/>
    <w:rsid w:val="00973072"/>
    <w:rsid w:val="009734E5"/>
    <w:rsid w:val="009741E1"/>
    <w:rsid w:val="0097469E"/>
    <w:rsid w:val="00975206"/>
    <w:rsid w:val="0097648E"/>
    <w:rsid w:val="009764E5"/>
    <w:rsid w:val="009776DB"/>
    <w:rsid w:val="00977FD3"/>
    <w:rsid w:val="00980D3D"/>
    <w:rsid w:val="00980EEB"/>
    <w:rsid w:val="009810E0"/>
    <w:rsid w:val="00981B1F"/>
    <w:rsid w:val="00981D91"/>
    <w:rsid w:val="009825D4"/>
    <w:rsid w:val="009829A2"/>
    <w:rsid w:val="00982B0B"/>
    <w:rsid w:val="00982C43"/>
    <w:rsid w:val="009838D7"/>
    <w:rsid w:val="009851C5"/>
    <w:rsid w:val="00985A1D"/>
    <w:rsid w:val="0098641D"/>
    <w:rsid w:val="00987138"/>
    <w:rsid w:val="0098731A"/>
    <w:rsid w:val="009900CA"/>
    <w:rsid w:val="0099095D"/>
    <w:rsid w:val="00990AD5"/>
    <w:rsid w:val="00991D4A"/>
    <w:rsid w:val="0099326D"/>
    <w:rsid w:val="00993570"/>
    <w:rsid w:val="00993B3C"/>
    <w:rsid w:val="00993E85"/>
    <w:rsid w:val="00993FB7"/>
    <w:rsid w:val="0099468C"/>
    <w:rsid w:val="0099508C"/>
    <w:rsid w:val="009955FC"/>
    <w:rsid w:val="00997349"/>
    <w:rsid w:val="009978F0"/>
    <w:rsid w:val="00997FB3"/>
    <w:rsid w:val="009A14A5"/>
    <w:rsid w:val="009A26E3"/>
    <w:rsid w:val="009A2877"/>
    <w:rsid w:val="009A2B15"/>
    <w:rsid w:val="009A2C19"/>
    <w:rsid w:val="009A2D88"/>
    <w:rsid w:val="009A3EC6"/>
    <w:rsid w:val="009A4B9D"/>
    <w:rsid w:val="009A5169"/>
    <w:rsid w:val="009A53B1"/>
    <w:rsid w:val="009A580F"/>
    <w:rsid w:val="009A59D8"/>
    <w:rsid w:val="009A63F2"/>
    <w:rsid w:val="009B0A11"/>
    <w:rsid w:val="009B0AF9"/>
    <w:rsid w:val="009B1298"/>
    <w:rsid w:val="009B1990"/>
    <w:rsid w:val="009B20A7"/>
    <w:rsid w:val="009B2B12"/>
    <w:rsid w:val="009B35C1"/>
    <w:rsid w:val="009B3757"/>
    <w:rsid w:val="009B4140"/>
    <w:rsid w:val="009B41AA"/>
    <w:rsid w:val="009B43B3"/>
    <w:rsid w:val="009B4E88"/>
    <w:rsid w:val="009B5590"/>
    <w:rsid w:val="009B5993"/>
    <w:rsid w:val="009B5B1E"/>
    <w:rsid w:val="009B5FFE"/>
    <w:rsid w:val="009B6669"/>
    <w:rsid w:val="009B7011"/>
    <w:rsid w:val="009B7644"/>
    <w:rsid w:val="009B7DA4"/>
    <w:rsid w:val="009C0342"/>
    <w:rsid w:val="009C0385"/>
    <w:rsid w:val="009C07E2"/>
    <w:rsid w:val="009C0800"/>
    <w:rsid w:val="009C0F13"/>
    <w:rsid w:val="009C0F21"/>
    <w:rsid w:val="009C1714"/>
    <w:rsid w:val="009C2385"/>
    <w:rsid w:val="009C2738"/>
    <w:rsid w:val="009C34ED"/>
    <w:rsid w:val="009C39EC"/>
    <w:rsid w:val="009C3B2D"/>
    <w:rsid w:val="009C460F"/>
    <w:rsid w:val="009C5C47"/>
    <w:rsid w:val="009C6F64"/>
    <w:rsid w:val="009C70CC"/>
    <w:rsid w:val="009C7CD7"/>
    <w:rsid w:val="009D007D"/>
    <w:rsid w:val="009D0665"/>
    <w:rsid w:val="009D078C"/>
    <w:rsid w:val="009D09DA"/>
    <w:rsid w:val="009D09FB"/>
    <w:rsid w:val="009D1757"/>
    <w:rsid w:val="009D2940"/>
    <w:rsid w:val="009D29B3"/>
    <w:rsid w:val="009D363F"/>
    <w:rsid w:val="009D3FBB"/>
    <w:rsid w:val="009D50E6"/>
    <w:rsid w:val="009D5C4B"/>
    <w:rsid w:val="009D6624"/>
    <w:rsid w:val="009D6F32"/>
    <w:rsid w:val="009D7DFA"/>
    <w:rsid w:val="009D7ECB"/>
    <w:rsid w:val="009E0306"/>
    <w:rsid w:val="009E07E6"/>
    <w:rsid w:val="009E2438"/>
    <w:rsid w:val="009E26AE"/>
    <w:rsid w:val="009E2988"/>
    <w:rsid w:val="009E3320"/>
    <w:rsid w:val="009E3826"/>
    <w:rsid w:val="009E3D5C"/>
    <w:rsid w:val="009E3DE6"/>
    <w:rsid w:val="009E41CE"/>
    <w:rsid w:val="009E41D1"/>
    <w:rsid w:val="009E4F18"/>
    <w:rsid w:val="009E527A"/>
    <w:rsid w:val="009E57BC"/>
    <w:rsid w:val="009E60EC"/>
    <w:rsid w:val="009E6A55"/>
    <w:rsid w:val="009E6EE9"/>
    <w:rsid w:val="009E7114"/>
    <w:rsid w:val="009E7354"/>
    <w:rsid w:val="009E748E"/>
    <w:rsid w:val="009E7676"/>
    <w:rsid w:val="009E76C1"/>
    <w:rsid w:val="009E7E9E"/>
    <w:rsid w:val="009F0761"/>
    <w:rsid w:val="009F1383"/>
    <w:rsid w:val="009F18C6"/>
    <w:rsid w:val="009F19EE"/>
    <w:rsid w:val="009F2495"/>
    <w:rsid w:val="009F2B67"/>
    <w:rsid w:val="009F3FCE"/>
    <w:rsid w:val="009F4C05"/>
    <w:rsid w:val="009F723A"/>
    <w:rsid w:val="00A01A3D"/>
    <w:rsid w:val="00A028C0"/>
    <w:rsid w:val="00A02D7E"/>
    <w:rsid w:val="00A0413D"/>
    <w:rsid w:val="00A0427B"/>
    <w:rsid w:val="00A043EE"/>
    <w:rsid w:val="00A04506"/>
    <w:rsid w:val="00A06DEC"/>
    <w:rsid w:val="00A06E17"/>
    <w:rsid w:val="00A107AC"/>
    <w:rsid w:val="00A11194"/>
    <w:rsid w:val="00A11EF5"/>
    <w:rsid w:val="00A12721"/>
    <w:rsid w:val="00A127F7"/>
    <w:rsid w:val="00A13765"/>
    <w:rsid w:val="00A13F82"/>
    <w:rsid w:val="00A14A2F"/>
    <w:rsid w:val="00A14AB9"/>
    <w:rsid w:val="00A14CF4"/>
    <w:rsid w:val="00A15152"/>
    <w:rsid w:val="00A1522A"/>
    <w:rsid w:val="00A15467"/>
    <w:rsid w:val="00A157B9"/>
    <w:rsid w:val="00A15999"/>
    <w:rsid w:val="00A16A48"/>
    <w:rsid w:val="00A172B8"/>
    <w:rsid w:val="00A17F0C"/>
    <w:rsid w:val="00A2311B"/>
    <w:rsid w:val="00A232A9"/>
    <w:rsid w:val="00A23C04"/>
    <w:rsid w:val="00A2414F"/>
    <w:rsid w:val="00A24C6E"/>
    <w:rsid w:val="00A24CD2"/>
    <w:rsid w:val="00A265B4"/>
    <w:rsid w:val="00A26611"/>
    <w:rsid w:val="00A26D5C"/>
    <w:rsid w:val="00A2703E"/>
    <w:rsid w:val="00A275C0"/>
    <w:rsid w:val="00A277BC"/>
    <w:rsid w:val="00A3086D"/>
    <w:rsid w:val="00A30EC7"/>
    <w:rsid w:val="00A317E3"/>
    <w:rsid w:val="00A31C2C"/>
    <w:rsid w:val="00A31D59"/>
    <w:rsid w:val="00A31E95"/>
    <w:rsid w:val="00A32ADD"/>
    <w:rsid w:val="00A33020"/>
    <w:rsid w:val="00A34084"/>
    <w:rsid w:val="00A34D52"/>
    <w:rsid w:val="00A35299"/>
    <w:rsid w:val="00A35474"/>
    <w:rsid w:val="00A3687C"/>
    <w:rsid w:val="00A36E9B"/>
    <w:rsid w:val="00A378DE"/>
    <w:rsid w:val="00A37B56"/>
    <w:rsid w:val="00A40460"/>
    <w:rsid w:val="00A40DDB"/>
    <w:rsid w:val="00A41119"/>
    <w:rsid w:val="00A412D8"/>
    <w:rsid w:val="00A418D7"/>
    <w:rsid w:val="00A418E0"/>
    <w:rsid w:val="00A41B44"/>
    <w:rsid w:val="00A42455"/>
    <w:rsid w:val="00A4255B"/>
    <w:rsid w:val="00A42672"/>
    <w:rsid w:val="00A42D38"/>
    <w:rsid w:val="00A43AE2"/>
    <w:rsid w:val="00A4405F"/>
    <w:rsid w:val="00A456FF"/>
    <w:rsid w:val="00A46004"/>
    <w:rsid w:val="00A46220"/>
    <w:rsid w:val="00A46D9F"/>
    <w:rsid w:val="00A47CC2"/>
    <w:rsid w:val="00A50370"/>
    <w:rsid w:val="00A510D3"/>
    <w:rsid w:val="00A51977"/>
    <w:rsid w:val="00A51D9D"/>
    <w:rsid w:val="00A520A5"/>
    <w:rsid w:val="00A5239A"/>
    <w:rsid w:val="00A527BC"/>
    <w:rsid w:val="00A52926"/>
    <w:rsid w:val="00A533CA"/>
    <w:rsid w:val="00A53641"/>
    <w:rsid w:val="00A539BF"/>
    <w:rsid w:val="00A54020"/>
    <w:rsid w:val="00A542F5"/>
    <w:rsid w:val="00A5460C"/>
    <w:rsid w:val="00A5520C"/>
    <w:rsid w:val="00A56681"/>
    <w:rsid w:val="00A56A70"/>
    <w:rsid w:val="00A56DB0"/>
    <w:rsid w:val="00A57ED8"/>
    <w:rsid w:val="00A6003E"/>
    <w:rsid w:val="00A60901"/>
    <w:rsid w:val="00A610FD"/>
    <w:rsid w:val="00A61744"/>
    <w:rsid w:val="00A61BEA"/>
    <w:rsid w:val="00A621D5"/>
    <w:rsid w:val="00A625C0"/>
    <w:rsid w:val="00A6288B"/>
    <w:rsid w:val="00A63B96"/>
    <w:rsid w:val="00A64A1A"/>
    <w:rsid w:val="00A65704"/>
    <w:rsid w:val="00A65C44"/>
    <w:rsid w:val="00A65D19"/>
    <w:rsid w:val="00A666DE"/>
    <w:rsid w:val="00A66813"/>
    <w:rsid w:val="00A66A62"/>
    <w:rsid w:val="00A67142"/>
    <w:rsid w:val="00A7000A"/>
    <w:rsid w:val="00A70014"/>
    <w:rsid w:val="00A70309"/>
    <w:rsid w:val="00A709EA"/>
    <w:rsid w:val="00A70A58"/>
    <w:rsid w:val="00A70A98"/>
    <w:rsid w:val="00A70D43"/>
    <w:rsid w:val="00A70DCA"/>
    <w:rsid w:val="00A7117F"/>
    <w:rsid w:val="00A73412"/>
    <w:rsid w:val="00A746E6"/>
    <w:rsid w:val="00A751DA"/>
    <w:rsid w:val="00A761EC"/>
    <w:rsid w:val="00A76F74"/>
    <w:rsid w:val="00A80534"/>
    <w:rsid w:val="00A814ED"/>
    <w:rsid w:val="00A818AF"/>
    <w:rsid w:val="00A820E6"/>
    <w:rsid w:val="00A82188"/>
    <w:rsid w:val="00A827C1"/>
    <w:rsid w:val="00A82B1F"/>
    <w:rsid w:val="00A8300D"/>
    <w:rsid w:val="00A83106"/>
    <w:rsid w:val="00A83B62"/>
    <w:rsid w:val="00A83F1D"/>
    <w:rsid w:val="00A84010"/>
    <w:rsid w:val="00A847D1"/>
    <w:rsid w:val="00A853DF"/>
    <w:rsid w:val="00A85542"/>
    <w:rsid w:val="00A86F6F"/>
    <w:rsid w:val="00A8725C"/>
    <w:rsid w:val="00A87EFC"/>
    <w:rsid w:val="00A904AD"/>
    <w:rsid w:val="00A91409"/>
    <w:rsid w:val="00A91F33"/>
    <w:rsid w:val="00A924E5"/>
    <w:rsid w:val="00A92550"/>
    <w:rsid w:val="00A92713"/>
    <w:rsid w:val="00A9290E"/>
    <w:rsid w:val="00A92F86"/>
    <w:rsid w:val="00A934F9"/>
    <w:rsid w:val="00A9373A"/>
    <w:rsid w:val="00A93761"/>
    <w:rsid w:val="00A93F53"/>
    <w:rsid w:val="00A94170"/>
    <w:rsid w:val="00A94444"/>
    <w:rsid w:val="00A947BE"/>
    <w:rsid w:val="00A95345"/>
    <w:rsid w:val="00A95A05"/>
    <w:rsid w:val="00A95C83"/>
    <w:rsid w:val="00A963F3"/>
    <w:rsid w:val="00A972DC"/>
    <w:rsid w:val="00AA04C0"/>
    <w:rsid w:val="00AA17D0"/>
    <w:rsid w:val="00AA1A64"/>
    <w:rsid w:val="00AA1C23"/>
    <w:rsid w:val="00AA290E"/>
    <w:rsid w:val="00AA2F92"/>
    <w:rsid w:val="00AA3367"/>
    <w:rsid w:val="00AA33C4"/>
    <w:rsid w:val="00AA39D4"/>
    <w:rsid w:val="00AA4D2F"/>
    <w:rsid w:val="00AA4F1F"/>
    <w:rsid w:val="00AA55A4"/>
    <w:rsid w:val="00AA55E9"/>
    <w:rsid w:val="00AA6112"/>
    <w:rsid w:val="00AA6DD9"/>
    <w:rsid w:val="00AA6F7F"/>
    <w:rsid w:val="00AA7962"/>
    <w:rsid w:val="00AA7B77"/>
    <w:rsid w:val="00AA7CD3"/>
    <w:rsid w:val="00AA7EB6"/>
    <w:rsid w:val="00AB1090"/>
    <w:rsid w:val="00AB2B8D"/>
    <w:rsid w:val="00AB2F21"/>
    <w:rsid w:val="00AB3387"/>
    <w:rsid w:val="00AB360B"/>
    <w:rsid w:val="00AB4D2C"/>
    <w:rsid w:val="00AB539F"/>
    <w:rsid w:val="00AB61D8"/>
    <w:rsid w:val="00AB631A"/>
    <w:rsid w:val="00AB67A7"/>
    <w:rsid w:val="00AB7DCB"/>
    <w:rsid w:val="00AB7F2F"/>
    <w:rsid w:val="00AC0335"/>
    <w:rsid w:val="00AC0707"/>
    <w:rsid w:val="00AC0A84"/>
    <w:rsid w:val="00AC0D80"/>
    <w:rsid w:val="00AC0FC1"/>
    <w:rsid w:val="00AC13A4"/>
    <w:rsid w:val="00AC14DC"/>
    <w:rsid w:val="00AC1E48"/>
    <w:rsid w:val="00AC209F"/>
    <w:rsid w:val="00AC25A9"/>
    <w:rsid w:val="00AC28AA"/>
    <w:rsid w:val="00AC3219"/>
    <w:rsid w:val="00AC382E"/>
    <w:rsid w:val="00AC3FEF"/>
    <w:rsid w:val="00AC4737"/>
    <w:rsid w:val="00AC578F"/>
    <w:rsid w:val="00AC604B"/>
    <w:rsid w:val="00AC658E"/>
    <w:rsid w:val="00AC680E"/>
    <w:rsid w:val="00AC69AC"/>
    <w:rsid w:val="00AC7166"/>
    <w:rsid w:val="00AC7304"/>
    <w:rsid w:val="00AC7F5C"/>
    <w:rsid w:val="00AD0889"/>
    <w:rsid w:val="00AD0D95"/>
    <w:rsid w:val="00AD1A4D"/>
    <w:rsid w:val="00AD1B4B"/>
    <w:rsid w:val="00AD2581"/>
    <w:rsid w:val="00AD289F"/>
    <w:rsid w:val="00AD2BF0"/>
    <w:rsid w:val="00AD48ED"/>
    <w:rsid w:val="00AD4B16"/>
    <w:rsid w:val="00AD55F2"/>
    <w:rsid w:val="00AD5AA8"/>
    <w:rsid w:val="00AD5E18"/>
    <w:rsid w:val="00AD63A1"/>
    <w:rsid w:val="00AD6E84"/>
    <w:rsid w:val="00AE01C5"/>
    <w:rsid w:val="00AE0618"/>
    <w:rsid w:val="00AE06E8"/>
    <w:rsid w:val="00AE0DB6"/>
    <w:rsid w:val="00AE0FF4"/>
    <w:rsid w:val="00AE16E2"/>
    <w:rsid w:val="00AE1CB4"/>
    <w:rsid w:val="00AE53FE"/>
    <w:rsid w:val="00AE578F"/>
    <w:rsid w:val="00AE5BDA"/>
    <w:rsid w:val="00AE740F"/>
    <w:rsid w:val="00AE75E6"/>
    <w:rsid w:val="00AE7839"/>
    <w:rsid w:val="00AF0F2C"/>
    <w:rsid w:val="00AF3558"/>
    <w:rsid w:val="00AF39E2"/>
    <w:rsid w:val="00AF3B33"/>
    <w:rsid w:val="00AF427D"/>
    <w:rsid w:val="00AF4999"/>
    <w:rsid w:val="00AF4B18"/>
    <w:rsid w:val="00AF4D6A"/>
    <w:rsid w:val="00AF59B6"/>
    <w:rsid w:val="00AF5B52"/>
    <w:rsid w:val="00AF6F15"/>
    <w:rsid w:val="00AF7724"/>
    <w:rsid w:val="00AF79AA"/>
    <w:rsid w:val="00B00314"/>
    <w:rsid w:val="00B00F50"/>
    <w:rsid w:val="00B01090"/>
    <w:rsid w:val="00B01225"/>
    <w:rsid w:val="00B01AF1"/>
    <w:rsid w:val="00B01C89"/>
    <w:rsid w:val="00B01D3B"/>
    <w:rsid w:val="00B021B0"/>
    <w:rsid w:val="00B0261D"/>
    <w:rsid w:val="00B03039"/>
    <w:rsid w:val="00B033CC"/>
    <w:rsid w:val="00B04A2F"/>
    <w:rsid w:val="00B06541"/>
    <w:rsid w:val="00B06EE5"/>
    <w:rsid w:val="00B077E2"/>
    <w:rsid w:val="00B07851"/>
    <w:rsid w:val="00B07916"/>
    <w:rsid w:val="00B079D3"/>
    <w:rsid w:val="00B07BC4"/>
    <w:rsid w:val="00B07BDE"/>
    <w:rsid w:val="00B07F8D"/>
    <w:rsid w:val="00B10440"/>
    <w:rsid w:val="00B109A5"/>
    <w:rsid w:val="00B10C56"/>
    <w:rsid w:val="00B10C62"/>
    <w:rsid w:val="00B10C83"/>
    <w:rsid w:val="00B10CA1"/>
    <w:rsid w:val="00B10D70"/>
    <w:rsid w:val="00B10E14"/>
    <w:rsid w:val="00B112CA"/>
    <w:rsid w:val="00B1174F"/>
    <w:rsid w:val="00B13193"/>
    <w:rsid w:val="00B135EF"/>
    <w:rsid w:val="00B14078"/>
    <w:rsid w:val="00B14B41"/>
    <w:rsid w:val="00B14ED2"/>
    <w:rsid w:val="00B14F22"/>
    <w:rsid w:val="00B15046"/>
    <w:rsid w:val="00B1516F"/>
    <w:rsid w:val="00B1578A"/>
    <w:rsid w:val="00B1593F"/>
    <w:rsid w:val="00B15D91"/>
    <w:rsid w:val="00B15FBD"/>
    <w:rsid w:val="00B16FAC"/>
    <w:rsid w:val="00B17371"/>
    <w:rsid w:val="00B17A58"/>
    <w:rsid w:val="00B21912"/>
    <w:rsid w:val="00B21C82"/>
    <w:rsid w:val="00B22736"/>
    <w:rsid w:val="00B227DE"/>
    <w:rsid w:val="00B2530B"/>
    <w:rsid w:val="00B2724F"/>
    <w:rsid w:val="00B278B5"/>
    <w:rsid w:val="00B27E4A"/>
    <w:rsid w:val="00B30320"/>
    <w:rsid w:val="00B30425"/>
    <w:rsid w:val="00B31116"/>
    <w:rsid w:val="00B31D9D"/>
    <w:rsid w:val="00B32059"/>
    <w:rsid w:val="00B32DE6"/>
    <w:rsid w:val="00B33834"/>
    <w:rsid w:val="00B34B99"/>
    <w:rsid w:val="00B34C03"/>
    <w:rsid w:val="00B34C7B"/>
    <w:rsid w:val="00B34E17"/>
    <w:rsid w:val="00B355AF"/>
    <w:rsid w:val="00B35A7D"/>
    <w:rsid w:val="00B40037"/>
    <w:rsid w:val="00B40C29"/>
    <w:rsid w:val="00B4127D"/>
    <w:rsid w:val="00B4178B"/>
    <w:rsid w:val="00B41C83"/>
    <w:rsid w:val="00B4292D"/>
    <w:rsid w:val="00B43DF7"/>
    <w:rsid w:val="00B445CB"/>
    <w:rsid w:val="00B44A9C"/>
    <w:rsid w:val="00B44BD4"/>
    <w:rsid w:val="00B45EA6"/>
    <w:rsid w:val="00B47C61"/>
    <w:rsid w:val="00B518A4"/>
    <w:rsid w:val="00B5256E"/>
    <w:rsid w:val="00B52DA6"/>
    <w:rsid w:val="00B53EE6"/>
    <w:rsid w:val="00B55111"/>
    <w:rsid w:val="00B55398"/>
    <w:rsid w:val="00B55766"/>
    <w:rsid w:val="00B55B7F"/>
    <w:rsid w:val="00B55DBD"/>
    <w:rsid w:val="00B55F14"/>
    <w:rsid w:val="00B5666A"/>
    <w:rsid w:val="00B56B9A"/>
    <w:rsid w:val="00B576B8"/>
    <w:rsid w:val="00B5782B"/>
    <w:rsid w:val="00B60148"/>
    <w:rsid w:val="00B60279"/>
    <w:rsid w:val="00B6032B"/>
    <w:rsid w:val="00B604F7"/>
    <w:rsid w:val="00B60F80"/>
    <w:rsid w:val="00B62939"/>
    <w:rsid w:val="00B62B6B"/>
    <w:rsid w:val="00B62D83"/>
    <w:rsid w:val="00B63105"/>
    <w:rsid w:val="00B631B9"/>
    <w:rsid w:val="00B63882"/>
    <w:rsid w:val="00B63BDF"/>
    <w:rsid w:val="00B64FF8"/>
    <w:rsid w:val="00B6541E"/>
    <w:rsid w:val="00B66BEC"/>
    <w:rsid w:val="00B66D9B"/>
    <w:rsid w:val="00B676F7"/>
    <w:rsid w:val="00B67746"/>
    <w:rsid w:val="00B677AD"/>
    <w:rsid w:val="00B67DE7"/>
    <w:rsid w:val="00B67F5E"/>
    <w:rsid w:val="00B708C5"/>
    <w:rsid w:val="00B7232C"/>
    <w:rsid w:val="00B72C2A"/>
    <w:rsid w:val="00B7351B"/>
    <w:rsid w:val="00B73A21"/>
    <w:rsid w:val="00B73D96"/>
    <w:rsid w:val="00B73F7D"/>
    <w:rsid w:val="00B7477F"/>
    <w:rsid w:val="00B74C46"/>
    <w:rsid w:val="00B7548A"/>
    <w:rsid w:val="00B7550B"/>
    <w:rsid w:val="00B75D14"/>
    <w:rsid w:val="00B763BA"/>
    <w:rsid w:val="00B76FD3"/>
    <w:rsid w:val="00B77632"/>
    <w:rsid w:val="00B778E6"/>
    <w:rsid w:val="00B77922"/>
    <w:rsid w:val="00B77B19"/>
    <w:rsid w:val="00B80209"/>
    <w:rsid w:val="00B80AFB"/>
    <w:rsid w:val="00B80E56"/>
    <w:rsid w:val="00B82243"/>
    <w:rsid w:val="00B8276F"/>
    <w:rsid w:val="00B83421"/>
    <w:rsid w:val="00B83AD5"/>
    <w:rsid w:val="00B83BFC"/>
    <w:rsid w:val="00B84496"/>
    <w:rsid w:val="00B84916"/>
    <w:rsid w:val="00B84A56"/>
    <w:rsid w:val="00B8592C"/>
    <w:rsid w:val="00B85BE4"/>
    <w:rsid w:val="00B8638C"/>
    <w:rsid w:val="00B86BE1"/>
    <w:rsid w:val="00B86F48"/>
    <w:rsid w:val="00B873B5"/>
    <w:rsid w:val="00B904EE"/>
    <w:rsid w:val="00B90F44"/>
    <w:rsid w:val="00B91492"/>
    <w:rsid w:val="00B9217F"/>
    <w:rsid w:val="00B922F1"/>
    <w:rsid w:val="00B9257E"/>
    <w:rsid w:val="00B926C8"/>
    <w:rsid w:val="00B92A64"/>
    <w:rsid w:val="00B930B4"/>
    <w:rsid w:val="00B934D7"/>
    <w:rsid w:val="00B94773"/>
    <w:rsid w:val="00B94A62"/>
    <w:rsid w:val="00B964A5"/>
    <w:rsid w:val="00B96759"/>
    <w:rsid w:val="00B9747A"/>
    <w:rsid w:val="00B97785"/>
    <w:rsid w:val="00B97E6C"/>
    <w:rsid w:val="00BA0AC1"/>
    <w:rsid w:val="00BA0F9F"/>
    <w:rsid w:val="00BA2F2F"/>
    <w:rsid w:val="00BA334F"/>
    <w:rsid w:val="00BA345A"/>
    <w:rsid w:val="00BA4128"/>
    <w:rsid w:val="00BA4154"/>
    <w:rsid w:val="00BA43E7"/>
    <w:rsid w:val="00BA51B2"/>
    <w:rsid w:val="00BA580A"/>
    <w:rsid w:val="00BA68DF"/>
    <w:rsid w:val="00BA7087"/>
    <w:rsid w:val="00BA7765"/>
    <w:rsid w:val="00BA7F04"/>
    <w:rsid w:val="00BA7F77"/>
    <w:rsid w:val="00BB0002"/>
    <w:rsid w:val="00BB01C9"/>
    <w:rsid w:val="00BB107A"/>
    <w:rsid w:val="00BB144D"/>
    <w:rsid w:val="00BB1514"/>
    <w:rsid w:val="00BB1F8B"/>
    <w:rsid w:val="00BB331A"/>
    <w:rsid w:val="00BB44ED"/>
    <w:rsid w:val="00BB45D9"/>
    <w:rsid w:val="00BB4FD9"/>
    <w:rsid w:val="00BB5B79"/>
    <w:rsid w:val="00BB65BE"/>
    <w:rsid w:val="00BB6BC5"/>
    <w:rsid w:val="00BB6C69"/>
    <w:rsid w:val="00BB6FAE"/>
    <w:rsid w:val="00BB77AE"/>
    <w:rsid w:val="00BB7896"/>
    <w:rsid w:val="00BB7C1D"/>
    <w:rsid w:val="00BC334E"/>
    <w:rsid w:val="00BC3B02"/>
    <w:rsid w:val="00BC4BE1"/>
    <w:rsid w:val="00BC4FC0"/>
    <w:rsid w:val="00BC59D9"/>
    <w:rsid w:val="00BC792B"/>
    <w:rsid w:val="00BD081F"/>
    <w:rsid w:val="00BD0889"/>
    <w:rsid w:val="00BD0B6B"/>
    <w:rsid w:val="00BD2A41"/>
    <w:rsid w:val="00BD346E"/>
    <w:rsid w:val="00BD43AD"/>
    <w:rsid w:val="00BD46F1"/>
    <w:rsid w:val="00BD591E"/>
    <w:rsid w:val="00BD5E88"/>
    <w:rsid w:val="00BD676C"/>
    <w:rsid w:val="00BD6B87"/>
    <w:rsid w:val="00BD736D"/>
    <w:rsid w:val="00BD7BAE"/>
    <w:rsid w:val="00BD7D2E"/>
    <w:rsid w:val="00BE004E"/>
    <w:rsid w:val="00BE0292"/>
    <w:rsid w:val="00BE05D9"/>
    <w:rsid w:val="00BE0619"/>
    <w:rsid w:val="00BE07F6"/>
    <w:rsid w:val="00BE0BD7"/>
    <w:rsid w:val="00BE10D3"/>
    <w:rsid w:val="00BE11ED"/>
    <w:rsid w:val="00BE16F2"/>
    <w:rsid w:val="00BE248F"/>
    <w:rsid w:val="00BE25A7"/>
    <w:rsid w:val="00BE33E2"/>
    <w:rsid w:val="00BE42EC"/>
    <w:rsid w:val="00BE4B2F"/>
    <w:rsid w:val="00BE5098"/>
    <w:rsid w:val="00BE5320"/>
    <w:rsid w:val="00BE6F49"/>
    <w:rsid w:val="00BE737A"/>
    <w:rsid w:val="00BE74A7"/>
    <w:rsid w:val="00BF03D5"/>
    <w:rsid w:val="00BF0B60"/>
    <w:rsid w:val="00BF197F"/>
    <w:rsid w:val="00BF23C9"/>
    <w:rsid w:val="00BF27A9"/>
    <w:rsid w:val="00BF31AD"/>
    <w:rsid w:val="00BF359A"/>
    <w:rsid w:val="00BF4156"/>
    <w:rsid w:val="00BF4DF1"/>
    <w:rsid w:val="00BF51A1"/>
    <w:rsid w:val="00BF5AC8"/>
    <w:rsid w:val="00BF67C0"/>
    <w:rsid w:val="00BF702A"/>
    <w:rsid w:val="00C005FD"/>
    <w:rsid w:val="00C00C98"/>
    <w:rsid w:val="00C01AA4"/>
    <w:rsid w:val="00C01B5C"/>
    <w:rsid w:val="00C02515"/>
    <w:rsid w:val="00C0271D"/>
    <w:rsid w:val="00C029A9"/>
    <w:rsid w:val="00C02C46"/>
    <w:rsid w:val="00C03647"/>
    <w:rsid w:val="00C041B1"/>
    <w:rsid w:val="00C047F7"/>
    <w:rsid w:val="00C0536B"/>
    <w:rsid w:val="00C05A14"/>
    <w:rsid w:val="00C064F2"/>
    <w:rsid w:val="00C06ABE"/>
    <w:rsid w:val="00C06EE5"/>
    <w:rsid w:val="00C073DE"/>
    <w:rsid w:val="00C0799B"/>
    <w:rsid w:val="00C079E5"/>
    <w:rsid w:val="00C07D47"/>
    <w:rsid w:val="00C104E9"/>
    <w:rsid w:val="00C108E6"/>
    <w:rsid w:val="00C10FA3"/>
    <w:rsid w:val="00C11091"/>
    <w:rsid w:val="00C114A4"/>
    <w:rsid w:val="00C1181F"/>
    <w:rsid w:val="00C11C18"/>
    <w:rsid w:val="00C1211C"/>
    <w:rsid w:val="00C12DF7"/>
    <w:rsid w:val="00C13AB5"/>
    <w:rsid w:val="00C14371"/>
    <w:rsid w:val="00C14930"/>
    <w:rsid w:val="00C14D70"/>
    <w:rsid w:val="00C1591E"/>
    <w:rsid w:val="00C15978"/>
    <w:rsid w:val="00C15C74"/>
    <w:rsid w:val="00C16096"/>
    <w:rsid w:val="00C163E1"/>
    <w:rsid w:val="00C164C0"/>
    <w:rsid w:val="00C1688F"/>
    <w:rsid w:val="00C16B21"/>
    <w:rsid w:val="00C16C75"/>
    <w:rsid w:val="00C17CA3"/>
    <w:rsid w:val="00C17E51"/>
    <w:rsid w:val="00C201BB"/>
    <w:rsid w:val="00C215A2"/>
    <w:rsid w:val="00C216F6"/>
    <w:rsid w:val="00C21733"/>
    <w:rsid w:val="00C21C42"/>
    <w:rsid w:val="00C222E2"/>
    <w:rsid w:val="00C224A0"/>
    <w:rsid w:val="00C22E99"/>
    <w:rsid w:val="00C232D0"/>
    <w:rsid w:val="00C234D5"/>
    <w:rsid w:val="00C23726"/>
    <w:rsid w:val="00C23BEE"/>
    <w:rsid w:val="00C24957"/>
    <w:rsid w:val="00C25332"/>
    <w:rsid w:val="00C2554D"/>
    <w:rsid w:val="00C26055"/>
    <w:rsid w:val="00C261A1"/>
    <w:rsid w:val="00C268B9"/>
    <w:rsid w:val="00C275D3"/>
    <w:rsid w:val="00C306D0"/>
    <w:rsid w:val="00C3131D"/>
    <w:rsid w:val="00C318FD"/>
    <w:rsid w:val="00C3203D"/>
    <w:rsid w:val="00C320CD"/>
    <w:rsid w:val="00C32375"/>
    <w:rsid w:val="00C35230"/>
    <w:rsid w:val="00C36544"/>
    <w:rsid w:val="00C36D2B"/>
    <w:rsid w:val="00C3780D"/>
    <w:rsid w:val="00C379F9"/>
    <w:rsid w:val="00C37A78"/>
    <w:rsid w:val="00C37CFE"/>
    <w:rsid w:val="00C37F9E"/>
    <w:rsid w:val="00C402BA"/>
    <w:rsid w:val="00C40FD0"/>
    <w:rsid w:val="00C41E22"/>
    <w:rsid w:val="00C421DB"/>
    <w:rsid w:val="00C422C2"/>
    <w:rsid w:val="00C425C3"/>
    <w:rsid w:val="00C42A78"/>
    <w:rsid w:val="00C42CF1"/>
    <w:rsid w:val="00C43896"/>
    <w:rsid w:val="00C43CD1"/>
    <w:rsid w:val="00C43EE3"/>
    <w:rsid w:val="00C43FB5"/>
    <w:rsid w:val="00C440B7"/>
    <w:rsid w:val="00C44871"/>
    <w:rsid w:val="00C45479"/>
    <w:rsid w:val="00C45B63"/>
    <w:rsid w:val="00C46E36"/>
    <w:rsid w:val="00C46ED1"/>
    <w:rsid w:val="00C47585"/>
    <w:rsid w:val="00C4766C"/>
    <w:rsid w:val="00C47C55"/>
    <w:rsid w:val="00C50E77"/>
    <w:rsid w:val="00C51801"/>
    <w:rsid w:val="00C51898"/>
    <w:rsid w:val="00C51E6F"/>
    <w:rsid w:val="00C5285E"/>
    <w:rsid w:val="00C52AEF"/>
    <w:rsid w:val="00C53D2A"/>
    <w:rsid w:val="00C54808"/>
    <w:rsid w:val="00C551B2"/>
    <w:rsid w:val="00C5601B"/>
    <w:rsid w:val="00C56AE0"/>
    <w:rsid w:val="00C578DF"/>
    <w:rsid w:val="00C57B57"/>
    <w:rsid w:val="00C57E5B"/>
    <w:rsid w:val="00C6113D"/>
    <w:rsid w:val="00C62C7F"/>
    <w:rsid w:val="00C62F40"/>
    <w:rsid w:val="00C63194"/>
    <w:rsid w:val="00C64C6F"/>
    <w:rsid w:val="00C64D92"/>
    <w:rsid w:val="00C657F9"/>
    <w:rsid w:val="00C6665C"/>
    <w:rsid w:val="00C6676F"/>
    <w:rsid w:val="00C66D58"/>
    <w:rsid w:val="00C66E92"/>
    <w:rsid w:val="00C6711A"/>
    <w:rsid w:val="00C67B32"/>
    <w:rsid w:val="00C67DAB"/>
    <w:rsid w:val="00C70F4C"/>
    <w:rsid w:val="00C71012"/>
    <w:rsid w:val="00C722E2"/>
    <w:rsid w:val="00C72E7B"/>
    <w:rsid w:val="00C73042"/>
    <w:rsid w:val="00C744DD"/>
    <w:rsid w:val="00C774FB"/>
    <w:rsid w:val="00C7778B"/>
    <w:rsid w:val="00C779B9"/>
    <w:rsid w:val="00C77A3C"/>
    <w:rsid w:val="00C77BE7"/>
    <w:rsid w:val="00C77F42"/>
    <w:rsid w:val="00C8106A"/>
    <w:rsid w:val="00C812F7"/>
    <w:rsid w:val="00C81317"/>
    <w:rsid w:val="00C813A8"/>
    <w:rsid w:val="00C81652"/>
    <w:rsid w:val="00C819D9"/>
    <w:rsid w:val="00C81AD9"/>
    <w:rsid w:val="00C82391"/>
    <w:rsid w:val="00C82AC0"/>
    <w:rsid w:val="00C843E5"/>
    <w:rsid w:val="00C845D1"/>
    <w:rsid w:val="00C845FB"/>
    <w:rsid w:val="00C84782"/>
    <w:rsid w:val="00C84889"/>
    <w:rsid w:val="00C858D2"/>
    <w:rsid w:val="00C8616D"/>
    <w:rsid w:val="00C868E2"/>
    <w:rsid w:val="00C874E9"/>
    <w:rsid w:val="00C87844"/>
    <w:rsid w:val="00C9041D"/>
    <w:rsid w:val="00C909FB"/>
    <w:rsid w:val="00C90ED9"/>
    <w:rsid w:val="00C90F9B"/>
    <w:rsid w:val="00C91055"/>
    <w:rsid w:val="00C915EA"/>
    <w:rsid w:val="00C91ADF"/>
    <w:rsid w:val="00C922DC"/>
    <w:rsid w:val="00C92D1C"/>
    <w:rsid w:val="00C942D6"/>
    <w:rsid w:val="00C94DAD"/>
    <w:rsid w:val="00C95B24"/>
    <w:rsid w:val="00C962AE"/>
    <w:rsid w:val="00C96ECD"/>
    <w:rsid w:val="00C96F93"/>
    <w:rsid w:val="00C975AC"/>
    <w:rsid w:val="00CA04A5"/>
    <w:rsid w:val="00CA0D03"/>
    <w:rsid w:val="00CA0D93"/>
    <w:rsid w:val="00CA0EC8"/>
    <w:rsid w:val="00CA14DD"/>
    <w:rsid w:val="00CA162E"/>
    <w:rsid w:val="00CA278C"/>
    <w:rsid w:val="00CA2AE1"/>
    <w:rsid w:val="00CA33DE"/>
    <w:rsid w:val="00CA39AA"/>
    <w:rsid w:val="00CA4CD7"/>
    <w:rsid w:val="00CA5BA9"/>
    <w:rsid w:val="00CA701D"/>
    <w:rsid w:val="00CA7120"/>
    <w:rsid w:val="00CA7283"/>
    <w:rsid w:val="00CB18D3"/>
    <w:rsid w:val="00CB2D4A"/>
    <w:rsid w:val="00CB5654"/>
    <w:rsid w:val="00CB598B"/>
    <w:rsid w:val="00CB64AF"/>
    <w:rsid w:val="00CB713A"/>
    <w:rsid w:val="00CB74D1"/>
    <w:rsid w:val="00CB7A9F"/>
    <w:rsid w:val="00CB7ACB"/>
    <w:rsid w:val="00CB7F0A"/>
    <w:rsid w:val="00CC0214"/>
    <w:rsid w:val="00CC0B6C"/>
    <w:rsid w:val="00CC1197"/>
    <w:rsid w:val="00CC1415"/>
    <w:rsid w:val="00CC17B3"/>
    <w:rsid w:val="00CC2450"/>
    <w:rsid w:val="00CC2B0D"/>
    <w:rsid w:val="00CC2C48"/>
    <w:rsid w:val="00CC34BC"/>
    <w:rsid w:val="00CC34CA"/>
    <w:rsid w:val="00CC4BD2"/>
    <w:rsid w:val="00CC5A17"/>
    <w:rsid w:val="00CC5EEA"/>
    <w:rsid w:val="00CC61D7"/>
    <w:rsid w:val="00CC67EF"/>
    <w:rsid w:val="00CC6972"/>
    <w:rsid w:val="00CC7147"/>
    <w:rsid w:val="00CC7620"/>
    <w:rsid w:val="00CC7C01"/>
    <w:rsid w:val="00CD09E5"/>
    <w:rsid w:val="00CD1074"/>
    <w:rsid w:val="00CD317C"/>
    <w:rsid w:val="00CD3806"/>
    <w:rsid w:val="00CD4E23"/>
    <w:rsid w:val="00CD584D"/>
    <w:rsid w:val="00CD63E1"/>
    <w:rsid w:val="00CD64E1"/>
    <w:rsid w:val="00CD6C96"/>
    <w:rsid w:val="00CD7222"/>
    <w:rsid w:val="00CE0AC1"/>
    <w:rsid w:val="00CE0BB1"/>
    <w:rsid w:val="00CE1023"/>
    <w:rsid w:val="00CE10BD"/>
    <w:rsid w:val="00CE1576"/>
    <w:rsid w:val="00CE20E4"/>
    <w:rsid w:val="00CE2889"/>
    <w:rsid w:val="00CE3630"/>
    <w:rsid w:val="00CE3C13"/>
    <w:rsid w:val="00CE3F69"/>
    <w:rsid w:val="00CE4017"/>
    <w:rsid w:val="00CE5054"/>
    <w:rsid w:val="00CE528B"/>
    <w:rsid w:val="00CE6522"/>
    <w:rsid w:val="00CE6A05"/>
    <w:rsid w:val="00CE6AFA"/>
    <w:rsid w:val="00CE6B18"/>
    <w:rsid w:val="00CE6EA4"/>
    <w:rsid w:val="00CE7691"/>
    <w:rsid w:val="00CE7A96"/>
    <w:rsid w:val="00CE7B73"/>
    <w:rsid w:val="00CF0007"/>
    <w:rsid w:val="00CF0088"/>
    <w:rsid w:val="00CF2039"/>
    <w:rsid w:val="00CF2B03"/>
    <w:rsid w:val="00CF31AF"/>
    <w:rsid w:val="00CF33AA"/>
    <w:rsid w:val="00CF3C3F"/>
    <w:rsid w:val="00CF3DB5"/>
    <w:rsid w:val="00CF49FC"/>
    <w:rsid w:val="00CF4DC1"/>
    <w:rsid w:val="00CF534B"/>
    <w:rsid w:val="00CF536F"/>
    <w:rsid w:val="00CF5615"/>
    <w:rsid w:val="00CF6A93"/>
    <w:rsid w:val="00CF725A"/>
    <w:rsid w:val="00CF786B"/>
    <w:rsid w:val="00CF7EF3"/>
    <w:rsid w:val="00CF7FE7"/>
    <w:rsid w:val="00D007EA"/>
    <w:rsid w:val="00D00C59"/>
    <w:rsid w:val="00D00D86"/>
    <w:rsid w:val="00D011D3"/>
    <w:rsid w:val="00D018F2"/>
    <w:rsid w:val="00D0232B"/>
    <w:rsid w:val="00D02FE2"/>
    <w:rsid w:val="00D034DB"/>
    <w:rsid w:val="00D0365B"/>
    <w:rsid w:val="00D03B52"/>
    <w:rsid w:val="00D03CF8"/>
    <w:rsid w:val="00D041C7"/>
    <w:rsid w:val="00D04861"/>
    <w:rsid w:val="00D04CDB"/>
    <w:rsid w:val="00D05414"/>
    <w:rsid w:val="00D06DC5"/>
    <w:rsid w:val="00D07615"/>
    <w:rsid w:val="00D07D10"/>
    <w:rsid w:val="00D07D35"/>
    <w:rsid w:val="00D10095"/>
    <w:rsid w:val="00D10EAC"/>
    <w:rsid w:val="00D10F6A"/>
    <w:rsid w:val="00D11872"/>
    <w:rsid w:val="00D126E1"/>
    <w:rsid w:val="00D12E4A"/>
    <w:rsid w:val="00D12E71"/>
    <w:rsid w:val="00D13BB0"/>
    <w:rsid w:val="00D13E0B"/>
    <w:rsid w:val="00D1430C"/>
    <w:rsid w:val="00D15296"/>
    <w:rsid w:val="00D155C6"/>
    <w:rsid w:val="00D15C04"/>
    <w:rsid w:val="00D16334"/>
    <w:rsid w:val="00D16820"/>
    <w:rsid w:val="00D17095"/>
    <w:rsid w:val="00D17276"/>
    <w:rsid w:val="00D17A82"/>
    <w:rsid w:val="00D2025D"/>
    <w:rsid w:val="00D20A45"/>
    <w:rsid w:val="00D2101A"/>
    <w:rsid w:val="00D218FA"/>
    <w:rsid w:val="00D21AAE"/>
    <w:rsid w:val="00D227A6"/>
    <w:rsid w:val="00D22851"/>
    <w:rsid w:val="00D22AD5"/>
    <w:rsid w:val="00D22BC6"/>
    <w:rsid w:val="00D22E53"/>
    <w:rsid w:val="00D235AF"/>
    <w:rsid w:val="00D244D0"/>
    <w:rsid w:val="00D245F9"/>
    <w:rsid w:val="00D245FC"/>
    <w:rsid w:val="00D246B3"/>
    <w:rsid w:val="00D262AC"/>
    <w:rsid w:val="00D26929"/>
    <w:rsid w:val="00D26BF8"/>
    <w:rsid w:val="00D27242"/>
    <w:rsid w:val="00D27520"/>
    <w:rsid w:val="00D3009B"/>
    <w:rsid w:val="00D301FF"/>
    <w:rsid w:val="00D30738"/>
    <w:rsid w:val="00D30FD0"/>
    <w:rsid w:val="00D327F6"/>
    <w:rsid w:val="00D32F3C"/>
    <w:rsid w:val="00D33E0C"/>
    <w:rsid w:val="00D33ED3"/>
    <w:rsid w:val="00D344EF"/>
    <w:rsid w:val="00D3491E"/>
    <w:rsid w:val="00D34BDD"/>
    <w:rsid w:val="00D34FF1"/>
    <w:rsid w:val="00D35854"/>
    <w:rsid w:val="00D36D74"/>
    <w:rsid w:val="00D37D26"/>
    <w:rsid w:val="00D37EA5"/>
    <w:rsid w:val="00D404D9"/>
    <w:rsid w:val="00D40790"/>
    <w:rsid w:val="00D41065"/>
    <w:rsid w:val="00D41556"/>
    <w:rsid w:val="00D4201B"/>
    <w:rsid w:val="00D4204A"/>
    <w:rsid w:val="00D42254"/>
    <w:rsid w:val="00D42289"/>
    <w:rsid w:val="00D42514"/>
    <w:rsid w:val="00D427CE"/>
    <w:rsid w:val="00D4286C"/>
    <w:rsid w:val="00D42C18"/>
    <w:rsid w:val="00D42C74"/>
    <w:rsid w:val="00D4469C"/>
    <w:rsid w:val="00D451EF"/>
    <w:rsid w:val="00D45BB4"/>
    <w:rsid w:val="00D460F8"/>
    <w:rsid w:val="00D46A99"/>
    <w:rsid w:val="00D4762F"/>
    <w:rsid w:val="00D478C7"/>
    <w:rsid w:val="00D478E3"/>
    <w:rsid w:val="00D47E29"/>
    <w:rsid w:val="00D500C4"/>
    <w:rsid w:val="00D50214"/>
    <w:rsid w:val="00D50C9C"/>
    <w:rsid w:val="00D532DC"/>
    <w:rsid w:val="00D54718"/>
    <w:rsid w:val="00D559F8"/>
    <w:rsid w:val="00D5654F"/>
    <w:rsid w:val="00D56918"/>
    <w:rsid w:val="00D56B08"/>
    <w:rsid w:val="00D56B4A"/>
    <w:rsid w:val="00D578D4"/>
    <w:rsid w:val="00D57CCB"/>
    <w:rsid w:val="00D60762"/>
    <w:rsid w:val="00D60DE8"/>
    <w:rsid w:val="00D6171F"/>
    <w:rsid w:val="00D61BB5"/>
    <w:rsid w:val="00D621EB"/>
    <w:rsid w:val="00D63702"/>
    <w:rsid w:val="00D647C0"/>
    <w:rsid w:val="00D64E1E"/>
    <w:rsid w:val="00D64ED9"/>
    <w:rsid w:val="00D65983"/>
    <w:rsid w:val="00D65AD1"/>
    <w:rsid w:val="00D66FBC"/>
    <w:rsid w:val="00D67560"/>
    <w:rsid w:val="00D67B03"/>
    <w:rsid w:val="00D67E9B"/>
    <w:rsid w:val="00D7117E"/>
    <w:rsid w:val="00D716CD"/>
    <w:rsid w:val="00D73A9C"/>
    <w:rsid w:val="00D741EE"/>
    <w:rsid w:val="00D75683"/>
    <w:rsid w:val="00D76799"/>
    <w:rsid w:val="00D76A7A"/>
    <w:rsid w:val="00D77B26"/>
    <w:rsid w:val="00D77D8E"/>
    <w:rsid w:val="00D8188B"/>
    <w:rsid w:val="00D81A34"/>
    <w:rsid w:val="00D82B6A"/>
    <w:rsid w:val="00D8301A"/>
    <w:rsid w:val="00D84099"/>
    <w:rsid w:val="00D841F1"/>
    <w:rsid w:val="00D8442A"/>
    <w:rsid w:val="00D8481D"/>
    <w:rsid w:val="00D85141"/>
    <w:rsid w:val="00D8655F"/>
    <w:rsid w:val="00D869B4"/>
    <w:rsid w:val="00D876B2"/>
    <w:rsid w:val="00D87A82"/>
    <w:rsid w:val="00D87AE1"/>
    <w:rsid w:val="00D9047C"/>
    <w:rsid w:val="00D904D6"/>
    <w:rsid w:val="00D90A88"/>
    <w:rsid w:val="00D90E35"/>
    <w:rsid w:val="00D9168D"/>
    <w:rsid w:val="00D91FBA"/>
    <w:rsid w:val="00D9237B"/>
    <w:rsid w:val="00D93141"/>
    <w:rsid w:val="00D932E4"/>
    <w:rsid w:val="00D941FA"/>
    <w:rsid w:val="00D94626"/>
    <w:rsid w:val="00D946AD"/>
    <w:rsid w:val="00D94B1E"/>
    <w:rsid w:val="00D94DE8"/>
    <w:rsid w:val="00D95097"/>
    <w:rsid w:val="00D95426"/>
    <w:rsid w:val="00D95997"/>
    <w:rsid w:val="00D96005"/>
    <w:rsid w:val="00D96684"/>
    <w:rsid w:val="00D9673E"/>
    <w:rsid w:val="00D9697F"/>
    <w:rsid w:val="00D96FA1"/>
    <w:rsid w:val="00D970B7"/>
    <w:rsid w:val="00D97380"/>
    <w:rsid w:val="00D979C9"/>
    <w:rsid w:val="00D97F80"/>
    <w:rsid w:val="00DA18C6"/>
    <w:rsid w:val="00DA2612"/>
    <w:rsid w:val="00DA266A"/>
    <w:rsid w:val="00DA2CC0"/>
    <w:rsid w:val="00DA325A"/>
    <w:rsid w:val="00DA3974"/>
    <w:rsid w:val="00DA431F"/>
    <w:rsid w:val="00DA447B"/>
    <w:rsid w:val="00DA499B"/>
    <w:rsid w:val="00DA4E7B"/>
    <w:rsid w:val="00DA4FA4"/>
    <w:rsid w:val="00DA5022"/>
    <w:rsid w:val="00DA5529"/>
    <w:rsid w:val="00DA5FBD"/>
    <w:rsid w:val="00DA62A7"/>
    <w:rsid w:val="00DA7127"/>
    <w:rsid w:val="00DB122B"/>
    <w:rsid w:val="00DB16CE"/>
    <w:rsid w:val="00DB1B37"/>
    <w:rsid w:val="00DB2F19"/>
    <w:rsid w:val="00DB3735"/>
    <w:rsid w:val="00DB3963"/>
    <w:rsid w:val="00DB3C0F"/>
    <w:rsid w:val="00DB5148"/>
    <w:rsid w:val="00DB56FB"/>
    <w:rsid w:val="00DB5AEF"/>
    <w:rsid w:val="00DB606E"/>
    <w:rsid w:val="00DB6081"/>
    <w:rsid w:val="00DB69E5"/>
    <w:rsid w:val="00DB6DE3"/>
    <w:rsid w:val="00DB7076"/>
    <w:rsid w:val="00DB70E9"/>
    <w:rsid w:val="00DB735E"/>
    <w:rsid w:val="00DB77FC"/>
    <w:rsid w:val="00DC1274"/>
    <w:rsid w:val="00DC1A01"/>
    <w:rsid w:val="00DC2ECD"/>
    <w:rsid w:val="00DC43A9"/>
    <w:rsid w:val="00DC452E"/>
    <w:rsid w:val="00DC4E1E"/>
    <w:rsid w:val="00DC63D8"/>
    <w:rsid w:val="00DD06C5"/>
    <w:rsid w:val="00DD06FC"/>
    <w:rsid w:val="00DD0BF6"/>
    <w:rsid w:val="00DD0D69"/>
    <w:rsid w:val="00DD14B1"/>
    <w:rsid w:val="00DD1644"/>
    <w:rsid w:val="00DD2434"/>
    <w:rsid w:val="00DD2B60"/>
    <w:rsid w:val="00DD39B7"/>
    <w:rsid w:val="00DD43E7"/>
    <w:rsid w:val="00DD48BB"/>
    <w:rsid w:val="00DD5290"/>
    <w:rsid w:val="00DD5549"/>
    <w:rsid w:val="00DD583B"/>
    <w:rsid w:val="00DD7270"/>
    <w:rsid w:val="00DD766F"/>
    <w:rsid w:val="00DD7B40"/>
    <w:rsid w:val="00DD7DEF"/>
    <w:rsid w:val="00DE04F3"/>
    <w:rsid w:val="00DE19F1"/>
    <w:rsid w:val="00DE1AB1"/>
    <w:rsid w:val="00DE1EFE"/>
    <w:rsid w:val="00DE4215"/>
    <w:rsid w:val="00DE43C8"/>
    <w:rsid w:val="00DE5774"/>
    <w:rsid w:val="00DE5CAC"/>
    <w:rsid w:val="00DE74D5"/>
    <w:rsid w:val="00DE786B"/>
    <w:rsid w:val="00DE7AE3"/>
    <w:rsid w:val="00DF0AA6"/>
    <w:rsid w:val="00DF0FAE"/>
    <w:rsid w:val="00DF1875"/>
    <w:rsid w:val="00DF252E"/>
    <w:rsid w:val="00DF25EB"/>
    <w:rsid w:val="00DF2AE8"/>
    <w:rsid w:val="00DF2C0E"/>
    <w:rsid w:val="00DF2D40"/>
    <w:rsid w:val="00DF331D"/>
    <w:rsid w:val="00DF361D"/>
    <w:rsid w:val="00DF39FF"/>
    <w:rsid w:val="00DF4F88"/>
    <w:rsid w:val="00DF537E"/>
    <w:rsid w:val="00DF5723"/>
    <w:rsid w:val="00DF67E4"/>
    <w:rsid w:val="00DF6E49"/>
    <w:rsid w:val="00DF7122"/>
    <w:rsid w:val="00DF7667"/>
    <w:rsid w:val="00E005DA"/>
    <w:rsid w:val="00E00D07"/>
    <w:rsid w:val="00E012CE"/>
    <w:rsid w:val="00E01E0F"/>
    <w:rsid w:val="00E029C7"/>
    <w:rsid w:val="00E03768"/>
    <w:rsid w:val="00E0383A"/>
    <w:rsid w:val="00E03E4C"/>
    <w:rsid w:val="00E04501"/>
    <w:rsid w:val="00E04A46"/>
    <w:rsid w:val="00E04BB4"/>
    <w:rsid w:val="00E04F92"/>
    <w:rsid w:val="00E05452"/>
    <w:rsid w:val="00E0547E"/>
    <w:rsid w:val="00E05A09"/>
    <w:rsid w:val="00E062C7"/>
    <w:rsid w:val="00E06D1E"/>
    <w:rsid w:val="00E06DEE"/>
    <w:rsid w:val="00E07678"/>
    <w:rsid w:val="00E07DC3"/>
    <w:rsid w:val="00E07E40"/>
    <w:rsid w:val="00E10673"/>
    <w:rsid w:val="00E109D7"/>
    <w:rsid w:val="00E116A4"/>
    <w:rsid w:val="00E118FE"/>
    <w:rsid w:val="00E11D9B"/>
    <w:rsid w:val="00E124A7"/>
    <w:rsid w:val="00E12587"/>
    <w:rsid w:val="00E12AAC"/>
    <w:rsid w:val="00E12FB6"/>
    <w:rsid w:val="00E1369C"/>
    <w:rsid w:val="00E13E25"/>
    <w:rsid w:val="00E13EEF"/>
    <w:rsid w:val="00E14087"/>
    <w:rsid w:val="00E144E3"/>
    <w:rsid w:val="00E14C8A"/>
    <w:rsid w:val="00E14CE1"/>
    <w:rsid w:val="00E14F2F"/>
    <w:rsid w:val="00E1521A"/>
    <w:rsid w:val="00E152B6"/>
    <w:rsid w:val="00E158EC"/>
    <w:rsid w:val="00E15904"/>
    <w:rsid w:val="00E15CCF"/>
    <w:rsid w:val="00E1611F"/>
    <w:rsid w:val="00E161DA"/>
    <w:rsid w:val="00E1639A"/>
    <w:rsid w:val="00E16560"/>
    <w:rsid w:val="00E16B8E"/>
    <w:rsid w:val="00E172EE"/>
    <w:rsid w:val="00E17B97"/>
    <w:rsid w:val="00E17BCF"/>
    <w:rsid w:val="00E216AE"/>
    <w:rsid w:val="00E21B0A"/>
    <w:rsid w:val="00E22964"/>
    <w:rsid w:val="00E22CFB"/>
    <w:rsid w:val="00E22F92"/>
    <w:rsid w:val="00E2305B"/>
    <w:rsid w:val="00E23F3C"/>
    <w:rsid w:val="00E24578"/>
    <w:rsid w:val="00E24810"/>
    <w:rsid w:val="00E24A6B"/>
    <w:rsid w:val="00E2511A"/>
    <w:rsid w:val="00E2604D"/>
    <w:rsid w:val="00E268AD"/>
    <w:rsid w:val="00E26A9C"/>
    <w:rsid w:val="00E27823"/>
    <w:rsid w:val="00E27B57"/>
    <w:rsid w:val="00E27D5D"/>
    <w:rsid w:val="00E30376"/>
    <w:rsid w:val="00E3046C"/>
    <w:rsid w:val="00E3106F"/>
    <w:rsid w:val="00E3113A"/>
    <w:rsid w:val="00E316FC"/>
    <w:rsid w:val="00E318E6"/>
    <w:rsid w:val="00E33BA4"/>
    <w:rsid w:val="00E3429D"/>
    <w:rsid w:val="00E34637"/>
    <w:rsid w:val="00E34A02"/>
    <w:rsid w:val="00E34A23"/>
    <w:rsid w:val="00E34AD6"/>
    <w:rsid w:val="00E34C6D"/>
    <w:rsid w:val="00E35147"/>
    <w:rsid w:val="00E35521"/>
    <w:rsid w:val="00E35CF6"/>
    <w:rsid w:val="00E36581"/>
    <w:rsid w:val="00E36792"/>
    <w:rsid w:val="00E36B3F"/>
    <w:rsid w:val="00E37687"/>
    <w:rsid w:val="00E37B33"/>
    <w:rsid w:val="00E37F7E"/>
    <w:rsid w:val="00E40B46"/>
    <w:rsid w:val="00E4109D"/>
    <w:rsid w:val="00E41650"/>
    <w:rsid w:val="00E4227C"/>
    <w:rsid w:val="00E42DA2"/>
    <w:rsid w:val="00E430E4"/>
    <w:rsid w:val="00E44730"/>
    <w:rsid w:val="00E44B1D"/>
    <w:rsid w:val="00E44D05"/>
    <w:rsid w:val="00E44DCD"/>
    <w:rsid w:val="00E451BA"/>
    <w:rsid w:val="00E4609C"/>
    <w:rsid w:val="00E46AAC"/>
    <w:rsid w:val="00E47310"/>
    <w:rsid w:val="00E503EA"/>
    <w:rsid w:val="00E5053F"/>
    <w:rsid w:val="00E517AB"/>
    <w:rsid w:val="00E51967"/>
    <w:rsid w:val="00E51A40"/>
    <w:rsid w:val="00E52872"/>
    <w:rsid w:val="00E52B31"/>
    <w:rsid w:val="00E52E9B"/>
    <w:rsid w:val="00E53191"/>
    <w:rsid w:val="00E534AF"/>
    <w:rsid w:val="00E53EAA"/>
    <w:rsid w:val="00E54C01"/>
    <w:rsid w:val="00E552B6"/>
    <w:rsid w:val="00E554C2"/>
    <w:rsid w:val="00E55A72"/>
    <w:rsid w:val="00E56203"/>
    <w:rsid w:val="00E5655C"/>
    <w:rsid w:val="00E566B1"/>
    <w:rsid w:val="00E5768E"/>
    <w:rsid w:val="00E576F3"/>
    <w:rsid w:val="00E60213"/>
    <w:rsid w:val="00E60F47"/>
    <w:rsid w:val="00E615EB"/>
    <w:rsid w:val="00E62EAD"/>
    <w:rsid w:val="00E63118"/>
    <w:rsid w:val="00E6370B"/>
    <w:rsid w:val="00E6385E"/>
    <w:rsid w:val="00E641A7"/>
    <w:rsid w:val="00E641AF"/>
    <w:rsid w:val="00E64EC9"/>
    <w:rsid w:val="00E65A62"/>
    <w:rsid w:val="00E65DEA"/>
    <w:rsid w:val="00E65EE6"/>
    <w:rsid w:val="00E65FDE"/>
    <w:rsid w:val="00E66D52"/>
    <w:rsid w:val="00E6705C"/>
    <w:rsid w:val="00E675BE"/>
    <w:rsid w:val="00E67CDB"/>
    <w:rsid w:val="00E67DE3"/>
    <w:rsid w:val="00E67F45"/>
    <w:rsid w:val="00E70CDB"/>
    <w:rsid w:val="00E70D52"/>
    <w:rsid w:val="00E721B8"/>
    <w:rsid w:val="00E72B29"/>
    <w:rsid w:val="00E72C40"/>
    <w:rsid w:val="00E72E8A"/>
    <w:rsid w:val="00E731EE"/>
    <w:rsid w:val="00E7340E"/>
    <w:rsid w:val="00E73B90"/>
    <w:rsid w:val="00E73F01"/>
    <w:rsid w:val="00E74756"/>
    <w:rsid w:val="00E751D2"/>
    <w:rsid w:val="00E75D29"/>
    <w:rsid w:val="00E7652B"/>
    <w:rsid w:val="00E822FA"/>
    <w:rsid w:val="00E824D0"/>
    <w:rsid w:val="00E82534"/>
    <w:rsid w:val="00E84134"/>
    <w:rsid w:val="00E849C6"/>
    <w:rsid w:val="00E84C7E"/>
    <w:rsid w:val="00E8561F"/>
    <w:rsid w:val="00E85FB0"/>
    <w:rsid w:val="00E86E56"/>
    <w:rsid w:val="00E876A6"/>
    <w:rsid w:val="00E90013"/>
    <w:rsid w:val="00E90AF3"/>
    <w:rsid w:val="00E90B29"/>
    <w:rsid w:val="00E928B5"/>
    <w:rsid w:val="00E92E61"/>
    <w:rsid w:val="00E932E7"/>
    <w:rsid w:val="00E952D1"/>
    <w:rsid w:val="00E96133"/>
    <w:rsid w:val="00E9630D"/>
    <w:rsid w:val="00EA0D68"/>
    <w:rsid w:val="00EA0E27"/>
    <w:rsid w:val="00EA107B"/>
    <w:rsid w:val="00EA324D"/>
    <w:rsid w:val="00EA51DA"/>
    <w:rsid w:val="00EA529C"/>
    <w:rsid w:val="00EA658E"/>
    <w:rsid w:val="00EA686A"/>
    <w:rsid w:val="00EA69AB"/>
    <w:rsid w:val="00EA6E34"/>
    <w:rsid w:val="00EA7647"/>
    <w:rsid w:val="00EA7EDF"/>
    <w:rsid w:val="00EB02B9"/>
    <w:rsid w:val="00EB040E"/>
    <w:rsid w:val="00EB052E"/>
    <w:rsid w:val="00EB08D5"/>
    <w:rsid w:val="00EB09C0"/>
    <w:rsid w:val="00EB0AD5"/>
    <w:rsid w:val="00EB1469"/>
    <w:rsid w:val="00EB16EF"/>
    <w:rsid w:val="00EB229C"/>
    <w:rsid w:val="00EB4497"/>
    <w:rsid w:val="00EB4C72"/>
    <w:rsid w:val="00EB4C73"/>
    <w:rsid w:val="00EB4F8E"/>
    <w:rsid w:val="00EB4FE4"/>
    <w:rsid w:val="00EB52AA"/>
    <w:rsid w:val="00EB5681"/>
    <w:rsid w:val="00EB59B1"/>
    <w:rsid w:val="00EB5BAD"/>
    <w:rsid w:val="00EB6047"/>
    <w:rsid w:val="00EB60C0"/>
    <w:rsid w:val="00EB63FB"/>
    <w:rsid w:val="00EB6707"/>
    <w:rsid w:val="00EB670C"/>
    <w:rsid w:val="00EB7BB7"/>
    <w:rsid w:val="00EC0742"/>
    <w:rsid w:val="00EC0B8A"/>
    <w:rsid w:val="00EC17DF"/>
    <w:rsid w:val="00EC1802"/>
    <w:rsid w:val="00EC1BD1"/>
    <w:rsid w:val="00EC3058"/>
    <w:rsid w:val="00EC3556"/>
    <w:rsid w:val="00EC59E6"/>
    <w:rsid w:val="00EC5BC6"/>
    <w:rsid w:val="00EC5BF2"/>
    <w:rsid w:val="00EC5D18"/>
    <w:rsid w:val="00EC63E0"/>
    <w:rsid w:val="00EC67F5"/>
    <w:rsid w:val="00EC7164"/>
    <w:rsid w:val="00EC7577"/>
    <w:rsid w:val="00EC75B6"/>
    <w:rsid w:val="00EC7EC8"/>
    <w:rsid w:val="00EC7FCA"/>
    <w:rsid w:val="00ED0B5F"/>
    <w:rsid w:val="00ED2811"/>
    <w:rsid w:val="00ED302F"/>
    <w:rsid w:val="00ED4748"/>
    <w:rsid w:val="00ED483F"/>
    <w:rsid w:val="00ED4AAE"/>
    <w:rsid w:val="00ED53F8"/>
    <w:rsid w:val="00ED555E"/>
    <w:rsid w:val="00ED5687"/>
    <w:rsid w:val="00ED6420"/>
    <w:rsid w:val="00ED6C43"/>
    <w:rsid w:val="00ED7B0E"/>
    <w:rsid w:val="00ED7E82"/>
    <w:rsid w:val="00EE02E6"/>
    <w:rsid w:val="00EE123E"/>
    <w:rsid w:val="00EE27D5"/>
    <w:rsid w:val="00EE3F53"/>
    <w:rsid w:val="00EE4595"/>
    <w:rsid w:val="00EE5B26"/>
    <w:rsid w:val="00EE5DA9"/>
    <w:rsid w:val="00EE670D"/>
    <w:rsid w:val="00EE7A20"/>
    <w:rsid w:val="00EF08D9"/>
    <w:rsid w:val="00EF1694"/>
    <w:rsid w:val="00EF19E8"/>
    <w:rsid w:val="00EF23A3"/>
    <w:rsid w:val="00EF270D"/>
    <w:rsid w:val="00EF2D3B"/>
    <w:rsid w:val="00EF3329"/>
    <w:rsid w:val="00EF366F"/>
    <w:rsid w:val="00EF3C1D"/>
    <w:rsid w:val="00EF42CC"/>
    <w:rsid w:val="00EF4C94"/>
    <w:rsid w:val="00EF58A9"/>
    <w:rsid w:val="00EF5B19"/>
    <w:rsid w:val="00EF62B8"/>
    <w:rsid w:val="00EF7180"/>
    <w:rsid w:val="00EF71B1"/>
    <w:rsid w:val="00EF7A09"/>
    <w:rsid w:val="00EF7CBC"/>
    <w:rsid w:val="00F000EC"/>
    <w:rsid w:val="00F0083E"/>
    <w:rsid w:val="00F0097D"/>
    <w:rsid w:val="00F02743"/>
    <w:rsid w:val="00F028EE"/>
    <w:rsid w:val="00F03B60"/>
    <w:rsid w:val="00F044D6"/>
    <w:rsid w:val="00F04DC4"/>
    <w:rsid w:val="00F04E34"/>
    <w:rsid w:val="00F05726"/>
    <w:rsid w:val="00F057AA"/>
    <w:rsid w:val="00F06A6F"/>
    <w:rsid w:val="00F06B00"/>
    <w:rsid w:val="00F06F8B"/>
    <w:rsid w:val="00F10273"/>
    <w:rsid w:val="00F10831"/>
    <w:rsid w:val="00F111CA"/>
    <w:rsid w:val="00F1138E"/>
    <w:rsid w:val="00F11688"/>
    <w:rsid w:val="00F11F8A"/>
    <w:rsid w:val="00F125F3"/>
    <w:rsid w:val="00F1372E"/>
    <w:rsid w:val="00F14993"/>
    <w:rsid w:val="00F15008"/>
    <w:rsid w:val="00F15E91"/>
    <w:rsid w:val="00F20143"/>
    <w:rsid w:val="00F20397"/>
    <w:rsid w:val="00F20E5B"/>
    <w:rsid w:val="00F2172E"/>
    <w:rsid w:val="00F227E4"/>
    <w:rsid w:val="00F22FA0"/>
    <w:rsid w:val="00F2306F"/>
    <w:rsid w:val="00F2316A"/>
    <w:rsid w:val="00F23CDB"/>
    <w:rsid w:val="00F24D1A"/>
    <w:rsid w:val="00F250EE"/>
    <w:rsid w:val="00F266B1"/>
    <w:rsid w:val="00F26C2F"/>
    <w:rsid w:val="00F2755E"/>
    <w:rsid w:val="00F27AA9"/>
    <w:rsid w:val="00F27C7A"/>
    <w:rsid w:val="00F27D74"/>
    <w:rsid w:val="00F31703"/>
    <w:rsid w:val="00F31E78"/>
    <w:rsid w:val="00F31F0A"/>
    <w:rsid w:val="00F3215C"/>
    <w:rsid w:val="00F324DD"/>
    <w:rsid w:val="00F32AF2"/>
    <w:rsid w:val="00F32BFC"/>
    <w:rsid w:val="00F33631"/>
    <w:rsid w:val="00F337AB"/>
    <w:rsid w:val="00F35896"/>
    <w:rsid w:val="00F3603A"/>
    <w:rsid w:val="00F36586"/>
    <w:rsid w:val="00F37D4D"/>
    <w:rsid w:val="00F37DE5"/>
    <w:rsid w:val="00F40CE4"/>
    <w:rsid w:val="00F40E7B"/>
    <w:rsid w:val="00F422D6"/>
    <w:rsid w:val="00F42831"/>
    <w:rsid w:val="00F42C75"/>
    <w:rsid w:val="00F43BB2"/>
    <w:rsid w:val="00F43DF1"/>
    <w:rsid w:val="00F449D5"/>
    <w:rsid w:val="00F458FF"/>
    <w:rsid w:val="00F46694"/>
    <w:rsid w:val="00F46890"/>
    <w:rsid w:val="00F46EB2"/>
    <w:rsid w:val="00F47304"/>
    <w:rsid w:val="00F47B3D"/>
    <w:rsid w:val="00F5024C"/>
    <w:rsid w:val="00F5057A"/>
    <w:rsid w:val="00F50B01"/>
    <w:rsid w:val="00F51099"/>
    <w:rsid w:val="00F522E3"/>
    <w:rsid w:val="00F5342A"/>
    <w:rsid w:val="00F5346F"/>
    <w:rsid w:val="00F566FA"/>
    <w:rsid w:val="00F5675D"/>
    <w:rsid w:val="00F5678F"/>
    <w:rsid w:val="00F56A32"/>
    <w:rsid w:val="00F56FDD"/>
    <w:rsid w:val="00F574DF"/>
    <w:rsid w:val="00F57D40"/>
    <w:rsid w:val="00F57D9F"/>
    <w:rsid w:val="00F60A2D"/>
    <w:rsid w:val="00F60D0C"/>
    <w:rsid w:val="00F61B84"/>
    <w:rsid w:val="00F63527"/>
    <w:rsid w:val="00F64297"/>
    <w:rsid w:val="00F648BD"/>
    <w:rsid w:val="00F64EA8"/>
    <w:rsid w:val="00F650BC"/>
    <w:rsid w:val="00F650C7"/>
    <w:rsid w:val="00F653CE"/>
    <w:rsid w:val="00F65C49"/>
    <w:rsid w:val="00F67486"/>
    <w:rsid w:val="00F71366"/>
    <w:rsid w:val="00F71D34"/>
    <w:rsid w:val="00F72360"/>
    <w:rsid w:val="00F743B2"/>
    <w:rsid w:val="00F74BA4"/>
    <w:rsid w:val="00F75791"/>
    <w:rsid w:val="00F7596C"/>
    <w:rsid w:val="00F7675E"/>
    <w:rsid w:val="00F7705D"/>
    <w:rsid w:val="00F770A0"/>
    <w:rsid w:val="00F776B3"/>
    <w:rsid w:val="00F77C10"/>
    <w:rsid w:val="00F82614"/>
    <w:rsid w:val="00F827A8"/>
    <w:rsid w:val="00F82D92"/>
    <w:rsid w:val="00F833C5"/>
    <w:rsid w:val="00F840CD"/>
    <w:rsid w:val="00F84F82"/>
    <w:rsid w:val="00F84FCA"/>
    <w:rsid w:val="00F84FF7"/>
    <w:rsid w:val="00F856F5"/>
    <w:rsid w:val="00F85AF4"/>
    <w:rsid w:val="00F86E6E"/>
    <w:rsid w:val="00F90214"/>
    <w:rsid w:val="00F927F9"/>
    <w:rsid w:val="00F9304C"/>
    <w:rsid w:val="00F93403"/>
    <w:rsid w:val="00F93B33"/>
    <w:rsid w:val="00F942B5"/>
    <w:rsid w:val="00F953C0"/>
    <w:rsid w:val="00F95628"/>
    <w:rsid w:val="00F95932"/>
    <w:rsid w:val="00F95E5E"/>
    <w:rsid w:val="00F96086"/>
    <w:rsid w:val="00F96234"/>
    <w:rsid w:val="00F9632B"/>
    <w:rsid w:val="00F96373"/>
    <w:rsid w:val="00F96566"/>
    <w:rsid w:val="00F97671"/>
    <w:rsid w:val="00F97D71"/>
    <w:rsid w:val="00FA010A"/>
    <w:rsid w:val="00FA0ECD"/>
    <w:rsid w:val="00FA10CA"/>
    <w:rsid w:val="00FA1E48"/>
    <w:rsid w:val="00FA24A2"/>
    <w:rsid w:val="00FA301B"/>
    <w:rsid w:val="00FA3EE1"/>
    <w:rsid w:val="00FA4144"/>
    <w:rsid w:val="00FA41BE"/>
    <w:rsid w:val="00FA45AA"/>
    <w:rsid w:val="00FA67C5"/>
    <w:rsid w:val="00FA6F76"/>
    <w:rsid w:val="00FA7020"/>
    <w:rsid w:val="00FA7086"/>
    <w:rsid w:val="00FA72F8"/>
    <w:rsid w:val="00FA7759"/>
    <w:rsid w:val="00FB04AA"/>
    <w:rsid w:val="00FB1320"/>
    <w:rsid w:val="00FB141A"/>
    <w:rsid w:val="00FB15D5"/>
    <w:rsid w:val="00FB1DCA"/>
    <w:rsid w:val="00FB2586"/>
    <w:rsid w:val="00FB2964"/>
    <w:rsid w:val="00FB2C57"/>
    <w:rsid w:val="00FB2C73"/>
    <w:rsid w:val="00FB2EC6"/>
    <w:rsid w:val="00FB330A"/>
    <w:rsid w:val="00FB5262"/>
    <w:rsid w:val="00FB66C1"/>
    <w:rsid w:val="00FB69D8"/>
    <w:rsid w:val="00FB6C09"/>
    <w:rsid w:val="00FB73E1"/>
    <w:rsid w:val="00FB73E7"/>
    <w:rsid w:val="00FB73EB"/>
    <w:rsid w:val="00FC0452"/>
    <w:rsid w:val="00FC0809"/>
    <w:rsid w:val="00FC14E2"/>
    <w:rsid w:val="00FC215B"/>
    <w:rsid w:val="00FC2378"/>
    <w:rsid w:val="00FC3947"/>
    <w:rsid w:val="00FC6175"/>
    <w:rsid w:val="00FC75A6"/>
    <w:rsid w:val="00FC76E4"/>
    <w:rsid w:val="00FD06D5"/>
    <w:rsid w:val="00FD0F2C"/>
    <w:rsid w:val="00FD231E"/>
    <w:rsid w:val="00FD2342"/>
    <w:rsid w:val="00FD2724"/>
    <w:rsid w:val="00FD2747"/>
    <w:rsid w:val="00FD2CFD"/>
    <w:rsid w:val="00FD32A9"/>
    <w:rsid w:val="00FD3A46"/>
    <w:rsid w:val="00FD3BFA"/>
    <w:rsid w:val="00FD4566"/>
    <w:rsid w:val="00FD50FE"/>
    <w:rsid w:val="00FD51D4"/>
    <w:rsid w:val="00FD544A"/>
    <w:rsid w:val="00FD5EB5"/>
    <w:rsid w:val="00FD7535"/>
    <w:rsid w:val="00FE03DE"/>
    <w:rsid w:val="00FE175D"/>
    <w:rsid w:val="00FE3934"/>
    <w:rsid w:val="00FE3A4C"/>
    <w:rsid w:val="00FE3CD3"/>
    <w:rsid w:val="00FE4339"/>
    <w:rsid w:val="00FE48CE"/>
    <w:rsid w:val="00FE4F92"/>
    <w:rsid w:val="00FE582B"/>
    <w:rsid w:val="00FE5E8F"/>
    <w:rsid w:val="00FE5EEE"/>
    <w:rsid w:val="00FE6D8B"/>
    <w:rsid w:val="00FE6DB2"/>
    <w:rsid w:val="00FE7E57"/>
    <w:rsid w:val="00FF0A2B"/>
    <w:rsid w:val="00FF151E"/>
    <w:rsid w:val="00FF2948"/>
    <w:rsid w:val="00FF2A18"/>
    <w:rsid w:val="00FF3B3D"/>
    <w:rsid w:val="00FF4041"/>
    <w:rsid w:val="00FF4672"/>
    <w:rsid w:val="00FF47BD"/>
    <w:rsid w:val="00FF4D36"/>
    <w:rsid w:val="00FF61DB"/>
    <w:rsid w:val="00FF66A8"/>
    <w:rsid w:val="00FF6737"/>
    <w:rsid w:val="00FF673A"/>
    <w:rsid w:val="00FF6A44"/>
    <w:rsid w:val="00FF6E7E"/>
    <w:rsid w:val="00FF7E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DD0B2C"/>
  <w15:docId w15:val="{DE865338-5FD7-4089-839F-66FC9CCF4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6C2"/>
  </w:style>
  <w:style w:type="paragraph" w:styleId="Heading2">
    <w:name w:val="heading 2"/>
    <w:basedOn w:val="Normal"/>
    <w:link w:val="Heading2Char"/>
    <w:uiPriority w:val="9"/>
    <w:qFormat/>
    <w:rsid w:val="004F70E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F84F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70E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4F70EE"/>
    <w:rPr>
      <w:b/>
      <w:bCs/>
    </w:rPr>
  </w:style>
  <w:style w:type="paragraph" w:styleId="NormalWeb">
    <w:name w:val="Normal (Web)"/>
    <w:basedOn w:val="Normal"/>
    <w:uiPriority w:val="99"/>
    <w:unhideWhenUsed/>
    <w:rsid w:val="004F70E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34739"/>
    <w:pPr>
      <w:ind w:left="720"/>
      <w:contextualSpacing/>
    </w:pPr>
  </w:style>
  <w:style w:type="character" w:customStyle="1" w:styleId="Heading4Char">
    <w:name w:val="Heading 4 Char"/>
    <w:basedOn w:val="DefaultParagraphFont"/>
    <w:link w:val="Heading4"/>
    <w:uiPriority w:val="9"/>
    <w:semiHidden/>
    <w:rsid w:val="00F84F8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7369">
      <w:bodyDiv w:val="1"/>
      <w:marLeft w:val="0"/>
      <w:marRight w:val="0"/>
      <w:marTop w:val="0"/>
      <w:marBottom w:val="0"/>
      <w:divBdr>
        <w:top w:val="none" w:sz="0" w:space="0" w:color="auto"/>
        <w:left w:val="none" w:sz="0" w:space="0" w:color="auto"/>
        <w:bottom w:val="none" w:sz="0" w:space="0" w:color="auto"/>
        <w:right w:val="none" w:sz="0" w:space="0" w:color="auto"/>
      </w:divBdr>
    </w:div>
    <w:div w:id="78060610">
      <w:bodyDiv w:val="1"/>
      <w:marLeft w:val="0"/>
      <w:marRight w:val="0"/>
      <w:marTop w:val="0"/>
      <w:marBottom w:val="0"/>
      <w:divBdr>
        <w:top w:val="none" w:sz="0" w:space="0" w:color="auto"/>
        <w:left w:val="none" w:sz="0" w:space="0" w:color="auto"/>
        <w:bottom w:val="none" w:sz="0" w:space="0" w:color="auto"/>
        <w:right w:val="none" w:sz="0" w:space="0" w:color="auto"/>
      </w:divBdr>
    </w:div>
    <w:div w:id="100688103">
      <w:bodyDiv w:val="1"/>
      <w:marLeft w:val="0"/>
      <w:marRight w:val="0"/>
      <w:marTop w:val="0"/>
      <w:marBottom w:val="0"/>
      <w:divBdr>
        <w:top w:val="none" w:sz="0" w:space="0" w:color="auto"/>
        <w:left w:val="none" w:sz="0" w:space="0" w:color="auto"/>
        <w:bottom w:val="none" w:sz="0" w:space="0" w:color="auto"/>
        <w:right w:val="none" w:sz="0" w:space="0" w:color="auto"/>
      </w:divBdr>
    </w:div>
    <w:div w:id="137648484">
      <w:bodyDiv w:val="1"/>
      <w:marLeft w:val="0"/>
      <w:marRight w:val="0"/>
      <w:marTop w:val="0"/>
      <w:marBottom w:val="0"/>
      <w:divBdr>
        <w:top w:val="none" w:sz="0" w:space="0" w:color="auto"/>
        <w:left w:val="none" w:sz="0" w:space="0" w:color="auto"/>
        <w:bottom w:val="none" w:sz="0" w:space="0" w:color="auto"/>
        <w:right w:val="none" w:sz="0" w:space="0" w:color="auto"/>
      </w:divBdr>
    </w:div>
    <w:div w:id="223687722">
      <w:bodyDiv w:val="1"/>
      <w:marLeft w:val="0"/>
      <w:marRight w:val="0"/>
      <w:marTop w:val="0"/>
      <w:marBottom w:val="0"/>
      <w:divBdr>
        <w:top w:val="none" w:sz="0" w:space="0" w:color="auto"/>
        <w:left w:val="none" w:sz="0" w:space="0" w:color="auto"/>
        <w:bottom w:val="none" w:sz="0" w:space="0" w:color="auto"/>
        <w:right w:val="none" w:sz="0" w:space="0" w:color="auto"/>
      </w:divBdr>
      <w:divsChild>
        <w:div w:id="1726104554">
          <w:marLeft w:val="0"/>
          <w:marRight w:val="0"/>
          <w:marTop w:val="0"/>
          <w:marBottom w:val="0"/>
          <w:divBdr>
            <w:top w:val="none" w:sz="0" w:space="0" w:color="auto"/>
            <w:left w:val="none" w:sz="0" w:space="0" w:color="auto"/>
            <w:bottom w:val="none" w:sz="0" w:space="0" w:color="auto"/>
            <w:right w:val="none" w:sz="0" w:space="0" w:color="auto"/>
          </w:divBdr>
        </w:div>
      </w:divsChild>
    </w:div>
    <w:div w:id="261840332">
      <w:bodyDiv w:val="1"/>
      <w:marLeft w:val="0"/>
      <w:marRight w:val="0"/>
      <w:marTop w:val="0"/>
      <w:marBottom w:val="0"/>
      <w:divBdr>
        <w:top w:val="none" w:sz="0" w:space="0" w:color="auto"/>
        <w:left w:val="none" w:sz="0" w:space="0" w:color="auto"/>
        <w:bottom w:val="none" w:sz="0" w:space="0" w:color="auto"/>
        <w:right w:val="none" w:sz="0" w:space="0" w:color="auto"/>
      </w:divBdr>
    </w:div>
    <w:div w:id="278805618">
      <w:bodyDiv w:val="1"/>
      <w:marLeft w:val="0"/>
      <w:marRight w:val="0"/>
      <w:marTop w:val="0"/>
      <w:marBottom w:val="0"/>
      <w:divBdr>
        <w:top w:val="none" w:sz="0" w:space="0" w:color="auto"/>
        <w:left w:val="none" w:sz="0" w:space="0" w:color="auto"/>
        <w:bottom w:val="none" w:sz="0" w:space="0" w:color="auto"/>
        <w:right w:val="none" w:sz="0" w:space="0" w:color="auto"/>
      </w:divBdr>
    </w:div>
    <w:div w:id="321781973">
      <w:bodyDiv w:val="1"/>
      <w:marLeft w:val="0"/>
      <w:marRight w:val="0"/>
      <w:marTop w:val="0"/>
      <w:marBottom w:val="0"/>
      <w:divBdr>
        <w:top w:val="none" w:sz="0" w:space="0" w:color="auto"/>
        <w:left w:val="none" w:sz="0" w:space="0" w:color="auto"/>
        <w:bottom w:val="none" w:sz="0" w:space="0" w:color="auto"/>
        <w:right w:val="none" w:sz="0" w:space="0" w:color="auto"/>
      </w:divBdr>
    </w:div>
    <w:div w:id="348944977">
      <w:bodyDiv w:val="1"/>
      <w:marLeft w:val="0"/>
      <w:marRight w:val="0"/>
      <w:marTop w:val="0"/>
      <w:marBottom w:val="0"/>
      <w:divBdr>
        <w:top w:val="none" w:sz="0" w:space="0" w:color="auto"/>
        <w:left w:val="none" w:sz="0" w:space="0" w:color="auto"/>
        <w:bottom w:val="none" w:sz="0" w:space="0" w:color="auto"/>
        <w:right w:val="none" w:sz="0" w:space="0" w:color="auto"/>
      </w:divBdr>
    </w:div>
    <w:div w:id="360859993">
      <w:bodyDiv w:val="1"/>
      <w:marLeft w:val="0"/>
      <w:marRight w:val="0"/>
      <w:marTop w:val="0"/>
      <w:marBottom w:val="0"/>
      <w:divBdr>
        <w:top w:val="none" w:sz="0" w:space="0" w:color="auto"/>
        <w:left w:val="none" w:sz="0" w:space="0" w:color="auto"/>
        <w:bottom w:val="none" w:sz="0" w:space="0" w:color="auto"/>
        <w:right w:val="none" w:sz="0" w:space="0" w:color="auto"/>
      </w:divBdr>
    </w:div>
    <w:div w:id="555821796">
      <w:bodyDiv w:val="1"/>
      <w:marLeft w:val="0"/>
      <w:marRight w:val="0"/>
      <w:marTop w:val="0"/>
      <w:marBottom w:val="0"/>
      <w:divBdr>
        <w:top w:val="none" w:sz="0" w:space="0" w:color="auto"/>
        <w:left w:val="none" w:sz="0" w:space="0" w:color="auto"/>
        <w:bottom w:val="none" w:sz="0" w:space="0" w:color="auto"/>
        <w:right w:val="none" w:sz="0" w:space="0" w:color="auto"/>
      </w:divBdr>
    </w:div>
    <w:div w:id="564068423">
      <w:bodyDiv w:val="1"/>
      <w:marLeft w:val="0"/>
      <w:marRight w:val="0"/>
      <w:marTop w:val="0"/>
      <w:marBottom w:val="0"/>
      <w:divBdr>
        <w:top w:val="none" w:sz="0" w:space="0" w:color="auto"/>
        <w:left w:val="none" w:sz="0" w:space="0" w:color="auto"/>
        <w:bottom w:val="none" w:sz="0" w:space="0" w:color="auto"/>
        <w:right w:val="none" w:sz="0" w:space="0" w:color="auto"/>
      </w:divBdr>
    </w:div>
    <w:div w:id="576134589">
      <w:bodyDiv w:val="1"/>
      <w:marLeft w:val="0"/>
      <w:marRight w:val="0"/>
      <w:marTop w:val="0"/>
      <w:marBottom w:val="0"/>
      <w:divBdr>
        <w:top w:val="none" w:sz="0" w:space="0" w:color="auto"/>
        <w:left w:val="none" w:sz="0" w:space="0" w:color="auto"/>
        <w:bottom w:val="none" w:sz="0" w:space="0" w:color="auto"/>
        <w:right w:val="none" w:sz="0" w:space="0" w:color="auto"/>
      </w:divBdr>
    </w:div>
    <w:div w:id="579875213">
      <w:bodyDiv w:val="1"/>
      <w:marLeft w:val="0"/>
      <w:marRight w:val="0"/>
      <w:marTop w:val="0"/>
      <w:marBottom w:val="0"/>
      <w:divBdr>
        <w:top w:val="none" w:sz="0" w:space="0" w:color="auto"/>
        <w:left w:val="none" w:sz="0" w:space="0" w:color="auto"/>
        <w:bottom w:val="none" w:sz="0" w:space="0" w:color="auto"/>
        <w:right w:val="none" w:sz="0" w:space="0" w:color="auto"/>
      </w:divBdr>
    </w:div>
    <w:div w:id="580720026">
      <w:bodyDiv w:val="1"/>
      <w:marLeft w:val="0"/>
      <w:marRight w:val="0"/>
      <w:marTop w:val="0"/>
      <w:marBottom w:val="0"/>
      <w:divBdr>
        <w:top w:val="none" w:sz="0" w:space="0" w:color="auto"/>
        <w:left w:val="none" w:sz="0" w:space="0" w:color="auto"/>
        <w:bottom w:val="none" w:sz="0" w:space="0" w:color="auto"/>
        <w:right w:val="none" w:sz="0" w:space="0" w:color="auto"/>
      </w:divBdr>
    </w:div>
    <w:div w:id="584415846">
      <w:bodyDiv w:val="1"/>
      <w:marLeft w:val="0"/>
      <w:marRight w:val="0"/>
      <w:marTop w:val="0"/>
      <w:marBottom w:val="0"/>
      <w:divBdr>
        <w:top w:val="none" w:sz="0" w:space="0" w:color="auto"/>
        <w:left w:val="none" w:sz="0" w:space="0" w:color="auto"/>
        <w:bottom w:val="none" w:sz="0" w:space="0" w:color="auto"/>
        <w:right w:val="none" w:sz="0" w:space="0" w:color="auto"/>
      </w:divBdr>
    </w:div>
    <w:div w:id="590315110">
      <w:bodyDiv w:val="1"/>
      <w:marLeft w:val="0"/>
      <w:marRight w:val="0"/>
      <w:marTop w:val="0"/>
      <w:marBottom w:val="0"/>
      <w:divBdr>
        <w:top w:val="none" w:sz="0" w:space="0" w:color="auto"/>
        <w:left w:val="none" w:sz="0" w:space="0" w:color="auto"/>
        <w:bottom w:val="none" w:sz="0" w:space="0" w:color="auto"/>
        <w:right w:val="none" w:sz="0" w:space="0" w:color="auto"/>
      </w:divBdr>
    </w:div>
    <w:div w:id="630332683">
      <w:bodyDiv w:val="1"/>
      <w:marLeft w:val="0"/>
      <w:marRight w:val="0"/>
      <w:marTop w:val="0"/>
      <w:marBottom w:val="0"/>
      <w:divBdr>
        <w:top w:val="none" w:sz="0" w:space="0" w:color="auto"/>
        <w:left w:val="none" w:sz="0" w:space="0" w:color="auto"/>
        <w:bottom w:val="none" w:sz="0" w:space="0" w:color="auto"/>
        <w:right w:val="none" w:sz="0" w:space="0" w:color="auto"/>
      </w:divBdr>
    </w:div>
    <w:div w:id="683090996">
      <w:bodyDiv w:val="1"/>
      <w:marLeft w:val="0"/>
      <w:marRight w:val="0"/>
      <w:marTop w:val="0"/>
      <w:marBottom w:val="0"/>
      <w:divBdr>
        <w:top w:val="none" w:sz="0" w:space="0" w:color="auto"/>
        <w:left w:val="none" w:sz="0" w:space="0" w:color="auto"/>
        <w:bottom w:val="none" w:sz="0" w:space="0" w:color="auto"/>
        <w:right w:val="none" w:sz="0" w:space="0" w:color="auto"/>
      </w:divBdr>
    </w:div>
    <w:div w:id="695273928">
      <w:bodyDiv w:val="1"/>
      <w:marLeft w:val="0"/>
      <w:marRight w:val="0"/>
      <w:marTop w:val="0"/>
      <w:marBottom w:val="0"/>
      <w:divBdr>
        <w:top w:val="none" w:sz="0" w:space="0" w:color="auto"/>
        <w:left w:val="none" w:sz="0" w:space="0" w:color="auto"/>
        <w:bottom w:val="none" w:sz="0" w:space="0" w:color="auto"/>
        <w:right w:val="none" w:sz="0" w:space="0" w:color="auto"/>
      </w:divBdr>
    </w:div>
    <w:div w:id="811218757">
      <w:bodyDiv w:val="1"/>
      <w:marLeft w:val="0"/>
      <w:marRight w:val="0"/>
      <w:marTop w:val="0"/>
      <w:marBottom w:val="0"/>
      <w:divBdr>
        <w:top w:val="none" w:sz="0" w:space="0" w:color="auto"/>
        <w:left w:val="none" w:sz="0" w:space="0" w:color="auto"/>
        <w:bottom w:val="none" w:sz="0" w:space="0" w:color="auto"/>
        <w:right w:val="none" w:sz="0" w:space="0" w:color="auto"/>
      </w:divBdr>
      <w:divsChild>
        <w:div w:id="1795639069">
          <w:marLeft w:val="0"/>
          <w:marRight w:val="0"/>
          <w:marTop w:val="0"/>
          <w:marBottom w:val="0"/>
          <w:divBdr>
            <w:top w:val="none" w:sz="0" w:space="0" w:color="auto"/>
            <w:left w:val="none" w:sz="0" w:space="0" w:color="auto"/>
            <w:bottom w:val="none" w:sz="0" w:space="0" w:color="auto"/>
            <w:right w:val="none" w:sz="0" w:space="0" w:color="auto"/>
          </w:divBdr>
        </w:div>
      </w:divsChild>
    </w:div>
    <w:div w:id="892037976">
      <w:bodyDiv w:val="1"/>
      <w:marLeft w:val="0"/>
      <w:marRight w:val="0"/>
      <w:marTop w:val="0"/>
      <w:marBottom w:val="0"/>
      <w:divBdr>
        <w:top w:val="none" w:sz="0" w:space="0" w:color="auto"/>
        <w:left w:val="none" w:sz="0" w:space="0" w:color="auto"/>
        <w:bottom w:val="none" w:sz="0" w:space="0" w:color="auto"/>
        <w:right w:val="none" w:sz="0" w:space="0" w:color="auto"/>
      </w:divBdr>
    </w:div>
    <w:div w:id="913851948">
      <w:bodyDiv w:val="1"/>
      <w:marLeft w:val="0"/>
      <w:marRight w:val="0"/>
      <w:marTop w:val="0"/>
      <w:marBottom w:val="0"/>
      <w:divBdr>
        <w:top w:val="none" w:sz="0" w:space="0" w:color="auto"/>
        <w:left w:val="none" w:sz="0" w:space="0" w:color="auto"/>
        <w:bottom w:val="none" w:sz="0" w:space="0" w:color="auto"/>
        <w:right w:val="none" w:sz="0" w:space="0" w:color="auto"/>
      </w:divBdr>
    </w:div>
    <w:div w:id="921992978">
      <w:bodyDiv w:val="1"/>
      <w:marLeft w:val="0"/>
      <w:marRight w:val="0"/>
      <w:marTop w:val="0"/>
      <w:marBottom w:val="0"/>
      <w:divBdr>
        <w:top w:val="none" w:sz="0" w:space="0" w:color="auto"/>
        <w:left w:val="none" w:sz="0" w:space="0" w:color="auto"/>
        <w:bottom w:val="none" w:sz="0" w:space="0" w:color="auto"/>
        <w:right w:val="none" w:sz="0" w:space="0" w:color="auto"/>
      </w:divBdr>
    </w:div>
    <w:div w:id="930118683">
      <w:bodyDiv w:val="1"/>
      <w:marLeft w:val="0"/>
      <w:marRight w:val="0"/>
      <w:marTop w:val="0"/>
      <w:marBottom w:val="0"/>
      <w:divBdr>
        <w:top w:val="none" w:sz="0" w:space="0" w:color="auto"/>
        <w:left w:val="none" w:sz="0" w:space="0" w:color="auto"/>
        <w:bottom w:val="none" w:sz="0" w:space="0" w:color="auto"/>
        <w:right w:val="none" w:sz="0" w:space="0" w:color="auto"/>
      </w:divBdr>
    </w:div>
    <w:div w:id="994260575">
      <w:bodyDiv w:val="1"/>
      <w:marLeft w:val="0"/>
      <w:marRight w:val="0"/>
      <w:marTop w:val="0"/>
      <w:marBottom w:val="0"/>
      <w:divBdr>
        <w:top w:val="none" w:sz="0" w:space="0" w:color="auto"/>
        <w:left w:val="none" w:sz="0" w:space="0" w:color="auto"/>
        <w:bottom w:val="none" w:sz="0" w:space="0" w:color="auto"/>
        <w:right w:val="none" w:sz="0" w:space="0" w:color="auto"/>
      </w:divBdr>
    </w:div>
    <w:div w:id="1031028474">
      <w:bodyDiv w:val="1"/>
      <w:marLeft w:val="0"/>
      <w:marRight w:val="0"/>
      <w:marTop w:val="0"/>
      <w:marBottom w:val="0"/>
      <w:divBdr>
        <w:top w:val="none" w:sz="0" w:space="0" w:color="auto"/>
        <w:left w:val="none" w:sz="0" w:space="0" w:color="auto"/>
        <w:bottom w:val="none" w:sz="0" w:space="0" w:color="auto"/>
        <w:right w:val="none" w:sz="0" w:space="0" w:color="auto"/>
      </w:divBdr>
    </w:div>
    <w:div w:id="1059206289">
      <w:bodyDiv w:val="1"/>
      <w:marLeft w:val="0"/>
      <w:marRight w:val="0"/>
      <w:marTop w:val="0"/>
      <w:marBottom w:val="0"/>
      <w:divBdr>
        <w:top w:val="none" w:sz="0" w:space="0" w:color="auto"/>
        <w:left w:val="none" w:sz="0" w:space="0" w:color="auto"/>
        <w:bottom w:val="none" w:sz="0" w:space="0" w:color="auto"/>
        <w:right w:val="none" w:sz="0" w:space="0" w:color="auto"/>
      </w:divBdr>
    </w:div>
    <w:div w:id="1083838906">
      <w:bodyDiv w:val="1"/>
      <w:marLeft w:val="0"/>
      <w:marRight w:val="0"/>
      <w:marTop w:val="0"/>
      <w:marBottom w:val="0"/>
      <w:divBdr>
        <w:top w:val="none" w:sz="0" w:space="0" w:color="auto"/>
        <w:left w:val="none" w:sz="0" w:space="0" w:color="auto"/>
        <w:bottom w:val="none" w:sz="0" w:space="0" w:color="auto"/>
        <w:right w:val="none" w:sz="0" w:space="0" w:color="auto"/>
      </w:divBdr>
    </w:div>
    <w:div w:id="1097677564">
      <w:bodyDiv w:val="1"/>
      <w:marLeft w:val="0"/>
      <w:marRight w:val="0"/>
      <w:marTop w:val="0"/>
      <w:marBottom w:val="0"/>
      <w:divBdr>
        <w:top w:val="none" w:sz="0" w:space="0" w:color="auto"/>
        <w:left w:val="none" w:sz="0" w:space="0" w:color="auto"/>
        <w:bottom w:val="none" w:sz="0" w:space="0" w:color="auto"/>
        <w:right w:val="none" w:sz="0" w:space="0" w:color="auto"/>
      </w:divBdr>
    </w:div>
    <w:div w:id="1119031593">
      <w:bodyDiv w:val="1"/>
      <w:marLeft w:val="0"/>
      <w:marRight w:val="0"/>
      <w:marTop w:val="0"/>
      <w:marBottom w:val="0"/>
      <w:divBdr>
        <w:top w:val="none" w:sz="0" w:space="0" w:color="auto"/>
        <w:left w:val="none" w:sz="0" w:space="0" w:color="auto"/>
        <w:bottom w:val="none" w:sz="0" w:space="0" w:color="auto"/>
        <w:right w:val="none" w:sz="0" w:space="0" w:color="auto"/>
      </w:divBdr>
    </w:div>
    <w:div w:id="1321077560">
      <w:bodyDiv w:val="1"/>
      <w:marLeft w:val="0"/>
      <w:marRight w:val="0"/>
      <w:marTop w:val="0"/>
      <w:marBottom w:val="0"/>
      <w:divBdr>
        <w:top w:val="none" w:sz="0" w:space="0" w:color="auto"/>
        <w:left w:val="none" w:sz="0" w:space="0" w:color="auto"/>
        <w:bottom w:val="none" w:sz="0" w:space="0" w:color="auto"/>
        <w:right w:val="none" w:sz="0" w:space="0" w:color="auto"/>
      </w:divBdr>
    </w:div>
    <w:div w:id="1347825883">
      <w:bodyDiv w:val="1"/>
      <w:marLeft w:val="0"/>
      <w:marRight w:val="0"/>
      <w:marTop w:val="0"/>
      <w:marBottom w:val="0"/>
      <w:divBdr>
        <w:top w:val="none" w:sz="0" w:space="0" w:color="auto"/>
        <w:left w:val="none" w:sz="0" w:space="0" w:color="auto"/>
        <w:bottom w:val="none" w:sz="0" w:space="0" w:color="auto"/>
        <w:right w:val="none" w:sz="0" w:space="0" w:color="auto"/>
      </w:divBdr>
    </w:div>
    <w:div w:id="1363700537">
      <w:bodyDiv w:val="1"/>
      <w:marLeft w:val="0"/>
      <w:marRight w:val="0"/>
      <w:marTop w:val="0"/>
      <w:marBottom w:val="0"/>
      <w:divBdr>
        <w:top w:val="none" w:sz="0" w:space="0" w:color="auto"/>
        <w:left w:val="none" w:sz="0" w:space="0" w:color="auto"/>
        <w:bottom w:val="none" w:sz="0" w:space="0" w:color="auto"/>
        <w:right w:val="none" w:sz="0" w:space="0" w:color="auto"/>
      </w:divBdr>
    </w:div>
    <w:div w:id="1365907813">
      <w:bodyDiv w:val="1"/>
      <w:marLeft w:val="0"/>
      <w:marRight w:val="0"/>
      <w:marTop w:val="0"/>
      <w:marBottom w:val="0"/>
      <w:divBdr>
        <w:top w:val="none" w:sz="0" w:space="0" w:color="auto"/>
        <w:left w:val="none" w:sz="0" w:space="0" w:color="auto"/>
        <w:bottom w:val="none" w:sz="0" w:space="0" w:color="auto"/>
        <w:right w:val="none" w:sz="0" w:space="0" w:color="auto"/>
      </w:divBdr>
    </w:div>
    <w:div w:id="1438718091">
      <w:bodyDiv w:val="1"/>
      <w:marLeft w:val="0"/>
      <w:marRight w:val="0"/>
      <w:marTop w:val="0"/>
      <w:marBottom w:val="0"/>
      <w:divBdr>
        <w:top w:val="none" w:sz="0" w:space="0" w:color="auto"/>
        <w:left w:val="none" w:sz="0" w:space="0" w:color="auto"/>
        <w:bottom w:val="none" w:sz="0" w:space="0" w:color="auto"/>
        <w:right w:val="none" w:sz="0" w:space="0" w:color="auto"/>
      </w:divBdr>
    </w:div>
    <w:div w:id="1468625900">
      <w:bodyDiv w:val="1"/>
      <w:marLeft w:val="0"/>
      <w:marRight w:val="0"/>
      <w:marTop w:val="0"/>
      <w:marBottom w:val="0"/>
      <w:divBdr>
        <w:top w:val="none" w:sz="0" w:space="0" w:color="auto"/>
        <w:left w:val="none" w:sz="0" w:space="0" w:color="auto"/>
        <w:bottom w:val="none" w:sz="0" w:space="0" w:color="auto"/>
        <w:right w:val="none" w:sz="0" w:space="0" w:color="auto"/>
      </w:divBdr>
    </w:div>
    <w:div w:id="1469087334">
      <w:bodyDiv w:val="1"/>
      <w:marLeft w:val="0"/>
      <w:marRight w:val="0"/>
      <w:marTop w:val="0"/>
      <w:marBottom w:val="0"/>
      <w:divBdr>
        <w:top w:val="none" w:sz="0" w:space="0" w:color="auto"/>
        <w:left w:val="none" w:sz="0" w:space="0" w:color="auto"/>
        <w:bottom w:val="none" w:sz="0" w:space="0" w:color="auto"/>
        <w:right w:val="none" w:sz="0" w:space="0" w:color="auto"/>
      </w:divBdr>
    </w:div>
    <w:div w:id="1493985895">
      <w:bodyDiv w:val="1"/>
      <w:marLeft w:val="0"/>
      <w:marRight w:val="0"/>
      <w:marTop w:val="0"/>
      <w:marBottom w:val="0"/>
      <w:divBdr>
        <w:top w:val="none" w:sz="0" w:space="0" w:color="auto"/>
        <w:left w:val="none" w:sz="0" w:space="0" w:color="auto"/>
        <w:bottom w:val="none" w:sz="0" w:space="0" w:color="auto"/>
        <w:right w:val="none" w:sz="0" w:space="0" w:color="auto"/>
      </w:divBdr>
    </w:div>
    <w:div w:id="1529831598">
      <w:bodyDiv w:val="1"/>
      <w:marLeft w:val="0"/>
      <w:marRight w:val="0"/>
      <w:marTop w:val="0"/>
      <w:marBottom w:val="0"/>
      <w:divBdr>
        <w:top w:val="none" w:sz="0" w:space="0" w:color="auto"/>
        <w:left w:val="none" w:sz="0" w:space="0" w:color="auto"/>
        <w:bottom w:val="none" w:sz="0" w:space="0" w:color="auto"/>
        <w:right w:val="none" w:sz="0" w:space="0" w:color="auto"/>
      </w:divBdr>
    </w:div>
    <w:div w:id="1557159351">
      <w:bodyDiv w:val="1"/>
      <w:marLeft w:val="0"/>
      <w:marRight w:val="0"/>
      <w:marTop w:val="0"/>
      <w:marBottom w:val="0"/>
      <w:divBdr>
        <w:top w:val="none" w:sz="0" w:space="0" w:color="auto"/>
        <w:left w:val="none" w:sz="0" w:space="0" w:color="auto"/>
        <w:bottom w:val="none" w:sz="0" w:space="0" w:color="auto"/>
        <w:right w:val="none" w:sz="0" w:space="0" w:color="auto"/>
      </w:divBdr>
    </w:div>
    <w:div w:id="1577547804">
      <w:bodyDiv w:val="1"/>
      <w:marLeft w:val="0"/>
      <w:marRight w:val="0"/>
      <w:marTop w:val="0"/>
      <w:marBottom w:val="0"/>
      <w:divBdr>
        <w:top w:val="none" w:sz="0" w:space="0" w:color="auto"/>
        <w:left w:val="none" w:sz="0" w:space="0" w:color="auto"/>
        <w:bottom w:val="none" w:sz="0" w:space="0" w:color="auto"/>
        <w:right w:val="none" w:sz="0" w:space="0" w:color="auto"/>
      </w:divBdr>
    </w:div>
    <w:div w:id="1630739799">
      <w:bodyDiv w:val="1"/>
      <w:marLeft w:val="0"/>
      <w:marRight w:val="0"/>
      <w:marTop w:val="0"/>
      <w:marBottom w:val="0"/>
      <w:divBdr>
        <w:top w:val="none" w:sz="0" w:space="0" w:color="auto"/>
        <w:left w:val="none" w:sz="0" w:space="0" w:color="auto"/>
        <w:bottom w:val="none" w:sz="0" w:space="0" w:color="auto"/>
        <w:right w:val="none" w:sz="0" w:space="0" w:color="auto"/>
      </w:divBdr>
    </w:div>
    <w:div w:id="1642539330">
      <w:bodyDiv w:val="1"/>
      <w:marLeft w:val="0"/>
      <w:marRight w:val="0"/>
      <w:marTop w:val="0"/>
      <w:marBottom w:val="0"/>
      <w:divBdr>
        <w:top w:val="none" w:sz="0" w:space="0" w:color="auto"/>
        <w:left w:val="none" w:sz="0" w:space="0" w:color="auto"/>
        <w:bottom w:val="none" w:sz="0" w:space="0" w:color="auto"/>
        <w:right w:val="none" w:sz="0" w:space="0" w:color="auto"/>
      </w:divBdr>
    </w:div>
    <w:div w:id="1688825926">
      <w:bodyDiv w:val="1"/>
      <w:marLeft w:val="0"/>
      <w:marRight w:val="0"/>
      <w:marTop w:val="0"/>
      <w:marBottom w:val="0"/>
      <w:divBdr>
        <w:top w:val="none" w:sz="0" w:space="0" w:color="auto"/>
        <w:left w:val="none" w:sz="0" w:space="0" w:color="auto"/>
        <w:bottom w:val="none" w:sz="0" w:space="0" w:color="auto"/>
        <w:right w:val="none" w:sz="0" w:space="0" w:color="auto"/>
      </w:divBdr>
    </w:div>
    <w:div w:id="1690597216">
      <w:bodyDiv w:val="1"/>
      <w:marLeft w:val="0"/>
      <w:marRight w:val="0"/>
      <w:marTop w:val="0"/>
      <w:marBottom w:val="0"/>
      <w:divBdr>
        <w:top w:val="none" w:sz="0" w:space="0" w:color="auto"/>
        <w:left w:val="none" w:sz="0" w:space="0" w:color="auto"/>
        <w:bottom w:val="none" w:sz="0" w:space="0" w:color="auto"/>
        <w:right w:val="none" w:sz="0" w:space="0" w:color="auto"/>
      </w:divBdr>
    </w:div>
    <w:div w:id="1737043760">
      <w:bodyDiv w:val="1"/>
      <w:marLeft w:val="0"/>
      <w:marRight w:val="0"/>
      <w:marTop w:val="0"/>
      <w:marBottom w:val="0"/>
      <w:divBdr>
        <w:top w:val="none" w:sz="0" w:space="0" w:color="auto"/>
        <w:left w:val="none" w:sz="0" w:space="0" w:color="auto"/>
        <w:bottom w:val="none" w:sz="0" w:space="0" w:color="auto"/>
        <w:right w:val="none" w:sz="0" w:space="0" w:color="auto"/>
      </w:divBdr>
    </w:div>
    <w:div w:id="1806193897">
      <w:bodyDiv w:val="1"/>
      <w:marLeft w:val="0"/>
      <w:marRight w:val="0"/>
      <w:marTop w:val="0"/>
      <w:marBottom w:val="0"/>
      <w:divBdr>
        <w:top w:val="none" w:sz="0" w:space="0" w:color="auto"/>
        <w:left w:val="none" w:sz="0" w:space="0" w:color="auto"/>
        <w:bottom w:val="none" w:sz="0" w:space="0" w:color="auto"/>
        <w:right w:val="none" w:sz="0" w:space="0" w:color="auto"/>
      </w:divBdr>
    </w:div>
    <w:div w:id="1814954588">
      <w:bodyDiv w:val="1"/>
      <w:marLeft w:val="0"/>
      <w:marRight w:val="0"/>
      <w:marTop w:val="0"/>
      <w:marBottom w:val="0"/>
      <w:divBdr>
        <w:top w:val="none" w:sz="0" w:space="0" w:color="auto"/>
        <w:left w:val="none" w:sz="0" w:space="0" w:color="auto"/>
        <w:bottom w:val="none" w:sz="0" w:space="0" w:color="auto"/>
        <w:right w:val="none" w:sz="0" w:space="0" w:color="auto"/>
      </w:divBdr>
    </w:div>
    <w:div w:id="1836215108">
      <w:bodyDiv w:val="1"/>
      <w:marLeft w:val="0"/>
      <w:marRight w:val="0"/>
      <w:marTop w:val="0"/>
      <w:marBottom w:val="0"/>
      <w:divBdr>
        <w:top w:val="none" w:sz="0" w:space="0" w:color="auto"/>
        <w:left w:val="none" w:sz="0" w:space="0" w:color="auto"/>
        <w:bottom w:val="none" w:sz="0" w:space="0" w:color="auto"/>
        <w:right w:val="none" w:sz="0" w:space="0" w:color="auto"/>
      </w:divBdr>
    </w:div>
    <w:div w:id="1847358416">
      <w:bodyDiv w:val="1"/>
      <w:marLeft w:val="0"/>
      <w:marRight w:val="0"/>
      <w:marTop w:val="0"/>
      <w:marBottom w:val="0"/>
      <w:divBdr>
        <w:top w:val="none" w:sz="0" w:space="0" w:color="auto"/>
        <w:left w:val="none" w:sz="0" w:space="0" w:color="auto"/>
        <w:bottom w:val="none" w:sz="0" w:space="0" w:color="auto"/>
        <w:right w:val="none" w:sz="0" w:space="0" w:color="auto"/>
      </w:divBdr>
    </w:div>
    <w:div w:id="1863086880">
      <w:bodyDiv w:val="1"/>
      <w:marLeft w:val="0"/>
      <w:marRight w:val="0"/>
      <w:marTop w:val="0"/>
      <w:marBottom w:val="0"/>
      <w:divBdr>
        <w:top w:val="none" w:sz="0" w:space="0" w:color="auto"/>
        <w:left w:val="none" w:sz="0" w:space="0" w:color="auto"/>
        <w:bottom w:val="none" w:sz="0" w:space="0" w:color="auto"/>
        <w:right w:val="none" w:sz="0" w:space="0" w:color="auto"/>
      </w:divBdr>
    </w:div>
    <w:div w:id="1957907258">
      <w:bodyDiv w:val="1"/>
      <w:marLeft w:val="0"/>
      <w:marRight w:val="0"/>
      <w:marTop w:val="0"/>
      <w:marBottom w:val="0"/>
      <w:divBdr>
        <w:top w:val="none" w:sz="0" w:space="0" w:color="auto"/>
        <w:left w:val="none" w:sz="0" w:space="0" w:color="auto"/>
        <w:bottom w:val="none" w:sz="0" w:space="0" w:color="auto"/>
        <w:right w:val="none" w:sz="0" w:space="0" w:color="auto"/>
      </w:divBdr>
    </w:div>
    <w:div w:id="2002198876">
      <w:bodyDiv w:val="1"/>
      <w:marLeft w:val="0"/>
      <w:marRight w:val="0"/>
      <w:marTop w:val="0"/>
      <w:marBottom w:val="0"/>
      <w:divBdr>
        <w:top w:val="none" w:sz="0" w:space="0" w:color="auto"/>
        <w:left w:val="none" w:sz="0" w:space="0" w:color="auto"/>
        <w:bottom w:val="none" w:sz="0" w:space="0" w:color="auto"/>
        <w:right w:val="none" w:sz="0" w:space="0" w:color="auto"/>
      </w:divBdr>
    </w:div>
    <w:div w:id="2021272905">
      <w:bodyDiv w:val="1"/>
      <w:marLeft w:val="0"/>
      <w:marRight w:val="0"/>
      <w:marTop w:val="0"/>
      <w:marBottom w:val="0"/>
      <w:divBdr>
        <w:top w:val="none" w:sz="0" w:space="0" w:color="auto"/>
        <w:left w:val="none" w:sz="0" w:space="0" w:color="auto"/>
        <w:bottom w:val="none" w:sz="0" w:space="0" w:color="auto"/>
        <w:right w:val="none" w:sz="0" w:space="0" w:color="auto"/>
      </w:divBdr>
    </w:div>
    <w:div w:id="203014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A39C0-522C-4F0A-AFFA-498A327EC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14</Pages>
  <Words>2351</Words>
  <Characters>13405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Akanksha Hake</cp:lastModifiedBy>
  <cp:revision>42</cp:revision>
  <dcterms:created xsi:type="dcterms:W3CDTF">2024-11-21T09:25:00Z</dcterms:created>
  <dcterms:modified xsi:type="dcterms:W3CDTF">2024-12-14T19:06:00Z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f9d3bb9b91512692cc372752d77e5a516500dbb1a1e6caaa954499cc232b5576</vt:lpwstr>
  </property>
</Properties>
</file>