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44D2" w14:textId="77777777" w:rsidR="00E33214" w:rsidRDefault="00E33214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14:paraId="45B90C6C" w14:textId="77777777" w:rsidR="00E33214" w:rsidRDefault="00E33214">
      <w:pPr>
        <w:pStyle w:val="ConsPlusNormal"/>
        <w:outlineLvl w:val="0"/>
      </w:pPr>
    </w:p>
    <w:p w14:paraId="671E66CB" w14:textId="77777777" w:rsidR="00E33214" w:rsidRDefault="00E33214">
      <w:pPr>
        <w:pStyle w:val="ConsPlusTitle"/>
        <w:jc w:val="center"/>
        <w:outlineLvl w:val="0"/>
      </w:pPr>
      <w:r>
        <w:t>АДМИНИСТРАЦИЯ КУРСКОЙ ОБЛАСТИ</w:t>
      </w:r>
    </w:p>
    <w:p w14:paraId="145A789A" w14:textId="77777777" w:rsidR="00E33214" w:rsidRDefault="00E33214">
      <w:pPr>
        <w:pStyle w:val="ConsPlusTitle"/>
        <w:jc w:val="center"/>
      </w:pPr>
    </w:p>
    <w:p w14:paraId="6DD17346" w14:textId="77777777" w:rsidR="00E33214" w:rsidRDefault="00E33214">
      <w:pPr>
        <w:pStyle w:val="ConsPlusTitle"/>
        <w:jc w:val="center"/>
      </w:pPr>
      <w:r>
        <w:t>ПОСТАНОВЛЕНИЕ</w:t>
      </w:r>
    </w:p>
    <w:p w14:paraId="174041A3" w14:textId="77777777" w:rsidR="00E33214" w:rsidRDefault="00E33214">
      <w:pPr>
        <w:pStyle w:val="ConsPlusTitle"/>
        <w:jc w:val="center"/>
      </w:pPr>
      <w:r>
        <w:t>от 20 октября 2008 г. N 324</w:t>
      </w:r>
    </w:p>
    <w:p w14:paraId="1722D1C6" w14:textId="77777777" w:rsidR="00E33214" w:rsidRDefault="00E33214">
      <w:pPr>
        <w:pStyle w:val="ConsPlusTitle"/>
        <w:jc w:val="center"/>
      </w:pPr>
    </w:p>
    <w:p w14:paraId="2DD65E51" w14:textId="77777777" w:rsidR="00E33214" w:rsidRDefault="00E33214">
      <w:pPr>
        <w:pStyle w:val="ConsPlusTitle"/>
        <w:jc w:val="center"/>
      </w:pPr>
      <w:r>
        <w:t>ОБ УТВЕРЖДЕНИИ ПОЛОЖЕНИЯ О ПОРЯДКЕ И ПРАВИЛАХ</w:t>
      </w:r>
    </w:p>
    <w:p w14:paraId="13ED048C" w14:textId="77777777" w:rsidR="00E33214" w:rsidRDefault="00E33214">
      <w:pPr>
        <w:pStyle w:val="ConsPlusTitle"/>
        <w:jc w:val="center"/>
      </w:pPr>
      <w:r>
        <w:t>ПРЕДОСТАВЛЕНИЯ ИМУЩЕСТВА КУРСКОЙ ОБЛАСТИ В ЗАЛОГ</w:t>
      </w:r>
    </w:p>
    <w:p w14:paraId="06D42E67" w14:textId="77777777" w:rsidR="00E33214" w:rsidRDefault="00E33214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E33214" w14:paraId="05ACBC42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4DA18" w14:textId="77777777" w:rsidR="00E33214" w:rsidRDefault="00E33214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98CB" w14:textId="77777777" w:rsidR="00E33214" w:rsidRDefault="00E33214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B0587EE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3E3C6364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Администрации Курской области</w:t>
            </w:r>
          </w:p>
          <w:p w14:paraId="2DBDDA6E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21.08.2009 </w:t>
            </w:r>
            <w:hyperlink r:id="rId5">
              <w:r>
                <w:rPr>
                  <w:color w:val="0000FF"/>
                </w:rPr>
                <w:t>N 278</w:t>
              </w:r>
            </w:hyperlink>
            <w:r>
              <w:rPr>
                <w:color w:val="392C69"/>
              </w:rPr>
              <w:t xml:space="preserve">, от 03.12.2009 </w:t>
            </w:r>
            <w:hyperlink r:id="rId6">
              <w:r>
                <w:rPr>
                  <w:color w:val="0000FF"/>
                </w:rPr>
                <w:t>N 410</w:t>
              </w:r>
            </w:hyperlink>
            <w:r>
              <w:rPr>
                <w:color w:val="392C69"/>
              </w:rPr>
              <w:t xml:space="preserve">, от 18.02.2010 </w:t>
            </w:r>
            <w:hyperlink r:id="rId7">
              <w:r>
                <w:rPr>
                  <w:color w:val="0000FF"/>
                </w:rPr>
                <w:t>N 55-па</w:t>
              </w:r>
            </w:hyperlink>
            <w:r>
              <w:rPr>
                <w:color w:val="392C69"/>
              </w:rPr>
              <w:t>,</w:t>
            </w:r>
          </w:p>
          <w:p w14:paraId="67718566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22.11.2012 </w:t>
            </w:r>
            <w:hyperlink r:id="rId8">
              <w:r>
                <w:rPr>
                  <w:color w:val="0000FF"/>
                </w:rPr>
                <w:t>N 1024-па</w:t>
              </w:r>
            </w:hyperlink>
            <w:r>
              <w:rPr>
                <w:color w:val="392C69"/>
              </w:rPr>
              <w:t xml:space="preserve">, от 06.05.2016 </w:t>
            </w:r>
            <w:hyperlink r:id="rId9">
              <w:r>
                <w:rPr>
                  <w:color w:val="0000FF"/>
                </w:rPr>
                <w:t>N 285-па</w:t>
              </w:r>
            </w:hyperlink>
            <w:r>
              <w:rPr>
                <w:color w:val="392C69"/>
              </w:rPr>
              <w:t xml:space="preserve">, от 03.12.2019 </w:t>
            </w:r>
            <w:hyperlink r:id="rId10">
              <w:r>
                <w:rPr>
                  <w:color w:val="0000FF"/>
                </w:rPr>
                <w:t>N 1187-па</w:t>
              </w:r>
            </w:hyperlink>
            <w:r>
              <w:rPr>
                <w:color w:val="392C69"/>
              </w:rPr>
              <w:t>,</w:t>
            </w:r>
          </w:p>
          <w:p w14:paraId="09179949" w14:textId="77777777" w:rsidR="00E33214" w:rsidRDefault="00E33214">
            <w:pPr>
              <w:pStyle w:val="ConsPlusNormal"/>
              <w:jc w:val="center"/>
            </w:pPr>
            <w:hyperlink r:id="rId1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Курской области</w:t>
            </w:r>
          </w:p>
          <w:p w14:paraId="69604954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>от 28.06.2023 N 710-пп)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A041E" w14:textId="77777777" w:rsidR="00E33214" w:rsidRDefault="00E33214">
            <w:pPr>
              <w:pStyle w:val="ConsPlusNormal"/>
            </w:pPr>
          </w:p>
        </w:tc>
      </w:tr>
    </w:tbl>
    <w:p w14:paraId="4EBEDCC8" w14:textId="77777777" w:rsidR="00E33214" w:rsidRDefault="00E33214">
      <w:pPr>
        <w:pStyle w:val="ConsPlusNormal"/>
      </w:pPr>
    </w:p>
    <w:p w14:paraId="0B28D653" w14:textId="77777777" w:rsidR="00E33214" w:rsidRDefault="00E33214">
      <w:pPr>
        <w:pStyle w:val="ConsPlusNormal"/>
        <w:ind w:firstLine="540"/>
        <w:jc w:val="both"/>
      </w:pPr>
      <w:r>
        <w:t xml:space="preserve">В целях реализации </w:t>
      </w:r>
      <w:hyperlink r:id="rId12">
        <w:r>
          <w:rPr>
            <w:color w:val="0000FF"/>
          </w:rPr>
          <w:t>Закона</w:t>
        </w:r>
      </w:hyperlink>
      <w:r>
        <w:t xml:space="preserve"> Курской области от 12 августа 2004 года N 37-ЗКО "Об инвестиционной деятельности в Курской области", </w:t>
      </w:r>
      <w:hyperlink r:id="rId13">
        <w:r>
          <w:rPr>
            <w:color w:val="0000FF"/>
          </w:rPr>
          <w:t>Закона</w:t>
        </w:r>
      </w:hyperlink>
      <w:r>
        <w:t xml:space="preserve"> Курской области от 17 июня 2008 года N 36-ЗКО "О залоговом фонде Курской области", а также привлечения инвестиций в экономику Курской области, обеспечения исполнения обязательств Курской области, обязательств инвесторов - победителей конкурсного отбора инвестиционных проектов, привлекающих заемные средства для реализации на территории Курской области инвестиционных проектов, и организаций, привлекающих заемные средства для осуществления мероприятий по развитию производства на территории Курской области, в интересах ее населения Администрация Курской области постановляет:</w:t>
      </w:r>
    </w:p>
    <w:p w14:paraId="38B2F6AF" w14:textId="77777777" w:rsidR="00E33214" w:rsidRDefault="00E33214">
      <w:pPr>
        <w:pStyle w:val="ConsPlusNormal"/>
        <w:jc w:val="both"/>
      </w:pPr>
      <w:r>
        <w:t xml:space="preserve">(в ред. </w:t>
      </w:r>
      <w:hyperlink r:id="rId14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44AE6AD2" w14:textId="77777777" w:rsidR="00E33214" w:rsidRDefault="00E33214">
      <w:pPr>
        <w:pStyle w:val="ConsPlusNormal"/>
        <w:spacing w:before="220"/>
        <w:ind w:firstLine="540"/>
        <w:jc w:val="both"/>
      </w:pPr>
      <w:r>
        <w:t xml:space="preserve">1. Утвердить прилагаемое </w:t>
      </w:r>
      <w:hyperlink w:anchor="P35">
        <w:r>
          <w:rPr>
            <w:color w:val="0000FF"/>
          </w:rPr>
          <w:t>Положение</w:t>
        </w:r>
      </w:hyperlink>
      <w:r>
        <w:t xml:space="preserve"> о порядке и правилах предоставления имущества Курской области в залог.</w:t>
      </w:r>
    </w:p>
    <w:p w14:paraId="7244CC8F" w14:textId="77777777" w:rsidR="00E33214" w:rsidRDefault="00E33214">
      <w:pPr>
        <w:pStyle w:val="ConsPlusNormal"/>
        <w:spacing w:before="220"/>
        <w:ind w:firstLine="540"/>
        <w:jc w:val="both"/>
      </w:pPr>
      <w:r>
        <w:t>2. Определить управляющим залоговым фондом Курской области Министерство имущества Курской области.</w:t>
      </w:r>
    </w:p>
    <w:p w14:paraId="546874B9" w14:textId="77777777" w:rsidR="00E33214" w:rsidRDefault="00E33214">
      <w:pPr>
        <w:pStyle w:val="ConsPlusNormal"/>
        <w:jc w:val="both"/>
      </w:pPr>
      <w:r>
        <w:t xml:space="preserve">(в ред. </w:t>
      </w:r>
      <w:hyperlink r:id="rId15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4652B0E7" w14:textId="77777777" w:rsidR="00E33214" w:rsidRDefault="00E33214">
      <w:pPr>
        <w:pStyle w:val="ConsPlusNormal"/>
        <w:spacing w:before="220"/>
        <w:ind w:firstLine="540"/>
        <w:jc w:val="both"/>
      </w:pPr>
      <w:r>
        <w:t>3. Постановление вступает в силу со дня подписания.</w:t>
      </w:r>
    </w:p>
    <w:p w14:paraId="6D5963A2" w14:textId="77777777" w:rsidR="00E33214" w:rsidRDefault="00E33214">
      <w:pPr>
        <w:pStyle w:val="ConsPlusNormal"/>
        <w:ind w:firstLine="540"/>
        <w:jc w:val="both"/>
      </w:pPr>
    </w:p>
    <w:p w14:paraId="19503644" w14:textId="77777777" w:rsidR="00E33214" w:rsidRDefault="00E33214">
      <w:pPr>
        <w:pStyle w:val="ConsPlusNormal"/>
        <w:jc w:val="right"/>
      </w:pPr>
      <w:r>
        <w:t>Губернатор</w:t>
      </w:r>
    </w:p>
    <w:p w14:paraId="353E7E49" w14:textId="77777777" w:rsidR="00E33214" w:rsidRDefault="00E33214">
      <w:pPr>
        <w:pStyle w:val="ConsPlusNormal"/>
        <w:jc w:val="right"/>
      </w:pPr>
      <w:r>
        <w:t>Курской области</w:t>
      </w:r>
    </w:p>
    <w:p w14:paraId="397F771C" w14:textId="77777777" w:rsidR="00E33214" w:rsidRDefault="00E33214">
      <w:pPr>
        <w:pStyle w:val="ConsPlusNormal"/>
        <w:jc w:val="right"/>
      </w:pPr>
      <w:r>
        <w:t>А.Н.МИХАЙЛОВ</w:t>
      </w:r>
    </w:p>
    <w:p w14:paraId="6A0936AD" w14:textId="77777777" w:rsidR="00E33214" w:rsidRDefault="00E33214">
      <w:pPr>
        <w:pStyle w:val="ConsPlusNormal"/>
        <w:ind w:firstLine="540"/>
        <w:jc w:val="both"/>
      </w:pPr>
    </w:p>
    <w:p w14:paraId="7E836BF4" w14:textId="77777777" w:rsidR="00E33214" w:rsidRDefault="00E33214">
      <w:pPr>
        <w:pStyle w:val="ConsPlusNormal"/>
        <w:ind w:firstLine="540"/>
        <w:jc w:val="both"/>
      </w:pPr>
    </w:p>
    <w:p w14:paraId="12D15911" w14:textId="77777777" w:rsidR="00E33214" w:rsidRDefault="00E33214">
      <w:pPr>
        <w:pStyle w:val="ConsPlusNormal"/>
        <w:ind w:firstLine="540"/>
        <w:jc w:val="both"/>
      </w:pPr>
    </w:p>
    <w:p w14:paraId="0452AA89" w14:textId="77777777" w:rsidR="00E33214" w:rsidRDefault="00E33214">
      <w:pPr>
        <w:pStyle w:val="ConsPlusNormal"/>
        <w:ind w:firstLine="540"/>
        <w:jc w:val="both"/>
      </w:pPr>
    </w:p>
    <w:p w14:paraId="7264F693" w14:textId="77777777" w:rsidR="00E33214" w:rsidRDefault="00E33214">
      <w:pPr>
        <w:pStyle w:val="ConsPlusNormal"/>
        <w:ind w:firstLine="540"/>
        <w:jc w:val="both"/>
      </w:pPr>
    </w:p>
    <w:p w14:paraId="26545712" w14:textId="77777777" w:rsidR="00E33214" w:rsidRDefault="00E33214">
      <w:pPr>
        <w:pStyle w:val="ConsPlusNormal"/>
        <w:jc w:val="right"/>
        <w:outlineLvl w:val="0"/>
      </w:pPr>
      <w:r>
        <w:t>Утверждено</w:t>
      </w:r>
    </w:p>
    <w:p w14:paraId="0C9D1626" w14:textId="77777777" w:rsidR="00E33214" w:rsidRDefault="00E33214">
      <w:pPr>
        <w:pStyle w:val="ConsPlusNormal"/>
        <w:jc w:val="right"/>
      </w:pPr>
      <w:r>
        <w:t>постановлением</w:t>
      </w:r>
    </w:p>
    <w:p w14:paraId="016763A9" w14:textId="77777777" w:rsidR="00E33214" w:rsidRDefault="00E33214">
      <w:pPr>
        <w:pStyle w:val="ConsPlusNormal"/>
        <w:jc w:val="right"/>
      </w:pPr>
      <w:r>
        <w:t>Администрации Курской области</w:t>
      </w:r>
    </w:p>
    <w:p w14:paraId="7666F22E" w14:textId="77777777" w:rsidR="00E33214" w:rsidRDefault="00E33214">
      <w:pPr>
        <w:pStyle w:val="ConsPlusNormal"/>
        <w:jc w:val="right"/>
      </w:pPr>
      <w:r>
        <w:t>от 20 октября 2008 г. N 324</w:t>
      </w:r>
    </w:p>
    <w:p w14:paraId="6665B9DC" w14:textId="77777777" w:rsidR="00E33214" w:rsidRDefault="00E33214">
      <w:pPr>
        <w:pStyle w:val="ConsPlusNormal"/>
        <w:ind w:firstLine="540"/>
        <w:jc w:val="both"/>
      </w:pPr>
    </w:p>
    <w:p w14:paraId="6798088F" w14:textId="77777777" w:rsidR="00E33214" w:rsidRDefault="00E33214">
      <w:pPr>
        <w:pStyle w:val="ConsPlusTitle"/>
        <w:jc w:val="center"/>
      </w:pPr>
      <w:bookmarkStart w:id="0" w:name="P35"/>
      <w:bookmarkEnd w:id="0"/>
      <w:r>
        <w:t>ПОЛОЖЕНИЕ</w:t>
      </w:r>
    </w:p>
    <w:p w14:paraId="4E8D3568" w14:textId="77777777" w:rsidR="00E33214" w:rsidRDefault="00E33214">
      <w:pPr>
        <w:pStyle w:val="ConsPlusTitle"/>
        <w:jc w:val="center"/>
      </w:pPr>
      <w:r>
        <w:t>О ПОРЯДКЕ И ПРАВИЛАХ ПРЕДОСТАВЛЕНИЯ ИМУЩЕСТВА</w:t>
      </w:r>
    </w:p>
    <w:p w14:paraId="1A46C05C" w14:textId="77777777" w:rsidR="00E33214" w:rsidRDefault="00E33214">
      <w:pPr>
        <w:pStyle w:val="ConsPlusTitle"/>
        <w:jc w:val="center"/>
      </w:pPr>
      <w:r>
        <w:t>КУРСКОЙ ОБЛАСТИ В ЗАЛОГ</w:t>
      </w:r>
    </w:p>
    <w:p w14:paraId="274E3A47" w14:textId="77777777" w:rsidR="00E33214" w:rsidRDefault="00E33214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E33214" w14:paraId="0C32C5E2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E79C0" w14:textId="77777777" w:rsidR="00E33214" w:rsidRDefault="00E33214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B149" w14:textId="77777777" w:rsidR="00E33214" w:rsidRDefault="00E33214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06B2525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697CDE4C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Администрации Курской области</w:t>
            </w:r>
          </w:p>
          <w:p w14:paraId="7668EBFD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21.08.2009 </w:t>
            </w:r>
            <w:hyperlink r:id="rId16">
              <w:r>
                <w:rPr>
                  <w:color w:val="0000FF"/>
                </w:rPr>
                <w:t>N 278</w:t>
              </w:r>
            </w:hyperlink>
            <w:r>
              <w:rPr>
                <w:color w:val="392C69"/>
              </w:rPr>
              <w:t xml:space="preserve">, от 03.12.2009 </w:t>
            </w:r>
            <w:hyperlink r:id="rId17">
              <w:r>
                <w:rPr>
                  <w:color w:val="0000FF"/>
                </w:rPr>
                <w:t>N 410</w:t>
              </w:r>
            </w:hyperlink>
            <w:r>
              <w:rPr>
                <w:color w:val="392C69"/>
              </w:rPr>
              <w:t xml:space="preserve">, от 18.02.2010 </w:t>
            </w:r>
            <w:hyperlink r:id="rId18">
              <w:r>
                <w:rPr>
                  <w:color w:val="0000FF"/>
                </w:rPr>
                <w:t>N 55-па</w:t>
              </w:r>
            </w:hyperlink>
            <w:r>
              <w:rPr>
                <w:color w:val="392C69"/>
              </w:rPr>
              <w:t>,</w:t>
            </w:r>
          </w:p>
          <w:p w14:paraId="323235B5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22.11.2012 </w:t>
            </w:r>
            <w:hyperlink r:id="rId19">
              <w:r>
                <w:rPr>
                  <w:color w:val="0000FF"/>
                </w:rPr>
                <w:t>N 1024-па</w:t>
              </w:r>
            </w:hyperlink>
            <w:r>
              <w:rPr>
                <w:color w:val="392C69"/>
              </w:rPr>
              <w:t xml:space="preserve">, от 06.05.2016 </w:t>
            </w:r>
            <w:hyperlink r:id="rId20">
              <w:r>
                <w:rPr>
                  <w:color w:val="0000FF"/>
                </w:rPr>
                <w:t>N 285-па</w:t>
              </w:r>
            </w:hyperlink>
            <w:r>
              <w:rPr>
                <w:color w:val="392C69"/>
              </w:rPr>
              <w:t xml:space="preserve">, от 03.12.2019 </w:t>
            </w:r>
            <w:hyperlink r:id="rId21">
              <w:r>
                <w:rPr>
                  <w:color w:val="0000FF"/>
                </w:rPr>
                <w:t>N 1187-па</w:t>
              </w:r>
            </w:hyperlink>
            <w:r>
              <w:rPr>
                <w:color w:val="392C69"/>
              </w:rPr>
              <w:t>,</w:t>
            </w:r>
          </w:p>
          <w:p w14:paraId="4B4330B4" w14:textId="77777777" w:rsidR="00E33214" w:rsidRDefault="00E33214">
            <w:pPr>
              <w:pStyle w:val="ConsPlusNormal"/>
              <w:jc w:val="center"/>
            </w:pPr>
            <w:hyperlink r:id="rId22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Курской области</w:t>
            </w:r>
          </w:p>
          <w:p w14:paraId="6BB03BF6" w14:textId="77777777" w:rsidR="00E33214" w:rsidRDefault="00E33214">
            <w:pPr>
              <w:pStyle w:val="ConsPlusNormal"/>
              <w:jc w:val="center"/>
            </w:pPr>
            <w:r>
              <w:rPr>
                <w:color w:val="392C69"/>
              </w:rPr>
              <w:t>от 28.06.2023 N 710-пп)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92CA6" w14:textId="77777777" w:rsidR="00E33214" w:rsidRDefault="00E33214">
            <w:pPr>
              <w:pStyle w:val="ConsPlusNormal"/>
            </w:pPr>
          </w:p>
        </w:tc>
      </w:tr>
    </w:tbl>
    <w:p w14:paraId="12DE1FF5" w14:textId="77777777" w:rsidR="00E33214" w:rsidRDefault="00E33214">
      <w:pPr>
        <w:pStyle w:val="ConsPlusNormal"/>
        <w:jc w:val="center"/>
      </w:pPr>
    </w:p>
    <w:p w14:paraId="6E7CBDF6" w14:textId="77777777" w:rsidR="00E33214" w:rsidRDefault="00E33214">
      <w:pPr>
        <w:pStyle w:val="ConsPlusTitle"/>
        <w:jc w:val="center"/>
        <w:outlineLvl w:val="1"/>
      </w:pPr>
      <w:r>
        <w:t>1. ОБЩИЕ ПОЛОЖЕНИЯ</w:t>
      </w:r>
    </w:p>
    <w:p w14:paraId="42907CE7" w14:textId="77777777" w:rsidR="00E33214" w:rsidRDefault="00E33214">
      <w:pPr>
        <w:pStyle w:val="ConsPlusNormal"/>
        <w:ind w:firstLine="540"/>
        <w:jc w:val="both"/>
      </w:pPr>
    </w:p>
    <w:p w14:paraId="3C14918B" w14:textId="77777777" w:rsidR="00E33214" w:rsidRDefault="00E33214">
      <w:pPr>
        <w:pStyle w:val="ConsPlusNormal"/>
        <w:ind w:firstLine="540"/>
        <w:jc w:val="both"/>
      </w:pPr>
      <w:r>
        <w:t xml:space="preserve">1.1. Настоящий порядок предоставления имущества в залог разработан в соответствии с </w:t>
      </w:r>
      <w:hyperlink r:id="rId23">
        <w:r>
          <w:rPr>
            <w:color w:val="0000FF"/>
          </w:rPr>
          <w:t>Законом</w:t>
        </w:r>
      </w:hyperlink>
      <w:r>
        <w:t xml:space="preserve"> Курской области от 12 августа 2004 года N 37-ЗКО "Об инвестиционной деятельности в Курской области", </w:t>
      </w:r>
      <w:hyperlink r:id="rId24">
        <w:r>
          <w:rPr>
            <w:color w:val="0000FF"/>
          </w:rPr>
          <w:t>Законом</w:t>
        </w:r>
      </w:hyperlink>
      <w:r>
        <w:t xml:space="preserve"> Курской области от 17 июня 2008 года N 36-ЗКО "О залоговом фонде Курской области".</w:t>
      </w:r>
    </w:p>
    <w:p w14:paraId="7C206359" w14:textId="77777777" w:rsidR="00E33214" w:rsidRDefault="00E33214">
      <w:pPr>
        <w:pStyle w:val="ConsPlusNormal"/>
        <w:jc w:val="both"/>
      </w:pPr>
      <w:r>
        <w:t xml:space="preserve">(пп. 1.1 в ред. </w:t>
      </w:r>
      <w:hyperlink r:id="rId25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01905615" w14:textId="77777777" w:rsidR="00E33214" w:rsidRDefault="00E33214">
      <w:pPr>
        <w:pStyle w:val="ConsPlusNormal"/>
        <w:spacing w:before="220"/>
        <w:ind w:firstLine="540"/>
        <w:jc w:val="both"/>
      </w:pPr>
      <w:r>
        <w:t>1.2. Порядок устанавливает последовательность действий органов исполнительной власти Курской области по предоставлению имущества Курской области, включенного в состав залогового фонда Курской области (далее - залоговое имущество), при привлечении инвестиций в экономику Курской области, в целях обеспечения обязательств Курской области, а также обеспечения исполнения обязательств инвесторов - победителей конкурсного отбора инвестиционных проектов, привлекающих заемные средства для реализации на территории Курской области инвестиционных проектов, организаций, привлекающих заемные средства для осуществления мероприятий по развитию производства на территории Курской области, в интересах ее населения.</w:t>
      </w:r>
    </w:p>
    <w:p w14:paraId="194303C7" w14:textId="77777777" w:rsidR="00E33214" w:rsidRDefault="00E33214">
      <w:pPr>
        <w:pStyle w:val="ConsPlusNormal"/>
        <w:jc w:val="both"/>
      </w:pPr>
      <w:r>
        <w:t xml:space="preserve">(пп. 1.2 в ред. </w:t>
      </w:r>
      <w:hyperlink r:id="rId26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3AF499D9" w14:textId="77777777" w:rsidR="00E33214" w:rsidRDefault="00E33214">
      <w:pPr>
        <w:pStyle w:val="ConsPlusNormal"/>
        <w:spacing w:before="220"/>
        <w:ind w:firstLine="540"/>
        <w:jc w:val="both"/>
      </w:pPr>
      <w:r>
        <w:t>1.3. Деятельность по формированию и управлению залоговым фондом Курской области осуществляет управляющий залоговым фондом - Министерство имущества Курской области.</w:t>
      </w:r>
    </w:p>
    <w:p w14:paraId="54BEF3C8" w14:textId="77777777" w:rsidR="00E33214" w:rsidRDefault="00E33214">
      <w:pPr>
        <w:pStyle w:val="ConsPlusNormal"/>
        <w:jc w:val="both"/>
      </w:pPr>
      <w:r>
        <w:t xml:space="preserve">(в ред. </w:t>
      </w:r>
      <w:hyperlink r:id="rId27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285-па, </w:t>
      </w:r>
      <w:hyperlink r:id="rId28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3C9B2F00" w14:textId="77777777" w:rsidR="00E33214" w:rsidRDefault="00E33214">
      <w:pPr>
        <w:pStyle w:val="ConsPlusNormal"/>
        <w:spacing w:before="220"/>
        <w:ind w:firstLine="540"/>
        <w:jc w:val="both"/>
      </w:pPr>
      <w:r>
        <w:t>1.4. Министерство имущества Курской области в пределах своей компетенции:</w:t>
      </w:r>
    </w:p>
    <w:p w14:paraId="2866E9B2" w14:textId="77777777" w:rsidR="00E33214" w:rsidRDefault="00E33214">
      <w:pPr>
        <w:pStyle w:val="ConsPlusNormal"/>
        <w:jc w:val="both"/>
      </w:pPr>
      <w:r>
        <w:t xml:space="preserve">(в ред. </w:t>
      </w:r>
      <w:hyperlink r:id="rId29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285-па, </w:t>
      </w:r>
      <w:hyperlink r:id="rId30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0F200B36" w14:textId="77777777" w:rsidR="00E33214" w:rsidRDefault="00E33214">
      <w:pPr>
        <w:pStyle w:val="ConsPlusNormal"/>
        <w:spacing w:before="220"/>
        <w:ind w:firstLine="540"/>
        <w:jc w:val="both"/>
      </w:pPr>
      <w:r>
        <w:t>а) формирует состав объектов залогового фонда Курской области, в котором содержится следующая информация:</w:t>
      </w:r>
    </w:p>
    <w:p w14:paraId="5B5ADD46" w14:textId="77777777" w:rsidR="00E33214" w:rsidRDefault="00E33214">
      <w:pPr>
        <w:pStyle w:val="ConsPlusNormal"/>
        <w:spacing w:before="220"/>
        <w:ind w:firstLine="540"/>
        <w:jc w:val="both"/>
      </w:pPr>
      <w:r>
        <w:t>- о наименовании имущества или права;</w:t>
      </w:r>
    </w:p>
    <w:p w14:paraId="47E7AB48" w14:textId="77777777" w:rsidR="00E33214" w:rsidRDefault="00E33214">
      <w:pPr>
        <w:pStyle w:val="ConsPlusNormal"/>
        <w:spacing w:before="220"/>
        <w:ind w:firstLine="540"/>
        <w:jc w:val="both"/>
      </w:pPr>
      <w:r>
        <w:t>- о балансовой и рыночной стоимости объекта;</w:t>
      </w:r>
    </w:p>
    <w:p w14:paraId="1DA2D5BB" w14:textId="77777777" w:rsidR="00E33214" w:rsidRDefault="00E33214">
      <w:pPr>
        <w:pStyle w:val="ConsPlusNormal"/>
        <w:spacing w:before="220"/>
        <w:ind w:firstLine="540"/>
        <w:jc w:val="both"/>
      </w:pPr>
      <w:r>
        <w:t>- об основных физических характеристиках объекта;</w:t>
      </w:r>
    </w:p>
    <w:p w14:paraId="0AEE21FB" w14:textId="77777777" w:rsidR="00E33214" w:rsidRDefault="00E33214">
      <w:pPr>
        <w:pStyle w:val="ConsPlusNormal"/>
        <w:spacing w:before="220"/>
        <w:ind w:firstLine="540"/>
        <w:jc w:val="both"/>
      </w:pPr>
      <w:r>
        <w:t>- об обременении;</w:t>
      </w:r>
    </w:p>
    <w:p w14:paraId="6C9A52C1" w14:textId="77777777" w:rsidR="00E33214" w:rsidRDefault="00E33214">
      <w:pPr>
        <w:pStyle w:val="ConsPlusNormal"/>
        <w:spacing w:before="220"/>
        <w:ind w:firstLine="540"/>
        <w:jc w:val="both"/>
      </w:pPr>
      <w:r>
        <w:t>б) организует в установленном порядке проведение оценки объектов залогового фонда Курской области</w:t>
      </w:r>
    </w:p>
    <w:p w14:paraId="77659545" w14:textId="77777777" w:rsidR="00E33214" w:rsidRDefault="00E33214">
      <w:pPr>
        <w:pStyle w:val="ConsPlusNormal"/>
        <w:jc w:val="both"/>
      </w:pPr>
      <w:r>
        <w:t xml:space="preserve">(пп. "б" в ред. </w:t>
      </w:r>
      <w:hyperlink r:id="rId31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0F1C6C49" w14:textId="77777777" w:rsidR="00E33214" w:rsidRDefault="00E33214">
      <w:pPr>
        <w:pStyle w:val="ConsPlusNormal"/>
        <w:spacing w:before="220"/>
        <w:ind w:firstLine="540"/>
        <w:jc w:val="both"/>
      </w:pPr>
      <w:r>
        <w:t>в) согласовывает с кредитными организациями возможность принятия залогового имущества в обеспечение обязательств по кредитным ресурсам и определяет предмет залога из состава объектов залогового фонда Курской области;</w:t>
      </w:r>
    </w:p>
    <w:p w14:paraId="5072D581" w14:textId="77777777" w:rsidR="00E33214" w:rsidRDefault="00E33214">
      <w:pPr>
        <w:pStyle w:val="ConsPlusNormal"/>
        <w:jc w:val="both"/>
      </w:pPr>
      <w:r>
        <w:t xml:space="preserve">(в ред. </w:t>
      </w:r>
      <w:hyperlink r:id="rId32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285-па)</w:t>
      </w:r>
    </w:p>
    <w:p w14:paraId="60759D6A" w14:textId="77777777" w:rsidR="00E33214" w:rsidRDefault="00E33214">
      <w:pPr>
        <w:pStyle w:val="ConsPlusNormal"/>
        <w:spacing w:before="220"/>
        <w:ind w:firstLine="540"/>
        <w:jc w:val="both"/>
      </w:pPr>
      <w:r>
        <w:lastRenderedPageBreak/>
        <w:t>г) направляет согласованный с кредитными организациями состав объектов залогового фонда Курской области в заинтересованные исполнительные органы Курской области;</w:t>
      </w:r>
    </w:p>
    <w:p w14:paraId="1B24C666" w14:textId="77777777" w:rsidR="00E33214" w:rsidRDefault="00E33214">
      <w:pPr>
        <w:pStyle w:val="ConsPlusNormal"/>
        <w:jc w:val="both"/>
      </w:pPr>
      <w:r>
        <w:t xml:space="preserve">(в ред. </w:t>
      </w:r>
      <w:hyperlink r:id="rId33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6CDBF731" w14:textId="77777777" w:rsidR="00E33214" w:rsidRDefault="00E33214">
      <w:pPr>
        <w:pStyle w:val="ConsPlusNormal"/>
        <w:spacing w:before="220"/>
        <w:ind w:firstLine="540"/>
        <w:jc w:val="both"/>
      </w:pPr>
      <w:r>
        <w:t>д) определяет условия договора залога предлагаемого объекта;</w:t>
      </w:r>
    </w:p>
    <w:p w14:paraId="4DA6FF39" w14:textId="77777777" w:rsidR="00E33214" w:rsidRDefault="00E33214">
      <w:pPr>
        <w:pStyle w:val="ConsPlusNormal"/>
        <w:spacing w:before="220"/>
        <w:ind w:firstLine="540"/>
        <w:jc w:val="both"/>
      </w:pPr>
      <w:r>
        <w:t>е) заключает договор залога в соответствии с действующим законодательством;</w:t>
      </w:r>
    </w:p>
    <w:p w14:paraId="1A9A0141" w14:textId="77777777" w:rsidR="00E33214" w:rsidRDefault="00E33214">
      <w:pPr>
        <w:pStyle w:val="ConsPlusNormal"/>
        <w:jc w:val="both"/>
      </w:pPr>
      <w:r>
        <w:t xml:space="preserve">(в ред. </w:t>
      </w:r>
      <w:hyperlink r:id="rId34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03.12.2019 N 1187-па)</w:t>
      </w:r>
    </w:p>
    <w:p w14:paraId="212EE266" w14:textId="77777777" w:rsidR="00E33214" w:rsidRDefault="00E33214">
      <w:pPr>
        <w:pStyle w:val="ConsPlusNormal"/>
        <w:spacing w:before="220"/>
        <w:ind w:firstLine="540"/>
        <w:jc w:val="both"/>
      </w:pPr>
      <w:r>
        <w:t>ж) ведет учет залоговых сделок;</w:t>
      </w:r>
    </w:p>
    <w:p w14:paraId="1EB016FB" w14:textId="77777777" w:rsidR="00E33214" w:rsidRDefault="00E33214">
      <w:pPr>
        <w:pStyle w:val="ConsPlusNormal"/>
        <w:spacing w:before="220"/>
        <w:ind w:firstLine="540"/>
        <w:jc w:val="both"/>
      </w:pPr>
      <w:r>
        <w:t>з) ведет учет заложенных объектов;</w:t>
      </w:r>
    </w:p>
    <w:p w14:paraId="646E704D" w14:textId="77777777" w:rsidR="00E33214" w:rsidRDefault="00E33214">
      <w:pPr>
        <w:pStyle w:val="ConsPlusNormal"/>
        <w:spacing w:before="220"/>
        <w:ind w:firstLine="540"/>
        <w:jc w:val="both"/>
      </w:pPr>
      <w:r>
        <w:t>к) осуществляет контроль за исполнением условий договора залога;</w:t>
      </w:r>
    </w:p>
    <w:p w14:paraId="7BD720FF" w14:textId="77777777" w:rsidR="00E33214" w:rsidRDefault="00E33214">
      <w:pPr>
        <w:pStyle w:val="ConsPlusNormal"/>
        <w:spacing w:before="220"/>
        <w:ind w:firstLine="540"/>
        <w:jc w:val="both"/>
      </w:pPr>
      <w:r>
        <w:t>л) выступает в качестве истца и ответчика в судах по всем вопросам, связанным с исполнением договоров залога.</w:t>
      </w:r>
    </w:p>
    <w:p w14:paraId="0719CD7A" w14:textId="77777777" w:rsidR="00E33214" w:rsidRDefault="00E33214">
      <w:pPr>
        <w:pStyle w:val="ConsPlusNormal"/>
        <w:ind w:firstLine="540"/>
        <w:jc w:val="both"/>
      </w:pPr>
    </w:p>
    <w:p w14:paraId="03EC7819" w14:textId="77777777" w:rsidR="00E33214" w:rsidRDefault="00E33214">
      <w:pPr>
        <w:pStyle w:val="ConsPlusTitle"/>
        <w:jc w:val="center"/>
        <w:outlineLvl w:val="1"/>
      </w:pPr>
      <w:r>
        <w:t>2. ПРАВИЛА ПРЕДОСТАВЛЕНИЯ ЗАЛОГОВОГО ИМУЩЕСТВА КРЕДИТНЫМ</w:t>
      </w:r>
    </w:p>
    <w:p w14:paraId="21C80218" w14:textId="77777777" w:rsidR="00E33214" w:rsidRDefault="00E33214">
      <w:pPr>
        <w:pStyle w:val="ConsPlusTitle"/>
        <w:jc w:val="center"/>
      </w:pPr>
      <w:r>
        <w:t>ОРГАНИЗАЦИЯМ В ОБЕСПЕЧЕНИЕ ОБЯЗАТЕЛЬСТВ ИНВЕСТОРОВ</w:t>
      </w:r>
    </w:p>
    <w:p w14:paraId="1105103D" w14:textId="77777777" w:rsidR="00E33214" w:rsidRDefault="00E33214">
      <w:pPr>
        <w:pStyle w:val="ConsPlusTitle"/>
        <w:jc w:val="center"/>
      </w:pPr>
      <w:r>
        <w:t>ПО КРЕДИТНЫМ РЕСУРСАМ, ПРИВЛЕКАЕМЫМ НА РЕАЛИЗАЦИЮ</w:t>
      </w:r>
    </w:p>
    <w:p w14:paraId="0A4CAC83" w14:textId="77777777" w:rsidR="00E33214" w:rsidRDefault="00E33214">
      <w:pPr>
        <w:pStyle w:val="ConsPlusTitle"/>
        <w:jc w:val="center"/>
      </w:pPr>
      <w:r>
        <w:t>ИНВЕСТИЦИОННЫХ ПРОЕКТОВ</w:t>
      </w:r>
    </w:p>
    <w:p w14:paraId="3A82C17B" w14:textId="77777777" w:rsidR="00E33214" w:rsidRDefault="00E33214">
      <w:pPr>
        <w:pStyle w:val="ConsPlusNormal"/>
        <w:ind w:firstLine="540"/>
        <w:jc w:val="both"/>
      </w:pPr>
    </w:p>
    <w:p w14:paraId="454565BF" w14:textId="77777777" w:rsidR="00E33214" w:rsidRDefault="00E33214">
      <w:pPr>
        <w:pStyle w:val="ConsPlusNormal"/>
        <w:ind w:firstLine="540"/>
        <w:jc w:val="both"/>
      </w:pPr>
      <w:r>
        <w:t xml:space="preserve">2.1. Залоговое имущество предоставляется по обязательствам инвесторов - победителей конкурсных отборов инвестиционных проектов. Конкурсный отбор инвестиционных проектов с целью оказания инвесторам государственной поддержки в форме предоставления залогового имущества кредитным организациям в обеспечение обязательств инвесторов перед данными кредитными организациями по кредитным ресурсам, привлекаемым для реализации инвестиционных проектов, осуществляется в </w:t>
      </w:r>
      <w:hyperlink r:id="rId35">
        <w:r>
          <w:rPr>
            <w:color w:val="0000FF"/>
          </w:rPr>
          <w:t>порядке</w:t>
        </w:r>
      </w:hyperlink>
      <w:r>
        <w:t xml:space="preserve">, установленном </w:t>
      </w:r>
      <w:hyperlink r:id="rId36">
        <w:r>
          <w:rPr>
            <w:color w:val="0000FF"/>
          </w:rPr>
          <w:t>Законом</w:t>
        </w:r>
      </w:hyperlink>
      <w:r>
        <w:t xml:space="preserve"> Курской области от 12 августа 2004 года N 37-ЗКО "Об инвестиционной деятельности в Курской области" и </w:t>
      </w:r>
      <w:hyperlink r:id="rId37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11.08.2005 N 590 "Вопросы организации и проведения конкурсного отбора наиболее эффективных инвестиционных проектов".</w:t>
      </w:r>
    </w:p>
    <w:p w14:paraId="125D36F7" w14:textId="77777777" w:rsidR="00E33214" w:rsidRDefault="00E33214">
      <w:pPr>
        <w:pStyle w:val="ConsPlusNormal"/>
        <w:jc w:val="both"/>
      </w:pPr>
      <w:r>
        <w:t xml:space="preserve">(в ред. </w:t>
      </w:r>
      <w:hyperlink r:id="rId38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22.11.2012 N 1024-па, </w:t>
      </w:r>
      <w:hyperlink r:id="rId39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1D126EC2" w14:textId="77777777" w:rsidR="00E33214" w:rsidRDefault="00E33214">
      <w:pPr>
        <w:pStyle w:val="ConsPlusNormal"/>
        <w:spacing w:before="220"/>
        <w:ind w:firstLine="540"/>
        <w:jc w:val="both"/>
      </w:pPr>
      <w:r>
        <w:t xml:space="preserve">2.2. Залоговое имущество предоставляется для обеспечения обязательств инвесторов при соблюдении ими условий, установленных </w:t>
      </w:r>
      <w:hyperlink r:id="rId40">
        <w:r>
          <w:rPr>
            <w:color w:val="0000FF"/>
          </w:rPr>
          <w:t>частью 4 статьи 14.1</w:t>
        </w:r>
      </w:hyperlink>
      <w:r>
        <w:t xml:space="preserve"> Закона Курской области от 12 августа 2004 года N 37-ЗКО "Об инвестиционной деятельности в Курской области".</w:t>
      </w:r>
    </w:p>
    <w:p w14:paraId="672FD7D3" w14:textId="77777777" w:rsidR="00E33214" w:rsidRDefault="00E33214">
      <w:pPr>
        <w:pStyle w:val="ConsPlusNormal"/>
        <w:jc w:val="both"/>
      </w:pPr>
      <w:r>
        <w:t xml:space="preserve">(в ред. </w:t>
      </w:r>
      <w:hyperlink r:id="rId41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3177A134" w14:textId="77777777" w:rsidR="00E33214" w:rsidRDefault="00E33214">
      <w:pPr>
        <w:pStyle w:val="ConsPlusNormal"/>
        <w:spacing w:before="220"/>
        <w:ind w:firstLine="540"/>
        <w:jc w:val="both"/>
      </w:pPr>
      <w:r>
        <w:t xml:space="preserve">2.3. Органы исполнительной власти Курской области, которые в соответствии с </w:t>
      </w:r>
      <w:hyperlink r:id="rId42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11.08.2005 N 590 "Вопросы организации и проведения конкурсного отбора наиболее эффективных инвестиционных проектов" участвуют в конкурсном отборе инвестиционных проектов, с учетом состава объектов залогового имущества, по которому кредитные организации готовы работать с Правительством Курской области, осуществляют работу по вопросам, связанным с проведением конкурса, в соответствии с указанным постановлением.</w:t>
      </w:r>
    </w:p>
    <w:p w14:paraId="557022C7" w14:textId="77777777" w:rsidR="00E33214" w:rsidRDefault="00E33214">
      <w:pPr>
        <w:pStyle w:val="ConsPlusNormal"/>
        <w:jc w:val="both"/>
      </w:pPr>
      <w:r>
        <w:t xml:space="preserve">(в ред. постановлений Администрации Курской области от 22.11.2012 </w:t>
      </w:r>
      <w:hyperlink r:id="rId43">
        <w:r>
          <w:rPr>
            <w:color w:val="0000FF"/>
          </w:rPr>
          <w:t>N 1024-па</w:t>
        </w:r>
      </w:hyperlink>
      <w:r>
        <w:t xml:space="preserve">, от 06.05.2016 </w:t>
      </w:r>
      <w:hyperlink r:id="rId44">
        <w:r>
          <w:rPr>
            <w:color w:val="0000FF"/>
          </w:rPr>
          <w:t>N 285-па</w:t>
        </w:r>
      </w:hyperlink>
      <w:r>
        <w:t xml:space="preserve">, </w:t>
      </w:r>
      <w:hyperlink r:id="rId45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49F312CB" w14:textId="77777777" w:rsidR="00E33214" w:rsidRDefault="00E33214">
      <w:pPr>
        <w:pStyle w:val="ConsPlusNormal"/>
        <w:spacing w:before="220"/>
        <w:ind w:firstLine="540"/>
        <w:jc w:val="both"/>
      </w:pPr>
      <w:r>
        <w:t xml:space="preserve">2.4. Орган исполнительной власти Курской области, определенный </w:t>
      </w:r>
      <w:hyperlink r:id="rId46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11.08.2005 N 590 как организатор конкурсного отбора наиболее эффективных инвестиционных проектов, в течение трех рабочих дней после дня получения выписки из протокола заседания комиссии по оценке эффективности инвестиционных проектов направляет победителям конкурса запросы о предоставлении в срок не более 10 рабочих дней со дня </w:t>
      </w:r>
      <w:r>
        <w:lastRenderedPageBreak/>
        <w:t xml:space="preserve">получения запроса в адрес указанного органа исполнительной власти Курской области документов в соответствии с </w:t>
      </w:r>
      <w:hyperlink r:id="rId47">
        <w:r>
          <w:rPr>
            <w:color w:val="0000FF"/>
          </w:rPr>
          <w:t>пунктом 2</w:t>
        </w:r>
      </w:hyperlink>
      <w:r>
        <w:t xml:space="preserve"> Перечня документов, предоставляемых в комиссию по вопросам использования объектов залогового фонда Курской области, утвержденного постановлением Губернатора Курской области от 06.11.2009 N 361.</w:t>
      </w:r>
    </w:p>
    <w:p w14:paraId="0D24E22C" w14:textId="77777777" w:rsidR="00E33214" w:rsidRDefault="00E33214">
      <w:pPr>
        <w:pStyle w:val="ConsPlusNormal"/>
        <w:jc w:val="both"/>
      </w:pPr>
      <w:r>
        <w:t xml:space="preserve">(в ред. </w:t>
      </w:r>
      <w:hyperlink r:id="rId48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5B055F17" w14:textId="77777777" w:rsidR="00E33214" w:rsidRDefault="00E33214">
      <w:pPr>
        <w:pStyle w:val="ConsPlusNormal"/>
        <w:spacing w:before="220"/>
        <w:ind w:firstLine="540"/>
        <w:jc w:val="both"/>
      </w:pPr>
      <w:r>
        <w:t>В течение шести рабочих дней со дня получения от инвесторов указанных документов организатор конкурса проверяет полноту и комплектность документов и направляет их в комиссию по вопросам использования объектов залогового фонда Курской области (далее - Комиссия).</w:t>
      </w:r>
    </w:p>
    <w:p w14:paraId="781DDC87" w14:textId="77777777" w:rsidR="00E33214" w:rsidRDefault="00E33214">
      <w:pPr>
        <w:pStyle w:val="ConsPlusNormal"/>
        <w:jc w:val="both"/>
      </w:pPr>
      <w:r>
        <w:t xml:space="preserve">(п. 2.4 в ред. </w:t>
      </w:r>
      <w:hyperlink r:id="rId49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22.11.2012 N 1024-па)</w:t>
      </w:r>
    </w:p>
    <w:p w14:paraId="2CA22BD1" w14:textId="77777777" w:rsidR="00E33214" w:rsidRDefault="00E33214">
      <w:pPr>
        <w:pStyle w:val="ConsPlusNormal"/>
        <w:spacing w:before="220"/>
        <w:ind w:firstLine="540"/>
        <w:jc w:val="both"/>
      </w:pPr>
      <w:r>
        <w:t xml:space="preserve">2.5. Комиссия по результатам рассмотрения на своем заседании документов победителей конкурса - претендентов на получение залогового имущества при соблюдении инвесторами условий, установленных </w:t>
      </w:r>
      <w:hyperlink r:id="rId50">
        <w:r>
          <w:rPr>
            <w:color w:val="0000FF"/>
          </w:rPr>
          <w:t>частью 4 статьи 14.1</w:t>
        </w:r>
      </w:hyperlink>
      <w:r>
        <w:t xml:space="preserve"> Закона Курской области от 12 августа 2004 года N 37-ЗКО "Об инвестиционной деятельности в Курской области", принимает положительное решение о предоставлении в залог указанного имущества.</w:t>
      </w:r>
    </w:p>
    <w:p w14:paraId="6477C5AB" w14:textId="77777777" w:rsidR="00E33214" w:rsidRDefault="00E33214">
      <w:pPr>
        <w:pStyle w:val="ConsPlusNormal"/>
        <w:jc w:val="both"/>
      </w:pPr>
      <w:r>
        <w:t xml:space="preserve">(в ред. постановлений Администрации Курской области от 22.11.2012 </w:t>
      </w:r>
      <w:hyperlink r:id="rId51">
        <w:r>
          <w:rPr>
            <w:color w:val="0000FF"/>
          </w:rPr>
          <w:t>N 1024-па</w:t>
        </w:r>
      </w:hyperlink>
      <w:r>
        <w:t xml:space="preserve">, от 06.05.2016 </w:t>
      </w:r>
      <w:hyperlink r:id="rId52">
        <w:r>
          <w:rPr>
            <w:color w:val="0000FF"/>
          </w:rPr>
          <w:t>N 285-па</w:t>
        </w:r>
      </w:hyperlink>
      <w:r>
        <w:t xml:space="preserve">, </w:t>
      </w:r>
      <w:hyperlink r:id="rId53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61E71BAB" w14:textId="77777777" w:rsidR="00E33214" w:rsidRDefault="00E33214">
      <w:pPr>
        <w:pStyle w:val="ConsPlusNormal"/>
        <w:spacing w:before="220"/>
        <w:ind w:firstLine="540"/>
        <w:jc w:val="both"/>
      </w:pPr>
      <w:bookmarkStart w:id="1" w:name="P91"/>
      <w:bookmarkEnd w:id="1"/>
      <w:r>
        <w:t>2.5.1. При принятии Комиссией положительного решения комитет по управлению имуществом Курской области в течение пяти рабочих дней после дня заседания Комиссии, принявшей положительное решение, подготавливает:</w:t>
      </w:r>
    </w:p>
    <w:p w14:paraId="7A1D5432" w14:textId="77777777" w:rsidR="00E33214" w:rsidRDefault="00E33214">
      <w:pPr>
        <w:pStyle w:val="ConsPlusNormal"/>
        <w:spacing w:before="220"/>
        <w:ind w:firstLine="540"/>
        <w:jc w:val="both"/>
      </w:pPr>
      <w:r>
        <w:t>проект правового акта Правительства Курской области о предоставлении кредитной организации в залог залогового имущества, обеспечивающего обязательства инвесторов - победителей конкурсного отбора наиболее эффективных инвестиционных проектов, стоимость которого не превышает 60 млн. рублей;</w:t>
      </w:r>
    </w:p>
    <w:p w14:paraId="523403A4" w14:textId="77777777" w:rsidR="00E33214" w:rsidRDefault="00E33214">
      <w:pPr>
        <w:pStyle w:val="ConsPlusNormal"/>
        <w:jc w:val="both"/>
      </w:pPr>
      <w:r>
        <w:t xml:space="preserve">(в ред. </w:t>
      </w:r>
      <w:hyperlink r:id="rId54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285-па, </w:t>
      </w:r>
      <w:hyperlink r:id="rId55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307C7F9F" w14:textId="77777777" w:rsidR="00E33214" w:rsidRDefault="00E33214">
      <w:pPr>
        <w:pStyle w:val="ConsPlusNormal"/>
        <w:spacing w:before="220"/>
        <w:ind w:firstLine="540"/>
        <w:jc w:val="both"/>
      </w:pPr>
      <w:r>
        <w:t>предложение Губернатора Курской области о направлении в Курскую областную Думу материалов для согласования вопроса предоставления залогового имущества стоимостью более 60 млн. рублей.</w:t>
      </w:r>
    </w:p>
    <w:p w14:paraId="3338D6D2" w14:textId="77777777" w:rsidR="00E33214" w:rsidRDefault="00E33214">
      <w:pPr>
        <w:pStyle w:val="ConsPlusNormal"/>
        <w:jc w:val="both"/>
      </w:pPr>
      <w:r>
        <w:t xml:space="preserve">(в ред. </w:t>
      </w:r>
      <w:hyperlink r:id="rId56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285-па)</w:t>
      </w:r>
    </w:p>
    <w:p w14:paraId="26960AE3" w14:textId="77777777" w:rsidR="00E33214" w:rsidRDefault="00E33214">
      <w:pPr>
        <w:pStyle w:val="ConsPlusNormal"/>
        <w:jc w:val="both"/>
      </w:pPr>
      <w:r>
        <w:t xml:space="preserve">(п. 2.5.1 введен </w:t>
      </w:r>
      <w:hyperlink r:id="rId57">
        <w:r>
          <w:rPr>
            <w:color w:val="0000FF"/>
          </w:rPr>
          <w:t>постановлением</w:t>
        </w:r>
      </w:hyperlink>
      <w:r>
        <w:t xml:space="preserve"> Администрации Курской области от 22.11.2012 N 1024-па)</w:t>
      </w:r>
    </w:p>
    <w:p w14:paraId="652C5CB6" w14:textId="77777777" w:rsidR="00E33214" w:rsidRDefault="00E33214">
      <w:pPr>
        <w:pStyle w:val="ConsPlusNormal"/>
        <w:spacing w:before="220"/>
        <w:ind w:firstLine="540"/>
        <w:jc w:val="both"/>
      </w:pPr>
      <w:bookmarkStart w:id="2" w:name="P97"/>
      <w:bookmarkEnd w:id="2"/>
      <w:r>
        <w:t>2.6. После согласования вопроса о предоставлении кредитным организациям залогового имущества, стоимость которого превышает 60 миллионов рублей, в обеспечение обязательств инвесторов - победителей конкурсного отбора инвестиционных проектов, Правительство Курской области принимает решение, которое оформляется правовым актом Правительства Курской области.</w:t>
      </w:r>
    </w:p>
    <w:p w14:paraId="71ED9F6F" w14:textId="77777777" w:rsidR="00E33214" w:rsidRDefault="00E33214">
      <w:pPr>
        <w:pStyle w:val="ConsPlusNormal"/>
        <w:jc w:val="both"/>
      </w:pPr>
      <w:r>
        <w:t xml:space="preserve">(в ред. постановлений Администрации Курской области от 21.08.2009 </w:t>
      </w:r>
      <w:hyperlink r:id="rId58">
        <w:r>
          <w:rPr>
            <w:color w:val="0000FF"/>
          </w:rPr>
          <w:t>N 278</w:t>
        </w:r>
      </w:hyperlink>
      <w:r>
        <w:t xml:space="preserve">, от 06.05.2016 </w:t>
      </w:r>
      <w:hyperlink r:id="rId59">
        <w:r>
          <w:rPr>
            <w:color w:val="0000FF"/>
          </w:rPr>
          <w:t>N 285-па</w:t>
        </w:r>
      </w:hyperlink>
      <w:r>
        <w:t xml:space="preserve">, </w:t>
      </w:r>
      <w:hyperlink r:id="rId60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440A660D" w14:textId="77777777" w:rsidR="00E33214" w:rsidRDefault="00E33214">
      <w:pPr>
        <w:pStyle w:val="ConsPlusNormal"/>
        <w:spacing w:before="220"/>
        <w:ind w:firstLine="540"/>
        <w:jc w:val="both"/>
      </w:pPr>
      <w:r>
        <w:t>2.7. После принятия правового акта Правительства Курской области комитет по управлению имуществом Курской области заключает с кредитными организациями договоры о залоге залогового имущества в обеспечение обязательств инвесторов - победителей конкурсного отбора инвестиционных проектов по кредитным ресурсам, привлекаемым на реализацию инвестиционных проектов.</w:t>
      </w:r>
    </w:p>
    <w:p w14:paraId="5DF9DCF5" w14:textId="77777777" w:rsidR="00E33214" w:rsidRDefault="00E33214">
      <w:pPr>
        <w:pStyle w:val="ConsPlusNormal"/>
        <w:jc w:val="both"/>
      </w:pPr>
      <w:r>
        <w:t xml:space="preserve">(в ред. </w:t>
      </w:r>
      <w:hyperlink r:id="rId61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285-па, </w:t>
      </w:r>
      <w:hyperlink r:id="rId62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559E93D8" w14:textId="77777777" w:rsidR="00E33214" w:rsidRDefault="00E33214">
      <w:pPr>
        <w:pStyle w:val="ConsPlusNormal"/>
        <w:spacing w:before="220"/>
        <w:ind w:firstLine="540"/>
        <w:jc w:val="both"/>
      </w:pPr>
      <w:r>
        <w:t xml:space="preserve">2.8. Орган исполнительной власти Курской области в соответствии с </w:t>
      </w:r>
      <w:hyperlink r:id="rId63">
        <w:r>
          <w:rPr>
            <w:color w:val="0000FF"/>
          </w:rPr>
          <w:t>частью 6 статьи 16</w:t>
        </w:r>
      </w:hyperlink>
      <w:r>
        <w:t xml:space="preserve"> Закона Курской области от 12 августа 2004 года N 37-ЗКО "Об инвестиционной деятельности в Курской области" в течение десяти рабочих дней после принятия правового акта Правительства Курской </w:t>
      </w:r>
      <w:r>
        <w:lastRenderedPageBreak/>
        <w:t xml:space="preserve">области, указанного в </w:t>
      </w:r>
      <w:hyperlink w:anchor="P91">
        <w:r>
          <w:rPr>
            <w:color w:val="0000FF"/>
          </w:rPr>
          <w:t>пунктах 2.5.1</w:t>
        </w:r>
      </w:hyperlink>
      <w:r>
        <w:t xml:space="preserve"> и </w:t>
      </w:r>
      <w:hyperlink w:anchor="P97">
        <w:r>
          <w:rPr>
            <w:color w:val="0000FF"/>
          </w:rPr>
          <w:t>2.6</w:t>
        </w:r>
      </w:hyperlink>
      <w:r>
        <w:t xml:space="preserve"> настоящего постановления, заключает с инвестором - победителем конкурсного отбора инвестиционных проектов договор о предоставлении мер государственной поддержки в форме обеспечения залоговым имуществом его обязательств перед кредитной организацией по привлекаемым кредитным ресурсам на реализацию инвестиционного проекта.</w:t>
      </w:r>
    </w:p>
    <w:p w14:paraId="3F9AB470" w14:textId="77777777" w:rsidR="00E33214" w:rsidRDefault="00E33214">
      <w:pPr>
        <w:pStyle w:val="ConsPlusNormal"/>
        <w:jc w:val="both"/>
      </w:pPr>
      <w:r>
        <w:t xml:space="preserve">(в ред. постановлений Администрации Курской области от 22.11.2012 </w:t>
      </w:r>
      <w:hyperlink r:id="rId64">
        <w:r>
          <w:rPr>
            <w:color w:val="0000FF"/>
          </w:rPr>
          <w:t>N 1024-па</w:t>
        </w:r>
      </w:hyperlink>
      <w:r>
        <w:t xml:space="preserve">, от 06.05.2016 </w:t>
      </w:r>
      <w:hyperlink r:id="rId65">
        <w:r>
          <w:rPr>
            <w:color w:val="0000FF"/>
          </w:rPr>
          <w:t>N 285-па</w:t>
        </w:r>
      </w:hyperlink>
      <w:r>
        <w:t xml:space="preserve">, </w:t>
      </w:r>
      <w:hyperlink r:id="rId66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2D0906E7" w14:textId="77777777" w:rsidR="00E33214" w:rsidRDefault="00E33214">
      <w:pPr>
        <w:pStyle w:val="ConsPlusNormal"/>
        <w:spacing w:before="220"/>
        <w:ind w:firstLine="540"/>
        <w:jc w:val="both"/>
      </w:pPr>
      <w:r>
        <w:t>2.9. Сопровождение инвестиционных проектов - победителей конкурсного отбора наиболее эффективных инвестиционных проектов, получивших государственную поддержку в форме обеспечения залоговым имуществом их обязательств перед кредитными организациями по привлекаемым кредитным ресурсам, осуществляют органы исполнительной власти Курской области в соответствии с отраслевой принадлежностью проекта, а также Министерство экономического развития Курской области.</w:t>
      </w:r>
    </w:p>
    <w:p w14:paraId="4E5A9A11" w14:textId="77777777" w:rsidR="00E33214" w:rsidRDefault="00E33214">
      <w:pPr>
        <w:pStyle w:val="ConsPlusNormal"/>
        <w:jc w:val="both"/>
      </w:pPr>
      <w:r>
        <w:t xml:space="preserve">(в ред. </w:t>
      </w:r>
      <w:hyperlink r:id="rId67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285-па, </w:t>
      </w:r>
      <w:hyperlink r:id="rId68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04D56954" w14:textId="77777777" w:rsidR="00E33214" w:rsidRDefault="00E33214">
      <w:pPr>
        <w:pStyle w:val="ConsPlusNormal"/>
        <w:spacing w:before="220"/>
        <w:ind w:firstLine="540"/>
        <w:jc w:val="both"/>
      </w:pPr>
      <w:bookmarkStart w:id="3" w:name="P105"/>
      <w:bookmarkEnd w:id="3"/>
      <w:r>
        <w:t>2.10. После исполнения инвестором своих обязательств перед кредитной организацией, обеспеченных залоговым имуществом, комитет по управлению имуществом Курской области осуществляет работу по снятию с данного имущества обременения залогом.</w:t>
      </w:r>
    </w:p>
    <w:p w14:paraId="0A366541" w14:textId="77777777" w:rsidR="00E33214" w:rsidRDefault="00E33214">
      <w:pPr>
        <w:pStyle w:val="ConsPlusNormal"/>
        <w:jc w:val="both"/>
      </w:pPr>
      <w:r>
        <w:t xml:space="preserve">(в ред. </w:t>
      </w:r>
      <w:hyperlink r:id="rId69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285-па)</w:t>
      </w:r>
    </w:p>
    <w:p w14:paraId="63D728C1" w14:textId="77777777" w:rsidR="00E33214" w:rsidRDefault="00E33214">
      <w:pPr>
        <w:pStyle w:val="ConsPlusNormal"/>
        <w:spacing w:before="220"/>
        <w:ind w:firstLine="540"/>
        <w:jc w:val="both"/>
      </w:pPr>
      <w:r>
        <w:t>2.11. В случае невозврата инвестором кредитных ресурсов, привлеченных для реализации инвестиционного проекта, комитет по управлению имуществом Курской области осуществляет работу по урегулированию взаимоотношений с кредитной организацией и с инвестором по неисполненным обязательствам.</w:t>
      </w:r>
    </w:p>
    <w:p w14:paraId="50437284" w14:textId="77777777" w:rsidR="00E33214" w:rsidRDefault="00E33214">
      <w:pPr>
        <w:pStyle w:val="ConsPlusNormal"/>
        <w:spacing w:before="220"/>
        <w:ind w:firstLine="540"/>
        <w:jc w:val="both"/>
      </w:pPr>
      <w:bookmarkStart w:id="4" w:name="P108"/>
      <w:bookmarkEnd w:id="4"/>
      <w:r>
        <w:t>2.12. Министерство имущества Курской области проводит работу в соответствии с действующим законодательством по взысканию ущерба, понесенного Курской областью в связи с обращением взыскания на залоговое имущество, переданное по договору залога кредитной организации.</w:t>
      </w:r>
    </w:p>
    <w:p w14:paraId="468D1C34" w14:textId="77777777" w:rsidR="00E33214" w:rsidRDefault="00E33214">
      <w:pPr>
        <w:pStyle w:val="ConsPlusNormal"/>
        <w:jc w:val="both"/>
      </w:pPr>
      <w:r>
        <w:t xml:space="preserve">(в ред. постановлений Администрации Курской области от 22.11.2012 </w:t>
      </w:r>
      <w:hyperlink r:id="rId70">
        <w:r>
          <w:rPr>
            <w:color w:val="0000FF"/>
          </w:rPr>
          <w:t>N 1024-па</w:t>
        </w:r>
      </w:hyperlink>
      <w:r>
        <w:t xml:space="preserve">, от 06.05.2016 </w:t>
      </w:r>
      <w:hyperlink r:id="rId71">
        <w:r>
          <w:rPr>
            <w:color w:val="0000FF"/>
          </w:rPr>
          <w:t>N 285-па</w:t>
        </w:r>
      </w:hyperlink>
      <w:r>
        <w:t xml:space="preserve">, от 03.12.2019 </w:t>
      </w:r>
      <w:hyperlink r:id="rId72">
        <w:r>
          <w:rPr>
            <w:color w:val="0000FF"/>
          </w:rPr>
          <w:t>N 1187-па</w:t>
        </w:r>
      </w:hyperlink>
      <w:r>
        <w:t xml:space="preserve">, </w:t>
      </w:r>
      <w:hyperlink r:id="rId73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2E7FC019" w14:textId="77777777" w:rsidR="00E33214" w:rsidRDefault="00E33214">
      <w:pPr>
        <w:pStyle w:val="ConsPlusNormal"/>
        <w:ind w:firstLine="540"/>
        <w:jc w:val="both"/>
      </w:pPr>
    </w:p>
    <w:p w14:paraId="75F94450" w14:textId="77777777" w:rsidR="00E33214" w:rsidRDefault="00E33214">
      <w:pPr>
        <w:pStyle w:val="ConsPlusTitle"/>
        <w:jc w:val="center"/>
        <w:outlineLvl w:val="1"/>
      </w:pPr>
      <w:r>
        <w:t>3. ОСУЩЕСТВЛЕНИЕ ЗАМЕНЫ ГОСУДАРСТВЕННЫХ ГАРАНТИЙ</w:t>
      </w:r>
    </w:p>
    <w:p w14:paraId="76BEAAF8" w14:textId="77777777" w:rsidR="00E33214" w:rsidRDefault="00E33214">
      <w:pPr>
        <w:pStyle w:val="ConsPlusTitle"/>
        <w:jc w:val="center"/>
      </w:pPr>
      <w:r>
        <w:t>КУРСКОЙ ОБЛАСТИ, ПРЕДОСТАВЛЕННЫХ В ОБЕСПЕЧЕНИЕ ОБЯЗАТЕЛЬСТВ</w:t>
      </w:r>
    </w:p>
    <w:p w14:paraId="0BB1DA51" w14:textId="77777777" w:rsidR="00E33214" w:rsidRDefault="00E33214">
      <w:pPr>
        <w:pStyle w:val="ConsPlusTitle"/>
        <w:jc w:val="center"/>
      </w:pPr>
      <w:r>
        <w:t>ИНВЕСТОРОВ ПО КРЕДИТНЫМ РЕСУРСАМ, ПРИВЛЕЧЕННЫМ НА РЕАЛИЗАЦИЮ</w:t>
      </w:r>
    </w:p>
    <w:p w14:paraId="41111065" w14:textId="77777777" w:rsidR="00E33214" w:rsidRDefault="00E33214">
      <w:pPr>
        <w:pStyle w:val="ConsPlusTitle"/>
        <w:jc w:val="center"/>
      </w:pPr>
      <w:r>
        <w:t>ИНВЕСТИЦИОННЫХ ПРОЕКТОВ, И ДРУГИХ ОРГАНИЗАЦИЙ, НА</w:t>
      </w:r>
    </w:p>
    <w:p w14:paraId="46AECAA8" w14:textId="77777777" w:rsidR="00E33214" w:rsidRDefault="00E33214">
      <w:pPr>
        <w:pStyle w:val="ConsPlusTitle"/>
        <w:jc w:val="center"/>
      </w:pPr>
      <w:r>
        <w:t>ОБЕСПЕЧЕНИЕ В ФОРМЕ ЗАЛОГА ЗАЛОГОВОГО ИМУЩЕСТВА</w:t>
      </w:r>
    </w:p>
    <w:p w14:paraId="3AA17250" w14:textId="77777777" w:rsidR="00E33214" w:rsidRDefault="00E33214">
      <w:pPr>
        <w:pStyle w:val="ConsPlusNormal"/>
        <w:jc w:val="center"/>
      </w:pPr>
      <w:r>
        <w:t xml:space="preserve">(в ред. </w:t>
      </w:r>
      <w:hyperlink r:id="rId74">
        <w:r>
          <w:rPr>
            <w:color w:val="0000FF"/>
          </w:rPr>
          <w:t>постановления</w:t>
        </w:r>
      </w:hyperlink>
      <w:r>
        <w:t xml:space="preserve"> Администрации Курской области</w:t>
      </w:r>
    </w:p>
    <w:p w14:paraId="5EAB3463" w14:textId="77777777" w:rsidR="00E33214" w:rsidRDefault="00E33214">
      <w:pPr>
        <w:pStyle w:val="ConsPlusNormal"/>
        <w:jc w:val="center"/>
      </w:pPr>
      <w:r>
        <w:t>от 06.05.2016 N 285-па)</w:t>
      </w:r>
    </w:p>
    <w:p w14:paraId="6905A52F" w14:textId="77777777" w:rsidR="00E33214" w:rsidRDefault="00E33214">
      <w:pPr>
        <w:pStyle w:val="ConsPlusNormal"/>
        <w:ind w:firstLine="540"/>
        <w:jc w:val="both"/>
      </w:pPr>
    </w:p>
    <w:p w14:paraId="189EF982" w14:textId="77777777" w:rsidR="00E33214" w:rsidRDefault="00E33214">
      <w:pPr>
        <w:pStyle w:val="ConsPlusNormal"/>
        <w:ind w:firstLine="540"/>
        <w:jc w:val="both"/>
      </w:pPr>
      <w:r>
        <w:t>3.1. Залоговое имущество может использоваться для проведения работы по замене обеспечения обязательств инвесторов перед кредитными организациями в форме государственных гарантий Курской области, ранее предоставленных по результатам конкурсных отборов инвестиционных проектов (далее - замена обеспечения).</w:t>
      </w:r>
    </w:p>
    <w:p w14:paraId="25D6A640" w14:textId="77777777" w:rsidR="00E33214" w:rsidRDefault="00E33214">
      <w:pPr>
        <w:pStyle w:val="ConsPlusNormal"/>
        <w:spacing w:before="220"/>
        <w:ind w:firstLine="540"/>
        <w:jc w:val="both"/>
      </w:pPr>
      <w:r>
        <w:t xml:space="preserve">3.2. Состав объектов залогового имущества, согласованный кредитными организациями, анализируется органом исполнительной власти Курской области в соответствии с отраслевой принадлежностью проекта с целью определения возможности замены обеспечения. При этом сопоставляются стоимость залогового имущества (с учетом налога на добавленную стоимость), которое готов принять конкретный коммерческий банк, с остатком задолженности по кредиту и другим платежам, обеспеченным государственной гарантией Курской области по обязательствам инвестора - победителя ранее проведенного конкурсного отбора инвестиционных проектов, </w:t>
      </w:r>
      <w:r>
        <w:lastRenderedPageBreak/>
        <w:t>получившего кредит на реализацию инвестиционного проекта в данном коммерческом банке.</w:t>
      </w:r>
    </w:p>
    <w:p w14:paraId="36B4BDAB" w14:textId="77777777" w:rsidR="00E33214" w:rsidRDefault="00E33214">
      <w:pPr>
        <w:pStyle w:val="ConsPlusNormal"/>
        <w:jc w:val="both"/>
      </w:pPr>
      <w:r>
        <w:t xml:space="preserve">(в ред. </w:t>
      </w:r>
      <w:hyperlink r:id="rId75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285-па)</w:t>
      </w:r>
    </w:p>
    <w:p w14:paraId="4EDD097C" w14:textId="77777777" w:rsidR="00E33214" w:rsidRDefault="00E33214">
      <w:pPr>
        <w:pStyle w:val="ConsPlusNormal"/>
        <w:spacing w:before="220"/>
        <w:ind w:firstLine="540"/>
        <w:jc w:val="both"/>
      </w:pPr>
      <w:r>
        <w:t>3.3. При наличии вариантов замены обеспечения орган исполнительной власти Курской области в соответствии с отраслевой принадлежностью проекта направляет в кредитную организацию предложение о письменном подтверждении согласия данной кредитной организации на замену обеспечения обязательств конкретного инвестора в форме государственной гарантии Курской области с указанием остатка его задолженности по кредиту и другим обязательствам, обеспеченным государственной гарантией, и состава объектов залогового имущества, которое предоставляется в обеспечение взамен государственной гарантии.</w:t>
      </w:r>
    </w:p>
    <w:p w14:paraId="10C1B503" w14:textId="77777777" w:rsidR="00E33214" w:rsidRDefault="00E33214">
      <w:pPr>
        <w:pStyle w:val="ConsPlusNormal"/>
        <w:jc w:val="both"/>
      </w:pPr>
      <w:r>
        <w:t xml:space="preserve">(в ред. </w:t>
      </w:r>
      <w:hyperlink r:id="rId76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285-па)</w:t>
      </w:r>
    </w:p>
    <w:p w14:paraId="7249FB32" w14:textId="77777777" w:rsidR="00E33214" w:rsidRDefault="00E33214">
      <w:pPr>
        <w:pStyle w:val="ConsPlusNormal"/>
        <w:spacing w:before="220"/>
        <w:ind w:firstLine="540"/>
        <w:jc w:val="both"/>
      </w:pPr>
      <w:r>
        <w:t>3.4. После получения согласия от кредитной организации на замену государственных гарантий Курской области залоговым имуществом орган исполнительной власти Курской области в соответствии с отраслевой принадлежностью проекта направляет копии писем кредитной организации, в комитет по управлению имуществом Курской области и в Министерство финансов и бюджетного контроля Курской области. Министерство финансов и бюджетного контроля Курской области в течение 10 рабочих дней с даты поступления копии письма кредитной организации готовит проект правового акта Правительства Курской области о замене обеспечения по обязательствам инвестора и других организаций перед кредитной организацией, предоставленного в форме государственной гарантии Курской области, на обеспечение залоговым имуществом.</w:t>
      </w:r>
    </w:p>
    <w:p w14:paraId="1B369578" w14:textId="77777777" w:rsidR="00E33214" w:rsidRDefault="00E33214">
      <w:pPr>
        <w:pStyle w:val="ConsPlusNormal"/>
        <w:jc w:val="both"/>
      </w:pPr>
      <w:r>
        <w:t xml:space="preserve">(в ред. </w:t>
      </w:r>
      <w:hyperlink r:id="rId77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285-па, </w:t>
      </w:r>
      <w:hyperlink r:id="rId78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1810CA14" w14:textId="77777777" w:rsidR="00E33214" w:rsidRDefault="00E33214">
      <w:pPr>
        <w:pStyle w:val="ConsPlusNormal"/>
        <w:spacing w:before="220"/>
        <w:ind w:firstLine="540"/>
        <w:jc w:val="both"/>
      </w:pPr>
      <w:r>
        <w:t xml:space="preserve">3.5. После принятия правового акта Правительства Курской области по данному вопросу Министерство финансов и бюджетного контроля Курской области осуществляет в соответствии с действующим законодательством мероприятия по прекращению действия договора с кредитной организацией о предоставлении государственной гарантии Курской области, а комитет по управлению имуществом Курской области заключает договор залога с кредитной организацией о предоставлении объектов залогового имущества. При этом должны быть соблюдены условия, установленные </w:t>
      </w:r>
      <w:hyperlink r:id="rId79">
        <w:r>
          <w:rPr>
            <w:color w:val="0000FF"/>
          </w:rPr>
          <w:t>частью 2 статьи 14.1</w:t>
        </w:r>
      </w:hyperlink>
      <w:r>
        <w:t xml:space="preserve"> Закона Курской области от 12 августа 2004 года N 37-ЗКО "Об инвестиционной деятельности в Курской области".</w:t>
      </w:r>
    </w:p>
    <w:p w14:paraId="57251E8E" w14:textId="77777777" w:rsidR="00E33214" w:rsidRDefault="00E33214">
      <w:pPr>
        <w:pStyle w:val="ConsPlusNormal"/>
        <w:jc w:val="both"/>
      </w:pPr>
      <w:r>
        <w:t xml:space="preserve">(в ред. </w:t>
      </w:r>
      <w:hyperlink r:id="rId80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46121DC1" w14:textId="77777777" w:rsidR="00E33214" w:rsidRDefault="00E33214">
      <w:pPr>
        <w:pStyle w:val="ConsPlusNormal"/>
        <w:spacing w:before="220"/>
        <w:ind w:firstLine="540"/>
        <w:jc w:val="both"/>
      </w:pPr>
      <w:r>
        <w:t xml:space="preserve">3.6. Действия органов исполнительной власти Курской области после исполнения инвестором своих обязательств по кредитным ресурсам, полученным в кредитной организации, или неисполнения данных обязательств осуществляются в последовательности, установленной </w:t>
      </w:r>
      <w:hyperlink w:anchor="P105">
        <w:r>
          <w:rPr>
            <w:color w:val="0000FF"/>
          </w:rPr>
          <w:t>пунктами 2.10</w:t>
        </w:r>
      </w:hyperlink>
      <w:r>
        <w:t xml:space="preserve"> - </w:t>
      </w:r>
      <w:hyperlink w:anchor="P108">
        <w:r>
          <w:rPr>
            <w:color w:val="0000FF"/>
          </w:rPr>
          <w:t>2.12</w:t>
        </w:r>
      </w:hyperlink>
      <w:r>
        <w:t xml:space="preserve"> настоящего Положения.</w:t>
      </w:r>
    </w:p>
    <w:p w14:paraId="400C4BBB" w14:textId="77777777" w:rsidR="00E33214" w:rsidRDefault="00E33214">
      <w:pPr>
        <w:pStyle w:val="ConsPlusNormal"/>
        <w:jc w:val="both"/>
      </w:pPr>
      <w:r>
        <w:t xml:space="preserve">(в ред. </w:t>
      </w:r>
      <w:hyperlink r:id="rId81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285-па)</w:t>
      </w:r>
    </w:p>
    <w:p w14:paraId="32C21DE0" w14:textId="77777777" w:rsidR="00E33214" w:rsidRDefault="00E33214">
      <w:pPr>
        <w:pStyle w:val="ConsPlusNormal"/>
        <w:ind w:firstLine="540"/>
        <w:jc w:val="both"/>
      </w:pPr>
    </w:p>
    <w:p w14:paraId="5C00E527" w14:textId="77777777" w:rsidR="00E33214" w:rsidRDefault="00E33214">
      <w:pPr>
        <w:pStyle w:val="ConsPlusTitle"/>
        <w:jc w:val="center"/>
        <w:outlineLvl w:val="1"/>
      </w:pPr>
      <w:r>
        <w:t>4. ПОРЯДОК ПРЕДОСТАВЛЕНИЯ ЗАЛОГОВОГО ИМУЩЕСТВА</w:t>
      </w:r>
    </w:p>
    <w:p w14:paraId="2963EDA6" w14:textId="77777777" w:rsidR="00E33214" w:rsidRDefault="00E33214">
      <w:pPr>
        <w:pStyle w:val="ConsPlusTitle"/>
        <w:jc w:val="center"/>
      </w:pPr>
      <w:r>
        <w:t>В ЦЕЛЯХ ОБЕСПЕЧЕНИЯ ИСПОЛНЕНИЯ ОБЯЗАТЕЛЬСТВ</w:t>
      </w:r>
    </w:p>
    <w:p w14:paraId="79A0C308" w14:textId="77777777" w:rsidR="00E33214" w:rsidRDefault="00E33214">
      <w:pPr>
        <w:pStyle w:val="ConsPlusTitle"/>
        <w:jc w:val="center"/>
      </w:pPr>
      <w:r>
        <w:t>ОРГАНИЗАЦИЙ, ПРИВЛЕКАЮЩИХ ЗАЕМНЫЕ СРЕДСТВА ДЛЯ ОСУЩЕСТВЛЕНИЯ</w:t>
      </w:r>
    </w:p>
    <w:p w14:paraId="2766FFEC" w14:textId="77777777" w:rsidR="00E33214" w:rsidRDefault="00E33214">
      <w:pPr>
        <w:pStyle w:val="ConsPlusTitle"/>
        <w:jc w:val="center"/>
      </w:pPr>
      <w:r>
        <w:t>МЕРОПРИЯТИЙ ПО РАЗВИТИЮ ПРОИЗВОДСТВА НА ТЕРРИТОРИИ КУРСКОЙ</w:t>
      </w:r>
    </w:p>
    <w:p w14:paraId="3574B782" w14:textId="77777777" w:rsidR="00E33214" w:rsidRDefault="00E33214">
      <w:pPr>
        <w:pStyle w:val="ConsPlusTitle"/>
        <w:jc w:val="center"/>
      </w:pPr>
      <w:r>
        <w:t>ОБЛАСТИ, В ИНТЕРЕСАХ ЕЕ НАСЕЛЕНИЯ</w:t>
      </w:r>
    </w:p>
    <w:p w14:paraId="59B0C799" w14:textId="77777777" w:rsidR="00E33214" w:rsidRDefault="00E33214">
      <w:pPr>
        <w:pStyle w:val="ConsPlusNormal"/>
        <w:jc w:val="center"/>
      </w:pPr>
      <w:r>
        <w:t xml:space="preserve">(в ред. </w:t>
      </w:r>
      <w:hyperlink r:id="rId82">
        <w:r>
          <w:rPr>
            <w:color w:val="0000FF"/>
          </w:rPr>
          <w:t>постановления</w:t>
        </w:r>
      </w:hyperlink>
      <w:r>
        <w:t xml:space="preserve"> Администрации Курской области</w:t>
      </w:r>
    </w:p>
    <w:p w14:paraId="6DE61C75" w14:textId="77777777" w:rsidR="00E33214" w:rsidRDefault="00E33214">
      <w:pPr>
        <w:pStyle w:val="ConsPlusNormal"/>
        <w:jc w:val="center"/>
      </w:pPr>
      <w:r>
        <w:t>от 06.05.2016 N 285-па,</w:t>
      </w:r>
    </w:p>
    <w:p w14:paraId="2FDEB994" w14:textId="77777777" w:rsidR="00E33214" w:rsidRDefault="00E33214">
      <w:pPr>
        <w:pStyle w:val="ConsPlusNormal"/>
        <w:jc w:val="center"/>
      </w:pPr>
      <w:hyperlink r:id="rId83">
        <w:r>
          <w:rPr>
            <w:color w:val="0000FF"/>
          </w:rPr>
          <w:t>постановления</w:t>
        </w:r>
      </w:hyperlink>
      <w:r>
        <w:t xml:space="preserve"> Правительства Курской области</w:t>
      </w:r>
    </w:p>
    <w:p w14:paraId="0E822D06" w14:textId="77777777" w:rsidR="00E33214" w:rsidRDefault="00E33214">
      <w:pPr>
        <w:pStyle w:val="ConsPlusNormal"/>
        <w:jc w:val="center"/>
      </w:pPr>
      <w:r>
        <w:t>от 28.06.2023 N 710-пп)</w:t>
      </w:r>
    </w:p>
    <w:p w14:paraId="3305F2E2" w14:textId="77777777" w:rsidR="00E33214" w:rsidRDefault="00E33214">
      <w:pPr>
        <w:pStyle w:val="ConsPlusNormal"/>
        <w:ind w:firstLine="540"/>
        <w:jc w:val="both"/>
      </w:pPr>
    </w:p>
    <w:p w14:paraId="06438852" w14:textId="77777777" w:rsidR="00E33214" w:rsidRDefault="00E33214">
      <w:pPr>
        <w:pStyle w:val="ConsPlusNormal"/>
        <w:ind w:firstLine="540"/>
        <w:jc w:val="both"/>
      </w:pPr>
      <w:r>
        <w:t>4.1. Предоставление залогового имущества в целях обеспечения обязательств организаций, привлекающих заемные средства, возможно:</w:t>
      </w:r>
    </w:p>
    <w:p w14:paraId="67D15873" w14:textId="77777777" w:rsidR="00E33214" w:rsidRDefault="00E33214">
      <w:pPr>
        <w:pStyle w:val="ConsPlusNormal"/>
        <w:spacing w:before="220"/>
        <w:ind w:firstLine="540"/>
        <w:jc w:val="both"/>
      </w:pPr>
      <w:r>
        <w:t>для осуществления мероприятий по развитию производства на территории Курской области;</w:t>
      </w:r>
    </w:p>
    <w:p w14:paraId="653B297D" w14:textId="77777777" w:rsidR="00E33214" w:rsidRDefault="00E33214">
      <w:pPr>
        <w:pStyle w:val="ConsPlusNormal"/>
        <w:jc w:val="both"/>
      </w:pPr>
      <w:r>
        <w:t xml:space="preserve">(в ред. </w:t>
      </w:r>
      <w:hyperlink r:id="rId84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29B387F6" w14:textId="77777777" w:rsidR="00E33214" w:rsidRDefault="00E33214">
      <w:pPr>
        <w:pStyle w:val="ConsPlusNormal"/>
        <w:spacing w:before="220"/>
        <w:ind w:firstLine="540"/>
        <w:jc w:val="both"/>
      </w:pPr>
      <w:r>
        <w:lastRenderedPageBreak/>
        <w:t>в интересах населения Курской области при реализации государственных программ Курской области в сфере развития здравоохранения в Курской области в части обеспечения лекарственными средствами и изделиями медицинского назначения льготных категорий граждан и медицинских организаций Курской области, по обеспечению оказания отдельным категориям граждан социальной услуги по дополнительной бесплатной медицинской помощи в части обеспечения необходимыми лекарственными средствами, изделиями медицинского назначения, а также специализированными продуктами лечебного питания для детей-инвалидов;</w:t>
      </w:r>
    </w:p>
    <w:p w14:paraId="6773C341" w14:textId="77777777" w:rsidR="00E33214" w:rsidRDefault="00E33214">
      <w:pPr>
        <w:pStyle w:val="ConsPlusNormal"/>
        <w:jc w:val="both"/>
      </w:pPr>
      <w:r>
        <w:t xml:space="preserve">(в ред. </w:t>
      </w:r>
      <w:hyperlink r:id="rId85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28.06.2023 N 710-пп)</w:t>
      </w:r>
    </w:p>
    <w:p w14:paraId="5F167B1D" w14:textId="77777777" w:rsidR="00E33214" w:rsidRDefault="00E33214">
      <w:pPr>
        <w:pStyle w:val="ConsPlusNormal"/>
        <w:spacing w:before="220"/>
        <w:ind w:firstLine="540"/>
        <w:jc w:val="both"/>
      </w:pPr>
      <w:r>
        <w:t>при осуществлении поставок техники по лизингу сельхозтоваропроизводителям Курской области.</w:t>
      </w:r>
    </w:p>
    <w:p w14:paraId="7C7DF3F4" w14:textId="77777777" w:rsidR="00E33214" w:rsidRDefault="00E33214">
      <w:pPr>
        <w:pStyle w:val="ConsPlusNormal"/>
        <w:spacing w:before="220"/>
        <w:ind w:firstLine="540"/>
        <w:jc w:val="both"/>
      </w:pPr>
      <w:r>
        <w:t>Залоговое имущество предоставляется при условии оказания организациям, привлекающим заемные средства, государственной поддержки в соответствии с принятыми федеральными и (или) государственными программами Курской области в порядке, установленном законодательством Российской Федерации и Курской области.</w:t>
      </w:r>
    </w:p>
    <w:p w14:paraId="0704D17A" w14:textId="77777777" w:rsidR="00E33214" w:rsidRDefault="00E33214">
      <w:pPr>
        <w:pStyle w:val="ConsPlusNormal"/>
        <w:jc w:val="both"/>
      </w:pPr>
      <w:r>
        <w:t xml:space="preserve">(п. 4.1 в ред. </w:t>
      </w:r>
      <w:hyperlink r:id="rId86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285-па)</w:t>
      </w:r>
    </w:p>
    <w:p w14:paraId="5EE4F648" w14:textId="77777777" w:rsidR="00E33214" w:rsidRDefault="00E33214">
      <w:pPr>
        <w:pStyle w:val="ConsPlusNormal"/>
        <w:ind w:firstLine="540"/>
        <w:jc w:val="both"/>
      </w:pPr>
    </w:p>
    <w:p w14:paraId="10C91481" w14:textId="77777777" w:rsidR="00E33214" w:rsidRDefault="00E33214">
      <w:pPr>
        <w:pStyle w:val="ConsPlusTitle"/>
        <w:jc w:val="center"/>
        <w:outlineLvl w:val="1"/>
      </w:pPr>
      <w:r>
        <w:t>5. ПРЕДОСТАВЛЕНИЕ В ЗАЛОГ ЗАЛОГОВОГО ИМУЩЕСТВА</w:t>
      </w:r>
    </w:p>
    <w:p w14:paraId="0D24655E" w14:textId="77777777" w:rsidR="00E33214" w:rsidRDefault="00E33214">
      <w:pPr>
        <w:pStyle w:val="ConsPlusTitle"/>
        <w:jc w:val="center"/>
      </w:pPr>
      <w:r>
        <w:t>В ЦЕЛЯХ ОБЕСПЕЧЕНИЯ ИСПОЛНЕНИЯ ОБЯЗАТЕЛЬСТВ КУРСКОЙ ОБЛАСТИ</w:t>
      </w:r>
    </w:p>
    <w:p w14:paraId="48518C15" w14:textId="77777777" w:rsidR="00E33214" w:rsidRDefault="00E33214">
      <w:pPr>
        <w:pStyle w:val="ConsPlusNormal"/>
        <w:jc w:val="center"/>
      </w:pPr>
      <w:r>
        <w:t xml:space="preserve">(в ред. </w:t>
      </w:r>
      <w:hyperlink r:id="rId87">
        <w:r>
          <w:rPr>
            <w:color w:val="0000FF"/>
          </w:rPr>
          <w:t>постановления</w:t>
        </w:r>
      </w:hyperlink>
      <w:r>
        <w:t xml:space="preserve"> Администрации Курской области</w:t>
      </w:r>
    </w:p>
    <w:p w14:paraId="7B77DFA9" w14:textId="77777777" w:rsidR="00E33214" w:rsidRDefault="00E33214">
      <w:pPr>
        <w:pStyle w:val="ConsPlusNormal"/>
        <w:jc w:val="center"/>
      </w:pPr>
      <w:r>
        <w:t>от 06.05.2016 N 285-па,</w:t>
      </w:r>
    </w:p>
    <w:p w14:paraId="40CC5506" w14:textId="77777777" w:rsidR="00E33214" w:rsidRDefault="00E33214">
      <w:pPr>
        <w:pStyle w:val="ConsPlusNormal"/>
        <w:jc w:val="center"/>
      </w:pPr>
      <w:hyperlink r:id="rId88">
        <w:r>
          <w:rPr>
            <w:color w:val="0000FF"/>
          </w:rPr>
          <w:t>постановления</w:t>
        </w:r>
      </w:hyperlink>
      <w:r>
        <w:t xml:space="preserve"> Правительства Курской области</w:t>
      </w:r>
    </w:p>
    <w:p w14:paraId="79E6A01E" w14:textId="77777777" w:rsidR="00E33214" w:rsidRDefault="00E33214">
      <w:pPr>
        <w:pStyle w:val="ConsPlusNormal"/>
        <w:jc w:val="center"/>
      </w:pPr>
      <w:r>
        <w:t>от 28.06.2023 N 710-пп)</w:t>
      </w:r>
    </w:p>
    <w:p w14:paraId="1F99900B" w14:textId="77777777" w:rsidR="00E33214" w:rsidRDefault="00E33214">
      <w:pPr>
        <w:pStyle w:val="ConsPlusNormal"/>
        <w:ind w:firstLine="540"/>
        <w:jc w:val="both"/>
      </w:pPr>
    </w:p>
    <w:p w14:paraId="6137B443" w14:textId="77777777" w:rsidR="00E33214" w:rsidRDefault="00E33214">
      <w:pPr>
        <w:pStyle w:val="ConsPlusNormal"/>
        <w:ind w:firstLine="540"/>
        <w:jc w:val="both"/>
      </w:pPr>
      <w:r>
        <w:t>При предоставлении в обеспечение обязательств Курской области залогового имущества комитет по управлению имуществом Курской области заключает договор залога с кредитной организацией, объявленной победителем конкурсного отбора по выбору кредитной организации, для предоставления Курской области кредитных ресурсов.</w:t>
      </w:r>
    </w:p>
    <w:p w14:paraId="310B4602" w14:textId="77777777" w:rsidR="00E33214" w:rsidRDefault="00E33214">
      <w:pPr>
        <w:pStyle w:val="ConsPlusNormal"/>
        <w:jc w:val="both"/>
      </w:pPr>
      <w:r>
        <w:t xml:space="preserve">(в ред. </w:t>
      </w:r>
      <w:hyperlink r:id="rId89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285-па)</w:t>
      </w:r>
    </w:p>
    <w:p w14:paraId="18898223" w14:textId="77777777" w:rsidR="00E33214" w:rsidRDefault="00E33214">
      <w:pPr>
        <w:pStyle w:val="ConsPlusNormal"/>
        <w:spacing w:before="220"/>
        <w:ind w:firstLine="540"/>
        <w:jc w:val="both"/>
      </w:pPr>
      <w:r>
        <w:t>Оценка залогового имущества осуществляется в соответствии с действующим законодательством.</w:t>
      </w:r>
    </w:p>
    <w:p w14:paraId="6E523029" w14:textId="77777777" w:rsidR="00E33214" w:rsidRDefault="00E33214">
      <w:pPr>
        <w:pStyle w:val="ConsPlusNormal"/>
        <w:jc w:val="both"/>
      </w:pPr>
      <w:r>
        <w:t xml:space="preserve">(в ред. </w:t>
      </w:r>
      <w:hyperlink r:id="rId90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06.05.2016 N 285-па)</w:t>
      </w:r>
    </w:p>
    <w:p w14:paraId="620E7E9E" w14:textId="77777777" w:rsidR="00E33214" w:rsidRDefault="00E33214">
      <w:pPr>
        <w:pStyle w:val="ConsPlusNormal"/>
        <w:ind w:firstLine="540"/>
        <w:jc w:val="both"/>
      </w:pPr>
    </w:p>
    <w:p w14:paraId="611C58A0" w14:textId="77777777" w:rsidR="00E33214" w:rsidRDefault="00E33214">
      <w:pPr>
        <w:pStyle w:val="ConsPlusNormal"/>
        <w:ind w:firstLine="540"/>
        <w:jc w:val="both"/>
      </w:pPr>
    </w:p>
    <w:p w14:paraId="1780DB2D" w14:textId="77777777" w:rsidR="00E33214" w:rsidRDefault="00E33214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0EA64BDC" w14:textId="77777777" w:rsidR="00B052C2" w:rsidRDefault="00B052C2"/>
    <w:sectPr w:rsidR="00B052C2" w:rsidSect="007A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14"/>
    <w:rsid w:val="0085791F"/>
    <w:rsid w:val="00B052C2"/>
    <w:rsid w:val="00E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A48A"/>
  <w15:chartTrackingRefBased/>
  <w15:docId w15:val="{64145506-9C21-4962-B652-366B1A1B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33214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E33214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E33214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983DC31B3A9B784AA3FC2F813FA8472B7FFAE1078CB1AE5FBA8969580302ECF1D329BF41C1D4D5292A0F8098C5B8A0EC87J7F7M" TargetMode="External"/><Relationship Id="rId18" Type="http://schemas.openxmlformats.org/officeDocument/2006/relationships/hyperlink" Target="consultantplus://offline/ref=983DC31B3A9B784AA3FC2F813FA8472B7FFAE1078CB8AE50B58734520B5BE0F3D426E056D49D81242B0A9E9DC6F2F3A8D07934E1D67FD89AF54FA3JAF3M" TargetMode="External"/><Relationship Id="rId26" Type="http://schemas.openxmlformats.org/officeDocument/2006/relationships/hyperlink" Target="consultantplus://offline/ref=983DC31B3A9B784AA3FC2F813FA8472B7FFAE1078CB0AA5DBE8A69580302ECF1D329BF41D3D48D252B0A9E99C8ADF6BDC12138E5CD61D08CE94DA1A2J9F6M" TargetMode="External"/><Relationship Id="rId39" Type="http://schemas.openxmlformats.org/officeDocument/2006/relationships/hyperlink" Target="consultantplus://offline/ref=983DC31B3A9B784AA3FC2F813FA8472B7FFAE1078CB0AA5DBE8A69580302ECF1D329BF41D3D48D252B0A9E9ACFADF6BDC12138E5CD61D08CE94DA1A2J9F6M" TargetMode="External"/><Relationship Id="rId21" Type="http://schemas.openxmlformats.org/officeDocument/2006/relationships/hyperlink" Target="consultantplus://offline/ref=983DC31B3A9B784AA3FC2F813FA8472B7FFAE10785B3A859BE8734520B5BE0F3D426E056D49D81242B0A9E9DC6F2F3A8D07934E1D67FD89AF54FA3JAF3M" TargetMode="External"/><Relationship Id="rId34" Type="http://schemas.openxmlformats.org/officeDocument/2006/relationships/hyperlink" Target="consultantplus://offline/ref=983DC31B3A9B784AA3FC2F813FA8472B7FFAE10785B3A859BE8734520B5BE0F3D426E056D49D81242B0A9E9EC6F2F3A8D07934E1D67FD89AF54FA3JAF3M" TargetMode="External"/><Relationship Id="rId42" Type="http://schemas.openxmlformats.org/officeDocument/2006/relationships/hyperlink" Target="consultantplus://offline/ref=983DC31B3A9B784AA3FC2F813FA8472B7FFAE1078CB1AC5EB98869580302ECF1D329BF41C1D4D5292A0F8098C5B8A0EC87J7F7M" TargetMode="External"/><Relationship Id="rId47" Type="http://schemas.openxmlformats.org/officeDocument/2006/relationships/hyperlink" Target="consultantplus://offline/ref=983DC31B3A9B784AA3FC2F813FA8472B7FFAE10785B2AC5BBD8734520B5BE0F3D426E056D49D81242B0A9A9CC6F2F3A8D07934E1D67FD89AF54FA3JAF3M" TargetMode="External"/><Relationship Id="rId50" Type="http://schemas.openxmlformats.org/officeDocument/2006/relationships/hyperlink" Target="consultantplus://offline/ref=983DC31B3A9B784AA3FC2F813FA8472B7FFAE1078CB1AF50BF8A69580302ECF1D329BF41D3D48D252B0A9D98CDADF6BDC12138E5CD61D08CE94DA1A2J9F6M" TargetMode="External"/><Relationship Id="rId55" Type="http://schemas.openxmlformats.org/officeDocument/2006/relationships/hyperlink" Target="consultantplus://offline/ref=983DC31B3A9B784AA3FC2F813FA8472B7FFAE1078CB0AA5DBE8A69580302ECF1D329BF41D3D48D252B0A9E9ACBADF6BDC12138E5CD61D08CE94DA1A2J9F6M" TargetMode="External"/><Relationship Id="rId63" Type="http://schemas.openxmlformats.org/officeDocument/2006/relationships/hyperlink" Target="consultantplus://offline/ref=983DC31B3A9B784AA3FC2F813FA8472B7FFAE1078CB1AF50BF8A69580302ECF1D329BF41D3D48D252B0A9D9ECFADF6BDC12138E5CD61D08CE94DA1A2J9F6M" TargetMode="External"/><Relationship Id="rId68" Type="http://schemas.openxmlformats.org/officeDocument/2006/relationships/hyperlink" Target="consultantplus://offline/ref=983DC31B3A9B784AA3FC2F813FA8472B7FFAE1078CB0AA5DBE8A69580302ECF1D329BF41D3D48D252B0A9E9AC4ADF6BDC12138E5CD61D08CE94DA1A2J9F6M" TargetMode="External"/><Relationship Id="rId76" Type="http://schemas.openxmlformats.org/officeDocument/2006/relationships/hyperlink" Target="consultantplus://offline/ref=983DC31B3A9B784AA3FC2F813FA8472B7FFAE10788B7A85BBE8734520B5BE0F3D426E056D49D81242B0A9C91C6F2F3A8D07934E1D67FD89AF54FA3JAF3M" TargetMode="External"/><Relationship Id="rId84" Type="http://schemas.openxmlformats.org/officeDocument/2006/relationships/hyperlink" Target="consultantplus://offline/ref=983DC31B3A9B784AA3FC2F813FA8472B7FFAE1078CB0AA5DBE8A69580302ECF1D329BF41D3D48D252B0A9E9BC8ADF6BDC12138E5CD61D08CE94DA1A2J9F6M" TargetMode="External"/><Relationship Id="rId89" Type="http://schemas.openxmlformats.org/officeDocument/2006/relationships/hyperlink" Target="consultantplus://offline/ref=983DC31B3A9B784AA3FC2F813FA8472B7FFAE10788B7A85BBE8734520B5BE0F3D426E056D49D81242B0A9A9CC6F2F3A8D07934E1D67FD89AF54FA3JAF3M" TargetMode="External"/><Relationship Id="rId7" Type="http://schemas.openxmlformats.org/officeDocument/2006/relationships/hyperlink" Target="consultantplus://offline/ref=983DC31B3A9B784AA3FC2F813FA8472B7FFAE1078CB8AE50B58734520B5BE0F3D426E056D49D81242B0A9E9DC6F2F3A8D07934E1D67FD89AF54FA3JAF3M" TargetMode="External"/><Relationship Id="rId71" Type="http://schemas.openxmlformats.org/officeDocument/2006/relationships/hyperlink" Target="consultantplus://offline/ref=983DC31B3A9B784AA3FC2F813FA8472B7FFAE10788B7A85BBE8734520B5BE0F3D426E056D49D81242B0A9C9DC6F2F3A8D07934E1D67FD89AF54FA3JAF3M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83DC31B3A9B784AA3FC2F813FA8472B7FFAE1078CB6A85ABD8734520B5BE0F3D426E056D49D81242B0A9E9DC6F2F3A8D07934E1D67FD89AF54FA3JAF3M" TargetMode="External"/><Relationship Id="rId29" Type="http://schemas.openxmlformats.org/officeDocument/2006/relationships/hyperlink" Target="consultantplus://offline/ref=983DC31B3A9B784AA3FC2F813FA8472B7FFAE10788B7A85BBE8734520B5BE0F3D426E056D49D81242B0A9F9BC6F2F3A8D07934E1D67FD89AF54FA3JAF3M" TargetMode="External"/><Relationship Id="rId11" Type="http://schemas.openxmlformats.org/officeDocument/2006/relationships/hyperlink" Target="consultantplus://offline/ref=983DC31B3A9B784AA3FC2F813FA8472B7FFAE1078CB0AA5DBE8A69580302ECF1D329BF41D3D48D252B0A9E98C8ADF6BDC12138E5CD61D08CE94DA1A2J9F6M" TargetMode="External"/><Relationship Id="rId24" Type="http://schemas.openxmlformats.org/officeDocument/2006/relationships/hyperlink" Target="consultantplus://offline/ref=983DC31B3A9B784AA3FC2F813FA8472B7FFAE1078CB1AE5FBA8969580302ECF1D329BF41C1D4D5292A0F8098C5B8A0EC87J7F7M" TargetMode="External"/><Relationship Id="rId32" Type="http://schemas.openxmlformats.org/officeDocument/2006/relationships/hyperlink" Target="consultantplus://offline/ref=983DC31B3A9B784AA3FC2F813FA8472B7FFAE10788B7A85BBE8734520B5BE0F3D426E056D49D81242B0A9F9DC6F2F3A8D07934E1D67FD89AF54FA3JAF3M" TargetMode="External"/><Relationship Id="rId37" Type="http://schemas.openxmlformats.org/officeDocument/2006/relationships/hyperlink" Target="consultantplus://offline/ref=983DC31B3A9B784AA3FC2F813FA8472B7FFAE1078CB1AC5EB98869580302ECF1D329BF41D3D48D252B0A9E9CC9ADF6BDC12138E5CD61D08CE94DA1A2J9F6M" TargetMode="External"/><Relationship Id="rId40" Type="http://schemas.openxmlformats.org/officeDocument/2006/relationships/hyperlink" Target="consultantplus://offline/ref=983DC31B3A9B784AA3FC2F813FA8472B7FFAE1078CB1AF50BF8A69580302ECF1D329BF41D3D48D252B0A9D98CDADF6BDC12138E5CD61D08CE94DA1A2J9F6M" TargetMode="External"/><Relationship Id="rId45" Type="http://schemas.openxmlformats.org/officeDocument/2006/relationships/hyperlink" Target="consultantplus://offline/ref=983DC31B3A9B784AA3FC2F813FA8472B7FFAE1078CB0AA5DBE8A69580302ECF1D329BF41D3D48D252B0A9E9ACEADF6BDC12138E5CD61D08CE94DA1A2J9F6M" TargetMode="External"/><Relationship Id="rId53" Type="http://schemas.openxmlformats.org/officeDocument/2006/relationships/hyperlink" Target="consultantplus://offline/ref=983DC31B3A9B784AA3FC2F813FA8472B7FFAE1078CB0AA5DBE8A69580302ECF1D329BF41D3D48D252B0A9E9AC8ADF6BDC12138E5CD61D08CE94DA1A2J9F6M" TargetMode="External"/><Relationship Id="rId58" Type="http://schemas.openxmlformats.org/officeDocument/2006/relationships/hyperlink" Target="consultantplus://offline/ref=983DC31B3A9B784AA3FC2F813FA8472B7FFAE1078CB6A85ABD8734520B5BE0F3D426E056D49D81242B0A9E9EC6F2F3A8D07934E1D67FD89AF54FA3JAF3M" TargetMode="External"/><Relationship Id="rId66" Type="http://schemas.openxmlformats.org/officeDocument/2006/relationships/hyperlink" Target="consultantplus://offline/ref=983DC31B3A9B784AA3FC2F813FA8472B7FFAE1078CB0AA5DBE8A69580302ECF1D329BF41D3D48D252B0A9E9AC5ADF6BDC12138E5CD61D08CE94DA1A2J9F6M" TargetMode="External"/><Relationship Id="rId74" Type="http://schemas.openxmlformats.org/officeDocument/2006/relationships/hyperlink" Target="consultantplus://offline/ref=983DC31B3A9B784AA3FC2F813FA8472B7FFAE10788B7A85BBE8734520B5BE0F3D426E056D49D81242B0A9C9FC6F2F3A8D07934E1D67FD89AF54FA3JAF3M" TargetMode="External"/><Relationship Id="rId79" Type="http://schemas.openxmlformats.org/officeDocument/2006/relationships/hyperlink" Target="consultantplus://offline/ref=983DC31B3A9B784AA3FC2F813FA8472B7FFAE1078CB1AF50BF8A69580302ECF1D329BF41D3D48D252B0A9C90C5ADF6BDC12138E5CD61D08CE94DA1A2J9F6M" TargetMode="External"/><Relationship Id="rId87" Type="http://schemas.openxmlformats.org/officeDocument/2006/relationships/hyperlink" Target="consultantplus://offline/ref=983DC31B3A9B784AA3FC2F813FA8472B7FFAE10788B7A85BBE8734520B5BE0F3D426E056D49D81242B0A9A9BC6F2F3A8D07934E1D67FD89AF54FA3JAF3M" TargetMode="External"/><Relationship Id="rId5" Type="http://schemas.openxmlformats.org/officeDocument/2006/relationships/hyperlink" Target="consultantplus://offline/ref=983DC31B3A9B784AA3FC2F813FA8472B7FFAE1078CB6A85ABD8734520B5BE0F3D426E056D49D81242B0A9E9DC6F2F3A8D07934E1D67FD89AF54FA3JAF3M" TargetMode="External"/><Relationship Id="rId61" Type="http://schemas.openxmlformats.org/officeDocument/2006/relationships/hyperlink" Target="consultantplus://offline/ref=983DC31B3A9B784AA3FC2F813FA8472B7FFAE10788B7A85BBE8734520B5BE0F3D426E056D49D81242B0A9C99C6F2F3A8D07934E1D67FD89AF54FA3JAF3M" TargetMode="External"/><Relationship Id="rId82" Type="http://schemas.openxmlformats.org/officeDocument/2006/relationships/hyperlink" Target="consultantplus://offline/ref=983DC31B3A9B784AA3FC2F813FA8472B7FFAE10788B7A85BBE8734520B5BE0F3D426E056D49D81242B0A9D9DC6F2F3A8D07934E1D67FD89AF54FA3JAF3M" TargetMode="External"/><Relationship Id="rId90" Type="http://schemas.openxmlformats.org/officeDocument/2006/relationships/hyperlink" Target="consultantplus://offline/ref=983DC31B3A9B784AA3FC2F813FA8472B7FFAE10788B7A85BBE8734520B5BE0F3D426E056D49D81242B0A9A9DC6F2F3A8D07934E1D67FD89AF54FA3JAF3M" TargetMode="External"/><Relationship Id="rId19" Type="http://schemas.openxmlformats.org/officeDocument/2006/relationships/hyperlink" Target="consultantplus://offline/ref=983DC31B3A9B784AA3FC2F813FA8472B7FFAE1078EB4A959BA8734520B5BE0F3D426E056D49D81242B0A9E9DC6F2F3A8D07934E1D67FD89AF54FA3JAF3M" TargetMode="External"/><Relationship Id="rId14" Type="http://schemas.openxmlformats.org/officeDocument/2006/relationships/hyperlink" Target="consultantplus://offline/ref=983DC31B3A9B784AA3FC2F813FA8472B7FFAE1078CB0AA5DBE8A69580302ECF1D329BF41D3D48D252B0A9E98C4ADF6BDC12138E5CD61D08CE94DA1A2J9F6M" TargetMode="External"/><Relationship Id="rId22" Type="http://schemas.openxmlformats.org/officeDocument/2006/relationships/hyperlink" Target="consultantplus://offline/ref=983DC31B3A9B784AA3FC2F813FA8472B7FFAE1078CB0AA5DBE8A69580302ECF1D329BF41D3D48D252B0A9E99CFADF6BDC12138E5CD61D08CE94DA1A2J9F6M" TargetMode="External"/><Relationship Id="rId27" Type="http://schemas.openxmlformats.org/officeDocument/2006/relationships/hyperlink" Target="consultantplus://offline/ref=983DC31B3A9B784AA3FC2F813FA8472B7FFAE10788B7A85BBE8734520B5BE0F3D426E056D49D81242B0A9F9AC6F2F3A8D07934E1D67FD89AF54FA3JAF3M" TargetMode="External"/><Relationship Id="rId30" Type="http://schemas.openxmlformats.org/officeDocument/2006/relationships/hyperlink" Target="consultantplus://offline/ref=983DC31B3A9B784AA3FC2F813FA8472B7FFAE1078CB0AA5DBE8A69580302ECF1D329BF41D3D48D252B0A9E99C5ADF6BDC12138E5CD61D08CE94DA1A2J9F6M" TargetMode="External"/><Relationship Id="rId35" Type="http://schemas.openxmlformats.org/officeDocument/2006/relationships/hyperlink" Target="consultantplus://offline/ref=983DC31B3A9B784AA3FC2F813FA8472B7FFAE1078CB1AD59BF8F69580302ECF1D329BF41D3D48D252B0A9D99CEADF6BDC12138E5CD61D08CE94DA1A2J9F6M" TargetMode="External"/><Relationship Id="rId43" Type="http://schemas.openxmlformats.org/officeDocument/2006/relationships/hyperlink" Target="consultantplus://offline/ref=983DC31B3A9B784AA3FC2F813FA8472B7FFAE1078EB4A959BA8734520B5BE0F3D426E056D49D81242B0A9F98C6F2F3A8D07934E1D67FD89AF54FA3JAF3M" TargetMode="External"/><Relationship Id="rId48" Type="http://schemas.openxmlformats.org/officeDocument/2006/relationships/hyperlink" Target="consultantplus://offline/ref=983DC31B3A9B784AA3FC2F813FA8472B7FFAE1078CB0AA5DBE8A69580302ECF1D329BF41D3D48D252B0A9E9AC9ADF6BDC12138E5CD61D08CE94DA1A2J9F6M" TargetMode="External"/><Relationship Id="rId56" Type="http://schemas.openxmlformats.org/officeDocument/2006/relationships/hyperlink" Target="consultantplus://offline/ref=983DC31B3A9B784AA3FC2F813FA8472B7FFAE10788B7A85BBE8734520B5BE0F3D426E056D49D81242B0A9F91C6F2F3A8D07934E1D67FD89AF54FA3JAF3M" TargetMode="External"/><Relationship Id="rId64" Type="http://schemas.openxmlformats.org/officeDocument/2006/relationships/hyperlink" Target="consultantplus://offline/ref=983DC31B3A9B784AA3FC2F813FA8472B7FFAE1078EB4A959BA8734520B5BE0F3D426E056D49D81242B0A9F91C6F2F3A8D07934E1D67FD89AF54FA3JAF3M" TargetMode="External"/><Relationship Id="rId69" Type="http://schemas.openxmlformats.org/officeDocument/2006/relationships/hyperlink" Target="consultantplus://offline/ref=983DC31B3A9B784AA3FC2F813FA8472B7FFAE10788B7A85BBE8734520B5BE0F3D426E056D49D81242B0A9C9CC6F2F3A8D07934E1D67FD89AF54FA3JAF3M" TargetMode="External"/><Relationship Id="rId77" Type="http://schemas.openxmlformats.org/officeDocument/2006/relationships/hyperlink" Target="consultantplus://offline/ref=983DC31B3A9B784AA3FC2F813FA8472B7FFAE10788B7A85BBE8734520B5BE0F3D426E056D49D81242B0A9D99C6F2F3A8D07934E1D67FD89AF54FA3JAF3M" TargetMode="External"/><Relationship Id="rId8" Type="http://schemas.openxmlformats.org/officeDocument/2006/relationships/hyperlink" Target="consultantplus://offline/ref=983DC31B3A9B784AA3FC2F813FA8472B7FFAE1078EB4A959BA8734520B5BE0F3D426E056D49D81242B0A9E9CC6F2F3A8D07934E1D67FD89AF54FA3JAF3M" TargetMode="External"/><Relationship Id="rId51" Type="http://schemas.openxmlformats.org/officeDocument/2006/relationships/hyperlink" Target="consultantplus://offline/ref=983DC31B3A9B784AA3FC2F813FA8472B7FFAE1078EB4A959BA8734520B5BE0F3D426E056D49D81242B0A9F9CC6F2F3A8D07934E1D67FD89AF54FA3JAF3M" TargetMode="External"/><Relationship Id="rId72" Type="http://schemas.openxmlformats.org/officeDocument/2006/relationships/hyperlink" Target="consultantplus://offline/ref=983DC31B3A9B784AA3FC2F813FA8472B7FFAE10785B3A859BE8734520B5BE0F3D426E056D49D81242B0A9E9FC6F2F3A8D07934E1D67FD89AF54FA3JAF3M" TargetMode="External"/><Relationship Id="rId80" Type="http://schemas.openxmlformats.org/officeDocument/2006/relationships/hyperlink" Target="consultantplus://offline/ref=983DC31B3A9B784AA3FC2F813FA8472B7FFAE1078CB0AA5DBE8A69580302ECF1D329BF41D3D48D252B0A9E9BCFADF6BDC12138E5CD61D08CE94DA1A2J9F6M" TargetMode="External"/><Relationship Id="rId85" Type="http://schemas.openxmlformats.org/officeDocument/2006/relationships/hyperlink" Target="consultantplus://offline/ref=983DC31B3A9B784AA3FC2F813FA8472B7FFAE1078CB0AA5DBE8A69580302ECF1D329BF41D3D48D252B0A9E9BCBADF6BDC12138E5CD61D08CE94DA1A2J9F6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983DC31B3A9B784AA3FC2F813FA8472B7FFAE1078CB1AF50BF8A69580302ECF1D329BF41C1D4D5292A0F8098C5B8A0EC87J7F7M" TargetMode="External"/><Relationship Id="rId17" Type="http://schemas.openxmlformats.org/officeDocument/2006/relationships/hyperlink" Target="consultantplus://offline/ref=983DC31B3A9B784AA3FC2F813FA8472B7FFAE1078CB9AC59BF8734520B5BE0F3D426E056D49D81242B0A9E9DC6F2F3A8D07934E1D67FD89AF54FA3JAF3M" TargetMode="External"/><Relationship Id="rId25" Type="http://schemas.openxmlformats.org/officeDocument/2006/relationships/hyperlink" Target="consultantplus://offline/ref=983DC31B3A9B784AA3FC2F813FA8472B7FFAE1078CB0AA5DBE8A69580302ECF1D329BF41D3D48D252B0A9E99CEADF6BDC12138E5CD61D08CE94DA1A2J9F6M" TargetMode="External"/><Relationship Id="rId33" Type="http://schemas.openxmlformats.org/officeDocument/2006/relationships/hyperlink" Target="consultantplus://offline/ref=983DC31B3A9B784AA3FC2F813FA8472B7FFAE1078CB0AA5DBE8A69580302ECF1D329BF41D3D48D252B0A9E9ACCADF6BDC12138E5CD61D08CE94DA1A2J9F6M" TargetMode="External"/><Relationship Id="rId38" Type="http://schemas.openxmlformats.org/officeDocument/2006/relationships/hyperlink" Target="consultantplus://offline/ref=983DC31B3A9B784AA3FC2F813FA8472B7FFAE1078EB4A959BA8734520B5BE0F3D426E056D49D81242B0A9F98C6F2F3A8D07934E1D67FD89AF54FA3JAF3M" TargetMode="External"/><Relationship Id="rId46" Type="http://schemas.openxmlformats.org/officeDocument/2006/relationships/hyperlink" Target="consultantplus://offline/ref=983DC31B3A9B784AA3FC2F813FA8472B7FFAE1078CB1AC5EB98869580302ECF1D329BF41C1D4D5292A0F8098C5B8A0EC87J7F7M" TargetMode="External"/><Relationship Id="rId59" Type="http://schemas.openxmlformats.org/officeDocument/2006/relationships/hyperlink" Target="consultantplus://offline/ref=983DC31B3A9B784AA3FC2F813FA8472B7FFAE10788B7A85BBE8734520B5BE0F3D426E056D49D81242B0A9C98C6F2F3A8D07934E1D67FD89AF54FA3JAF3M" TargetMode="External"/><Relationship Id="rId67" Type="http://schemas.openxmlformats.org/officeDocument/2006/relationships/hyperlink" Target="consultantplus://offline/ref=983DC31B3A9B784AA3FC2F813FA8472B7FFAE10788B7A85BBE8734520B5BE0F3D426E056D49D81242B0A9C9BC6F2F3A8D07934E1D67FD89AF54FA3JAF3M" TargetMode="External"/><Relationship Id="rId20" Type="http://schemas.openxmlformats.org/officeDocument/2006/relationships/hyperlink" Target="consultantplus://offline/ref=983DC31B3A9B784AA3FC2F813FA8472B7FFAE10788B7A85BBE8734520B5BE0F3D426E056D49D81242B0A9E91C6F2F3A8D07934E1D67FD89AF54FA3JAF3M" TargetMode="External"/><Relationship Id="rId41" Type="http://schemas.openxmlformats.org/officeDocument/2006/relationships/hyperlink" Target="consultantplus://offline/ref=983DC31B3A9B784AA3FC2F813FA8472B7FFAE1078CB0AA5DBE8A69580302ECF1D329BF41D3D48D252B0A9E9ACFADF6BDC12138E5CD61D08CE94DA1A2J9F6M" TargetMode="External"/><Relationship Id="rId54" Type="http://schemas.openxmlformats.org/officeDocument/2006/relationships/hyperlink" Target="consultantplus://offline/ref=983DC31B3A9B784AA3FC2F813FA8472B7FFAE10788B7A85BBE8734520B5BE0F3D426E056D49D81242B0A9F91C6F2F3A8D07934E1D67FD89AF54FA3JAF3M" TargetMode="External"/><Relationship Id="rId62" Type="http://schemas.openxmlformats.org/officeDocument/2006/relationships/hyperlink" Target="consultantplus://offline/ref=983DC31B3A9B784AA3FC2F813FA8472B7FFAE1078CB0AA5DBE8A69580302ECF1D329BF41D3D48D252B0A9E9ACBADF6BDC12138E5CD61D08CE94DA1A2J9F6M" TargetMode="External"/><Relationship Id="rId70" Type="http://schemas.openxmlformats.org/officeDocument/2006/relationships/hyperlink" Target="consultantplus://offline/ref=983DC31B3A9B784AA3FC2F813FA8472B7FFAE1078EB4A959BA8734520B5BE0F3D426E056D49D81242B0A9C98C6F2F3A8D07934E1D67FD89AF54FA3JAF3M" TargetMode="External"/><Relationship Id="rId75" Type="http://schemas.openxmlformats.org/officeDocument/2006/relationships/hyperlink" Target="consultantplus://offline/ref=983DC31B3A9B784AA3FC2F813FA8472B7FFAE10788B7A85BBE8734520B5BE0F3D426E056D49D81242B0A9C90C6F2F3A8D07934E1D67FD89AF54FA3JAF3M" TargetMode="External"/><Relationship Id="rId83" Type="http://schemas.openxmlformats.org/officeDocument/2006/relationships/hyperlink" Target="consultantplus://offline/ref=983DC31B3A9B784AA3FC2F813FA8472B7FFAE1078CB0AA5DBE8A69580302ECF1D329BF41D3D48D252B0A9E9BCEADF6BDC12138E5CD61D08CE94DA1A2J9F6M" TargetMode="External"/><Relationship Id="rId88" Type="http://schemas.openxmlformats.org/officeDocument/2006/relationships/hyperlink" Target="consultantplus://offline/ref=983DC31B3A9B784AA3FC2F813FA8472B7FFAE1078CB0AA5DBE8A69580302ECF1D329BF41D3D48D252B0A9E9BCAADF6BDC12138E5CD61D08CE94DA1A2J9F6M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83DC31B3A9B784AA3FC2F813FA8472B7FFAE1078CB9AC59BF8734520B5BE0F3D426E056D49D81242B0A9E9DC6F2F3A8D07934E1D67FD89AF54FA3JAF3M" TargetMode="External"/><Relationship Id="rId15" Type="http://schemas.openxmlformats.org/officeDocument/2006/relationships/hyperlink" Target="consultantplus://offline/ref=983DC31B3A9B784AA3FC2F813FA8472B7FFAE1078CB0AA5DBE8A69580302ECF1D329BF41D3D48D252B0A9E99CCADF6BDC12138E5CD61D08CE94DA1A2J9F6M" TargetMode="External"/><Relationship Id="rId23" Type="http://schemas.openxmlformats.org/officeDocument/2006/relationships/hyperlink" Target="consultantplus://offline/ref=983DC31B3A9B784AA3FC2F813FA8472B7FFAE1078CB1AF50BF8A69580302ECF1D329BF41C1D4D5292A0F8098C5B8A0EC87J7F7M" TargetMode="External"/><Relationship Id="rId28" Type="http://schemas.openxmlformats.org/officeDocument/2006/relationships/hyperlink" Target="consultantplus://offline/ref=983DC31B3A9B784AA3FC2F813FA8472B7FFAE1078CB0AA5DBE8A69580302ECF1D329BF41D3D48D252B0A9E99CBADF6BDC12138E5CD61D08CE94DA1A2J9F6M" TargetMode="External"/><Relationship Id="rId36" Type="http://schemas.openxmlformats.org/officeDocument/2006/relationships/hyperlink" Target="consultantplus://offline/ref=983DC31B3A9B784AA3FC2F813FA8472B7FFAE1078CB1AF50BF8A69580302ECF1D329BF41C1D4D5292A0F8098C5B8A0EC87J7F7M" TargetMode="External"/><Relationship Id="rId49" Type="http://schemas.openxmlformats.org/officeDocument/2006/relationships/hyperlink" Target="consultantplus://offline/ref=983DC31B3A9B784AA3FC2F813FA8472B7FFAE1078EB4A959BA8734520B5BE0F3D426E056D49D81242B0A9F99C6F2F3A8D07934E1D67FD89AF54FA3JAF3M" TargetMode="External"/><Relationship Id="rId57" Type="http://schemas.openxmlformats.org/officeDocument/2006/relationships/hyperlink" Target="consultantplus://offline/ref=983DC31B3A9B784AA3FC2F813FA8472B7FFAE1078EB4A959BA8734520B5BE0F3D426E056D49D81242B0A9F9DC6F2F3A8D07934E1D67FD89AF54FA3JAF3M" TargetMode="External"/><Relationship Id="rId10" Type="http://schemas.openxmlformats.org/officeDocument/2006/relationships/hyperlink" Target="consultantplus://offline/ref=983DC31B3A9B784AA3FC2F813FA8472B7FFAE10785B3A859BE8734520B5BE0F3D426E056D49D81242B0A9E9CC6F2F3A8D07934E1D67FD89AF54FA3JAF3M" TargetMode="External"/><Relationship Id="rId31" Type="http://schemas.openxmlformats.org/officeDocument/2006/relationships/hyperlink" Target="consultantplus://offline/ref=983DC31B3A9B784AA3FC2F813FA8472B7FFAE1078CB0AA5DBE8A69580302ECF1D329BF41D3D48D252B0A9E99C4ADF6BDC12138E5CD61D08CE94DA1A2J9F6M" TargetMode="External"/><Relationship Id="rId44" Type="http://schemas.openxmlformats.org/officeDocument/2006/relationships/hyperlink" Target="consultantplus://offline/ref=983DC31B3A9B784AA3FC2F813FA8472B7FFAE10788B7A85BBE8734520B5BE0F3D426E056D49D81242B0A9F9FC6F2F3A8D07934E1D67FD89AF54FA3JAF3M" TargetMode="External"/><Relationship Id="rId52" Type="http://schemas.openxmlformats.org/officeDocument/2006/relationships/hyperlink" Target="consultantplus://offline/ref=983DC31B3A9B784AA3FC2F813FA8472B7FFAE10788B7A85BBE8734520B5BE0F3D426E056D49D81242B0A9F90C6F2F3A8D07934E1D67FD89AF54FA3JAF3M" TargetMode="External"/><Relationship Id="rId60" Type="http://schemas.openxmlformats.org/officeDocument/2006/relationships/hyperlink" Target="consultantplus://offline/ref=983DC31B3A9B784AA3FC2F813FA8472B7FFAE1078CB0AA5DBE8A69580302ECF1D329BF41D3D48D252B0A9E9ACAADF6BDC12138E5CD61D08CE94DA1A2J9F6M" TargetMode="External"/><Relationship Id="rId65" Type="http://schemas.openxmlformats.org/officeDocument/2006/relationships/hyperlink" Target="consultantplus://offline/ref=983DC31B3A9B784AA3FC2F813FA8472B7FFAE10788B7A85BBE8734520B5BE0F3D426E056D49D81242B0A9C9AC6F2F3A8D07934E1D67FD89AF54FA3JAF3M" TargetMode="External"/><Relationship Id="rId73" Type="http://schemas.openxmlformats.org/officeDocument/2006/relationships/hyperlink" Target="consultantplus://offline/ref=983DC31B3A9B784AA3FC2F813FA8472B7FFAE1078CB0AA5DBE8A69580302ECF1D329BF41D3D48D252B0A9E9BCDADF6BDC12138E5CD61D08CE94DA1A2J9F6M" TargetMode="External"/><Relationship Id="rId78" Type="http://schemas.openxmlformats.org/officeDocument/2006/relationships/hyperlink" Target="consultantplus://offline/ref=983DC31B3A9B784AA3FC2F813FA8472B7FFAE1078CB0AA5DBE8A69580302ECF1D329BF41D3D48D252B0A9E9BCCADF6BDC12138E5CD61D08CE94DA1A2J9F6M" TargetMode="External"/><Relationship Id="rId81" Type="http://schemas.openxmlformats.org/officeDocument/2006/relationships/hyperlink" Target="consultantplus://offline/ref=983DC31B3A9B784AA3FC2F813FA8472B7FFAE10788B7A85BBE8734520B5BE0F3D426E056D49D81242B0A9D9BC6F2F3A8D07934E1D67FD89AF54FA3JAF3M" TargetMode="External"/><Relationship Id="rId86" Type="http://schemas.openxmlformats.org/officeDocument/2006/relationships/hyperlink" Target="consultantplus://offline/ref=983DC31B3A9B784AA3FC2F813FA8472B7FFAE10788B7A85BBE8734520B5BE0F3D426E056D49D81242B0A9D9EC6F2F3A8D07934E1D67FD89AF54FA3JAF3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983DC31B3A9B784AA3FC2F813FA8472B7FFAE10788B7A85BBE8734520B5BE0F3D426E056D49D81242B0A9E9CC6F2F3A8D07934E1D67FD89AF54FA3JAF3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5249</Words>
  <Characters>29925</Characters>
  <Application>Microsoft Office Word</Application>
  <DocSecurity>0</DocSecurity>
  <Lines>249</Lines>
  <Paragraphs>70</Paragraphs>
  <ScaleCrop>false</ScaleCrop>
  <Company/>
  <LinksUpToDate>false</LinksUpToDate>
  <CharactersWithSpaces>35104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Дурнева</dc:creator>
  <cp:keywords/>
  <dc:description/>
  <cp:lastModifiedBy>Ксения Дурнева</cp:lastModifiedBy>
  <cp:revision>1</cp:revision>
  <dcterms:created xsi:type="dcterms:W3CDTF">2023-08-15T12:05:00Z</dcterms:created>
  <dcterms:modified xsi:type="dcterms:W3CDTF">2023-08-15T12:05:00Z</dcterms:modified>
</cp:coreProperties>
</file>