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F172A"/>
          <w:sz w:val="44"/>
        </w:rPr>
        <w:t>Personal Portfolio Website — Project Submission</w:t>
      </w:r>
    </w:p>
    <w:p>
      <w:pPr>
        <w:spacing w:after="320"/>
      </w:pPr>
      <w:r>
        <w:rPr>
          <w:rFonts w:ascii="Segoe UI" w:hAnsi="Segoe UI"/>
          <w:b/>
          <w:color w:val="4F46E5"/>
          <w:sz w:val="24"/>
        </w:rPr>
        <w:t>Module 4 Practical 1: Website Development &amp; Version Control | Academic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0F172A"/>
              </w:rPr>
              <w:t xml:space="preserve">Submission Summary: </w:t>
            </w:r>
            <w:r>
              <w:t xml:space="preserve">This document provides verified links, architecture details, Git version control workflow audit, and project summaries for the personal developer portfolio created for </w:t>
            </w:r>
            <w:r>
              <w:rPr>
                <w:b/>
              </w:rPr>
              <w:t>Module 4 Practical 1</w:t>
            </w:r>
            <w:r>
              <w:t>. The portfolio has been published live to GitHub Pages with automated continuous deployment.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Segoe UI" w:hAnsi="Segoe UI"/>
          <w:b/>
          <w:color w:val="0F172A"/>
          <w:sz w:val="28"/>
        </w:rPr>
        <w:t>1. Academic Submission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Student Name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sz w:val="20"/>
              </w:rPr>
              <w:t>Asmit Yadav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Degree &amp; Department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sz w:val="20"/>
              </w:rPr>
              <w:t>B.Tech in Computer Science and Engineering (Data Science &amp; Analytics)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Institution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sz w:val="20"/>
              </w:rPr>
              <w:t>Indian Institute of Information Technology (IIIT), Nagpur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Course / Practical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sz w:val="20"/>
              </w:rPr>
              <w:t>Module 4 Practical 1: Website Development &amp; Version Control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Expected Graduation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sz w:val="20"/>
              </w:rPr>
              <w:t>Class of 2028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Academic Performance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sz w:val="20"/>
              </w:rPr>
              <w:t>CGPA: 8.50 / 10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Contact Email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sz w:val="20"/>
              </w:rPr>
              <w:t>asmit12yadav@gmail.com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GitHub Profile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hyperlink r:id="rId9">
              <w:r>
                <w:rPr>
                  <w:color w:val="1d4ed8"/>
                  <w:u w:val="single"/>
                </w:rPr>
                <w:t>https://github.com/asminity</w:t>
              </w:r>
            </w:hyperlink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Segoe UI" w:hAnsi="Segoe UI"/>
          <w:b/>
          <w:color w:val="0F172A"/>
          <w:sz w:val="28"/>
        </w:rPr>
        <w:t>2. Verified Project &amp; Deployment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2160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Direct URL / Hyperlink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 / Hosting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GitHub Repository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hyperlink r:id="rId10">
              <w:r>
                <w:rPr>
                  <w:color w:val="1d4ed8"/>
                  <w:u w:val="single"/>
                </w:rPr>
                <w:t>https://github.com/asminity/asminity-portfolio</w:t>
              </w:r>
            </w:hyperlink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475569"/>
                <w:sz w:val="19"/>
              </w:rPr>
              <w:t>Public Git Origin (main &amp; feature)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Live Deployment (GitHub Pages)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hyperlink r:id="rId11">
              <w:r>
                <w:rPr>
                  <w:color w:val="1d4ed8"/>
                  <w:u w:val="single"/>
                </w:rPr>
                <w:t>https://asminity.github.io/asminity-portfolio/</w:t>
              </w:r>
            </w:hyperlink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0B981"/>
                <w:sz w:val="19"/>
              </w:rPr>
              <w:t>Live &amp; Active (HTTP 200 OK)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Deployment Pipeline (CI/CD)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hyperlink r:id="rId12">
              <w:r>
                <w:rPr>
                  <w:color w:val="1d4ed8"/>
                  <w:u w:val="single"/>
                </w:rPr>
                <w:t>https://github.com/asminity/asminity-portfolio/actions</w:t>
              </w:r>
            </w:hyperlink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475569"/>
                <w:sz w:val="19"/>
              </w:rPr>
              <w:t>GitHub Actions Workflow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Segoe UI" w:hAnsi="Segoe UI"/>
          <w:b/>
          <w:color w:val="0F172A"/>
          <w:sz w:val="28"/>
        </w:rPr>
        <w:t>3. Project Architecture &amp; Technical Highlights</w:t>
      </w:r>
    </w:p>
    <w:p>
      <w:pPr>
        <w:pStyle w:val="ListBullet"/>
        <w:spacing w:after="80"/>
      </w:pPr>
      <w:r>
        <w:rPr>
          <w:b/>
          <w:color w:val="1E293B"/>
        </w:rPr>
        <w:t xml:space="preserve">Zero-Build Architecture: </w:t>
      </w:r>
      <w:r>
        <w:t>Constructed using pure semantic HTML5, modular CSS3, and vanilla JavaScript (ES6+). Runs instantaneously in any browser without Node.js dependencies, npm packages, or compiler overhead.</w:t>
      </w:r>
    </w:p>
    <w:p>
      <w:pPr>
        <w:pStyle w:val="ListBullet"/>
        <w:spacing w:after="80"/>
      </w:pPr>
      <w:r>
        <w:rPr>
          <w:b/>
          <w:color w:val="1E293B"/>
        </w:rPr>
        <w:t xml:space="preserve">Design System &amp; Glassmorphism: </w:t>
      </w:r>
      <w:r>
        <w:t>Dark charcoal aesthetic (#0a0d14) with electric blue (#3b82f6), violet (#8b5cf6), and cyan (#06b6d4) glows. Translucent cards utilize backdrop-filter blur (12px) and subtle 1px border glows.</w:t>
      </w:r>
    </w:p>
    <w:p>
      <w:pPr>
        <w:pStyle w:val="ListBullet"/>
        <w:spacing w:after="80"/>
      </w:pPr>
      <w:r>
        <w:rPr>
          <w:b/>
          <w:color w:val="1E293B"/>
        </w:rPr>
        <w:t xml:space="preserve">Dynamic Project Category Filter: </w:t>
      </w:r>
      <w:r>
        <w:t>Client-side category filtering (All, AI / ML, GenAI / LLM, Full-Stack Software) powered by data attributes, smooth CSS opacity transitions, and keyboard/screen-reader accessibility.</w:t>
      </w:r>
    </w:p>
    <w:p>
      <w:pPr>
        <w:pStyle w:val="ListBullet"/>
        <w:spacing w:after="80"/>
      </w:pPr>
      <w:r>
        <w:rPr>
          <w:b/>
          <w:color w:val="1E293B"/>
        </w:rPr>
        <w:t xml:space="preserve">Form Validation &amp; Feedback: </w:t>
      </w:r>
      <w:r>
        <w:t>Client-side validation with real-time field state indicators, email regex checking, and simulated asynchronous submission states.</w:t>
      </w:r>
    </w:p>
    <w:p>
      <w:pPr>
        <w:pStyle w:val="ListBullet"/>
        <w:spacing w:after="80"/>
      </w:pPr>
      <w:r>
        <w:rPr>
          <w:b/>
          <w:color w:val="1E293B"/>
        </w:rPr>
        <w:t xml:space="preserve">Bootstrap 5.3.3 Integration: </w:t>
      </w:r>
      <w:r>
        <w:t>Combines standard Bootstrap responsive flexbox grid layout with completely custom styling tokens for navbar, buttons, chips, and modals.</w:t>
      </w:r>
    </w:p>
    <w:p>
      <w:pPr>
        <w:spacing w:before="280" w:after="120"/>
      </w:pPr>
      <w:r>
        <w:rPr>
          <w:rFonts w:ascii="Segoe UI" w:hAnsi="Segoe UI"/>
          <w:b/>
          <w:color w:val="0F172A"/>
          <w:sz w:val="28"/>
        </w:rPr>
        <w:t>4. Version Control Workflow Implementation (Module 4 Evaluation)</w:t>
      </w:r>
    </w:p>
    <w:p>
      <w:pPr>
        <w:pStyle w:val="ListBullet"/>
        <w:spacing w:after="80"/>
      </w:pPr>
      <w:r>
        <w:rPr>
          <w:b/>
          <w:color w:val="4F46E5"/>
        </w:rPr>
        <w:t xml:space="preserve">Phase 1: Git Initialization: </w:t>
      </w:r>
      <w:r>
        <w:t>Local git repository initialized (`git init -b main`) with configured user credentials, `.gitignore`, and atomic initial scaffold commit.</w:t>
      </w:r>
    </w:p>
    <w:p>
      <w:pPr>
        <w:pStyle w:val="ListBullet"/>
        <w:spacing w:after="80"/>
      </w:pPr>
      <w:r>
        <w:rPr>
          <w:b/>
          <w:color w:val="4F46E5"/>
        </w:rPr>
        <w:t xml:space="preserve">Phase 2: Atomic Staged Commits: </w:t>
      </w:r>
      <w:r>
        <w:t>Iterative milestone commits tracking semantic sections (Navbar, Hero, About, Skills, Projects, Experience, and Contact Form).</w:t>
      </w:r>
    </w:p>
    <w:p>
      <w:pPr>
        <w:pStyle w:val="ListBullet"/>
        <w:spacing w:after="80"/>
      </w:pPr>
      <w:r>
        <w:rPr>
          <w:b/>
          <w:color w:val="4F46E5"/>
        </w:rPr>
        <w:t xml:space="preserve">Phase 3: Feature Branching Workflow: </w:t>
      </w:r>
      <w:r>
        <w:t>Created `feature/project-filter` branch to develop category filter buttons and transition states in isolation before merging into `main`.</w:t>
      </w:r>
    </w:p>
    <w:p>
      <w:pPr>
        <w:pStyle w:val="ListBullet"/>
        <w:spacing w:after="80"/>
      </w:pPr>
      <w:r>
        <w:rPr>
          <w:b/>
          <w:color w:val="4F46E5"/>
        </w:rPr>
        <w:t xml:space="preserve">Phase 4: Remote Repository Setup: </w:t>
      </w:r>
      <w:r>
        <w:t>Connected local repository to GitHub (`asminity/asminity-portfolio`) and established upstream tracking for both branches.</w:t>
      </w:r>
    </w:p>
    <w:p>
      <w:pPr>
        <w:pStyle w:val="ListBullet"/>
        <w:spacing w:after="80"/>
      </w:pPr>
      <w:r>
        <w:rPr>
          <w:b/>
          <w:color w:val="4F46E5"/>
        </w:rPr>
        <w:t xml:space="preserve">Phase 5: Distributed Workflow Simulation: </w:t>
      </w:r>
      <w:r>
        <w:t>Verified remote synchronization through upstream tracking, fetch, and pull synchronization.</w:t>
      </w:r>
    </w:p>
    <w:p>
      <w:pPr>
        <w:pStyle w:val="ListBullet"/>
        <w:spacing w:after="80"/>
      </w:pPr>
      <w:r>
        <w:rPr>
          <w:b/>
          <w:color w:val="4F46E5"/>
        </w:rPr>
        <w:t xml:space="preserve">Phase 6: Git History Inspection: </w:t>
      </w:r>
      <w:r>
        <w:t>Linear commit audit log reviewable via `git log --oneline --graph --all` for lab viva evaluation.</w:t>
      </w:r>
    </w:p>
    <w:p>
      <w:pPr>
        <w:pStyle w:val="ListBullet"/>
        <w:spacing w:after="80"/>
      </w:pPr>
      <w:r>
        <w:rPr>
          <w:b/>
          <w:color w:val="4F46E5"/>
        </w:rPr>
        <w:t xml:space="preserve">Phase 7: GitHub Pages Deployment: </w:t>
      </w:r>
      <w:r>
        <w:t>Automated deployment pipeline configured using GitHub Actions (`.github/workflows/deploy.yml`) to deploy the site to GitHub Pages on every push.</w:t>
      </w:r>
    </w:p>
    <w:p>
      <w:pPr>
        <w:spacing w:before="280" w:after="120"/>
      </w:pPr>
      <w:r>
        <w:rPr>
          <w:rFonts w:ascii="Segoe UI" w:hAnsi="Segoe UI"/>
          <w:b/>
          <w:color w:val="0F172A"/>
          <w:sz w:val="28"/>
        </w:rPr>
        <w:t>5. Featured Engineering Projects &amp; GitHub Codebases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176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Tech Stack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GitHub Repository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Lamit — AI Agent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Python, LangChain, LangGraph, FastAPI, PostgreSQL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hyperlink r:id="rId13">
              <w:r>
                <w:rPr>
                  <w:color w:val="1d4ed8"/>
                  <w:u w:val="single"/>
                </w:rPr>
                <w:t>https://github.com/asminity/Lamit</w:t>
              </w:r>
            </w:hyperlink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PenchEye — Tiger Re-ID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Python, YOLO, MegaDescriptor, FastAPI, React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hyperlink r:id="rId14">
              <w:r>
                <w:rPr>
                  <w:color w:val="1d4ed8"/>
                  <w:u w:val="single"/>
                </w:rPr>
                <w:t>https://github.com/asminity/Pench_Eye</w:t>
              </w:r>
            </w:hyperlink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ShikshaNetra — Pedagogy AI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Python, Gemini API, Audio/Video, JSON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hyperlink r:id="rId15">
              <w:r>
                <w:rPr>
                  <w:color w:val="1d4ed8"/>
                  <w:u w:val="single"/>
                </w:rPr>
                <w:t>https://github.com/asminity/ShikshaNetra</w:t>
              </w:r>
            </w:hyperlink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CogniCare — Healthcare DB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Python, FastAPI, PostgreSQL, SQLAlchemy, Alembic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hyperlink r:id="rId16">
              <w:r>
                <w:rPr>
                  <w:color w:val="1d4ed8"/>
                  <w:u w:val="single"/>
                </w:rPr>
                <w:t>https://github.com/asminity/CogniCare</w:t>
              </w:r>
            </w:hyperlink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BlockCH-ai — SIH Anomaly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Python, PyTorch, GraphSAGE, NetworkX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hyperlink r:id="rId17">
              <w:r>
                <w:rPr>
                  <w:color w:val="1d4ed8"/>
                  <w:u w:val="single"/>
                </w:rPr>
                <w:t>https://github.com/asminity/SIH-Prototype</w:t>
              </w:r>
            </w:hyperlink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sminity" TargetMode="External"/><Relationship Id="rId10" Type="http://schemas.openxmlformats.org/officeDocument/2006/relationships/hyperlink" Target="https://github.com/asminity/asminity-portfolio" TargetMode="External"/><Relationship Id="rId11" Type="http://schemas.openxmlformats.org/officeDocument/2006/relationships/hyperlink" Target="https://asminity.github.io/asminity-portfolio/" TargetMode="External"/><Relationship Id="rId12" Type="http://schemas.openxmlformats.org/officeDocument/2006/relationships/hyperlink" Target="https://github.com/asminity/asminity-portfolio/actions" TargetMode="External"/><Relationship Id="rId13" Type="http://schemas.openxmlformats.org/officeDocument/2006/relationships/hyperlink" Target="https://github.com/asminity/Lamit" TargetMode="External"/><Relationship Id="rId14" Type="http://schemas.openxmlformats.org/officeDocument/2006/relationships/hyperlink" Target="https://github.com/asminity/Pench_Eye" TargetMode="External"/><Relationship Id="rId15" Type="http://schemas.openxmlformats.org/officeDocument/2006/relationships/hyperlink" Target="https://github.com/asminity/ShikshaNetra" TargetMode="External"/><Relationship Id="rId16" Type="http://schemas.openxmlformats.org/officeDocument/2006/relationships/hyperlink" Target="https://github.com/asminity/CogniCare" TargetMode="External"/><Relationship Id="rId17" Type="http://schemas.openxmlformats.org/officeDocument/2006/relationships/hyperlink" Target="https://github.com/asminity/SIH-Prototy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