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C9A84C"/>
          <w:sz w:val="96"/>
          <w:szCs w:val="96"/>
        </w:rPr>
        <w:t xml:space="preserve">OMR+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0D0D0D"/>
          <w:sz w:val="40"/>
          <w:szCs w:val="40"/>
        </w:rPr>
        <w:t xml:space="preserve">FITNESS COACHING ECOSYSTEM</w:t>
      </w:r>
    </w:p>
    <w:p>
      <w:pPr>
        <w:spacing w:after="6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SOFTWARE DOCUMENTATION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Version 1.0  |  April 2026  |  Confidential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rPr>
          <w:tblHeader/>
        </w:trP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Field</w:t>
            </w:r>
          </w:p>
        </w:tc>
        <w:tc>
          <w:tcPr>
            <w:tcW w:type="dxa" w:w="6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OMR+ Fitness Coaching Ecosystem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Project Type</w:t>
            </w:r>
          </w:p>
        </w:tc>
        <w:tc>
          <w:tcPr>
            <w:tcW w:type="dxa" w:w="6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Custom Full-Stack SaaS Platform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Version</w:t>
            </w:r>
          </w:p>
        </w:tc>
        <w:tc>
          <w:tcPr>
            <w:tcW w:type="dxa" w:w="6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Status</w:t>
            </w:r>
          </w:p>
        </w:tc>
        <w:tc>
          <w:tcPr>
            <w:tcW w:type="dxa" w:w="6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Active — Development in Progress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Delivery Timeline</w:t>
            </w:r>
          </w:p>
        </w:tc>
        <w:tc>
          <w:tcPr>
            <w:tcW w:type="dxa" w:w="6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25 Working Days (Phase 1 MVP)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Client Contact</w:t>
            </w:r>
          </w:p>
        </w:tc>
        <w:tc>
          <w:tcPr>
            <w:tcW w:type="dxa" w:w="6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aoa12@hotmail.com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Domain</w:t>
            </w:r>
          </w:p>
        </w:tc>
        <w:tc>
          <w:tcPr>
            <w:tcW w:type="dxa" w:w="6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omrplus.com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6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April 15,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8"/>
        </w:pBdr>
        <w:spacing w:after="160" w:before="480"/>
      </w:pPr>
      <w:bookmarkStart w:name="1._company_/_product_overview" w:id="1"/>
      <w:r>
        <w:rPr>
          <w:rFonts w:ascii="Arial" w:cs="Arial" w:eastAsia="Arial" w:hAnsi="Arial"/>
          <w:b/>
          <w:bCs/>
          <w:color w:val="C9A84C"/>
          <w:sz w:val="36"/>
          <w:szCs w:val="36"/>
        </w:rPr>
        <w:t xml:space="preserve">1. Company / Product Overview</w:t>
      </w:r>
      <w:bookmarkEnd w:id="1"/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D0D0D"/>
          <w:sz w:val="28"/>
          <w:szCs w:val="28"/>
        </w:rPr>
        <w:t xml:space="preserve">1.1 Mission &amp; Vision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Mission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To empower individuals on their fitness journey through a premium, technology-driven coaching experience — delivering personalized nutrition and workout guidance, real-time coach communication, and measurable progress tracking within a single, seamless platform.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Vision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To become the leading fitness coaching platform in the Middle East and Arabic-speaking markets, setting the standard for bilingual, culturally aware, AI-enhanced health and wellness ecosystems.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D0D0D"/>
          <w:sz w:val="28"/>
          <w:szCs w:val="28"/>
        </w:rPr>
        <w:t xml:space="preserve">1.2 Core Values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rPr>
          <w:tblHeader/>
        </w:trP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Value</w:t>
            </w:r>
          </w:p>
        </w:tc>
        <w:tc>
          <w:tcPr>
            <w:tcW w:type="dxa" w:w="7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Personalization</w:t>
            </w:r>
          </w:p>
        </w:tc>
        <w:tc>
          <w:tcPr>
            <w:tcW w:type="dxa" w:w="7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Every client receives a unique, goal-oriented experience tailored to their health data, restrictions, and lifestyle.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Privacy First</w:t>
            </w:r>
          </w:p>
        </w:tc>
        <w:tc>
          <w:tcPr>
            <w:tcW w:type="dxa" w:w="7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Client data, transformation media, and health information are treated with strict confidentiality.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Premium Quality</w:t>
            </w:r>
          </w:p>
        </w:tc>
        <w:tc>
          <w:tcPr>
            <w:tcW w:type="dxa" w:w="7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Every touchpoint reflects a luxury fitness brand aesthetic — from UI design to response times.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Transparency</w:t>
            </w:r>
          </w:p>
        </w:tc>
        <w:tc>
          <w:tcPr>
            <w:tcW w:type="dxa" w:w="7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Clear pricing, no hidden trials. Clients always know exactly what they subscribe to.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Inclusivity</w:t>
            </w:r>
          </w:p>
        </w:tc>
        <w:tc>
          <w:tcPr>
            <w:tcW w:type="dxa" w:w="7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Full bilingual (English + Arabic) support with RTL rendering to serve diverse populations.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Accountability</w:t>
            </w:r>
          </w:p>
        </w:tc>
        <w:tc>
          <w:tcPr>
            <w:tcW w:type="dxa" w:w="7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Progress tracking, messaging, and coach assignments ensure clients are never left without guidance.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D0D0D"/>
          <w:sz w:val="28"/>
          <w:szCs w:val="28"/>
        </w:rPr>
        <w:t xml:space="preserve">1.3 Strategic Positioning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OMR+ occupies the premium digital coaching niche — offering human expertise at scale through a purpose-built SaaS platform, with Arabic-market localization as a primary competitive differentiator.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High-end personal training studios: expensive, in-person, location-limited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Generic fitness apps: impersonal, no human coaching, no customization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OMR+ bridges the gap — white-glove coaching at scale, delivered digitally</w:t>
      </w:r>
    </w:p>
    <w:p>
      <w:r>
        <w:br w:type="page"/>
      </w:r>
    </w:p>
    <w:p>
      <w:pPr>
        <w:pStyle w:val="Heading1"/>
        <w:pBdr>
          <w:bottom w:val="single" w:color="C9A84C" w:sz="8"/>
        </w:pBdr>
        <w:spacing w:after="160" w:before="480"/>
      </w:pPr>
      <w:bookmarkStart w:name="2._introduction" w:id="1"/>
      <w:r>
        <w:rPr>
          <w:rFonts w:ascii="Arial" w:cs="Arial" w:eastAsia="Arial" w:hAnsi="Arial"/>
          <w:b/>
          <w:bCs/>
          <w:color w:val="C9A84C"/>
          <w:sz w:val="36"/>
          <w:szCs w:val="36"/>
        </w:rPr>
        <w:t xml:space="preserve">2. Introduction</w:t>
      </w:r>
      <w:bookmarkEnd w:id="1"/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D0D0D"/>
          <w:sz w:val="28"/>
          <w:szCs w:val="28"/>
        </w:rPr>
        <w:t xml:space="preserve">2.1 Purpose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This document serves as the authoritative technical and business reference for the OMR+ Fitness Coaching Ecosystem. It provides complete architectural documentation for the engineering team, a business specification reference for stakeholders, a deployment and operational guide for DevOps personnel, and a handover document for future maintainers.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D0D0D"/>
          <w:sz w:val="28"/>
          <w:szCs w:val="28"/>
        </w:rPr>
        <w:t xml:space="preserve">2.2 System Overview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OMR+ is a unified, custom-built web application built on Next.js 16 and Supabase, combining a public marketing website, three distinct role-based dashboards, a billing and subscription engine, and an integrated marketplace — all delivered within a single monorepo deployment. The system is designed around a multi-tenant, role-based access model with three primary user types: Clients, Coaches, and Administrators.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D0D0D"/>
          <w:sz w:val="28"/>
          <w:szCs w:val="28"/>
        </w:rPr>
        <w:t xml:space="preserve">2.3 Scope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In Scope — Phase 1 MVP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Full marketing website (all public-facing pages)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Client registration, onboarding, and personal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Coach/Trainer dashboard with plan building tools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Admin/Owner dashboard with full system control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Real-time messaging (client ↔ coach)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Subscription and payment system (Stripe)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Marketplace storefront (Coming Soon state on launch)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Bilingual support (English + Arabic, RTL)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Progress tracking with media uploads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Out of Scope — Deferred to Phase 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Native iOS/Android mobile applications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AI meal plan generation engine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In-app delivery and supermarket ordering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OTP/SMS verification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Affiliate and influencer management system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D0D0D"/>
          <w:sz w:val="28"/>
          <w:szCs w:val="28"/>
        </w:rPr>
        <w:t xml:space="preserve">2.4 Target Audience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580"/>
      </w:tblGrid>
      <w:tr>
        <w:trPr>
          <w:tblHeader/>
        </w:trP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Audience</w:t>
            </w:r>
          </w:p>
        </w:tc>
        <w:tc>
          <w:tcPr>
            <w:tcW w:type="dxa" w:w="65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Usage Context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Development Team</w:t>
            </w:r>
          </w:p>
        </w:tc>
        <w:tc>
          <w:tcPr>
            <w:tcW w:type="dxa" w:w="65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Architecture decisions, feature implementation, API reference, deployment procedures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Product Owner / Client</w:t>
            </w:r>
          </w:p>
        </w:tc>
        <w:tc>
          <w:tcPr>
            <w:tcW w:type="dxa" w:w="65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Business rules validation, feature scope review, progress tracking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QA Engineers</w:t>
            </w:r>
          </w:p>
        </w:tc>
        <w:tc>
          <w:tcPr>
            <w:tcW w:type="dxa" w:w="65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Test case design, acceptance criteria, edge case identification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DevOps / Infrastructure</w:t>
            </w:r>
          </w:p>
        </w:tc>
        <w:tc>
          <w:tcPr>
            <w:tcW w:type="dxa" w:w="65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Deployment pipelines, environment configuration, monitoring setup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Future Maintainers</w:t>
            </w:r>
          </w:p>
        </w:tc>
        <w:tc>
          <w:tcPr>
            <w:tcW w:type="dxa" w:w="65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Onboarding, system understanding, modification guidance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D0D0D"/>
          <w:sz w:val="28"/>
          <w:szCs w:val="28"/>
        </w:rPr>
        <w:t xml:space="preserve">2.5 Glossary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tblHeader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Term</w:t>
            </w:r>
          </w:p>
        </w:tc>
        <w:tc>
          <w:tcPr>
            <w:tcW w:type="dxa" w:w="7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RLS</w:t>
            </w:r>
          </w:p>
        </w:tc>
        <w:tc>
          <w:tcPr>
            <w:tcW w:type="dxa" w:w="7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Row Level Security — Supabase/PostgreSQL feature enforcing data access at the row level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SSR</w:t>
            </w:r>
          </w:p>
        </w:tc>
        <w:tc>
          <w:tcPr>
            <w:tcW w:type="dxa" w:w="7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Server-Side Rendering — Next.js page rendered on the server per request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SSG</w:t>
            </w:r>
          </w:p>
        </w:tc>
        <w:tc>
          <w:tcPr>
            <w:tcW w:type="dxa" w:w="7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Static Site Generation — Next.js page pre-rendered at build time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RTL</w:t>
            </w:r>
          </w:p>
        </w:tc>
        <w:tc>
          <w:tcPr>
            <w:tcW w:type="dxa" w:w="7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Right-to-Left — text direction for Arabic language rendering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i18n</w:t>
            </w:r>
          </w:p>
        </w:tc>
        <w:tc>
          <w:tcPr>
            <w:tcW w:type="dxa" w:w="7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Internationalization — framework for multi-language content support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JWT</w:t>
            </w:r>
          </w:p>
        </w:tc>
        <w:tc>
          <w:tcPr>
            <w:tcW w:type="dxa" w:w="7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JSON Web Token — authentication token issued by Supabase Auth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Webhook</w:t>
            </w:r>
          </w:p>
        </w:tc>
        <w:tc>
          <w:tcPr>
            <w:tcW w:type="dxa" w:w="7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HTTP callback triggered by payment events (Stripe → OMR+ backend)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Coach</w:t>
            </w:r>
          </w:p>
        </w:tc>
        <w:tc>
          <w:tcPr>
            <w:tcW w:type="dxa" w:w="7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Assigned fitness trainer responsible for managing client plans and communication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Client</w:t>
            </w:r>
          </w:p>
        </w:tc>
        <w:tc>
          <w:tcPr>
            <w:tcW w:type="dxa" w:w="7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End-user subscriber with an active coaching membership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Admin</w:t>
            </w:r>
          </w:p>
        </w:tc>
        <w:tc>
          <w:tcPr>
            <w:tcW w:type="dxa" w:w="7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Platform owner with full system-level access and control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Onboarding</w:t>
            </w:r>
          </w:p>
        </w:tc>
        <w:tc>
          <w:tcPr>
            <w:tcW w:type="dxa" w:w="7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First-login questionnaire capturing health goals, restrictions, and physical data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InBody</w:t>
            </w:r>
          </w:p>
        </w:tc>
        <w:tc>
          <w:tcPr>
            <w:tcW w:type="dxa" w:w="7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Body composition measurement report (PDF upload supported)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MRR</w:t>
            </w:r>
          </w:p>
        </w:tc>
        <w:tc>
          <w:tcPr>
            <w:tcW w:type="dxa" w:w="7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Monthly Recurring Revenue — key SaaS billing metric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8"/>
        </w:pBdr>
        <w:spacing w:after="160" w:before="480"/>
      </w:pPr>
      <w:bookmarkStart w:name="3._project_overview" w:id="1"/>
      <w:r>
        <w:rPr>
          <w:rFonts w:ascii="Arial" w:cs="Arial" w:eastAsia="Arial" w:hAnsi="Arial"/>
          <w:b/>
          <w:bCs/>
          <w:color w:val="C9A84C"/>
          <w:sz w:val="36"/>
          <w:szCs w:val="36"/>
        </w:rPr>
        <w:t xml:space="preserve">3. Project Overview</w:t>
      </w:r>
      <w:bookmarkEnd w:id="1"/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D0D0D"/>
          <w:sz w:val="28"/>
          <w:szCs w:val="28"/>
        </w:rPr>
        <w:t xml:space="preserve">3.1 Product Summary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OMR+ is a premium fitness coaching platform delivered as a custom SaaS web application. It replaces the need for multiple disconnected tools (coaching apps, WhatsApp communication, manual plan PDFs, Shopify stores) with a single, unified, professionally designed ecosystem.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D0D0D"/>
          <w:sz w:val="28"/>
          <w:szCs w:val="28"/>
        </w:rPr>
        <w:t xml:space="preserve">3.2 Business Problem Solved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80"/>
      </w:tblGrid>
      <w:tr>
        <w:trPr>
          <w:tblHeader/>
        </w:trP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Problem</w:t>
            </w:r>
          </w:p>
        </w:tc>
        <w:tc>
          <w:tcPr>
            <w:tcW w:type="dxa" w:w="5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OMR+ Solution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Coaches managing clients across fragmented tools</w:t>
            </w:r>
          </w:p>
        </w:tc>
        <w:tc>
          <w:tcPr>
            <w:tcW w:type="dxa" w:w="5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Unified coach dashboard with plan builders, progress monitoring, and messaging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 structured client onboarding or data collection</w:t>
            </w:r>
          </w:p>
        </w:tc>
        <w:tc>
          <w:tcPr>
            <w:tcW w:type="dxa" w:w="5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Mandatory first-login health questionnaire with persistent profile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 recurring billing for coaching memberships</w:t>
            </w:r>
          </w:p>
        </w:tc>
        <w:tc>
          <w:tcPr>
            <w:tcW w:type="dxa" w:w="5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Stripe-powered subscription engine with auto-renewal, invoicing, and access control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Clients lacking visibility into plans and progress</w:t>
            </w:r>
          </w:p>
        </w:tc>
        <w:tc>
          <w:tcPr>
            <w:tcW w:type="dxa" w:w="5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Dedicated client portal with all plans, stats, and communication in one place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Absence of Arabic-language fitness platforms</w:t>
            </w:r>
          </w:p>
        </w:tc>
        <w:tc>
          <w:tcPr>
            <w:tcW w:type="dxa" w:w="5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Full RTL bilingual (EN/AR) experience from day one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Generic apps with no human coaching element</w:t>
            </w:r>
          </w:p>
        </w:tc>
        <w:tc>
          <w:tcPr>
            <w:tcW w:type="dxa" w:w="5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Real-time coach-to-client messaging with plan assignment workflow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Disconnected product/supplement sales</w:t>
            </w:r>
          </w:p>
        </w:tc>
        <w:tc>
          <w:tcPr>
            <w:tcW w:type="dxa" w:w="5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Integrated marketplace (Coming Soon at MVP, expandable post-launch)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D0D0D"/>
          <w:sz w:val="28"/>
          <w:szCs w:val="28"/>
        </w:rPr>
        <w:t xml:space="preserve">3.3 Key Features &amp; Functionality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Public Marketing Website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Hero landing with program highlights and transformation gallery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Programs page (Muscle Building, Fat Loss, Summer Body, Workout Plan, Food Plan)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How It Works explainer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Free Consultation CTA — no trial language anywhere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Privacy-protected transformation gallery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Contact form with WhatsApp integration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Client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Guided health questionnaire (first login)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Meal plan viewer (breakfast, lunch, snack, dinner per day)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Workout plan viewer (day-wise, with exercise details and media)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Progress logging (weight, body stats, photo/PDF uploads)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Progress timeline and chart visualization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Real-time chat with assigned coach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Subscription status, billing dates, and invoice history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Coach / Trainer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Client roster with assigned-client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Meal plan builder (per-client, with food type, grams, timing)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Workout plan builder (day-by-day, free-text exercise names, sets, reps, notes, media)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Client progress monitoring (stats, body checks, InBody PDFs)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Real-time client messaging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Admin / Owner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Full user and trainer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Trainer-to-client assignment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Subscription and billing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Marketplace product and ebook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Content control (pricing, programs, website sections)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Platform analytics (users, revenue, activity)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Video upload and media management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D0D0D"/>
          <w:sz w:val="28"/>
          <w:szCs w:val="28"/>
        </w:rPr>
        <w:t xml:space="preserve">3.4 Strategic System Goals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tblHeader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Goal</w:t>
            </w:r>
          </w:p>
        </w:tc>
        <w:tc>
          <w:tcPr>
            <w:tcW w:type="dxa" w:w="7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Implementation Strategy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7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Stateless Next.js on Vercel auto-scales; Supabase handles DB connection pooling; feature-module architecture for new roles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Security</w:t>
            </w:r>
          </w:p>
        </w:tc>
        <w:tc>
          <w:tcPr>
            <w:tcW w:type="dxa" w:w="7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Supabase RLS on all tables; JWT auth; secrets in env vars; Stripe HMAC webhook verification; file type validation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7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SSG for public pages; SSR for dashboards; Next.js Image optimization; lazy-loaded charts and media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7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Vercel 99.99% SLA; Supabase automated backups; Stripe handles payment reliability; webhook retry logic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7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TypeScript strict mode; clean architecture; centralized Supabase client; i18n JSON for content updates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8"/>
        </w:pBdr>
        <w:spacing w:after="160" w:before="480"/>
      </w:pPr>
      <w:bookmarkStart w:name="4._technology_stack" w:id="1"/>
      <w:r>
        <w:rPr>
          <w:rFonts w:ascii="Arial" w:cs="Arial" w:eastAsia="Arial" w:hAnsi="Arial"/>
          <w:b/>
          <w:bCs/>
          <w:color w:val="C9A84C"/>
          <w:sz w:val="36"/>
          <w:szCs w:val="36"/>
        </w:rPr>
        <w:t xml:space="preserve">4. Technology Stack</w:t>
      </w:r>
      <w:bookmarkEnd w:id="1"/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D0D0D"/>
          <w:sz w:val="28"/>
          <w:szCs w:val="28"/>
        </w:rPr>
        <w:t xml:space="preserve">4.1 Frontend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5480"/>
      </w:tblGrid>
      <w:tr>
        <w:trPr>
          <w:tblHeader/>
        </w:trP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Version</w:t>
            </w:r>
          </w:p>
        </w:tc>
        <w:tc>
          <w:tcPr>
            <w:tcW w:type="dxa" w:w="5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Next.js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16.2.1</w:t>
            </w:r>
          </w:p>
        </w:tc>
        <w:tc>
          <w:tcPr>
            <w:tcW w:type="dxa" w:w="5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Full-stack React framework (SSR, SSG, API routes)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React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19.2.4</w:t>
            </w:r>
          </w:p>
        </w:tc>
        <w:tc>
          <w:tcPr>
            <w:tcW w:type="dxa" w:w="5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UI component library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Latest</w:t>
            </w:r>
          </w:p>
        </w:tc>
        <w:tc>
          <w:tcPr>
            <w:tcW w:type="dxa" w:w="5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Static typing for all frontend and shared code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4.x</w:t>
            </w:r>
          </w:p>
        </w:tc>
        <w:tc>
          <w:tcPr>
            <w:tcW w:type="dxa" w:w="5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Utility-first CSS framework for all styling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tailwindcss-rtl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Latest</w:t>
            </w:r>
          </w:p>
        </w:tc>
        <w:tc>
          <w:tcPr>
            <w:tcW w:type="dxa" w:w="5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RTL (Arabic) layout support for Tailwind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next-intl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Latest</w:t>
            </w:r>
          </w:p>
        </w:tc>
        <w:tc>
          <w:tcPr>
            <w:tcW w:type="dxa" w:w="5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i18n routing and translation management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react-hook-form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Latest</w:t>
            </w:r>
          </w:p>
        </w:tc>
        <w:tc>
          <w:tcPr>
            <w:tcW w:type="dxa" w:w="5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Performant form state management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zod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Latest</w:t>
            </w:r>
          </w:p>
        </w:tc>
        <w:tc>
          <w:tcPr>
            <w:tcW w:type="dxa" w:w="5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Schema validation for forms and API payloads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recharts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Latest</w:t>
            </w:r>
          </w:p>
        </w:tc>
        <w:tc>
          <w:tcPr>
            <w:tcW w:type="dxa" w:w="5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Progress chart and analytics visualization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zustand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Latest</w:t>
            </w:r>
          </w:p>
        </w:tc>
        <w:tc>
          <w:tcPr>
            <w:tcW w:type="dxa" w:w="5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Lightweight global state management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date-fns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Latest</w:t>
            </w:r>
          </w:p>
        </w:tc>
        <w:tc>
          <w:tcPr>
            <w:tcW w:type="dxa" w:w="5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Date formatting with locale support (EN/AR)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D0D0D"/>
          <w:sz w:val="28"/>
          <w:szCs w:val="28"/>
        </w:rPr>
        <w:t xml:space="preserve">4.2 Backend &amp; Database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6280"/>
      </w:tblGrid>
      <w:tr>
        <w:trPr>
          <w:tblHeader/>
        </w:trPr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Technology</w:t>
            </w:r>
          </w:p>
        </w:tc>
        <w:tc>
          <w:tcPr>
            <w:tcW w:type="dxa" w:w="6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6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Primary relational database for all platform data</w:t>
            </w:r>
          </w:p>
        </w:tc>
      </w:tr>
      <w:tr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6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JWT-based authentication with role metadata</w:t>
            </w:r>
          </w:p>
        </w:tc>
      </w:tr>
      <w:tr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Supabase Realtime</w:t>
            </w:r>
          </w:p>
        </w:tc>
        <w:tc>
          <w:tcPr>
            <w:tcW w:type="dxa" w:w="6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WebSocket-based real-time messaging</w:t>
            </w:r>
          </w:p>
        </w:tc>
      </w:tr>
      <w:tr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6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File storage for PDFs, images, and workout videos</w:t>
            </w:r>
          </w:p>
        </w:tc>
      </w:tr>
      <w:tr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Supabase Edge Functions</w:t>
            </w:r>
          </w:p>
        </w:tc>
        <w:tc>
          <w:tcPr>
            <w:tcW w:type="dxa" w:w="6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Serverless functions for webhooks and background jobs</w:t>
            </w:r>
          </w:p>
        </w:tc>
      </w:tr>
      <w:tr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Next.js API Routes</w:t>
            </w:r>
          </w:p>
        </w:tc>
        <w:tc>
          <w:tcPr>
            <w:tcW w:type="dxa" w:w="6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Server-side API handlers for complex business logic</w:t>
            </w:r>
          </w:p>
        </w:tc>
      </w:tr>
      <w:tr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Stripe</w:t>
            </w:r>
          </w:p>
        </w:tc>
        <w:tc>
          <w:tcPr>
            <w:tcW w:type="dxa" w:w="6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Payment processing, subscription billing, invoicing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D0D0D"/>
          <w:sz w:val="28"/>
          <w:szCs w:val="28"/>
        </w:rPr>
        <w:t xml:space="preserve">4.3 Hosting &amp; DevOps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6280"/>
      </w:tblGrid>
      <w:tr>
        <w:trPr>
          <w:tblHeader/>
        </w:trPr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Service</w:t>
            </w:r>
          </w:p>
        </w:tc>
        <w:tc>
          <w:tcPr>
            <w:tcW w:type="dxa" w:w="6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Vercel</w:t>
            </w:r>
          </w:p>
        </w:tc>
        <w:tc>
          <w:tcPr>
            <w:tcW w:type="dxa" w:w="6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Next.js frontend hosting, CDN, preview deployments</w:t>
            </w:r>
          </w:p>
        </w:tc>
      </w:tr>
      <w:tr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Supabase</w:t>
            </w:r>
          </w:p>
        </w:tc>
        <w:tc>
          <w:tcPr>
            <w:tcW w:type="dxa" w:w="6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Managed PostgreSQL, Auth, Storage, Realtime</w:t>
            </w:r>
          </w:p>
        </w:tc>
      </w:tr>
      <w:tr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GoDaddy</w:t>
            </w:r>
          </w:p>
        </w:tc>
        <w:tc>
          <w:tcPr>
            <w:tcW w:type="dxa" w:w="6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Domain registrar for omrplus.com</w:t>
            </w:r>
          </w:p>
        </w:tc>
      </w:tr>
      <w:tr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GitHub</w:t>
            </w:r>
          </w:p>
        </w:tc>
        <w:tc>
          <w:tcPr>
            <w:tcW w:type="dxa" w:w="6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Source control and CI/CD trigger</w:t>
            </w:r>
          </w:p>
        </w:tc>
      </w:tr>
      <w:tr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Vercel CI/CD</w:t>
            </w:r>
          </w:p>
        </w:tc>
        <w:tc>
          <w:tcPr>
            <w:tcW w:type="dxa" w:w="6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Automatic preview and production deployments on push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8"/>
        </w:pBdr>
        <w:spacing w:after="160" w:before="480"/>
      </w:pPr>
      <w:bookmarkStart w:name="5._system_architecture" w:id="1"/>
      <w:r>
        <w:rPr>
          <w:rFonts w:ascii="Arial" w:cs="Arial" w:eastAsia="Arial" w:hAnsi="Arial"/>
          <w:b/>
          <w:bCs/>
          <w:color w:val="C9A84C"/>
          <w:sz w:val="36"/>
          <w:szCs w:val="36"/>
        </w:rPr>
        <w:t xml:space="preserve">5. System Architecture</w:t>
      </w:r>
      <w:bookmarkEnd w:id="1"/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D0D0D"/>
          <w:sz w:val="28"/>
          <w:szCs w:val="28"/>
        </w:rPr>
        <w:t xml:space="preserve">5.1 High-Level Architecture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The platform follows a three-tier architecture: a Next.js frontend on Vercel Edge, a Supabase backend (PostgreSQL + Auth + Realtime + Storage), and external service integrations (Stripe, WhatsApp). All communication between tiers uses HTTPS/WSS with JWT authentication.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D0D0D"/>
          <w:sz w:val="28"/>
          <w:szCs w:val="28"/>
        </w:rPr>
        <w:t xml:space="preserve">5.2 Application Layers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4280"/>
      </w:tblGrid>
      <w:tr>
        <w:trPr>
          <w:tblHeader/>
        </w:trP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Location</w:t>
            </w:r>
          </w:p>
        </w:tc>
        <w:tc>
          <w:tcPr>
            <w:tcW w:type="dxa" w:w="4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Presentation Layer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/app, /components</w:t>
            </w:r>
          </w:p>
        </w:tc>
        <w:tc>
          <w:tcPr>
            <w:tcW w:type="dxa" w:w="4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React components, page layouts, UI rendering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Routing Layer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/app/(public), /(auth), /(dashboard)</w:t>
            </w:r>
          </w:p>
        </w:tc>
        <w:tc>
          <w:tcPr>
            <w:tcW w:type="dxa" w:w="4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Route groups, access guards, layout shells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Business Logic Layer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/lib</w:t>
            </w:r>
          </w:p>
        </w:tc>
        <w:tc>
          <w:tcPr>
            <w:tcW w:type="dxa" w:w="4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Plan builders, progress calculators, subscription checks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Data Access Layer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/lib/supabase</w:t>
            </w:r>
          </w:p>
        </w:tc>
        <w:tc>
          <w:tcPr>
            <w:tcW w:type="dxa" w:w="4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Typed Supabase query helpers, server vs. client clients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Type Layer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/types</w:t>
            </w:r>
          </w:p>
        </w:tc>
        <w:tc>
          <w:tcPr>
            <w:tcW w:type="dxa" w:w="4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Shared TypeScript interfaces for all entities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i18n Layer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/messages</w:t>
            </w:r>
          </w:p>
        </w:tc>
        <w:tc>
          <w:tcPr>
            <w:tcW w:type="dxa" w:w="4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JSON translation files (en.json, ar.json)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API Layer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/app/api</w:t>
            </w:r>
          </w:p>
        </w:tc>
        <w:tc>
          <w:tcPr>
            <w:tcW w:type="dxa" w:w="4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Next.js route handlers for webhooks, complex mutations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D0D0D"/>
          <w:sz w:val="28"/>
          <w:szCs w:val="28"/>
        </w:rPr>
        <w:t xml:space="preserve">5.3 Access Control Matrix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1760"/>
        <w:gridCol w:w="1760"/>
        <w:gridCol w:w="1760"/>
      </w:tblGrid>
      <w:tr>
        <w:trPr>
          <w:tblHeader/>
        </w:trP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Public Pages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Auth Pages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Client Dashboard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Coach Dashboard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Admin Dashboard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Anonymous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Full Access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Login/Signup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Blocked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Blocked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Blocked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Client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Full Access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Full Access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Own Data Only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Blocked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Blocked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Coach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Full Access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Full Access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Blocked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Assigned Clients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Blocked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Admin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Full Access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Full Access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Read-Only View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Read-Only View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Full Access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8"/>
        </w:pBdr>
        <w:spacing w:after="160" w:before="480"/>
      </w:pPr>
      <w:bookmarkStart w:name="6._database_design" w:id="1"/>
      <w:r>
        <w:rPr>
          <w:rFonts w:ascii="Arial" w:cs="Arial" w:eastAsia="Arial" w:hAnsi="Arial"/>
          <w:b/>
          <w:bCs/>
          <w:color w:val="C9A84C"/>
          <w:sz w:val="36"/>
          <w:szCs w:val="36"/>
        </w:rPr>
        <w:t xml:space="preserve">6. Database Design</w:t>
      </w:r>
      <w:bookmarkEnd w:id="1"/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D0D0D"/>
          <w:sz w:val="28"/>
          <w:szCs w:val="28"/>
        </w:rPr>
        <w:t xml:space="preserve">6.1 Database Infrastructure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Database: PostgreSQL 15 (managed via Supabase)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Authentication: Supabase Auth with auth.users linked to public.profiles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Security: Row Level Security (RLS) enabled on all user-facing tables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File Storage: Supabase Storage with separate buckets per content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Realtime: Enabled on messages table for live chat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D0D0D"/>
          <w:sz w:val="28"/>
          <w:szCs w:val="28"/>
        </w:rPr>
        <w:t xml:space="preserve">6.2 Core Table Definitions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profiles — Extended user profiles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5080"/>
      </w:tblGrid>
      <w:tr>
        <w:trPr>
          <w:tblHeader/>
        </w:trP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Type</w:t>
            </w:r>
          </w:p>
        </w:tc>
        <w:tc>
          <w:tcPr>
            <w:tcW w:type="dxa" w:w="5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UUID (PK)</w:t>
            </w:r>
          </w:p>
        </w:tc>
        <w:tc>
          <w:tcPr>
            <w:tcW w:type="dxa" w:w="5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References auth.users.id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TEXT</w:t>
            </w:r>
          </w:p>
        </w:tc>
        <w:tc>
          <w:tcPr>
            <w:tcW w:type="dxa" w:w="5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User email address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full_name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TEXT</w:t>
            </w:r>
          </w:p>
        </w:tc>
        <w:tc>
          <w:tcPr>
            <w:tcW w:type="dxa" w:w="5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Display name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full_name_ar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TEXT</w:t>
            </w:r>
          </w:p>
        </w:tc>
        <w:tc>
          <w:tcPr>
            <w:tcW w:type="dxa" w:w="5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Arabic name (optional)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ENUM</w:t>
            </w:r>
          </w:p>
        </w:tc>
        <w:tc>
          <w:tcPr>
            <w:tcW w:type="dxa" w:w="5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client | coach | admin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preferred_language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TEXT</w:t>
            </w:r>
          </w:p>
        </w:tc>
        <w:tc>
          <w:tcPr>
            <w:tcW w:type="dxa" w:w="5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en or ar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assigned_coach_id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UUID</w:t>
            </w:r>
          </w:p>
        </w:tc>
        <w:tc>
          <w:tcPr>
            <w:tcW w:type="dxa" w:w="5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FK → profiles.id (coach)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onboarding_completed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BOOLEAN</w:t>
            </w:r>
          </w:p>
        </w:tc>
        <w:tc>
          <w:tcPr>
            <w:tcW w:type="dxa" w:w="5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Controls onboarding redirect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Auto-set on insert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subscriptions — Billing records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5080"/>
      </w:tblGrid>
      <w:tr>
        <w:trPr>
          <w:tblHeader/>
        </w:trP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Type</w:t>
            </w:r>
          </w:p>
        </w:tc>
        <w:tc>
          <w:tcPr>
            <w:tcW w:type="dxa" w:w="5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UUID (PK)</w:t>
            </w:r>
          </w:p>
        </w:tc>
        <w:tc>
          <w:tcPr>
            <w:tcW w:type="dxa" w:w="5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UUID</w:t>
            </w:r>
          </w:p>
        </w:tc>
        <w:tc>
          <w:tcPr>
            <w:tcW w:type="dxa" w:w="5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FK → profiles.id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stripe_subscription_id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TEXT</w:t>
            </w:r>
          </w:p>
        </w:tc>
        <w:tc>
          <w:tcPr>
            <w:tcW w:type="dxa" w:w="5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Stripe internal ID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stripe_customer_id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TEXT</w:t>
            </w:r>
          </w:p>
        </w:tc>
        <w:tc>
          <w:tcPr>
            <w:tcW w:type="dxa" w:w="5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Stripe customer ID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plan_id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UUID</w:t>
            </w:r>
          </w:p>
        </w:tc>
        <w:tc>
          <w:tcPr>
            <w:tcW w:type="dxa" w:w="5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FK → subscription_plans.id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ENUM</w:t>
            </w:r>
          </w:p>
        </w:tc>
        <w:tc>
          <w:tcPr>
            <w:tcW w:type="dxa" w:w="5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active | cancelled | past_due | expired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current_period_start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current_period_end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cancel_at_period_end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BOOLEAN</w:t>
            </w:r>
          </w:p>
        </w:tc>
        <w:tc>
          <w:tcPr>
            <w:tcW w:type="dxa" w:w="5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subscription_plans — Admin-managed pricing (NOT hardcoded)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5080"/>
      </w:tblGrid>
      <w:tr>
        <w:trPr>
          <w:tblHeader/>
        </w:trP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Type</w:t>
            </w:r>
          </w:p>
        </w:tc>
        <w:tc>
          <w:tcPr>
            <w:tcW w:type="dxa" w:w="5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UUID (PK)</w:t>
            </w:r>
          </w:p>
        </w:tc>
        <w:tc>
          <w:tcPr>
            <w:tcW w:type="dxa" w:w="5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TEXT</w:t>
            </w:r>
          </w:p>
        </w:tc>
        <w:tc>
          <w:tcPr>
            <w:tcW w:type="dxa" w:w="5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e.g. "Muscle Building — 3 Months"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name_ar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TEXT</w:t>
            </w:r>
          </w:p>
        </w:tc>
        <w:tc>
          <w:tcPr>
            <w:tcW w:type="dxa" w:w="5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Arabic translation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price_amount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INTEGER</w:t>
            </w:r>
          </w:p>
        </w:tc>
        <w:tc>
          <w:tcPr>
            <w:tcW w:type="dxa" w:w="5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Smallest currency unit (fils/cents)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currency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TEXT</w:t>
            </w:r>
          </w:p>
        </w:tc>
        <w:tc>
          <w:tcPr>
            <w:tcW w:type="dxa" w:w="5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aed, usd, sar, etc.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billing_interval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ENUM</w:t>
            </w:r>
          </w:p>
        </w:tc>
        <w:tc>
          <w:tcPr>
            <w:tcW w:type="dxa" w:w="5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month | quarter | year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stripe_price_id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TEXT</w:t>
            </w:r>
          </w:p>
        </w:tc>
        <w:tc>
          <w:tcPr>
            <w:tcW w:type="dxa" w:w="5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Stripe Price ID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is_active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BOOLEAN</w:t>
            </w:r>
          </w:p>
        </w:tc>
        <w:tc>
          <w:tcPr>
            <w:tcW w:type="dxa" w:w="5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Controls visibility on frontend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meal_plans &amp; meal_plan_items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4680"/>
      </w:tblGrid>
      <w:tr>
        <w:trPr>
          <w:tblHeader/>
        </w:trP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id (meal_plans)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UUID (PK)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client_id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FK → profiles.id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coach_id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FK → profiles.id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title / title_ar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Bilingual plan title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is_active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BOOLEAN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Only one active per client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meal_type (items)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ENUM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breakfast | lunch | snack | dinner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food_name / food_name_ar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Bilingual food name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quantity_grams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DECIMAL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calories / protein_g / carbs_g / fats_g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DECIMAL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Optional macro tracking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workout_plans, workout_plan_days, workout_exercises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4680"/>
      </w:tblGrid>
      <w:tr>
        <w:trPr>
          <w:tblHeader/>
        </w:trP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exercise_name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Free-text input — no forced dropdown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exercise_name_ar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Optional Arabic name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sets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INTEGER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reps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Text allows ranges e.g. "8-12"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rest_seconds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INTEGER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media_url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Image or video URL from Supabase Storage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is_rest_day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BOOLEAN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Marks day as recovery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messages &amp; conversations — Real-time chat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5080"/>
      </w:tblGrid>
      <w:tr>
        <w:trPr>
          <w:tblHeader/>
        </w:trP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Type</w:t>
            </w:r>
          </w:p>
        </w:tc>
        <w:tc>
          <w:tcPr>
            <w:tcW w:type="dxa" w:w="5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UUID (PK)</w:t>
            </w:r>
          </w:p>
        </w:tc>
        <w:tc>
          <w:tcPr>
            <w:tcW w:type="dxa" w:w="5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conversation_id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UUID</w:t>
            </w:r>
          </w:p>
        </w:tc>
        <w:tc>
          <w:tcPr>
            <w:tcW w:type="dxa" w:w="5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FK → conversations.id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sender_id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UUID</w:t>
            </w:r>
          </w:p>
        </w:tc>
        <w:tc>
          <w:tcPr>
            <w:tcW w:type="dxa" w:w="5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FK → profiles.id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content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TEXT</w:t>
            </w:r>
          </w:p>
        </w:tc>
        <w:tc>
          <w:tcPr>
            <w:tcW w:type="dxa" w:w="5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Message text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is_read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BOOLEAN</w:t>
            </w:r>
          </w:p>
        </w:tc>
        <w:tc>
          <w:tcPr>
            <w:tcW w:type="dxa" w:w="5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Read receipt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Used for message ordering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D0D0D"/>
          <w:sz w:val="28"/>
          <w:szCs w:val="28"/>
        </w:rPr>
        <w:t xml:space="preserve">6.3 Row Level Security — Sample Policies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profiles: own profile + admin full access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POLICY "users_read_own_profile" ON profiles FOR SELECT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USING (auth.uid() = id OR (SELECT role FROM profiles WHERE id = auth.uid()) = 'admin');</w:t>
      </w:r>
    </w:p>
    <w:p>
      <w:pPr>
        <w:spacing w:after="0" w:before="60"/>
      </w:pPr>
      <w:r>
        <w:t xml:space="preserve"/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meal_plans: client, assigned coach, or admin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POLICY "meal_plans_access" ON meal_plans FOR SELECT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USING (client_id = auth.uid() OR coach_id = auth.uid()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OR (SELECT role FROM profiles WHERE id = auth.uid()) = 'admin');</w:t>
      </w:r>
    </w:p>
    <w:p>
      <w:pPr>
        <w:spacing w:after="0" w:before="60"/>
      </w:pPr>
      <w:r>
        <w:t xml:space="preserve"/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messages: only conversation participants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POLICY "messages_participants_only" ON messages FOR SELECT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USING (EXISTS (SELECT 1 FROM conversations c WHERE c.id = conversation_id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 (c.client_id = auth.uid() OR c.coach_id = auth.uid())));</w:t>
      </w:r>
    </w:p>
    <w:p>
      <w:r>
        <w:br w:type="page"/>
      </w:r>
    </w:p>
    <w:p>
      <w:pPr>
        <w:pStyle w:val="Heading1"/>
        <w:pBdr>
          <w:bottom w:val="single" w:color="C9A84C" w:sz="8"/>
        </w:pBdr>
        <w:spacing w:after="160" w:before="480"/>
      </w:pPr>
      <w:bookmarkStart w:name="7._api_&amp;_data_access" w:id="1"/>
      <w:r>
        <w:rPr>
          <w:rFonts w:ascii="Arial" w:cs="Arial" w:eastAsia="Arial" w:hAnsi="Arial"/>
          <w:b/>
          <w:bCs/>
          <w:color w:val="C9A84C"/>
          <w:sz w:val="36"/>
          <w:szCs w:val="36"/>
        </w:rPr>
        <w:t xml:space="preserve">7. API &amp; Data Access</w:t>
      </w:r>
      <w:bookmarkEnd w:id="1"/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D0D0D"/>
          <w:sz w:val="28"/>
          <w:szCs w:val="28"/>
        </w:rPr>
        <w:t xml:space="preserve">7.1 Authentication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All API access is authenticated via Supabase Auth JWT tokens. Tokens are issued on login and stored in HTTP-only cookies via the Supabase SSR client. Middleware intercepts all dashboard routes, validates the session, reads the user role from profiles, and redirects unauthenticated or unauthorized requests.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D0D0D"/>
          <w:sz w:val="28"/>
          <w:szCs w:val="28"/>
        </w:rPr>
        <w:t xml:space="preserve">7.2 API Routes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5280"/>
      </w:tblGrid>
      <w:tr>
        <w:trPr>
          <w:tblHeader/>
        </w:trP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Route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Method</w:t>
            </w:r>
          </w:p>
        </w:tc>
        <w:tc>
          <w:tcPr>
            <w:tcW w:type="dxa" w:w="5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/api/webhooks/stripe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POST</w:t>
            </w:r>
          </w:p>
        </w:tc>
        <w:tc>
          <w:tcPr>
            <w:tcW w:type="dxa" w:w="5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Handles Stripe webhook events — verifies HMAC signature before processing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/api/subscriptions/create-checkout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POST</w:t>
            </w:r>
          </w:p>
        </w:tc>
        <w:tc>
          <w:tcPr>
            <w:tcW w:type="dxa" w:w="5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Creates Stripe Checkout Session, returns redirect URL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/api/admin/assign-trainer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POST</w:t>
            </w:r>
          </w:p>
        </w:tc>
        <w:tc>
          <w:tcPr>
            <w:tcW w:type="dxa" w:w="5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Admin-only — assigns coach to client, creates conversation thread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D0D0D"/>
          <w:sz w:val="28"/>
          <w:szCs w:val="28"/>
        </w:rPr>
        <w:t xml:space="preserve">7.3 Stripe Webhook Events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80"/>
      </w:tblGrid>
      <w:tr>
        <w:trPr>
          <w:tblHeader/>
        </w:trP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Event</w:t>
            </w:r>
          </w:p>
        </w:tc>
        <w:tc>
          <w:tcPr>
            <w:tcW w:type="dxa" w:w="5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Action Taken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checkout.session.completed</w:t>
            </w:r>
          </w:p>
        </w:tc>
        <w:tc>
          <w:tcPr>
            <w:tcW w:type="dxa" w:w="5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Create subscription record, activate client dashboard access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customer.subscription.renewed</w:t>
            </w:r>
          </w:p>
        </w:tc>
        <w:tc>
          <w:tcPr>
            <w:tcW w:type="dxa" w:w="5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Update current_period_end, ensure status = active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customer.subscription.deleted</w:t>
            </w:r>
          </w:p>
        </w:tc>
        <w:tc>
          <w:tcPr>
            <w:tcW w:type="dxa" w:w="5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Set status = cancelled, lock dashboard access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invoice.payment_failed</w:t>
            </w:r>
          </w:p>
        </w:tc>
        <w:tc>
          <w:tcPr>
            <w:tcW w:type="dxa" w:w="5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Set status = past_due, trigger client notification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D0D0D"/>
          <w:sz w:val="28"/>
          <w:szCs w:val="28"/>
        </w:rPr>
        <w:t xml:space="preserve">7.4 Error Handling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tblHeader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HTTP Status</w:t>
            </w:r>
          </w:p>
        </w:tc>
        <w:tc>
          <w:tcPr>
            <w:tcW w:type="dxa" w:w="7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200</w:t>
            </w:r>
          </w:p>
        </w:tc>
        <w:tc>
          <w:tcPr>
            <w:tcW w:type="dxa" w:w="7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Success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400</w:t>
            </w:r>
          </w:p>
        </w:tc>
        <w:tc>
          <w:tcPr>
            <w:tcW w:type="dxa" w:w="7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Validation error (zod schema failure)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401</w:t>
            </w:r>
          </w:p>
        </w:tc>
        <w:tc>
          <w:tcPr>
            <w:tcW w:type="dxa" w:w="7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Unauthenticated — no valid session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403</w:t>
            </w:r>
          </w:p>
        </w:tc>
        <w:tc>
          <w:tcPr>
            <w:tcW w:type="dxa" w:w="7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Unauthorized — insufficient role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404</w:t>
            </w:r>
          </w:p>
        </w:tc>
        <w:tc>
          <w:tcPr>
            <w:tcW w:type="dxa" w:w="7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Resource not found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409</w:t>
            </w:r>
          </w:p>
        </w:tc>
        <w:tc>
          <w:tcPr>
            <w:tcW w:type="dxa" w:w="7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Conflict (e.g., duplicate subscription)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500</w:t>
            </w:r>
          </w:p>
        </w:tc>
        <w:tc>
          <w:tcPr>
            <w:tcW w:type="dxa" w:w="7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Internal server error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8"/>
        </w:pBdr>
        <w:spacing w:after="160" w:before="480"/>
      </w:pPr>
      <w:bookmarkStart w:name="8._workflows_&amp;_business_logic" w:id="1"/>
      <w:r>
        <w:rPr>
          <w:rFonts w:ascii="Arial" w:cs="Arial" w:eastAsia="Arial" w:hAnsi="Arial"/>
          <w:b/>
          <w:bCs/>
          <w:color w:val="C9A84C"/>
          <w:sz w:val="36"/>
          <w:szCs w:val="36"/>
        </w:rPr>
        <w:t xml:space="preserve">8. Workflows &amp; Business Logic</w:t>
      </w:r>
      <w:bookmarkEnd w:id="1"/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D0D0D"/>
          <w:sz w:val="28"/>
          <w:szCs w:val="28"/>
        </w:rPr>
        <w:t xml:space="preserve">8.1 Client User Journey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Lands on omrplus.com (public home page)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Reads programs, transformations, how-it-works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Clicks "Free Consultation" CTA → contact form / WhatsApp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Decides to subscribe → selects program → Stripe Checkout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Payment completes → account created (or existing account upgraded)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First login → Onboarding Questionnaire (mandatory gate)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Questionnaire submitted → dashboard unlocked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Admin assigns coach to client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Coach builds meal plan + workout plan — appears in client dashboard instantly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Client views plans, logs progress, chats with coach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Monthly renewal handled automatically by Stripe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If subscription expires → dashboard locked until renewed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D0D0D"/>
          <w:sz w:val="28"/>
          <w:szCs w:val="28"/>
        </w:rPr>
        <w:t xml:space="preserve">8.2 Coach User Journey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Admin creates coach account with role = coach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Coach receives login credentials via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Admin assigns clients to coach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Coach views new client profile and onboarding questionnaire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Coach creates Meal Plan and Workout Plan per client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Plans appear instantly in client dashboard (real-time)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Client sends change request via chat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Coach monitors progress entries (weight, body checks, InBody PDFs)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D0D0D"/>
          <w:sz w:val="28"/>
          <w:szCs w:val="28"/>
        </w:rPr>
        <w:t xml:space="preserve">8.3 Subscription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Client selects plan → POST /api/subscriptions/create-checkout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Server creates Stripe Checkout Session (mode: subscription)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Client redirected to Stripe-hosted checkout → payment processed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Stripe fires webhook: checkout.session.completed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OMR+ handler verifies HMAC signature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Subscription record created in Supabase, dashboard access granted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All renewals and cancellations handled via subsequent webhook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Access guard in middleware checks subscription status on every dashboard load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D0D0D"/>
          <w:sz w:val="28"/>
          <w:szCs w:val="28"/>
        </w:rPr>
        <w:t xml:space="preserve">8.4 Progress Tracking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Client logs weight, body fat %, muscle mass, and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Client uploads progress photos, PDF body checks, InBody scans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Data stored → recharts line graph updates on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Coach views all client entries in progress monitoring panel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Admin sees aggregate anonymized data in platform analytics</w:t>
      </w:r>
    </w:p>
    <w:p>
      <w:r>
        <w:br w:type="page"/>
      </w:r>
    </w:p>
    <w:p>
      <w:pPr>
        <w:pStyle w:val="Heading1"/>
        <w:pBdr>
          <w:bottom w:val="single" w:color="C9A84C" w:sz="8"/>
        </w:pBdr>
        <w:spacing w:after="160" w:before="480"/>
      </w:pPr>
      <w:bookmarkStart w:name="9._security_&amp;_data_protection" w:id="1"/>
      <w:r>
        <w:rPr>
          <w:rFonts w:ascii="Arial" w:cs="Arial" w:eastAsia="Arial" w:hAnsi="Arial"/>
          <w:b/>
          <w:bCs/>
          <w:color w:val="C9A84C"/>
          <w:sz w:val="36"/>
          <w:szCs w:val="36"/>
        </w:rPr>
        <w:t xml:space="preserve">9. Security &amp; Data Protection</w:t>
      </w:r>
      <w:bookmarkEnd w:id="1"/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D0D0D"/>
          <w:sz w:val="28"/>
          <w:szCs w:val="28"/>
        </w:rPr>
        <w:t xml:space="preserve">9.1 Permission Model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360"/>
        <w:gridCol w:w="2360"/>
      </w:tblGrid>
      <w:tr>
        <w:trPr>
          <w:tblHeader/>
        </w:trP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Resource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Client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Coach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Own profile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Read + Write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Read + Write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Read + Write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Other profiles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Blocked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Assigned clients only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 profiles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Meal plans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Read own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Write for assigned clients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Full CRUD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Workout plans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Read own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Write for assigned clients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Full CRUD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Messages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Own thread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Own thread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 threads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Progress entries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Own only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Assigned clients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Subscription data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Own only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Blocked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Blocked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Blocked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Full access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Marketplace products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Read active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Blocked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Full CRUD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D0D0D"/>
          <w:sz w:val="28"/>
          <w:szCs w:val="28"/>
        </w:rPr>
        <w:t xml:space="preserve">9.2 Threat Mitigation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Threat</w:t>
            </w:r>
          </w:p>
        </w:tc>
        <w:tc>
          <w:tcPr>
            <w:tcW w:type="dxa" w:w="6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SQL Injection</w:t>
            </w:r>
          </w:p>
        </w:tc>
        <w:tc>
          <w:tcPr>
            <w:tcW w:type="dxa" w:w="6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 queries via Supabase parameterized client — no raw string concatenation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Unauthorized data access</w:t>
            </w:r>
          </w:p>
        </w:tc>
        <w:tc>
          <w:tcPr>
            <w:tcW w:type="dxa" w:w="6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RLS enforced at database level — application bypass still blocked by database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XSS</w:t>
            </w:r>
          </w:p>
        </w:tc>
        <w:tc>
          <w:tcPr>
            <w:tcW w:type="dxa" w:w="6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React's default JSX escaping; no dangerouslySetInnerHTML without explicit sanitization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CSRF</w:t>
            </w:r>
          </w:p>
        </w:tc>
        <w:tc>
          <w:tcPr>
            <w:tcW w:type="dxa" w:w="6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JWT verification on all API routes; Supabase cookies are SameSite=Strict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Stripe webhook spoofing</w:t>
            </w:r>
          </w:p>
        </w:tc>
        <w:tc>
          <w:tcPr>
            <w:tcW w:type="dxa" w:w="6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 payloads verified via stripe.webhooks.constructEvent() with signing secret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Insecure file uploads</w:t>
            </w:r>
          </w:p>
        </w:tc>
        <w:tc>
          <w:tcPr>
            <w:tcW w:type="dxa" w:w="6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File type and size validation before Supabase Storage write; signed URLs for private files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Session hijacking</w:t>
            </w:r>
          </w:p>
        </w:tc>
        <w:tc>
          <w:tcPr>
            <w:tcW w:type="dxa" w:w="6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HTTP-only cookies; Supabase Auth enforces short-lived JWTs with refresh token rotation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Transformation photo exposure</w:t>
            </w:r>
          </w:p>
        </w:tc>
        <w:tc>
          <w:tcPr>
            <w:tcW w:type="dxa" w:w="6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Progress photos in private Storage bucket — signed URLs only, no public access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Credential exposure</w:t>
            </w:r>
          </w:p>
        </w:tc>
        <w:tc>
          <w:tcPr>
            <w:tcW w:type="dxa" w:w="6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 secrets in environment variables; Vercel encrypts at rest; never committed to Git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8"/>
        </w:pBdr>
        <w:spacing w:after="160" w:before="480"/>
      </w:pPr>
      <w:bookmarkStart w:name="10._environment_setup" w:id="1"/>
      <w:r>
        <w:rPr>
          <w:rFonts w:ascii="Arial" w:cs="Arial" w:eastAsia="Arial" w:hAnsi="Arial"/>
          <w:b/>
          <w:bCs/>
          <w:color w:val="C9A84C"/>
          <w:sz w:val="36"/>
          <w:szCs w:val="36"/>
        </w:rPr>
        <w:t xml:space="preserve">10. Environment Setup</w:t>
      </w:r>
      <w:bookmarkEnd w:id="1"/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D0D0D"/>
          <w:sz w:val="28"/>
          <w:szCs w:val="28"/>
        </w:rPr>
        <w:t xml:space="preserve">10.1 Prerequisites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5480"/>
      </w:tblGrid>
      <w:tr>
        <w:trPr>
          <w:tblHeader/>
        </w:trP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Tool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Version</w:t>
            </w:r>
          </w:p>
        </w:tc>
        <w:tc>
          <w:tcPr>
            <w:tcW w:type="dxa" w:w="5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Node.js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20.x LTS</w:t>
            </w:r>
          </w:p>
        </w:tc>
        <w:tc>
          <w:tcPr>
            <w:tcW w:type="dxa" w:w="5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JavaScript runtime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npm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10.x</w:t>
            </w:r>
          </w:p>
        </w:tc>
        <w:tc>
          <w:tcPr>
            <w:tcW w:type="dxa" w:w="5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Package management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Git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Latest</w:t>
            </w:r>
          </w:p>
        </w:tc>
        <w:tc>
          <w:tcPr>
            <w:tcW w:type="dxa" w:w="5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Version control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Supabase CLI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Latest</w:t>
            </w:r>
          </w:p>
        </w:tc>
        <w:tc>
          <w:tcPr>
            <w:tcW w:type="dxa" w:w="5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Local DB and migrations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Stripe CLI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Latest</w:t>
            </w:r>
          </w:p>
        </w:tc>
        <w:tc>
          <w:tcPr>
            <w:tcW w:type="dxa" w:w="5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Local webhook testing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D0D0D"/>
          <w:sz w:val="28"/>
          <w:szCs w:val="28"/>
        </w:rPr>
        <w:t xml:space="preserve">10.2 Local Setup Commands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1. Clone the repository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git clone https://github.com/[org]/omrplus-master.git &amp;&amp; cd omrplus-master</w:t>
      </w:r>
    </w:p>
    <w:p>
      <w:pPr>
        <w:spacing w:after="0" w:before="60"/>
      </w:pPr>
      <w:r>
        <w:t xml:space="preserve"/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2. Install dependencies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npm install</w:t>
      </w:r>
    </w:p>
    <w:p>
      <w:pPr>
        <w:spacing w:after="0" w:before="60"/>
      </w:pPr>
      <w:r>
        <w:t xml:space="preserve"/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3. Copy environment template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cp .env.example .env.local</w:t>
      </w:r>
    </w:p>
    <w:p>
      <w:pPr>
        <w:spacing w:after="0" w:before="60"/>
      </w:pPr>
      <w:r>
        <w:t xml:space="preserve"/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4. Initialize Supabase locally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supabase init &amp;&amp; supabase start</w:t>
      </w:r>
    </w:p>
    <w:p>
      <w:pPr>
        <w:spacing w:after="0" w:before="60"/>
      </w:pPr>
      <w:r>
        <w:t xml:space="preserve"/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5. Apply database migrations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supabase db push</w:t>
      </w:r>
    </w:p>
    <w:p>
      <w:pPr>
        <w:spacing w:after="0" w:before="60"/>
      </w:pPr>
      <w:r>
        <w:t xml:space="preserve"/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6. Generate TypeScript types from schema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supabase gen types typescript --local &gt; types/supabase.ts</w:t>
      </w:r>
    </w:p>
    <w:p>
      <w:pPr>
        <w:spacing w:after="0" w:before="60"/>
      </w:pPr>
      <w:r>
        <w:t xml:space="preserve"/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7. Start the development server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npm run dev</w:t>
      </w:r>
    </w:p>
    <w:p>
      <w:pPr>
        <w:spacing w:after="0" w:before="60"/>
      </w:pPr>
      <w:r>
        <w:t xml:space="preserve"/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8. Start Stripe CLI for local webhook testing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stripe listen --forward-to localhost:3000/api/webhooks/stripe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D0D0D"/>
          <w:sz w:val="28"/>
          <w:szCs w:val="28"/>
        </w:rPr>
        <w:t xml:space="preserve">10.3 Environment Variables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4480"/>
      </w:tblGrid>
      <w:tr>
        <w:trPr>
          <w:tblHeader/>
        </w:trP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Variable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Scope</w:t>
            </w:r>
          </w:p>
        </w:tc>
        <w:tc>
          <w:tcPr>
            <w:tcW w:type="dxa" w:w="4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NEXT_PUBLIC_SUPABASE_URL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Client + Server</w:t>
            </w:r>
          </w:p>
        </w:tc>
        <w:tc>
          <w:tcPr>
            <w:tcW w:type="dxa" w:w="4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Supabase project URL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NEXT_PUBLIC_SUPABASE_ANON_KEY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Client + Server</w:t>
            </w:r>
          </w:p>
        </w:tc>
        <w:tc>
          <w:tcPr>
            <w:tcW w:type="dxa" w:w="4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Supabase anonymous key (safe to expose)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SUPABASE_SERVICE_ROLE_KEY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Server only</w:t>
            </w:r>
          </w:p>
        </w:tc>
        <w:tc>
          <w:tcPr>
            <w:tcW w:type="dxa" w:w="4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Supabase service role — NEVER expose to client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NEXT_PUBLIC_STRIPE_PUBLISHABLE_KEY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Client + Server</w:t>
            </w:r>
          </w:p>
        </w:tc>
        <w:tc>
          <w:tcPr>
            <w:tcW w:type="dxa" w:w="4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Stripe publishable key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STRIPE_SECRET_KEY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Server only</w:t>
            </w:r>
          </w:p>
        </w:tc>
        <w:tc>
          <w:tcPr>
            <w:tcW w:type="dxa" w:w="4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Stripe secret key — server use only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STRIPE_WEBHOOK_SECRET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Server only</w:t>
            </w:r>
          </w:p>
        </w:tc>
        <w:tc>
          <w:tcPr>
            <w:tcW w:type="dxa" w:w="4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Stripe webhook HMAC signing secret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NEXT_PUBLIC_APP_URL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Client + Server</w:t>
            </w:r>
          </w:p>
        </w:tc>
        <w:tc>
          <w:tcPr>
            <w:tcW w:type="dxa" w:w="4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Production URL: https://omrplus.com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NEXT_PUBLIC_DEFAULT_LOCALE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Client + Server</w:t>
            </w:r>
          </w:p>
        </w:tc>
        <w:tc>
          <w:tcPr>
            <w:tcW w:type="dxa" w:w="4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Default language: en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8"/>
        </w:pBdr>
        <w:spacing w:after="160" w:before="480"/>
      </w:pPr>
      <w:bookmarkStart w:name="11._deployment_&amp;_ci/cd" w:id="1"/>
      <w:r>
        <w:rPr>
          <w:rFonts w:ascii="Arial" w:cs="Arial" w:eastAsia="Arial" w:hAnsi="Arial"/>
          <w:b/>
          <w:bCs/>
          <w:color w:val="C9A84C"/>
          <w:sz w:val="36"/>
          <w:szCs w:val="36"/>
        </w:rPr>
        <w:t xml:space="preserve">11. Deployment &amp; CI/CD</w:t>
      </w:r>
      <w:bookmarkEnd w:id="1"/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D0D0D"/>
          <w:sz w:val="28"/>
          <w:szCs w:val="28"/>
        </w:rPr>
        <w:t xml:space="preserve">11.1 Frontend Deployment (Vercel)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Connect GitHub repository to Vercel project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Set all environment variables in Vercel Dashboard → Settings → Environment Variables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Set production and preview variables separately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Configure build command: npm run build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Every push to main triggers automatic production deployment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Every pull request creates an isolated preview deployment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D0D0D"/>
          <w:sz w:val="28"/>
          <w:szCs w:val="28"/>
        </w:rPr>
        <w:t xml:space="preserve">11.2 Backend Deployment (Supabase)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Create production Supabase project at supabase.com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Apply migrations: supabase db push --db-url [production-db-url]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Enable RLS on all tables and verify via Supabase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Configure Auth settings (allowed redirect URLs: https://omrplus.com)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Create Storage buckets: progress-media (private), workout-media (private), product-images (public)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D0D0D"/>
          <w:sz w:val="28"/>
          <w:szCs w:val="28"/>
        </w:rPr>
        <w:t xml:space="preserve">11.3 Domain &amp; Infrastructure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Component</w:t>
            </w:r>
          </w:p>
        </w:tc>
        <w:tc>
          <w:tcPr>
            <w:tcW w:type="dxa" w:w="7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Configuration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Domain registrar</w:t>
            </w:r>
          </w:p>
        </w:tc>
        <w:tc>
          <w:tcPr>
            <w:tcW w:type="dxa" w:w="7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GoDaddy — omrplus.com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DNS</w:t>
            </w:r>
          </w:p>
        </w:tc>
        <w:tc>
          <w:tcPr>
            <w:tcW w:type="dxa" w:w="7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Add Vercel's A record and CNAME to GoDaddy DNS settings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SSL</w:t>
            </w:r>
          </w:p>
        </w:tc>
        <w:tc>
          <w:tcPr>
            <w:tcW w:type="dxa" w:w="7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Auto-provisioned by Vercel (Let's Encrypt)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CDN</w:t>
            </w:r>
          </w:p>
        </w:tc>
        <w:tc>
          <w:tcPr>
            <w:tcW w:type="dxa" w:w="7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Vercel Edge Network — global distribution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www redirect</w:t>
            </w:r>
          </w:p>
        </w:tc>
        <w:tc>
          <w:tcPr>
            <w:tcW w:type="dxa" w:w="7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Configure www.omrplus.com → omrplus.com in Vercel project settings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D0D0D"/>
          <w:sz w:val="28"/>
          <w:szCs w:val="28"/>
        </w:rPr>
        <w:t xml:space="preserve">11.4 Backup &amp; Recovery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Resource</w:t>
            </w:r>
          </w:p>
        </w:tc>
        <w:tc>
          <w:tcPr>
            <w:tcW w:type="dxa" w:w="7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Strategy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Database</w:t>
            </w:r>
          </w:p>
        </w:tc>
        <w:tc>
          <w:tcPr>
            <w:tcW w:type="dxa" w:w="7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Supabase automated daily backups (7-day retention on Pro plan)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Point-in-time recovery</w:t>
            </w:r>
          </w:p>
        </w:tc>
        <w:tc>
          <w:tcPr>
            <w:tcW w:type="dxa" w:w="7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Available on Supabase Pro — restore to any minute within retention window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Storage files</w:t>
            </w:r>
          </w:p>
        </w:tc>
        <w:tc>
          <w:tcPr>
            <w:tcW w:type="dxa" w:w="7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Supabase Storage replication — no additional action required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Source code</w:t>
            </w:r>
          </w:p>
        </w:tc>
        <w:tc>
          <w:tcPr>
            <w:tcW w:type="dxa" w:w="7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GitHub repository — full history retained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Secrets</w:t>
            </w:r>
          </w:p>
        </w:tc>
        <w:tc>
          <w:tcPr>
            <w:tcW w:type="dxa" w:w="7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Documented securely in password manager — never in source control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8"/>
        </w:pBdr>
        <w:spacing w:after="160" w:before="480"/>
      </w:pPr>
      <w:bookmarkStart w:name="12._testing_strategy" w:id="1"/>
      <w:r>
        <w:rPr>
          <w:rFonts w:ascii="Arial" w:cs="Arial" w:eastAsia="Arial" w:hAnsi="Arial"/>
          <w:b/>
          <w:bCs/>
          <w:color w:val="C9A84C"/>
          <w:sz w:val="36"/>
          <w:szCs w:val="36"/>
        </w:rPr>
        <w:t xml:space="preserve">12. Testing Strategy</w:t>
      </w:r>
      <w:bookmarkEnd w:id="1"/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D0D0D"/>
          <w:sz w:val="28"/>
          <w:szCs w:val="28"/>
        </w:rPr>
        <w:t xml:space="preserve">12.1 Unit Testing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Framework: Jest + React Testing Library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All /lib utility functions: 90%+ coverage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Form validation schemas (zod): 100% coverage (all valid and invalid inputs)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Business logic functions: plan activation, progress calculation, subscription status checks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D0D0D"/>
          <w:sz w:val="28"/>
          <w:szCs w:val="28"/>
        </w:rPr>
        <w:t xml:space="preserve">12.2 Integration Testing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Framework: Jest + Supabase Test Client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880"/>
      </w:tblGrid>
      <w:tr>
        <w:trPr>
          <w:tblHeader/>
        </w:trPr>
        <w:tc>
          <w:tcPr>
            <w:tcW w:type="dxa" w:w="5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Test</w:t>
            </w:r>
          </w:p>
        </w:tc>
        <w:tc>
          <w:tcPr>
            <w:tcW w:type="dxa" w:w="4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Validates</w:t>
            </w:r>
          </w:p>
        </w:tc>
      </w:tr>
      <w:tr>
        <w:tc>
          <w:tcPr>
            <w:tcW w:type="dxa" w:w="5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POST /api/webhooks/stripe with valid signature</w:t>
            </w:r>
          </w:p>
        </w:tc>
        <w:tc>
          <w:tcPr>
            <w:tcW w:type="dxa" w:w="4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Subscription created correctly in Supabase</w:t>
            </w:r>
          </w:p>
        </w:tc>
      </w:tr>
      <w:tr>
        <w:tc>
          <w:tcPr>
            <w:tcW w:type="dxa" w:w="5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POST /api/webhooks/stripe with invalid signature</w:t>
            </w:r>
          </w:p>
        </w:tc>
        <w:tc>
          <w:tcPr>
            <w:tcW w:type="dxa" w:w="4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Returns 400, zero database changes</w:t>
            </w:r>
          </w:p>
        </w:tc>
      </w:tr>
      <w:tr>
        <w:tc>
          <w:tcPr>
            <w:tcW w:type="dxa" w:w="5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Coach creates meal plan → client fetches it</w:t>
            </w:r>
          </w:p>
        </w:tc>
        <w:tc>
          <w:tcPr>
            <w:tcW w:type="dxa" w:w="4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RLS allows correct access path</w:t>
            </w:r>
          </w:p>
        </w:tc>
      </w:tr>
      <w:tr>
        <w:tc>
          <w:tcPr>
            <w:tcW w:type="dxa" w:w="5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Client reads another client's data</w:t>
            </w:r>
          </w:p>
        </w:tc>
        <w:tc>
          <w:tcPr>
            <w:tcW w:type="dxa" w:w="4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RLS blocks, returns empty result set</w:t>
            </w:r>
          </w:p>
        </w:tc>
      </w:tr>
      <w:tr>
        <w:tc>
          <w:tcPr>
            <w:tcW w:type="dxa" w:w="5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Admin accesses any profile</w:t>
            </w:r>
          </w:p>
        </w:tc>
        <w:tc>
          <w:tcPr>
            <w:tcW w:type="dxa" w:w="4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RLS allows full read access</w:t>
            </w:r>
          </w:p>
        </w:tc>
      </w:tr>
      <w:tr>
        <w:tc>
          <w:tcPr>
            <w:tcW w:type="dxa" w:w="5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Expired subscription client accesses dashboard</w:t>
            </w:r>
          </w:p>
        </w:tc>
        <w:tc>
          <w:tcPr>
            <w:tcW w:type="dxa" w:w="4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Middleware redirects to /subscription-expired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D0D0D"/>
          <w:sz w:val="28"/>
          <w:szCs w:val="28"/>
        </w:rPr>
        <w:t xml:space="preserve">12.3 End-to-End Testing (Playwright)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Scenario</w:t>
            </w:r>
          </w:p>
        </w:tc>
        <w:tc>
          <w:tcPr>
            <w:tcW w:type="dxa" w:w="6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Key Steps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Client Happy Path</w:t>
            </w:r>
          </w:p>
        </w:tc>
        <w:tc>
          <w:tcPr>
            <w:tcW w:type="dxa" w:w="6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Signup → Onboarding → View Meal Plan → Log Progress → Send Message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Coach Workflow</w:t>
            </w:r>
          </w:p>
        </w:tc>
        <w:tc>
          <w:tcPr>
            <w:tcW w:type="dxa" w:w="6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Login → Select Client → Build Meal Plan → Build Workout Plan → Chat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Admin Workflow</w:t>
            </w:r>
          </w:p>
        </w:tc>
        <w:tc>
          <w:tcPr>
            <w:tcW w:type="dxa" w:w="6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Login → Assign Coach → Edit Subscription Plan → Add Product → Analytics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Subscription Flow</w:t>
            </w:r>
          </w:p>
        </w:tc>
        <w:tc>
          <w:tcPr>
            <w:tcW w:type="dxa" w:w="6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Select Plan → Stripe Test Checkout → Dashboard Access Granted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Expired Subscription</w:t>
            </w:r>
          </w:p>
        </w:tc>
        <w:tc>
          <w:tcPr>
            <w:tcW w:type="dxa" w:w="6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Manually expire → Attempt dashboard access → Verify locked state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Language Switch</w:t>
            </w:r>
          </w:p>
        </w:tc>
        <w:tc>
          <w:tcPr>
            <w:tcW w:type="dxa" w:w="6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Toggle to Arabic → Verify RTL layout → Verify Arabic translations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Mobile Responsiveness</w:t>
            </w:r>
          </w:p>
        </w:tc>
        <w:tc>
          <w:tcPr>
            <w:tcW w:type="dxa" w:w="6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Playwright viewport tests at 375px, 768px, 1440px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8"/>
        </w:pBdr>
        <w:spacing w:after="160" w:before="480"/>
      </w:pPr>
      <w:bookmarkStart w:name="13._monitoring_&amp;_maintenance" w:id="1"/>
      <w:r>
        <w:rPr>
          <w:rFonts w:ascii="Arial" w:cs="Arial" w:eastAsia="Arial" w:hAnsi="Arial"/>
          <w:b/>
          <w:bCs/>
          <w:color w:val="C9A84C"/>
          <w:sz w:val="36"/>
          <w:szCs w:val="36"/>
        </w:rPr>
        <w:t xml:space="preserve">13. Monitoring &amp; Maintenance</w:t>
      </w:r>
      <w:bookmarkEnd w:id="1"/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D0D0D"/>
          <w:sz w:val="28"/>
          <w:szCs w:val="28"/>
        </w:rPr>
        <w:t xml:space="preserve">13.1 Key Performance Indicators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000"/>
        <w:gridCol w:w="4680"/>
      </w:tblGrid>
      <w:tr>
        <w:trPr>
          <w:tblHeader/>
        </w:trPr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KPI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Target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Measurement Tool</w:t>
            </w:r>
          </w:p>
        </w:tc>
      </w:tr>
      <w:tr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Core Web Vitals — LCP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&lt; 2.5s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Vercel Analytics / PageSpeed Insights</w:t>
            </w:r>
          </w:p>
        </w:tc>
      </w:tr>
      <w:tr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Core Web Vitals — CLS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&lt; 0.1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Vercel Analytics</w:t>
            </w:r>
          </w:p>
        </w:tc>
      </w:tr>
      <w:tr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Core Web Vitals — INP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&lt; 200ms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Vercel Analytics</w:t>
            </w:r>
          </w:p>
        </w:tc>
      </w:tr>
      <w:tr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API Route P95 latency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&lt; 500ms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Vercel function logs</w:t>
            </w:r>
          </w:p>
        </w:tc>
      </w:tr>
      <w:tr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Webhook processing time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&lt; 3s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Stripe webhook dashboard</w:t>
            </w:r>
          </w:p>
        </w:tc>
      </w:tr>
      <w:tr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Database query P95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&lt; 100ms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Supabase Dashboard</w:t>
            </w:r>
          </w:p>
        </w:tc>
      </w:tr>
      <w:tr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Platform uptime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&gt; 99.9%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Vercel + Supabase SLAs</w:t>
            </w:r>
          </w:p>
        </w:tc>
      </w:tr>
      <w:tr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Subscription churn rate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&lt; 5% monthly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Stripe Dashboard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D0D0D"/>
          <w:sz w:val="28"/>
          <w:szCs w:val="28"/>
        </w:rPr>
        <w:t xml:space="preserve">13.2 Post-Launch Maintenance Plan (4 Months)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4080"/>
      </w:tblGrid>
      <w:tr>
        <w:trPr>
          <w:tblHeader/>
        </w:trPr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Activity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Frequency</w:t>
            </w:r>
          </w:p>
        </w:tc>
        <w:tc>
          <w:tcPr>
            <w:tcW w:type="dxa" w:w="4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Bug fix review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As reported</w:t>
            </w:r>
          </w:p>
        </w:tc>
        <w:tc>
          <w:tcPr>
            <w:tcW w:type="dxa" w:w="4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Development team</w:t>
            </w:r>
          </w:p>
        </w:tc>
      </w:tr>
      <w:tr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Minor content updates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As requested</w:t>
            </w:r>
          </w:p>
        </w:tc>
        <w:tc>
          <w:tcPr>
            <w:tcW w:type="dxa" w:w="4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Development team</w:t>
            </w:r>
          </w:p>
        </w:tc>
      </w:tr>
      <w:tr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Dependency security patches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Monthly</w:t>
            </w:r>
          </w:p>
        </w:tc>
        <w:tc>
          <w:tcPr>
            <w:tcW w:type="dxa" w:w="4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Development team</w:t>
            </w:r>
          </w:p>
        </w:tc>
      </w:tr>
      <w:tr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Database performance review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Monthly</w:t>
            </w:r>
          </w:p>
        </w:tc>
        <w:tc>
          <w:tcPr>
            <w:tcW w:type="dxa" w:w="4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Development team</w:t>
            </w:r>
          </w:p>
        </w:tc>
      </w:tr>
      <w:tr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Backup verification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Monthly</w:t>
            </w:r>
          </w:p>
        </w:tc>
        <w:tc>
          <w:tcPr>
            <w:tcW w:type="dxa" w:w="4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Development team</w:t>
            </w:r>
          </w:p>
        </w:tc>
      </w:tr>
      <w:tr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Stripe reconciliation check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Monthly</w:t>
            </w:r>
          </w:p>
        </w:tc>
        <w:tc>
          <w:tcPr>
            <w:tcW w:type="dxa" w:w="4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Client + Development</w:t>
            </w:r>
          </w:p>
        </w:tc>
      </w:tr>
      <w:tr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SSL certificate renewal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Automatic</w:t>
            </w:r>
          </w:p>
        </w:tc>
        <w:tc>
          <w:tcPr>
            <w:tcW w:type="dxa" w:w="4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Vercel (automated)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8"/>
        </w:pBdr>
        <w:spacing w:after="160" w:before="480"/>
      </w:pPr>
      <w:bookmarkStart w:name="14._future_roadmap" w:id="1"/>
      <w:r>
        <w:rPr>
          <w:rFonts w:ascii="Arial" w:cs="Arial" w:eastAsia="Arial" w:hAnsi="Arial"/>
          <w:b/>
          <w:bCs/>
          <w:color w:val="C9A84C"/>
          <w:sz w:val="36"/>
          <w:szCs w:val="36"/>
        </w:rPr>
        <w:t xml:space="preserve">14. Future Roadmap</w:t>
      </w:r>
      <w:bookmarkEnd w:id="1"/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D0D0D"/>
          <w:sz w:val="28"/>
          <w:szCs w:val="28"/>
        </w:rPr>
        <w:t xml:space="preserve">14.1 Phase 2 Features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800"/>
        <w:gridCol w:w="2080"/>
      </w:tblGrid>
      <w:tr>
        <w:trPr>
          <w:tblHeader/>
        </w:trP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Feature</w:t>
            </w:r>
          </w:p>
        </w:tc>
        <w:tc>
          <w:tcPr>
            <w:tcW w:type="dxa" w:w="4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AI Meal Plan Generator</w:t>
            </w:r>
          </w:p>
        </w:tc>
        <w:tc>
          <w:tcPr>
            <w:tcW w:type="dxa" w:w="4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Generate plans from questionnaire data via LLM API</w:t>
            </w:r>
          </w:p>
        </w:tc>
        <w:tc>
          <w:tcPr>
            <w:tcW w:type="dxa" w:w="2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OTP / SMS Verification</w:t>
            </w:r>
          </w:p>
        </w:tc>
        <w:tc>
          <w:tcPr>
            <w:tcW w:type="dxa" w:w="4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Phone verification via Twilio on signup</w:t>
            </w:r>
          </w:p>
        </w:tc>
        <w:tc>
          <w:tcPr>
            <w:tcW w:type="dxa" w:w="2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Native Mobile Apps</w:t>
            </w:r>
          </w:p>
        </w:tc>
        <w:tc>
          <w:tcPr>
            <w:tcW w:type="dxa" w:w="4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iOS and Android apps (React Native)</w:t>
            </w:r>
          </w:p>
        </w:tc>
        <w:tc>
          <w:tcPr>
            <w:tcW w:type="dxa" w:w="2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In-App Supermarket Ordering</w:t>
            </w:r>
          </w:p>
        </w:tc>
        <w:tc>
          <w:tcPr>
            <w:tcW w:type="dxa" w:w="4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Browse and order products with delivery scheduling</w:t>
            </w:r>
          </w:p>
        </w:tc>
        <w:tc>
          <w:tcPr>
            <w:tcW w:type="dxa" w:w="2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Personalized Product Recommendations</w:t>
            </w:r>
          </w:p>
        </w:tc>
        <w:tc>
          <w:tcPr>
            <w:tcW w:type="dxa" w:w="4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Suggest marketplace items based on active meal plan</w:t>
            </w:r>
          </w:p>
        </w:tc>
        <w:tc>
          <w:tcPr>
            <w:tcW w:type="dxa" w:w="2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Video Call Integration</w:t>
            </w:r>
          </w:p>
        </w:tc>
        <w:tc>
          <w:tcPr>
            <w:tcW w:type="dxa" w:w="4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Scheduled video consultations (Coach ↔ Client)</w:t>
            </w:r>
          </w:p>
        </w:tc>
        <w:tc>
          <w:tcPr>
            <w:tcW w:type="dxa" w:w="2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Subscription Snack Boxes</w:t>
            </w:r>
          </w:p>
        </w:tc>
        <w:tc>
          <w:tcPr>
            <w:tcW w:type="dxa" w:w="4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Recurring physical product subscription integration</w:t>
            </w:r>
          </w:p>
        </w:tc>
        <w:tc>
          <w:tcPr>
            <w:tcW w:type="dxa" w:w="2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Affiliate / Influencer System</w:t>
            </w:r>
          </w:p>
        </w:tc>
        <w:tc>
          <w:tcPr>
            <w:tcW w:type="dxa" w:w="4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Referral tracking, commission management, promo codes</w:t>
            </w:r>
          </w:p>
        </w:tc>
        <w:tc>
          <w:tcPr>
            <w:tcW w:type="dxa" w:w="2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Corporate Wellness Portal</w:t>
            </w:r>
          </w:p>
        </w:tc>
        <w:tc>
          <w:tcPr>
            <w:tcW w:type="dxa" w:w="4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B2B coaching subscriptions for companies</w:t>
            </w:r>
          </w:p>
        </w:tc>
        <w:tc>
          <w:tcPr>
            <w:tcW w:type="dxa" w:w="2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D0D0D"/>
          <w:sz w:val="28"/>
          <w:szCs w:val="28"/>
        </w:rPr>
        <w:t xml:space="preserve">14.2 Scalability Triggers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6280"/>
      </w:tblGrid>
      <w:tr>
        <w:trPr>
          <w:tblHeader/>
        </w:trPr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Trigger</w:t>
            </w:r>
          </w:p>
        </w:tc>
        <w:tc>
          <w:tcPr>
            <w:tcW w:type="dxa" w:w="6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&gt; 5,000 concurrent users</w:t>
            </w:r>
          </w:p>
        </w:tc>
        <w:tc>
          <w:tcPr>
            <w:tcW w:type="dxa" w:w="6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Upgrade Supabase plan; enable read replicas</w:t>
            </w:r>
          </w:p>
        </w:tc>
      </w:tr>
      <w:tr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&gt; 50GB Storage</w:t>
            </w:r>
          </w:p>
        </w:tc>
        <w:tc>
          <w:tcPr>
            <w:tcW w:type="dxa" w:w="6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Review Storage tier; implement file lifecycle policies</w:t>
            </w:r>
          </w:p>
        </w:tc>
      </w:tr>
      <w:tr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Marketplace goes live</w:t>
            </w:r>
          </w:p>
        </w:tc>
        <w:tc>
          <w:tcPr>
            <w:tcW w:type="dxa" w:w="6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Enable inventory management and order fulfillment workflow</w:t>
            </w:r>
          </w:p>
        </w:tc>
      </w:tr>
      <w:tr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Multi-region demand</w:t>
            </w:r>
          </w:p>
        </w:tc>
        <w:tc>
          <w:tcPr>
            <w:tcW w:type="dxa" w:w="6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Evaluate Vercel Edge Config for region-specific routing</w:t>
            </w:r>
          </w:p>
        </w:tc>
      </w:tr>
      <w:tr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AI feature activation</w:t>
            </w:r>
          </w:p>
        </w:tc>
        <w:tc>
          <w:tcPr>
            <w:tcW w:type="dxa" w:w="6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Integrate OpenAI/Anthropic API for meal plan generation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8"/>
        </w:pBdr>
        <w:spacing w:after="160" w:before="480"/>
      </w:pPr>
      <w:bookmarkStart w:name="15._appendix" w:id="1"/>
      <w:r>
        <w:rPr>
          <w:rFonts w:ascii="Arial" w:cs="Arial" w:eastAsia="Arial" w:hAnsi="Arial"/>
          <w:b/>
          <w:bCs/>
          <w:color w:val="C9A84C"/>
          <w:sz w:val="36"/>
          <w:szCs w:val="36"/>
        </w:rPr>
        <w:t xml:space="preserve">15. Appendix</w:t>
      </w:r>
      <w:bookmarkEnd w:id="1"/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D0D0D"/>
          <w:sz w:val="28"/>
          <w:szCs w:val="28"/>
        </w:rPr>
        <w:t xml:space="preserve">15.1 References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80"/>
      </w:tblGrid>
      <w:tr>
        <w:trPr>
          <w:tblHeader/>
        </w:trP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Document</w:t>
            </w:r>
          </w:p>
        </w:tc>
        <w:tc>
          <w:tcPr>
            <w:tcW w:type="dxa" w:w="5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OMR_Developer_Scope.pdf</w:t>
            </w:r>
          </w:p>
        </w:tc>
        <w:tc>
          <w:tcPr>
            <w:tcW w:type="dxa" w:w="5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Detailed technical requirements — primary scope reference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OMR_App_Website_Supermarket_Spec.pdf</w:t>
            </w:r>
          </w:p>
        </w:tc>
        <w:tc>
          <w:tcPr>
            <w:tcW w:type="dxa" w:w="5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Feature and concept overview — business context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CLAUDE.md</w:t>
            </w:r>
          </w:p>
        </w:tc>
        <w:tc>
          <w:tcPr>
            <w:tcW w:type="dxa" w:w="5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Project brain — coding rules, conventions, active status tracking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Next.js Documentation (nextjs.org/docs)</w:t>
            </w:r>
          </w:p>
        </w:tc>
        <w:tc>
          <w:tcPr>
            <w:tcW w:type="dxa" w:w="5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Framework reference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Supabase Documentation (supabase.com/docs)</w:t>
            </w:r>
          </w:p>
        </w:tc>
        <w:tc>
          <w:tcPr>
            <w:tcW w:type="dxa" w:w="5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Backend and database reference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Stripe Documentation (stripe.com/docs)</w:t>
            </w:r>
          </w:p>
        </w:tc>
        <w:tc>
          <w:tcPr>
            <w:tcW w:type="dxa" w:w="5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Payment integration reference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next-intl Documentation</w:t>
            </w:r>
          </w:p>
        </w:tc>
        <w:tc>
          <w:tcPr>
            <w:tcW w:type="dxa" w:w="5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i18n implementation reference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D0D0D"/>
          <w:sz w:val="28"/>
          <w:szCs w:val="28"/>
        </w:rPr>
        <w:t xml:space="preserve">15.2 Storage Bucket Configuration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5080"/>
      </w:tblGrid>
      <w:tr>
        <w:trPr>
          <w:tblHeader/>
        </w:trP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Bucket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Access</w:t>
            </w:r>
          </w:p>
        </w:tc>
        <w:tc>
          <w:tcPr>
            <w:tcW w:type="dxa" w:w="5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progress-media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Private (signed URLs)</w:t>
            </w:r>
          </w:p>
        </w:tc>
        <w:tc>
          <w:tcPr>
            <w:tcW w:type="dxa" w:w="5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Client progress photos, body check PDFs, InBody scans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workout-media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Private (signed URLs)</w:t>
            </w:r>
          </w:p>
        </w:tc>
        <w:tc>
          <w:tcPr>
            <w:tcW w:type="dxa" w:w="5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Exercise instruction images and videos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product-images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Public</w:t>
            </w:r>
          </w:p>
        </w:tc>
        <w:tc>
          <w:tcPr>
            <w:tcW w:type="dxa" w:w="5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Marketplace product and ebook cover images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avatars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Private (signed URLs)</w:t>
            </w:r>
          </w:p>
        </w:tc>
        <w:tc>
          <w:tcPr>
            <w:tcW w:type="dxa" w:w="5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User profile photos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D0D0D"/>
          <w:sz w:val="28"/>
          <w:szCs w:val="28"/>
        </w:rPr>
        <w:t xml:space="preserve">15.3 Admin Contact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Contact</w:t>
            </w:r>
          </w:p>
        </w:tc>
        <w:tc>
          <w:tcPr>
            <w:tcW w:type="dxa" w:w="7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Client / Platform Owner</w:t>
            </w:r>
          </w:p>
        </w:tc>
        <w:tc>
          <w:tcPr>
            <w:tcW w:type="dxa" w:w="7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aoa12@hotmail.com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Domain Registrar</w:t>
            </w:r>
          </w:p>
        </w:tc>
        <w:tc>
          <w:tcPr>
            <w:tcW w:type="dxa" w:w="7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GoDaddy — omrplus.com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Platform Deployment</w:t>
            </w:r>
          </w:p>
        </w:tc>
        <w:tc>
          <w:tcPr>
            <w:tcW w:type="dxa" w:w="7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Vercel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Database</w:t>
            </w:r>
          </w:p>
        </w:tc>
        <w:tc>
          <w:tcPr>
            <w:tcW w:type="dxa" w:w="7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Supabase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Payments</w:t>
            </w:r>
          </w:p>
        </w:tc>
        <w:tc>
          <w:tcPr>
            <w:tcW w:type="dxa" w:w="7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Stripe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8"/>
        </w:pBdr>
        <w:spacing w:after="160" w:before="480"/>
      </w:pPr>
      <w:bookmarkStart w:name="16._final_delivery_summary" w:id="1"/>
      <w:r>
        <w:rPr>
          <w:rFonts w:ascii="Arial" w:cs="Arial" w:eastAsia="Arial" w:hAnsi="Arial"/>
          <w:b/>
          <w:bCs/>
          <w:color w:val="C9A84C"/>
          <w:sz w:val="36"/>
          <w:szCs w:val="36"/>
        </w:rPr>
        <w:t xml:space="preserve">16. Final Delivery Summary</w:t>
      </w:r>
      <w:bookmarkEnd w:id="1"/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D0D0D"/>
          <w:sz w:val="28"/>
          <w:szCs w:val="28"/>
        </w:rPr>
        <w:t xml:space="preserve">16.1 Production Readiness Checklist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  <w:gridCol w:w="2080"/>
      </w:tblGrid>
      <w:tr>
        <w:trPr>
          <w:tblHeader/>
        </w:trPr>
        <w:tc>
          <w:tcPr>
            <w:tcW w:type="dxa" w:w="8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 3 dashboards functional (client, coach, admin)</w:t>
            </w:r>
          </w:p>
        </w:tc>
        <w:tc>
          <w:tcPr>
            <w:tcW w:type="dxa" w:w="2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8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Authentication working with proper role access</w:t>
            </w:r>
          </w:p>
        </w:tc>
        <w:tc>
          <w:tcPr>
            <w:tcW w:type="dxa" w:w="2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8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Meal plan &amp; workout plan systems functional</w:t>
            </w:r>
          </w:p>
        </w:tc>
        <w:tc>
          <w:tcPr>
            <w:tcW w:type="dxa" w:w="2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8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Real-time messaging working</w:t>
            </w:r>
          </w:p>
        </w:tc>
        <w:tc>
          <w:tcPr>
            <w:tcW w:type="dxa" w:w="2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8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Payment integration &amp; subscription management working</w:t>
            </w:r>
          </w:p>
        </w:tc>
        <w:tc>
          <w:tcPr>
            <w:tcW w:type="dxa" w:w="2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8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Marketplace storefront &amp; checkout working</w:t>
            </w:r>
          </w:p>
        </w:tc>
        <w:tc>
          <w:tcPr>
            <w:tcW w:type="dxa" w:w="2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8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Bilingual (EN/AR) fully implemented &amp; tested</w:t>
            </w:r>
          </w:p>
        </w:tc>
        <w:tc>
          <w:tcPr>
            <w:tcW w:type="dxa" w:w="2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8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Mobile responsive across all pages</w:t>
            </w:r>
          </w:p>
        </w:tc>
        <w:tc>
          <w:tcPr>
            <w:tcW w:type="dxa" w:w="2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8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 hardcoded data — all managed via admin</w:t>
            </w:r>
          </w:p>
        </w:tc>
        <w:tc>
          <w:tcPr>
            <w:tcW w:type="dxa" w:w="2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8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Zero security vulnerabilities (RLS, no data leaks)</w:t>
            </w:r>
          </w:p>
        </w:tc>
        <w:tc>
          <w:tcPr>
            <w:tcW w:type="dxa" w:w="2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8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Performance optimized (Core Web Vitals passing)</w:t>
            </w:r>
          </w:p>
        </w:tc>
        <w:tc>
          <w:tcPr>
            <w:tcW w:type="dxa" w:w="2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8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Domain connected (omrplus.com)</w:t>
            </w:r>
          </w:p>
        </w:tc>
        <w:tc>
          <w:tcPr>
            <w:tcW w:type="dxa" w:w="2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Pending DNS setup</w:t>
            </w:r>
          </w:p>
        </w:tc>
      </w:tr>
      <w:tr>
        <w:tc>
          <w:tcPr>
            <w:tcW w:type="dxa" w:w="8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Stripe webhook registered for production URL</w:t>
            </w:r>
          </w:p>
        </w:tc>
        <w:tc>
          <w:tcPr>
            <w:tcW w:type="dxa" w:w="2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8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Post-launch handover documentation prepared</w:t>
            </w:r>
          </w:p>
        </w:tc>
        <w:tc>
          <w:tcPr>
            <w:tcW w:type="dxa" w:w="2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Pending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D0D0D"/>
          <w:sz w:val="28"/>
          <w:szCs w:val="28"/>
        </w:rPr>
        <w:t xml:space="preserve">16.2 Delivery Standards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Standard</w:t>
            </w:r>
          </w:p>
        </w:tc>
        <w:tc>
          <w:tcPr>
            <w:tcW w:type="dxa" w:w="7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Code Quality</w:t>
            </w:r>
          </w:p>
        </w:tc>
        <w:tc>
          <w:tcPr>
            <w:tcW w:type="dxa" w:w="7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TypeScript strict mode; zero any types; ESLint clean on all files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Security</w:t>
            </w:r>
          </w:p>
        </w:tc>
        <w:tc>
          <w:tcPr>
            <w:tcW w:type="dxa" w:w="7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OWASP Top 10 mitigated; RLS on all tables; no hardcoded secrets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7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Core Web Vitals: LCP &lt; 2.5s, CLS &lt; 0.1, INP &lt; 200ms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7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WCAG 2.1 AA — semantic HTML, ARIA labels, keyboard navigation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Bilingual</w:t>
            </w:r>
          </w:p>
        </w:tc>
        <w:tc>
          <w:tcPr>
            <w:tcW w:type="dxa" w:w="7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Full EN/AR with RTL rendering tested across all views and components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Mobile</w:t>
            </w:r>
          </w:p>
        </w:tc>
        <w:tc>
          <w:tcPr>
            <w:tcW w:type="dxa" w:w="7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Responsive tested at 375px, 768px, 1024px, 1440px viewports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Browser Support</w:t>
            </w:r>
          </w:p>
        </w:tc>
        <w:tc>
          <w:tcPr>
            <w:tcW w:type="dxa" w:w="7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Chrome 120+, Safari 17+, Firefox 120+, Edge 120+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7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Full technical + business documentation delivered alongside code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D0D0D"/>
          <w:sz w:val="28"/>
          <w:szCs w:val="28"/>
        </w:rPr>
        <w:t xml:space="preserve">16.3 Handover Package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Full source code repository access (GitHub)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Supabase project access (credentials delivered to aoa12@hotmail.com)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Vercel project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Stripe account configuration documentation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Admin user credentials for omrplus.com/dashboard/admin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This software documentation (PDF + Markdown)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4-month post-launch support commencement</w:t>
      </w:r>
    </w:p>
    <w:p>
      <w:r>
        <w:br w:type="page"/>
      </w:r>
    </w:p>
    <w:p>
      <w:pPr>
        <w:pStyle w:val="Heading1"/>
        <w:pBdr>
          <w:bottom w:val="single" w:color="C9A84C" w:sz="8"/>
        </w:pBdr>
        <w:spacing w:after="160" w:before="480"/>
      </w:pPr>
      <w:bookmarkStart w:name="17._acceptance_sign-off" w:id="1"/>
      <w:r>
        <w:rPr>
          <w:rFonts w:ascii="Arial" w:cs="Arial" w:eastAsia="Arial" w:hAnsi="Arial"/>
          <w:b/>
          <w:bCs/>
          <w:color w:val="C9A84C"/>
          <w:sz w:val="36"/>
          <w:szCs w:val="36"/>
        </w:rPr>
        <w:t xml:space="preserve">17. Acceptance Sign-Off</w:t>
      </w:r>
      <w:bookmarkEnd w:id="1"/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This document establishes the agreed scope, architecture, and delivery standards for the OMR+ Fitness Coaching Ecosystem, Version 1.0.</w:t>
      </w:r>
    </w:p>
    <w:p>
      <w:pPr>
        <w:spacing w:after="0" w:before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600"/>
        <w:gridCol w:w="2280"/>
      </w:tblGrid>
      <w:tr>
        <w:trPr>
          <w:tblHeader/>
        </w:trP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Role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Signature</w:t>
            </w:r>
          </w:p>
        </w:tc>
        <w:tc>
          <w:tcPr>
            <w:tcW w:type="dxa" w:w="2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Client / Product Owner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Lead Developer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QA Lead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0D0D0D"/>
          <w:sz w:val="22"/>
          <w:szCs w:val="22"/>
        </w:rPr>
        <w:t xml:space="preserve">By signing above, all parties confirm that: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scope described in this document accurately reflects the agreed deliverables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technical architecture has been reviewed and approved by both parties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security and data protection measures meet the client's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delivery milestones and post-launch support terms are accepted</w:t>
      </w:r>
    </w:p>
    <w:p>
      <w:pPr>
        <w:spacing w:after="0" w:before="1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Document Version: 1.0  |  April 15, 2026  |  Status: Active</w:t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This document is confidential and intended solely for the parties named above.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/>
      </w:pBdr>
      <w:spacing w:before="100"/>
      <w:jc w:val="center"/>
    </w:pPr>
    <w:r>
      <w:rPr>
        <w:rFonts w:ascii="Arial" w:cs="Arial" w:eastAsia="Arial" w:hAnsi="Arial"/>
        <w:color w:val="444444"/>
        <w:sz w:val="18"/>
        <w:szCs w:val="18"/>
      </w:rPr>
      <w:t xml:space="preserve">Confidential — OMR+ Platform  |  Page </w:t>
    </w:r>
    <w:r>
      <w:rPr>
        <w:rFonts w:ascii="Arial" w:cs="Arial" w:eastAsia="Arial" w:hAnsi="Arial"/>
        <w:color w:val="444444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44444"/>
        <w:sz w:val="18"/>
        <w:szCs w:val="18"/>
      </w:rPr>
      <w:t xml:space="preserve"> of </w:t>
    </w:r>
    <w:r>
      <w:rPr>
        <w:rFonts w:ascii="Arial" w:cs="Arial" w:eastAsia="Arial" w:hAnsi="Arial"/>
        <w:color w:val="444444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6"/>
      </w:pBdr>
      <w:spacing w:after="100"/>
    </w:pPr>
    <w:r>
      <w:rPr>
        <w:rFonts w:ascii="Arial" w:cs="Arial" w:eastAsia="Arial" w:hAnsi="Arial"/>
        <w:b/>
        <w:bCs/>
        <w:color w:val="C9A84C"/>
        <w:sz w:val="18"/>
        <w:szCs w:val="18"/>
      </w:rPr>
      <w:t xml:space="preserve">OMR+ FITNESS COACHING ECOSYSTEM</w:t>
    </w:r>
    <w:r>
      <w:rPr>
        <w:rFonts w:ascii="Arial" w:cs="Arial" w:eastAsia="Arial" w:hAnsi="Arial"/>
        <w:color w:val="444444"/>
        <w:sz w:val="18"/>
        <w:szCs w:val="18"/>
      </w:rPr>
      <w:t xml:space="preserve">  |  SOFTWARE DOCUMENTATION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4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C9A84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Arial" w:cs="Arial" w:eastAsia="Arial" w:hAnsi="Arial"/>
      <w:b/>
      <w:bCs/>
      <w:color w:val="0D0D0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2026-04-15T11:11:47.642Z</dcterms:created>
  <dcterms:modified xsi:type="dcterms:W3CDTF">2026-04-15T11:11:47.643Z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