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2200" w:after="200"/>
        <w:jc w:val="center"/>
      </w:pPr>
      <w:r>
        <w:rPr>
          <w:rFonts w:ascii="Arial" w:eastAsia="Arial" w:cs="Arial" w:hAnsi="Arial"/>
          <w:b/>
          <w:bCs/>
          <w:color w:val="1F3864"/>
          <w:sz w:val="48"/>
          <w:szCs w:val="48"/>
        </w:rPr>
        <w:t>TEST PLAN AND TEST CASES</w:t>
      </w:r>
    </w:p>
    <w:p>
      <w:pPr>
        <w:spacing w:after="200"/>
        <w:jc w:val="center"/>
      </w:pPr>
      <w:r>
        <w:rPr>
          <w:rFonts w:ascii="Arial" w:eastAsia="Arial" w:cs="Arial" w:hAnsi="Arial"/>
          <w:color w:val="404040"/>
          <w:sz w:val="30"/>
          <w:szCs w:val="30"/>
        </w:rPr>
        <w:t>BookNest Online Bookstore, Web Application v1.0</w:t>
      </w:r>
    </w:p>
    <w:p>
      <w:pPr>
        <w:pBdr>
          <w:bottom w:val="single" w:sz="12" w:space="8" w:color="1F3864"/>
        </w:pBdr>
        <w:spacing w:after="900"/>
        <w:jc w:val="center"/>
      </w:pPr>
      <w:r>
        <w:rPr>
          <w:rFonts w:ascii="Arial" w:eastAsia="Arial" w:cs="Arial" w:hAnsi="Arial"/>
          <w:i/>
          <w:iCs/>
          <w:sz w:val="22"/>
          <w:szCs w:val="22"/>
        </w:rPr>
        <w:t>Week 1 Deliverable: Test Planning and Document Creation</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600"/>
        <w:gridCol w:w="6760"/>
      </w:tblGrid>
      <w:tr>
        <w:trPr>
          <w:cantSplit/>
          <w:tblHeader/>
        </w:trPr>
        <w:tc>
          <w:tcPr>
            <w:tcW w:w="2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Document Control</w:t>
            </w:r>
          </w:p>
        </w:tc>
        <w:tc>
          <w:tcPr>
            <w:tcW w:w="67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Document title</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BookNest Master Test Plan and Test Case Specification</w:t>
            </w:r>
          </w:p>
        </w:tc>
      </w:tr>
      <w:tr>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Version / status</w:t>
            </w:r>
          </w:p>
        </w:tc>
        <w:tc>
          <w:tcPr>
            <w:tcW w:w="6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1.0 / Draft for review</w:t>
            </w: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Prepared by</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Asmita T, Junior Quality Assurance Analyst</w:t>
            </w:r>
          </w:p>
        </w:tc>
      </w:tr>
      <w:tr>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Reviewer</w:t>
            </w:r>
          </w:p>
        </w:tc>
        <w:tc>
          <w:tcPr>
            <w:tcW w:w="6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[QA Lead name]</w:t>
            </w:r>
          </w:p>
        </w:tc>
      </w:tr>
      <w:tr>
        <w:trPr>
          <w:cantSplit/>
        </w:trPr>
        <w:tc>
          <w:tcPr>
            <w:tcW w:w="2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Date</w:t>
            </w:r>
          </w:p>
        </w:tc>
        <w:tc>
          <w:tcPr>
            <w:tcW w:w="6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t>1.10.2026</w:t>
            </w:r>
          </w:p>
        </w:tc>
      </w:tr>
      <w:tr>
        <w:trPr>
          <w:cantSplit/>
        </w:trPr>
        <w:tc>
          <w:tcPr>
            <w:tcW w:w="2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Structure basis</w:t>
            </w:r>
          </w:p>
        </w:tc>
        <w:tc>
          <w:tcPr>
            <w:tcW w:w="6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ISO/IEC/IEEE 29119-3 and IEEE 829 test documentation outlines</w:t>
            </w:r>
          </w:p>
        </w:tc>
      </w:tr>
    </w:tbl>
    <w:p>
      <w:r>
        <w:br w:type="page"/>
      </w:r>
      <w:bookmarkStart w:id="0" w:name="_GoBack"/>
      <w:bookmarkEnd w:id="0"/>
    </w:p>
    <w:p>
      <w:pPr>
        <w:pStyle w:val="16"/>
      </w:pPr>
      <w:r>
        <w:t>Contents</w:t>
      </w:r>
    </w:p>
    <w:p>
      <w:pPr>
        <w:spacing w:after="60"/>
      </w:pPr>
      <w:r>
        <w:rPr>
          <w:rFonts w:ascii="Arial" w:eastAsia="Arial" w:cs="Arial" w:hAnsi="Arial"/>
          <w:sz w:val="21"/>
          <w:szCs w:val="21"/>
        </w:rPr>
        <w:t>1. Introduction</w:t>
      </w:r>
    </w:p>
    <w:p>
      <w:pPr>
        <w:spacing w:after="60"/>
      </w:pPr>
      <w:r>
        <w:rPr>
          <w:rFonts w:ascii="Arial" w:eastAsia="Arial" w:cs="Arial" w:hAnsi="Arial"/>
          <w:sz w:val="21"/>
          <w:szCs w:val="21"/>
        </w:rPr>
        <w:t>2. Research Findings: Industry Best Practices</w:t>
      </w:r>
    </w:p>
    <w:p>
      <w:pPr>
        <w:spacing w:after="60"/>
      </w:pPr>
      <w:r>
        <w:rPr>
          <w:rFonts w:ascii="Arial" w:eastAsia="Arial" w:cs="Arial" w:hAnsi="Arial"/>
          <w:sz w:val="21"/>
          <w:szCs w:val="21"/>
        </w:rPr>
        <w:t>3. Scope and Objectives</w:t>
      </w:r>
    </w:p>
    <w:p>
      <w:pPr>
        <w:spacing w:after="60"/>
      </w:pPr>
      <w:r>
        <w:rPr>
          <w:rFonts w:ascii="Arial" w:eastAsia="Arial" w:cs="Arial" w:hAnsi="Arial"/>
          <w:sz w:val="21"/>
          <w:szCs w:val="21"/>
        </w:rPr>
        <w:t>4. Requirements Analysis and Traceability</w:t>
      </w:r>
    </w:p>
    <w:p>
      <w:pPr>
        <w:spacing w:after="60"/>
      </w:pPr>
      <w:r>
        <w:rPr>
          <w:rFonts w:ascii="Arial" w:eastAsia="Arial" w:cs="Arial" w:hAnsi="Arial"/>
          <w:sz w:val="21"/>
          <w:szCs w:val="21"/>
        </w:rPr>
        <w:t>5. Risk Assessment</w:t>
      </w:r>
    </w:p>
    <w:p>
      <w:pPr>
        <w:spacing w:after="60"/>
      </w:pPr>
      <w:r>
        <w:rPr>
          <w:rFonts w:ascii="Arial" w:eastAsia="Arial" w:cs="Arial" w:hAnsi="Arial"/>
          <w:sz w:val="21"/>
          <w:szCs w:val="21"/>
        </w:rPr>
        <w:t>6. Test Strategy</w:t>
      </w:r>
    </w:p>
    <w:p>
      <w:pPr>
        <w:spacing w:after="60"/>
      </w:pPr>
      <w:r>
        <w:rPr>
          <w:rFonts w:ascii="Arial" w:eastAsia="Arial" w:cs="Arial" w:hAnsi="Arial"/>
          <w:sz w:val="21"/>
          <w:szCs w:val="21"/>
        </w:rPr>
        <w:t>7. Test Environment</w:t>
      </w:r>
    </w:p>
    <w:p>
      <w:pPr>
        <w:spacing w:after="60"/>
      </w:pPr>
      <w:r>
        <w:rPr>
          <w:rFonts w:ascii="Arial" w:eastAsia="Arial" w:cs="Arial" w:hAnsi="Arial"/>
          <w:sz w:val="21"/>
          <w:szCs w:val="21"/>
        </w:rPr>
        <w:t>8. Resources, Roles and Responsibilities</w:t>
      </w:r>
    </w:p>
    <w:p>
      <w:pPr>
        <w:spacing w:after="60"/>
      </w:pPr>
      <w:r>
        <w:rPr>
          <w:rFonts w:ascii="Arial" w:eastAsia="Arial" w:cs="Arial" w:hAnsi="Arial"/>
          <w:sz w:val="21"/>
          <w:szCs w:val="21"/>
        </w:rPr>
        <w:t>9. Schedule and Milestones</w:t>
      </w:r>
    </w:p>
    <w:p>
      <w:pPr>
        <w:spacing w:after="60"/>
      </w:pPr>
      <w:r>
        <w:rPr>
          <w:rFonts w:ascii="Arial" w:eastAsia="Arial" w:cs="Arial" w:hAnsi="Arial"/>
          <w:sz w:val="21"/>
          <w:szCs w:val="21"/>
        </w:rPr>
        <w:t>10. Test Deliverables and Reporting</w:t>
      </w:r>
    </w:p>
    <w:p>
      <w:pPr>
        <w:spacing w:after="60"/>
      </w:pPr>
      <w:r>
        <w:rPr>
          <w:rFonts w:ascii="Arial" w:eastAsia="Arial" w:cs="Arial" w:hAnsi="Arial"/>
          <w:sz w:val="21"/>
          <w:szCs w:val="21"/>
        </w:rPr>
        <w:t>11. Test Case Specifications (23 test cases)</w:t>
      </w:r>
    </w:p>
    <w:p>
      <w:pPr>
        <w:spacing w:after="60"/>
      </w:pPr>
      <w:r>
        <w:rPr>
          <w:rFonts w:ascii="Arial" w:eastAsia="Arial" w:cs="Arial" w:hAnsi="Arial"/>
          <w:sz w:val="21"/>
          <w:szCs w:val="21"/>
        </w:rPr>
        <w:t>12. Test Case Summary and Execution Log</w:t>
      </w:r>
    </w:p>
    <w:p>
      <w:pPr>
        <w:spacing w:after="60"/>
      </w:pPr>
      <w:r>
        <w:rPr>
          <w:rFonts w:ascii="Arial" w:eastAsia="Arial" w:cs="Arial" w:hAnsi="Arial"/>
          <w:sz w:val="21"/>
          <w:szCs w:val="21"/>
        </w:rPr>
        <w:t>Appendix A. Glossary</w:t>
      </w:r>
    </w:p>
    <w:p>
      <w:pPr>
        <w:spacing w:after="60"/>
      </w:pPr>
      <w:r>
        <w:rPr>
          <w:rFonts w:ascii="Arial" w:eastAsia="Arial" w:cs="Arial" w:hAnsi="Arial"/>
          <w:sz w:val="21"/>
          <w:szCs w:val="21"/>
        </w:rPr>
        <w:t>Appendix B. References</w:t>
      </w:r>
    </w:p>
    <w:p>
      <w:r>
        <w:br w:type="page"/>
      </w:r>
    </w:p>
    <w:p>
      <w:pPr>
        <w:pStyle w:val="16"/>
      </w:pPr>
      <w:r>
        <w:t>1. Introduction</w:t>
      </w:r>
    </w:p>
    <w:p>
      <w:pPr>
        <w:spacing w:after="120" w:line="276" w:lineRule="auto"/>
      </w:pPr>
      <w:r>
        <w:rPr>
          <w:rFonts w:ascii="Arial" w:eastAsia="Arial" w:cs="Arial" w:hAnsi="Arial"/>
          <w:sz w:val="21"/>
          <w:szCs w:val="21"/>
        </w:rPr>
        <w:t>This document is the master test plan and test case specification for BookNest, a hypothetical online bookstore web application. Customers can register, search a catalogue, manage a shopping cart, pay by card and review their orders. A small administration area is used by staff to manage the catalogue and users.</w:t>
      </w:r>
    </w:p>
    <w:p>
      <w:pPr>
        <w:spacing w:after="120" w:line="276" w:lineRule="auto"/>
      </w:pPr>
      <w:r>
        <w:rPr>
          <w:rFonts w:ascii="Arial" w:eastAsia="Arial" w:cs="Arial" w:hAnsi="Arial"/>
          <w:sz w:val="21"/>
          <w:szCs w:val="21"/>
        </w:rPr>
        <w:t>The plan was prepared by a Junior QA Analyst before development of the release is complete. Its purpose is to agree what will be tested, how, by whom, with what, and when, so that the quality of release 1.0 can be judged with evidence. The document follows the section structure recommended by ISO/IEC/IEEE 29119-3 and the older IEEE 829 standard.</w:t>
      </w:r>
    </w:p>
    <w:p>
      <w:pPr>
        <w:pStyle w:val="17"/>
      </w:pPr>
      <w:r>
        <w:t>1.1 Application overview</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7160"/>
      </w:tblGrid>
      <w:tr>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Module</w:t>
            </w:r>
          </w:p>
        </w:tc>
        <w:tc>
          <w:tcPr>
            <w:tcW w:w="71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Description</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Accounts</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Registration with email verification, login and logout, password reset, profile management.</w:t>
            </w:r>
          </w:p>
        </w:tc>
      </w:tr>
      <w:tr>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Catalogue</w:t>
            </w:r>
          </w:p>
        </w:tc>
        <w:tc>
          <w:tcPr>
            <w:tcW w:w="7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Browse and search by title, author or ISBN; filter by category and price; sort results.</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and checkout</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Add, update and remove items; enter shipping address; pay by card through a third-party gateway; email confirmation.</w:t>
            </w:r>
          </w:p>
        </w:tc>
      </w:tr>
      <w:tr>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Orders</w:t>
            </w:r>
          </w:p>
        </w:tc>
        <w:tc>
          <w:tcPr>
            <w:tcW w:w="7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Order history and order detail for the logged-in customer.</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Administration</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Staff-only pages for catalogue and user management (tested here only for access control).</w:t>
            </w:r>
          </w:p>
        </w:tc>
      </w:tr>
    </w:tbl>
    <w:p>
      <w:pPr>
        <w:spacing w:after="160"/>
      </w:pPr>
    </w:p>
    <w:p>
      <w:pPr>
        <w:pStyle w:val="17"/>
      </w:pPr>
      <w:r>
        <w:t>1.2 Assumptions</w:t>
      </w:r>
    </w:p>
    <w:p>
      <w:pPr>
        <w:pStyle w:val="23"/>
        <w:numPr>
          <w:ilvl w:val="0"/>
          <w:numId w:val="1"/>
        </w:numPr>
        <w:spacing w:after="60" w:line="264" w:lineRule="auto"/>
      </w:pPr>
      <w:r>
        <w:rPr>
          <w:rFonts w:ascii="Arial" w:eastAsia="Arial" w:cs="Arial" w:hAnsi="Arial"/>
          <w:sz w:val="21"/>
          <w:szCs w:val="21"/>
        </w:rPr>
        <w:t>Requirements are available as a draft Software Requirements Specification (summarised in Section 4) and may change; changes will be handled through change control.</w:t>
      </w:r>
    </w:p>
    <w:p>
      <w:pPr>
        <w:pStyle w:val="23"/>
        <w:numPr>
          <w:ilvl w:val="0"/>
          <w:numId w:val="1"/>
        </w:numPr>
        <w:spacing w:after="60" w:line="264" w:lineRule="auto"/>
      </w:pPr>
      <w:r>
        <w:rPr>
          <w:rFonts w:ascii="Arial" w:eastAsia="Arial" w:cs="Arial" w:hAnsi="Arial"/>
          <w:sz w:val="21"/>
          <w:szCs w:val="21"/>
        </w:rPr>
        <w:t>The payment gateway offers a sandbox with test cards, so no real payments are made.</w:t>
      </w:r>
    </w:p>
    <w:p>
      <w:pPr>
        <w:pStyle w:val="23"/>
        <w:numPr>
          <w:ilvl w:val="0"/>
          <w:numId w:val="1"/>
        </w:numPr>
        <w:spacing w:after="60" w:line="264" w:lineRule="auto"/>
      </w:pPr>
      <w:r>
        <w:rPr>
          <w:rFonts w:ascii="Arial" w:eastAsia="Arial" w:cs="Arial" w:hAnsi="Arial"/>
          <w:sz w:val="21"/>
          <w:szCs w:val="21"/>
        </w:rPr>
        <w:t>A dedicated test environment with seeded data is provided by the DevOps team before test execution begins.</w:t>
      </w:r>
    </w:p>
    <w:p>
      <w:pPr>
        <w:pStyle w:val="23"/>
        <w:numPr>
          <w:ilvl w:val="0"/>
          <w:numId w:val="1"/>
        </w:numPr>
        <w:spacing w:after="60" w:line="264" w:lineRule="auto"/>
      </w:pPr>
      <w:r>
        <w:rPr>
          <w:rFonts w:ascii="Arial" w:eastAsia="Arial" w:cs="Arial" w:hAnsi="Arial"/>
          <w:sz w:val="21"/>
          <w:szCs w:val="21"/>
        </w:rPr>
        <w:t>Details such as limits (maximum quantity of 10, 30-minute reset link and session timeout, lockout after 5 failed logins) come from the draft requirements and are confirmed with the Product Owner.</w:t>
      </w:r>
    </w:p>
    <w:p>
      <w:pPr>
        <w:pStyle w:val="16"/>
      </w:pPr>
      <w:r>
        <w:t>2. Research Findings: Industry Best Practices</w:t>
      </w:r>
    </w:p>
    <w:p>
      <w:pPr>
        <w:spacing w:after="120" w:line="276" w:lineRule="auto"/>
      </w:pPr>
      <w:r>
        <w:rPr>
          <w:rFonts w:ascii="Arial" w:eastAsia="Arial" w:cs="Arial" w:hAnsi="Arial"/>
          <w:sz w:val="21"/>
          <w:szCs w:val="21"/>
        </w:rPr>
        <w:t>Before drafting the plan, common industry practice for test planning and test case design was reviewed. The findings below were chosen because they directly shape the decisions in this document.</w:t>
      </w:r>
    </w:p>
    <w:p>
      <w:pPr>
        <w:pStyle w:val="17"/>
      </w:pPr>
      <w:r>
        <w:t>2.1 Test planning practices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2800"/>
        <w:gridCol w:w="3560"/>
      </w:tblGrid>
      <w:tr>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Practice</w:t>
            </w:r>
          </w:p>
        </w:tc>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Source / basis</w:t>
            </w:r>
          </w:p>
        </w:tc>
        <w:tc>
          <w:tcPr>
            <w:tcW w:w="35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How it is applied here</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 a standard document structure covering scope, approach, resources, schedule, risks and criteria</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ISO/IEC/IEEE 29119-3; IEEE 829-2008</w:t>
            </w:r>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Sections 3 to 10 follow this structure so reviewers can find each item quickly.</w:t>
            </w:r>
          </w:p>
        </w:tc>
      </w:tr>
      <w:tr>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Base the effort on risk: test the most likely and most damaging failures first</w:t>
            </w:r>
          </w:p>
        </w:tc>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ISTQB Foundation Level syllabus (risk-based testing); ISO/IEC 29119-2</w:t>
            </w:r>
          </w:p>
        </w:tc>
        <w:tc>
          <w:tcPr>
            <w:tcW w:w="3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Section 5 rates risks; high-risk areas (payment, authentication, access control) get High priority cases and first execution slots.</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Trace every test to a requirement and every requirement to tests</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ISTQB; common requirements-management practice</w:t>
            </w:r>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Section 4 shows coverage per requirement; each case lists its requirement IDs.</w:t>
            </w:r>
          </w:p>
        </w:tc>
      </w:tr>
      <w:tr>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Define entry, exit, suspension and resumption criteria</w:t>
            </w:r>
          </w:p>
        </w:tc>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IEEE 829; ISO/IEC/IEEE 29119-3</w:t>
            </w:r>
          </w:p>
        </w:tc>
        <w:tc>
          <w:tcPr>
            <w:tcW w:w="3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Section 6.6 and 6.7 set measurable criteria.</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early and in layers (unit, integration, system, acceptance)</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ISTQB test levels; the test pyramid</w:t>
            </w:r>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Section 6.1 assigns each level an owner and the QA focus is system and acceptance level.</w:t>
            </w:r>
          </w:p>
        </w:tc>
      </w:tr>
      <w:tr>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Plan a regression suite and automate stable, repeated checks</w:t>
            </w:r>
          </w:p>
        </w:tc>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ISTQB; industry test automation practice</w:t>
            </w:r>
          </w:p>
        </w:tc>
        <w:tc>
          <w:tcPr>
            <w:tcW w:w="3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Section 6.4 selects cases suitable for automation.</w:t>
            </w:r>
          </w:p>
        </w:tc>
      </w:tr>
      <w:tr>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 a consistent defect lifecycle with severity and priority</w:t>
            </w:r>
          </w:p>
        </w:tc>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ISTQB defect management; IEEE 1044 classification ideas</w:t>
            </w:r>
          </w:p>
        </w:tc>
        <w:tc>
          <w:tcPr>
            <w:tcW w:w="3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Section 6.5 defines the workflow and rating scale.</w:t>
            </w:r>
          </w:p>
        </w:tc>
      </w:tr>
      <w:tr>
        <w:trPr>
          <w:cantSplit/>
        </w:trPr>
        <w:tc>
          <w:tcPr>
            <w:tcW w:w="3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Keep test environments close to production and data controlled</w:t>
            </w:r>
          </w:p>
        </w:tc>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ISO/IEC/IEEE 29119-2 (test environment setup)</w:t>
            </w:r>
          </w:p>
        </w:tc>
        <w:tc>
          <w:tcPr>
            <w:tcW w:w="3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Section 7 specifies configuration, seeded data and access.</w:t>
            </w:r>
          </w:p>
        </w:tc>
      </w:tr>
    </w:tbl>
    <w:p>
      <w:pPr>
        <w:spacing w:after="160"/>
      </w:pPr>
    </w:p>
    <w:p>
      <w:pPr>
        <w:pStyle w:val="17"/>
      </w:pPr>
      <w:r>
        <w:t>2.2 Test case design practices</w:t>
      </w:r>
    </w:p>
    <w:p>
      <w:pPr>
        <w:pStyle w:val="23"/>
        <w:numPr>
          <w:ilvl w:val="0"/>
          <w:numId w:val="1"/>
        </w:numPr>
        <w:spacing w:after="60" w:line="264" w:lineRule="auto"/>
      </w:pPr>
      <w:r>
        <w:rPr>
          <w:rFonts w:ascii="Arial" w:eastAsia="Arial" w:cs="Arial" w:hAnsi="Arial"/>
          <w:b/>
          <w:bCs/>
          <w:sz w:val="21"/>
          <w:szCs w:val="21"/>
        </w:rPr>
        <w:t xml:space="preserve">Test design techniques. </w:t>
      </w:r>
      <w:r>
        <w:rPr>
          <w:rFonts w:ascii="Arial" w:eastAsia="Arial" w:cs="Arial" w:hAnsi="Arial"/>
          <w:sz w:val="21"/>
          <w:szCs w:val="21"/>
        </w:rPr>
        <w:t>Equivalence partitioning, boundary value analysis, decision tables, state transition and use-case testing give systematic coverage with a manageable number of cases. They are named in the "Technique" field of each case.</w:t>
      </w:r>
    </w:p>
    <w:p>
      <w:pPr>
        <w:pStyle w:val="23"/>
        <w:numPr>
          <w:ilvl w:val="0"/>
          <w:numId w:val="1"/>
        </w:numPr>
        <w:spacing w:after="60" w:line="264" w:lineRule="auto"/>
      </w:pPr>
      <w:r>
        <w:rPr>
          <w:rFonts w:ascii="Arial" w:eastAsia="Arial" w:cs="Arial" w:hAnsi="Arial"/>
          <w:b/>
          <w:bCs/>
          <w:sz w:val="21"/>
          <w:szCs w:val="21"/>
        </w:rPr>
        <w:t xml:space="preserve">Positive and negative testing. </w:t>
      </w:r>
      <w:r>
        <w:rPr>
          <w:rFonts w:ascii="Arial" w:eastAsia="Arial" w:cs="Arial" w:hAnsi="Arial"/>
          <w:sz w:val="21"/>
          <w:szCs w:val="21"/>
        </w:rPr>
        <w:t>Each feature has at least one case for the expected flow and one for invalid or abnormal input.</w:t>
      </w:r>
    </w:p>
    <w:p>
      <w:pPr>
        <w:pStyle w:val="23"/>
        <w:numPr>
          <w:ilvl w:val="0"/>
          <w:numId w:val="1"/>
        </w:numPr>
        <w:spacing w:after="60" w:line="264" w:lineRule="auto"/>
      </w:pPr>
      <w:r>
        <w:rPr>
          <w:rFonts w:ascii="Arial" w:eastAsia="Arial" w:cs="Arial" w:hAnsi="Arial"/>
          <w:b/>
          <w:bCs/>
          <w:sz w:val="21"/>
          <w:szCs w:val="21"/>
        </w:rPr>
        <w:t xml:space="preserve">Clear, atomic, repeatable cases. </w:t>
      </w:r>
      <w:r>
        <w:rPr>
          <w:rFonts w:ascii="Arial" w:eastAsia="Arial" w:cs="Arial" w:hAnsi="Arial"/>
          <w:sz w:val="21"/>
          <w:szCs w:val="21"/>
        </w:rPr>
        <w:t>A good case has a unique ID, a single objective, preconditions, exact test data, numbered steps, observable expected results and explicit pass and fail criteria so any tester gets the same verdict.</w:t>
      </w:r>
    </w:p>
    <w:p>
      <w:pPr>
        <w:pStyle w:val="23"/>
        <w:numPr>
          <w:ilvl w:val="0"/>
          <w:numId w:val="1"/>
        </w:numPr>
        <w:spacing w:after="60" w:line="264" w:lineRule="auto"/>
      </w:pPr>
      <w:r>
        <w:rPr>
          <w:rFonts w:ascii="Arial" w:eastAsia="Arial" w:cs="Arial" w:hAnsi="Arial"/>
          <w:b/>
          <w:bCs/>
          <w:sz w:val="21"/>
          <w:szCs w:val="21"/>
        </w:rPr>
        <w:t xml:space="preserve">Prioritisation. </w:t>
      </w:r>
      <w:r>
        <w:rPr>
          <w:rFonts w:ascii="Arial" w:eastAsia="Arial" w:cs="Arial" w:hAnsi="Arial"/>
          <w:sz w:val="21"/>
          <w:szCs w:val="21"/>
        </w:rPr>
        <w:t>Cases are tagged High, Medium or Low to support risk-based execution when time is short.</w:t>
      </w:r>
    </w:p>
    <w:p>
      <w:pPr>
        <w:pStyle w:val="23"/>
        <w:numPr>
          <w:ilvl w:val="0"/>
          <w:numId w:val="1"/>
        </w:numPr>
        <w:spacing w:after="60" w:line="264" w:lineRule="auto"/>
      </w:pPr>
      <w:r>
        <w:rPr>
          <w:rFonts w:ascii="Arial" w:eastAsia="Arial" w:cs="Arial" w:hAnsi="Arial"/>
          <w:b/>
          <w:bCs/>
          <w:sz w:val="21"/>
          <w:szCs w:val="21"/>
        </w:rPr>
        <w:t xml:space="preserve">Usability heuristics. </w:t>
      </w:r>
      <w:r>
        <w:rPr>
          <w:rFonts w:ascii="Arial" w:eastAsia="Arial" w:cs="Arial" w:hAnsi="Arial"/>
          <w:sz w:val="21"/>
          <w:szCs w:val="21"/>
        </w:rPr>
        <w:t>Nielsen's ten usability heuristics, task-based testing with real users, and the WCAG 2.1 AA accessibility guidelines are the basis for the usability cases.</w:t>
      </w:r>
    </w:p>
    <w:p>
      <w:pPr>
        <w:pStyle w:val="23"/>
        <w:numPr>
          <w:ilvl w:val="0"/>
          <w:numId w:val="1"/>
        </w:numPr>
        <w:spacing w:after="60" w:line="264" w:lineRule="auto"/>
      </w:pPr>
      <w:r>
        <w:rPr>
          <w:rFonts w:ascii="Arial" w:eastAsia="Arial" w:cs="Arial" w:hAnsi="Arial"/>
          <w:b/>
          <w:bCs/>
          <w:sz w:val="21"/>
          <w:szCs w:val="21"/>
        </w:rPr>
        <w:t xml:space="preserve">Security testing guidance. </w:t>
      </w:r>
      <w:r>
        <w:rPr>
          <w:rFonts w:ascii="Arial" w:eastAsia="Arial" w:cs="Arial" w:hAnsi="Arial"/>
          <w:sz w:val="21"/>
          <w:szCs w:val="21"/>
        </w:rPr>
        <w:t>The OWASP Top 10 and the OWASP Web Security Testing Guide identify the most common web vulnerabilities (injection, broken access control, session weaknesses, misconfiguration) which drive the security cases.</w:t>
      </w:r>
    </w:p>
    <w:p>
      <w:pPr>
        <w:pStyle w:val="23"/>
        <w:numPr>
          <w:ilvl w:val="0"/>
          <w:numId w:val="1"/>
        </w:numPr>
        <w:spacing w:after="60" w:line="264" w:lineRule="auto"/>
      </w:pPr>
      <w:r>
        <w:rPr>
          <w:rFonts w:ascii="Arial" w:eastAsia="Arial" w:cs="Arial" w:hAnsi="Arial"/>
          <w:b/>
          <w:bCs/>
          <w:sz w:val="21"/>
          <w:szCs w:val="21"/>
        </w:rPr>
        <w:t xml:space="preserve">Quality model. </w:t>
      </w:r>
      <w:r>
        <w:rPr>
          <w:rFonts w:ascii="Arial" w:eastAsia="Arial" w:cs="Arial" w:hAnsi="Arial"/>
          <w:sz w:val="21"/>
          <w:szCs w:val="21"/>
        </w:rPr>
        <w:t>ISO/IEC 25010 characteristics (functional suitability, usability, security, compatibility, performance efficiency) are used to make sure all quality areas are considered.</w:t>
      </w:r>
    </w:p>
    <w:p>
      <w:pPr>
        <w:pStyle w:val="17"/>
      </w:pPr>
      <w:r>
        <w:t>2.3 Key conclusions from the research</w:t>
      </w:r>
    </w:p>
    <w:p>
      <w:pPr>
        <w:pStyle w:val="23"/>
        <w:numPr>
          <w:ilvl w:val="0"/>
          <w:numId w:val="1"/>
        </w:numPr>
        <w:spacing w:after="60" w:line="264" w:lineRule="auto"/>
      </w:pPr>
      <w:r>
        <w:rPr>
          <w:rFonts w:ascii="Arial" w:eastAsia="Arial" w:cs="Arial" w:hAnsi="Arial"/>
          <w:sz w:val="21"/>
          <w:szCs w:val="21"/>
        </w:rPr>
        <w:t>A plan is only useful if it is specific: measurable exit criteria and named owners matter more than long prose.</w:t>
      </w:r>
    </w:p>
    <w:p>
      <w:pPr>
        <w:pStyle w:val="23"/>
        <w:numPr>
          <w:ilvl w:val="0"/>
          <w:numId w:val="1"/>
        </w:numPr>
        <w:spacing w:after="60" w:line="264" w:lineRule="auto"/>
      </w:pPr>
      <w:r>
        <w:rPr>
          <w:rFonts w:ascii="Arial" w:eastAsia="Arial" w:cs="Arial" w:hAnsi="Arial"/>
          <w:sz w:val="21"/>
          <w:szCs w:val="21"/>
        </w:rPr>
        <w:t>Risk-based prioritisation is the most practical way to cover a large scope in limited time.</w:t>
      </w:r>
    </w:p>
    <w:p>
      <w:pPr>
        <w:pStyle w:val="23"/>
        <w:numPr>
          <w:ilvl w:val="0"/>
          <w:numId w:val="1"/>
        </w:numPr>
        <w:spacing w:after="60" w:line="264" w:lineRule="auto"/>
      </w:pPr>
      <w:r>
        <w:rPr>
          <w:rFonts w:ascii="Arial" w:eastAsia="Arial" w:cs="Arial" w:hAnsi="Arial"/>
          <w:sz w:val="21"/>
          <w:szCs w:val="21"/>
        </w:rPr>
        <w:t>Security and accessibility are quality attributes that must be planned explicitly; they are rarely found by functional testing alone.</w:t>
      </w:r>
    </w:p>
    <w:p>
      <w:pPr>
        <w:pStyle w:val="23"/>
        <w:numPr>
          <w:ilvl w:val="0"/>
          <w:numId w:val="1"/>
        </w:numPr>
        <w:spacing w:after="60" w:line="264" w:lineRule="auto"/>
      </w:pPr>
      <w:r>
        <w:rPr>
          <w:rFonts w:ascii="Arial" w:eastAsia="Arial" w:cs="Arial" w:hAnsi="Arial"/>
          <w:sz w:val="21"/>
          <w:szCs w:val="21"/>
        </w:rPr>
        <w:t>Traceability and a consistent defect process make test results credible to stakeholders.</w:t>
      </w:r>
    </w:p>
    <w:p>
      <w:pPr>
        <w:pStyle w:val="16"/>
      </w:pPr>
      <w:r>
        <w:t>3. Scope and Objectives</w:t>
      </w:r>
    </w:p>
    <w:p>
      <w:pPr>
        <w:pStyle w:val="17"/>
      </w:pPr>
      <w:r>
        <w:t>3.1 Test objectives</w:t>
      </w:r>
    </w:p>
    <w:p>
      <w:pPr>
        <w:pStyle w:val="23"/>
        <w:numPr>
          <w:ilvl w:val="0"/>
          <w:numId w:val="1"/>
        </w:numPr>
        <w:spacing w:after="60" w:line="264" w:lineRule="auto"/>
      </w:pPr>
      <w:r>
        <w:rPr>
          <w:rFonts w:ascii="Arial" w:eastAsia="Arial" w:cs="Arial" w:hAnsi="Arial"/>
          <w:sz w:val="21"/>
          <w:szCs w:val="21"/>
        </w:rPr>
        <w:t>Verify that all high-priority functional requirements work as specified.</w:t>
      </w:r>
    </w:p>
    <w:p>
      <w:pPr>
        <w:pStyle w:val="23"/>
        <w:numPr>
          <w:ilvl w:val="0"/>
          <w:numId w:val="1"/>
        </w:numPr>
        <w:spacing w:after="60" w:line="264" w:lineRule="auto"/>
      </w:pPr>
      <w:r>
        <w:rPr>
          <w:rFonts w:ascii="Arial" w:eastAsia="Arial" w:cs="Arial" w:hAnsi="Arial"/>
          <w:sz w:val="21"/>
          <w:szCs w:val="21"/>
        </w:rPr>
        <w:t>Find defects as early as possible and report them with enough detail to reproduce and fix them.</w:t>
      </w:r>
    </w:p>
    <w:p>
      <w:pPr>
        <w:pStyle w:val="23"/>
        <w:numPr>
          <w:ilvl w:val="0"/>
          <w:numId w:val="1"/>
        </w:numPr>
        <w:spacing w:after="60" w:line="264" w:lineRule="auto"/>
      </w:pPr>
      <w:r>
        <w:rPr>
          <w:rFonts w:ascii="Arial" w:eastAsia="Arial" w:cs="Arial" w:hAnsi="Arial"/>
          <w:sz w:val="21"/>
          <w:szCs w:val="21"/>
        </w:rPr>
        <w:t>Confirm that the application is usable and meets WCAG 2.1 AA on key pages.</w:t>
      </w:r>
    </w:p>
    <w:p>
      <w:pPr>
        <w:pStyle w:val="23"/>
        <w:numPr>
          <w:ilvl w:val="0"/>
          <w:numId w:val="1"/>
        </w:numPr>
        <w:spacing w:after="60" w:line="264" w:lineRule="auto"/>
      </w:pPr>
      <w:r>
        <w:rPr>
          <w:rFonts w:ascii="Arial" w:eastAsia="Arial" w:cs="Arial" w:hAnsi="Arial"/>
          <w:sz w:val="21"/>
          <w:szCs w:val="21"/>
        </w:rPr>
        <w:t>Identify common web security weaknesses (OWASP Top 10) in authentication, session handling, input handling and access control.</w:t>
      </w:r>
    </w:p>
    <w:p>
      <w:pPr>
        <w:pStyle w:val="23"/>
        <w:numPr>
          <w:ilvl w:val="0"/>
          <w:numId w:val="1"/>
        </w:numPr>
        <w:spacing w:after="60" w:line="264" w:lineRule="auto"/>
      </w:pPr>
      <w:r>
        <w:rPr>
          <w:rFonts w:ascii="Arial" w:eastAsia="Arial" w:cs="Arial" w:hAnsi="Arial"/>
          <w:sz w:val="21"/>
          <w:szCs w:val="21"/>
        </w:rPr>
        <w:t>Provide stakeholders with accurate quality information to decide whether release 1.0 can go live.</w:t>
      </w:r>
    </w:p>
    <w:p>
      <w:pPr>
        <w:pStyle w:val="17"/>
      </w:pPr>
      <w:r>
        <w:t>3.2 Features in scope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4960"/>
        <w:gridCol w:w="2400"/>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Area</w:t>
            </w:r>
          </w:p>
        </w:tc>
        <w:tc>
          <w:tcPr>
            <w:tcW w:w="49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Features</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Quality focus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Accounts</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Registration, email verification, login, logout, lockout, password reset, profile update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 security, usability</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Catalogue</w:t>
            </w:r>
          </w:p>
        </w:tc>
        <w:tc>
          <w:tcPr>
            <w:tcW w:w="4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filter, sort, product detail</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 usability</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and checkout</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management, shipping, card payment (sandbox), confirmation email</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 security</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Orders</w:t>
            </w:r>
          </w:p>
        </w:tc>
        <w:tc>
          <w:tcPr>
            <w:tcW w:w="4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Order history and detail</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 access control</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Cross-cutting</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Responsive design, supported browsers, accessibility, HTTPS and session security</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Usability, compatibility, security</w:t>
            </w:r>
          </w:p>
        </w:tc>
      </w:tr>
    </w:tbl>
    <w:p>
      <w:pPr>
        <w:spacing w:after="160"/>
      </w:pPr>
    </w:p>
    <w:p>
      <w:pPr>
        <w:pStyle w:val="17"/>
      </w:pPr>
      <w:r>
        <w:t>3.3 Features out of scope</w:t>
      </w:r>
    </w:p>
    <w:p>
      <w:pPr>
        <w:pStyle w:val="23"/>
        <w:numPr>
          <w:ilvl w:val="0"/>
          <w:numId w:val="1"/>
        </w:numPr>
        <w:spacing w:after="60" w:line="264" w:lineRule="auto"/>
      </w:pPr>
      <w:r>
        <w:rPr>
          <w:rFonts w:ascii="Arial" w:eastAsia="Arial" w:cs="Arial" w:hAnsi="Arial"/>
          <w:sz w:val="21"/>
          <w:szCs w:val="21"/>
        </w:rPr>
        <w:t>Full load, stress and endurance testing (a separate performance test plan will be written; only basic page-load checks are done here).</w:t>
      </w:r>
    </w:p>
    <w:p>
      <w:pPr>
        <w:pStyle w:val="23"/>
        <w:numPr>
          <w:ilvl w:val="0"/>
          <w:numId w:val="1"/>
        </w:numPr>
        <w:spacing w:after="60" w:line="264" w:lineRule="auto"/>
      </w:pPr>
      <w:r>
        <w:rPr>
          <w:rFonts w:ascii="Arial" w:eastAsia="Arial" w:cs="Arial" w:hAnsi="Arial"/>
          <w:sz w:val="21"/>
          <w:szCs w:val="21"/>
        </w:rPr>
        <w:t>Penetration testing by external specialists and infrastructure or network security testing.</w:t>
      </w:r>
    </w:p>
    <w:p>
      <w:pPr>
        <w:pStyle w:val="23"/>
        <w:numPr>
          <w:ilvl w:val="0"/>
          <w:numId w:val="1"/>
        </w:numPr>
        <w:spacing w:after="60" w:line="264" w:lineRule="auto"/>
      </w:pPr>
      <w:r>
        <w:rPr>
          <w:rFonts w:ascii="Arial" w:eastAsia="Arial" w:cs="Arial" w:hAnsi="Arial"/>
          <w:sz w:val="21"/>
          <w:szCs w:val="21"/>
        </w:rPr>
        <w:t>Third-party gateway internals, email server internals and real payments.</w:t>
      </w:r>
    </w:p>
    <w:p>
      <w:pPr>
        <w:pStyle w:val="23"/>
        <w:numPr>
          <w:ilvl w:val="0"/>
          <w:numId w:val="1"/>
        </w:numPr>
        <w:spacing w:after="60" w:line="264" w:lineRule="auto"/>
      </w:pPr>
      <w:r>
        <w:rPr>
          <w:rFonts w:ascii="Arial" w:eastAsia="Arial" w:cs="Arial" w:hAnsi="Arial"/>
          <w:sz w:val="21"/>
          <w:szCs w:val="21"/>
        </w:rPr>
        <w:t>Native mobile apps and browsers older than the latest two major versions.</w:t>
      </w:r>
    </w:p>
    <w:p>
      <w:pPr>
        <w:pStyle w:val="23"/>
        <w:numPr>
          <w:ilvl w:val="0"/>
          <w:numId w:val="1"/>
        </w:numPr>
        <w:spacing w:after="60" w:line="264" w:lineRule="auto"/>
      </w:pPr>
      <w:r>
        <w:rPr>
          <w:rFonts w:ascii="Arial" w:eastAsia="Arial" w:cs="Arial" w:hAnsi="Arial"/>
          <w:sz w:val="21"/>
          <w:szCs w:val="21"/>
        </w:rPr>
        <w:t>Administration features other than access control.</w:t>
      </w:r>
    </w:p>
    <w:p>
      <w:pPr>
        <w:pStyle w:val="17"/>
      </w:pPr>
      <w:r>
        <w:t>3.4 Test items and approach summary</w:t>
      </w:r>
    </w:p>
    <w:p>
      <w:pPr>
        <w:spacing w:after="120" w:line="276" w:lineRule="auto"/>
      </w:pPr>
      <w:r>
        <w:rPr>
          <w:rFonts w:ascii="Arial" w:eastAsia="Arial" w:cs="Arial" w:hAnsi="Arial"/>
          <w:sz w:val="21"/>
          <w:szCs w:val="21"/>
        </w:rPr>
        <w:t>The test item is the BookNest web application, release candidate 1.0 deployed to the QA environment, together with its API. Testing is black-box and exploratory at system level, with API checks where useful.</w:t>
      </w:r>
    </w:p>
    <w:p>
      <w:pPr>
        <w:pStyle w:val="16"/>
      </w:pPr>
      <w:r>
        <w:t>4. Requirements Analysis and Traceability</w:t>
      </w:r>
    </w:p>
    <w:p>
      <w:pPr>
        <w:spacing w:after="120" w:line="276" w:lineRule="auto"/>
      </w:pPr>
      <w:r>
        <w:rPr>
          <w:rFonts w:ascii="Arial" w:eastAsia="Arial" w:cs="Arial" w:hAnsi="Arial"/>
          <w:sz w:val="21"/>
          <w:szCs w:val="21"/>
        </w:rPr>
        <w:t>Requirements were reviewed for clarity, completeness, testability and consistency. Each requirement was given an ID and a priority (High, Medium, Low) and linked to test cases. Ambiguities found during review are listed in Section 4.2 and have been raised with the Product Owner.</w:t>
      </w:r>
    </w:p>
    <w:p>
      <w:pPr>
        <w:pStyle w:val="17"/>
      </w:pPr>
      <w:r>
        <w:t>4.1 Requirements and coverage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4700"/>
        <w:gridCol w:w="900"/>
        <w:gridCol w:w="2860"/>
      </w:tblGrid>
      <w:tr>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ID</w:t>
            </w:r>
          </w:p>
        </w:tc>
        <w:tc>
          <w:tcPr>
            <w:tcW w:w="4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Requirement (summary)</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Priority</w:t>
            </w:r>
          </w:p>
        </w:tc>
        <w:tc>
          <w:tcPr>
            <w:tcW w:w="28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Covered by</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REQ-01</w:t>
            </w:r>
          </w:p>
        </w:tc>
        <w:tc>
          <w:tcPr>
            <w:tcW w:w="4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Users register with a valid email and a password of at least 8 characters containing upper case, lower case and a digit; duplicate emails are not allowed; email is verified.</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TC-F-01, F-02, F-03, U-03</w:t>
            </w: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REQ-02</w:t>
            </w:r>
          </w:p>
        </w:tc>
        <w:tc>
          <w:tcPr>
            <w:tcW w:w="4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Users can log in and out; an account locks for 15 minutes after 5 failed attempts; sessions expire after 30 minutes of inactivity.</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2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TC-F-04, F-05, S-03</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REQ-03</w:t>
            </w:r>
          </w:p>
        </w:tc>
        <w:tc>
          <w:tcPr>
            <w:tcW w:w="4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Users can reset their password using an emailed single-use link valid for 30 minutes.</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TC-F-06</w:t>
            </w: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REQ-04</w:t>
            </w:r>
          </w:p>
        </w:tc>
        <w:tc>
          <w:tcPr>
            <w:tcW w:w="4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Users can search by title, author or ISBN, and filter and sort results.</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2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TC-F-07, F-08, U-01</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REQ-05</w:t>
            </w:r>
          </w:p>
        </w:tc>
        <w:tc>
          <w:tcPr>
            <w:tcW w:w="4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Users can add, change (maximum 10 per item) and remove cart items; the cart persists for logged-in users.</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TC-F-09, F-10</w:t>
            </w: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REQ-06</w:t>
            </w:r>
          </w:p>
        </w:tc>
        <w:tc>
          <w:tcPr>
            <w:tcW w:w="4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Users can pay by card in checkout; successful payments create one order and an email; declined payments create no order.</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2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TC-F-11, F-12</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REQ-07</w:t>
            </w:r>
          </w:p>
        </w:tc>
        <w:tc>
          <w:tcPr>
            <w:tcW w:w="4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Users can see their own order history and details only.</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TC-F-13, S-04</w:t>
            </w: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REQ-08</w:t>
            </w:r>
          </w:p>
        </w:tc>
        <w:tc>
          <w:tcPr>
            <w:tcW w:w="4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Users can update their profile (name, phone, address).</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2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TC-U-03, S-02</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REQ-09</w:t>
            </w:r>
          </w:p>
        </w:tc>
        <w:tc>
          <w:tcPr>
            <w:tcW w:w="4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site is responsive and works in the latest two versions of Chrome, Firefox, Edge and Safari.</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TC-U-01, U-02, U-05</w:t>
            </w: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REQ-10</w:t>
            </w:r>
          </w:p>
        </w:tc>
        <w:tc>
          <w:tcPr>
            <w:tcW w:w="4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site meets WCAG 2.1 level AA.</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2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TC-U-04</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REQ-11</w:t>
            </w:r>
          </w:p>
        </w:tc>
        <w:tc>
          <w:tcPr>
            <w:tcW w:w="4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site is protected against common web attacks: injection, XSS, broken access control, weak sessions; all traffic uses HTTPS.</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2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TC-S-01 to S-05</w:t>
            </w: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REQ-12</w:t>
            </w:r>
          </w:p>
        </w:tc>
        <w:tc>
          <w:tcPr>
            <w:tcW w:w="4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Main pages load in under 3 seconds with 100 concurrent users.</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2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Basic check only; full test in the separate performance plan</w:t>
            </w:r>
          </w:p>
        </w:tc>
      </w:tr>
    </w:tbl>
    <w:p>
      <w:pPr>
        <w:spacing w:after="160"/>
      </w:pPr>
    </w:p>
    <w:p>
      <w:pPr>
        <w:pStyle w:val="17"/>
      </w:pPr>
      <w:r>
        <w:t>4.2 Issues found during requirements review</w:t>
      </w:r>
    </w:p>
    <w:p>
      <w:pPr>
        <w:pStyle w:val="23"/>
        <w:numPr>
          <w:ilvl w:val="0"/>
          <w:numId w:val="1"/>
        </w:numPr>
        <w:spacing w:after="60" w:line="264" w:lineRule="auto"/>
      </w:pPr>
      <w:r>
        <w:rPr>
          <w:rFonts w:ascii="Arial" w:eastAsia="Arial" w:cs="Arial" w:hAnsi="Arial"/>
          <w:sz w:val="21"/>
          <w:szCs w:val="21"/>
        </w:rPr>
        <w:t>REQ-05: behaviour when the quantity is set to 0 is not defined (remove the item or show an error). Test TC-F-09 accepts either behaviour until clarified.</w:t>
      </w:r>
    </w:p>
    <w:p>
      <w:pPr>
        <w:pStyle w:val="23"/>
        <w:numPr>
          <w:ilvl w:val="0"/>
          <w:numId w:val="1"/>
        </w:numPr>
        <w:spacing w:after="60" w:line="264" w:lineRule="auto"/>
      </w:pPr>
      <w:r>
        <w:rPr>
          <w:rFonts w:ascii="Arial" w:eastAsia="Arial" w:cs="Arial" w:hAnsi="Arial"/>
          <w:sz w:val="21"/>
          <w:szCs w:val="21"/>
        </w:rPr>
        <w:t>REQ-08: the allowed phone number format is not specified.</w:t>
      </w:r>
    </w:p>
    <w:p>
      <w:pPr>
        <w:pStyle w:val="23"/>
        <w:numPr>
          <w:ilvl w:val="0"/>
          <w:numId w:val="1"/>
        </w:numPr>
        <w:spacing w:after="60" w:line="264" w:lineRule="auto"/>
      </w:pPr>
      <w:r>
        <w:rPr>
          <w:rFonts w:ascii="Arial" w:eastAsia="Arial" w:cs="Arial" w:hAnsi="Arial"/>
          <w:sz w:val="21"/>
          <w:szCs w:val="21"/>
        </w:rPr>
        <w:t>REQ-06: the tax and shipping calculation rules are not documented, so totals will be checked against rules supplied by the Product Owner.</w:t>
      </w:r>
    </w:p>
    <w:p>
      <w:pPr>
        <w:pStyle w:val="23"/>
        <w:numPr>
          <w:ilvl w:val="0"/>
          <w:numId w:val="1"/>
        </w:numPr>
        <w:spacing w:after="60" w:line="264" w:lineRule="auto"/>
      </w:pPr>
      <w:r>
        <w:rPr>
          <w:rFonts w:ascii="Arial" w:eastAsia="Arial" w:cs="Arial" w:hAnsi="Arial"/>
          <w:sz w:val="21"/>
          <w:szCs w:val="21"/>
        </w:rPr>
        <w:t>REQ-12: "loads" is not defined (first byte, first content, fully loaded). Largest Contentful Paint is proposed as the measure.</w:t>
      </w:r>
    </w:p>
    <w:p>
      <w:pPr>
        <w:pStyle w:val="16"/>
      </w:pPr>
      <w:r>
        <w:t>5. Risk Assessment</w:t>
      </w:r>
    </w:p>
    <w:p>
      <w:pPr>
        <w:spacing w:after="120" w:line="276" w:lineRule="auto"/>
      </w:pPr>
      <w:r>
        <w:rPr>
          <w:rFonts w:ascii="Arial" w:eastAsia="Arial" w:cs="Arial" w:hAnsi="Arial"/>
          <w:sz w:val="21"/>
          <w:szCs w:val="21"/>
        </w:rPr>
        <w:t>Risks are rated by likelihood (L) and impact (I) on a three-point scale (Low = 1, Medium = 2, High = 3). Risk rating = L x I: 1 to 2 Low, 3 to 4 Medium, 6 to 9 High. Product risks affect the application; project risks affect the testing effort.</w:t>
      </w:r>
    </w:p>
    <w:p>
      <w:pPr>
        <w:pStyle w:val="17"/>
      </w:pPr>
      <w:r>
        <w:t>5.1 Product risks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00"/>
        <w:gridCol w:w="2900"/>
        <w:gridCol w:w="450"/>
        <w:gridCol w:w="450"/>
        <w:gridCol w:w="1100"/>
        <w:gridCol w:w="3860"/>
      </w:tblGrid>
      <w:tr>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ID</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Risk</w:t>
            </w:r>
          </w:p>
        </w:tc>
        <w:tc>
          <w:tcPr>
            <w:tcW w:w="4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L</w:t>
            </w:r>
          </w:p>
        </w:tc>
        <w:tc>
          <w:tcPr>
            <w:tcW w:w="4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Rating</w:t>
            </w:r>
          </w:p>
        </w:tc>
        <w:tc>
          <w:tcPr>
            <w:tcW w:w="38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Mitigation</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Payment errors cause wrong charges or lost or duplicate orders</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 (6)</w:t>
            </w:r>
          </w:p>
        </w:tc>
        <w:tc>
          <w:tcPr>
            <w:tcW w:w="3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Priority end-to-end checkout testing, including declined and retried payments; reconcile gateway and order records.</w:t>
            </w:r>
          </w:p>
        </w:tc>
      </w:tr>
      <w:tr>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R2</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Broken authentication or access control exposes other users' data</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 (6)</w:t>
            </w:r>
          </w:p>
        </w:tc>
        <w:tc>
          <w:tcPr>
            <w:tcW w:w="3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Security cases TC-S-03 and S-04; run automated scan with OWASP ZAP; review roles.</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Injection or XSS vulnerabilities in forms and search</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 (6)</w:t>
            </w:r>
          </w:p>
        </w:tc>
        <w:tc>
          <w:tcPr>
            <w:tcW w:w="3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TC-S-01 and S-02; test every input field; add checks to regression.</w:t>
            </w:r>
          </w:p>
        </w:tc>
      </w:tr>
      <w:tr>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R4</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Incorrect cart or price calculation</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 (4)</w:t>
            </w:r>
          </w:p>
        </w:tc>
        <w:tc>
          <w:tcPr>
            <w:tcW w:w="3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Boundary tests on quantity and totals; data-driven checks on rounding and tax.</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Layout or function failures on mobile or in one browser</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 (4)</w:t>
            </w:r>
          </w:p>
        </w:tc>
        <w:tc>
          <w:tcPr>
            <w:tcW w:w="3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Compatibility matrix on 4 browsers and 3 viewports; BrowserStack for real devices.</w:t>
            </w:r>
          </w:p>
        </w:tc>
      </w:tr>
      <w:tr>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R6</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Accessibility failures exclude users and create legal exposure</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 (4)</w:t>
            </w:r>
          </w:p>
        </w:tc>
        <w:tc>
          <w:tcPr>
            <w:tcW w:w="3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axe and screen reader checks in TC-U-04; fix critical issues before release.</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R7</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Slow response under load</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 (4)</w:t>
            </w:r>
          </w:p>
        </w:tc>
        <w:tc>
          <w:tcPr>
            <w:tcW w:w="3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Page-load checks with Lighthouse now; schedule the separate load test.</w:t>
            </w:r>
          </w:p>
        </w:tc>
      </w:tr>
    </w:tbl>
    <w:p>
      <w:pPr>
        <w:spacing w:after="160"/>
      </w:pPr>
    </w:p>
    <w:p>
      <w:pPr>
        <w:pStyle w:val="17"/>
      </w:pPr>
      <w:r>
        <w:t>5.2 Project risks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00"/>
        <w:gridCol w:w="2900"/>
        <w:gridCol w:w="450"/>
        <w:gridCol w:w="450"/>
        <w:gridCol w:w="1100"/>
        <w:gridCol w:w="3860"/>
      </w:tblGrid>
      <w:tr>
        <w:trPr>
          <w:cantSplit/>
          <w:tblHeader/>
        </w:trPr>
        <w:tc>
          <w:tcPr>
            <w:tcW w:w="6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ID</w:t>
            </w:r>
          </w:p>
        </w:tc>
        <w:tc>
          <w:tcPr>
            <w:tcW w:w="2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Risk</w:t>
            </w:r>
          </w:p>
        </w:tc>
        <w:tc>
          <w:tcPr>
            <w:tcW w:w="4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L</w:t>
            </w:r>
          </w:p>
        </w:tc>
        <w:tc>
          <w:tcPr>
            <w:tcW w:w="45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Rating</w:t>
            </w:r>
          </w:p>
        </w:tc>
        <w:tc>
          <w:tcPr>
            <w:tcW w:w="38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Mitigation</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P1</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environment is late or unstable</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 (6)</w:t>
            </w:r>
          </w:p>
        </w:tc>
        <w:tc>
          <w:tcPr>
            <w:tcW w:w="3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Agree a delivery date with DevOps; run a smoke test on every deployment; keep a fallback local environment.</w:t>
            </w:r>
          </w:p>
        </w:tc>
      </w:tr>
      <w:tr>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P2</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Requirements change or are unclear</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 (6)</w:t>
            </w:r>
          </w:p>
        </w:tc>
        <w:tc>
          <w:tcPr>
            <w:tcW w:w="3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Raise questions early (Section 4.2); use change control; update affected cases.</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P3</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Late delivery of builds shortens the test window</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 (4)</w:t>
            </w:r>
          </w:p>
        </w:tc>
        <w:tc>
          <w:tcPr>
            <w:tcW w:w="3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Risk-based execution order; automate the smoke and regression suites.</w:t>
            </w:r>
          </w:p>
        </w:tc>
      </w:tr>
      <w:tr>
        <w:trPr>
          <w:cantSplit/>
        </w:trPr>
        <w:tc>
          <w:tcPr>
            <w:tcW w:w="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P4</w:t>
            </w:r>
          </w:p>
        </w:tc>
        <w:tc>
          <w:tcPr>
            <w:tcW w:w="2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Small QA team and key person unavailable</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 (4)</w:t>
            </w:r>
          </w:p>
        </w:tc>
        <w:tc>
          <w:tcPr>
            <w:tcW w:w="38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Document cases so any tester can run them; cross-train with a developer.</w:t>
            </w:r>
          </w:p>
        </w:tc>
      </w:tr>
      <w:tr>
        <w:trPr>
          <w:cantSplit/>
        </w:trPr>
        <w:tc>
          <w:tcPr>
            <w:tcW w:w="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P5</w:t>
            </w:r>
          </w:p>
        </w:tc>
        <w:tc>
          <w:tcPr>
            <w:tcW w:w="2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data is missing or corrupted</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4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 (4)</w:t>
            </w:r>
          </w:p>
        </w:tc>
        <w:tc>
          <w:tcPr>
            <w:tcW w:w="38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Seed script with reset option; separate data per tester.</w:t>
            </w:r>
          </w:p>
        </w:tc>
      </w:tr>
    </w:tbl>
    <w:p>
      <w:pPr>
        <w:pStyle w:val="16"/>
      </w:pPr>
      <w:r>
        <w:t>6. Test Strategy</w:t>
      </w:r>
    </w:p>
    <w:p>
      <w:pPr>
        <w:pStyle w:val="17"/>
      </w:pPr>
      <w:r>
        <w:t>6.1 Test levels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2400"/>
        <w:gridCol w:w="4960"/>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Level</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Owner</w:t>
            </w:r>
          </w:p>
        </w:tc>
        <w:tc>
          <w:tcPr>
            <w:tcW w:w="49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Description</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Unit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Developers</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Functions and components, run on every commit in CI. QA reviews coverage reports.</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Integration / API</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Developers and QA</w:t>
            </w:r>
          </w:p>
        </w:tc>
        <w:tc>
          <w:tcPr>
            <w:tcW w:w="4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Checks of REST endpoints and the payment and email integrations, using Postman collections.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System</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QA</w:t>
            </w:r>
          </w:p>
        </w:tc>
        <w:tc>
          <w:tcPr>
            <w:tcW w:w="49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End-to-end tests of the whole application in the QA environment; this document's cases.</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 acceptance</w:t>
            </w:r>
          </w:p>
        </w:tc>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Product Owner and selected users</w:t>
            </w:r>
          </w:p>
        </w:tc>
        <w:tc>
          <w:tcPr>
            <w:tcW w:w="49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Business scenarios and usability sessions before release.</w:t>
            </w:r>
          </w:p>
        </w:tc>
      </w:tr>
    </w:tbl>
    <w:p>
      <w:pPr>
        <w:spacing w:after="160"/>
      </w:pPr>
    </w:p>
    <w:p>
      <w:pPr>
        <w:pStyle w:val="17"/>
      </w:pPr>
      <w:r>
        <w:t>6.2 Test types and techniques</w:t>
      </w:r>
    </w:p>
    <w:p>
      <w:pPr>
        <w:pStyle w:val="23"/>
        <w:numPr>
          <w:ilvl w:val="0"/>
          <w:numId w:val="1"/>
        </w:numPr>
        <w:spacing w:after="60" w:line="264" w:lineRule="auto"/>
      </w:pPr>
      <w:r>
        <w:rPr>
          <w:rFonts w:ascii="Arial" w:eastAsia="Arial" w:cs="Arial" w:hAnsi="Arial"/>
          <w:b/>
          <w:bCs/>
          <w:sz w:val="21"/>
          <w:szCs w:val="21"/>
        </w:rPr>
        <w:t xml:space="preserve">Functional testing. </w:t>
      </w:r>
      <w:r>
        <w:rPr>
          <w:rFonts w:ascii="Arial" w:eastAsia="Arial" w:cs="Arial" w:hAnsi="Arial"/>
          <w:sz w:val="21"/>
          <w:szCs w:val="21"/>
        </w:rPr>
        <w:t>Verifies each requirement through positive and negative cases using equivalence partitioning, boundary value analysis, state transition and use-case testing.</w:t>
      </w:r>
    </w:p>
    <w:p>
      <w:pPr>
        <w:pStyle w:val="23"/>
        <w:numPr>
          <w:ilvl w:val="0"/>
          <w:numId w:val="1"/>
        </w:numPr>
        <w:spacing w:after="60" w:line="264" w:lineRule="auto"/>
      </w:pPr>
      <w:r>
        <w:rPr>
          <w:rFonts w:ascii="Arial" w:eastAsia="Arial" w:cs="Arial" w:hAnsi="Arial"/>
          <w:b/>
          <w:bCs/>
          <w:sz w:val="21"/>
          <w:szCs w:val="21"/>
        </w:rPr>
        <w:t xml:space="preserve">Usability and accessibility testing. </w:t>
      </w:r>
      <w:r>
        <w:rPr>
          <w:rFonts w:ascii="Arial" w:eastAsia="Arial" w:cs="Arial" w:hAnsi="Arial"/>
          <w:sz w:val="21"/>
          <w:szCs w:val="21"/>
        </w:rPr>
        <w:t>Task-based sessions with three users, a heuristic review, and WCAG 2.1 AA checks using axe DevTools, Lighthouse and a screen reader.</w:t>
      </w:r>
    </w:p>
    <w:p>
      <w:pPr>
        <w:pStyle w:val="23"/>
        <w:numPr>
          <w:ilvl w:val="0"/>
          <w:numId w:val="1"/>
        </w:numPr>
        <w:spacing w:after="60" w:line="264" w:lineRule="auto"/>
      </w:pPr>
      <w:r>
        <w:rPr>
          <w:rFonts w:ascii="Arial" w:eastAsia="Arial" w:cs="Arial" w:hAnsi="Arial"/>
          <w:b/>
          <w:bCs/>
          <w:sz w:val="21"/>
          <w:szCs w:val="21"/>
        </w:rPr>
        <w:t xml:space="preserve">Security testing. </w:t>
      </w:r>
      <w:r>
        <w:rPr>
          <w:rFonts w:ascii="Arial" w:eastAsia="Arial" w:cs="Arial" w:hAnsi="Arial"/>
          <w:sz w:val="21"/>
          <w:szCs w:val="21"/>
        </w:rPr>
        <w:t>Manual tests for the OWASP Top 10 risks in scope plus an automated baseline scan with OWASP ZAP. Executed only on the test environment.</w:t>
      </w:r>
    </w:p>
    <w:p>
      <w:pPr>
        <w:pStyle w:val="23"/>
        <w:numPr>
          <w:ilvl w:val="0"/>
          <w:numId w:val="1"/>
        </w:numPr>
        <w:spacing w:after="60" w:line="264" w:lineRule="auto"/>
      </w:pPr>
      <w:r>
        <w:rPr>
          <w:rFonts w:ascii="Arial" w:eastAsia="Arial" w:cs="Arial" w:hAnsi="Arial"/>
          <w:b/>
          <w:bCs/>
          <w:sz w:val="21"/>
          <w:szCs w:val="21"/>
        </w:rPr>
        <w:t xml:space="preserve">Compatibility testing. </w:t>
      </w:r>
      <w:r>
        <w:rPr>
          <w:rFonts w:ascii="Arial" w:eastAsia="Arial" w:cs="Arial" w:hAnsi="Arial"/>
          <w:sz w:val="21"/>
          <w:szCs w:val="21"/>
        </w:rPr>
        <w:t>Latest two versions of four browsers and three viewport sizes.</w:t>
      </w:r>
    </w:p>
    <w:p>
      <w:pPr>
        <w:pStyle w:val="23"/>
        <w:numPr>
          <w:ilvl w:val="0"/>
          <w:numId w:val="1"/>
        </w:numPr>
        <w:spacing w:after="60" w:line="264" w:lineRule="auto"/>
      </w:pPr>
      <w:r>
        <w:rPr>
          <w:rFonts w:ascii="Arial" w:eastAsia="Arial" w:cs="Arial" w:hAnsi="Arial"/>
          <w:b/>
          <w:bCs/>
          <w:sz w:val="21"/>
          <w:szCs w:val="21"/>
        </w:rPr>
        <w:t xml:space="preserve">Regression testing. </w:t>
      </w:r>
      <w:r>
        <w:rPr>
          <w:rFonts w:ascii="Arial" w:eastAsia="Arial" w:cs="Arial" w:hAnsi="Arial"/>
          <w:sz w:val="21"/>
          <w:szCs w:val="21"/>
        </w:rPr>
        <w:t>A suite of all High priority cases is repeated on each new build.</w:t>
      </w:r>
    </w:p>
    <w:p>
      <w:pPr>
        <w:pStyle w:val="23"/>
        <w:numPr>
          <w:ilvl w:val="0"/>
          <w:numId w:val="1"/>
        </w:numPr>
        <w:spacing w:after="60" w:line="264" w:lineRule="auto"/>
      </w:pPr>
      <w:r>
        <w:rPr>
          <w:rFonts w:ascii="Arial" w:eastAsia="Arial" w:cs="Arial" w:hAnsi="Arial"/>
          <w:b/>
          <w:bCs/>
          <w:sz w:val="21"/>
          <w:szCs w:val="21"/>
        </w:rPr>
        <w:t xml:space="preserve">Smoke testing. </w:t>
      </w:r>
      <w:r>
        <w:rPr>
          <w:rFonts w:ascii="Arial" w:eastAsia="Arial" w:cs="Arial" w:hAnsi="Arial"/>
          <w:sz w:val="21"/>
          <w:szCs w:val="21"/>
        </w:rPr>
        <w:t>A 15-minute check of login, search, add to cart and checkout to accept each build.</w:t>
      </w:r>
    </w:p>
    <w:p>
      <w:pPr>
        <w:pStyle w:val="23"/>
        <w:numPr>
          <w:ilvl w:val="0"/>
          <w:numId w:val="1"/>
        </w:numPr>
        <w:spacing w:after="60" w:line="264" w:lineRule="auto"/>
      </w:pPr>
      <w:r>
        <w:rPr>
          <w:rFonts w:ascii="Arial" w:eastAsia="Arial" w:cs="Arial" w:hAnsi="Arial"/>
          <w:b/>
          <w:bCs/>
          <w:sz w:val="21"/>
          <w:szCs w:val="21"/>
        </w:rPr>
        <w:t xml:space="preserve">Exploratory testing. </w:t>
      </w:r>
      <w:r>
        <w:rPr>
          <w:rFonts w:ascii="Arial" w:eastAsia="Arial" w:cs="Arial" w:hAnsi="Arial"/>
          <w:sz w:val="21"/>
          <w:szCs w:val="21"/>
        </w:rPr>
        <w:t>Time-boxed 60-minute sessions with a charter (for example "explore checkout error handling") to find defects scripted cases miss.</w:t>
      </w:r>
    </w:p>
    <w:p>
      <w:pPr>
        <w:pStyle w:val="17"/>
      </w:pPr>
      <w:r>
        <w:t>6.3 Test case design and priority</w:t>
      </w:r>
    </w:p>
    <w:p>
      <w:pPr>
        <w:spacing w:after="120" w:line="276" w:lineRule="auto"/>
      </w:pPr>
      <w:r>
        <w:rPr>
          <w:rFonts w:ascii="Arial" w:eastAsia="Arial" w:cs="Arial" w:hAnsi="Arial"/>
          <w:sz w:val="21"/>
          <w:szCs w:val="21"/>
        </w:rPr>
        <w:t>Cases are written with the fields Test ID, Category, Priority, Requirement, Technique, Preconditions, Test Data, Steps, Expected Result, Pass Criteria and Fail Criteria. Priority High means the case covers a High priority requirement or High risk; these run first and form the regression suite.</w:t>
      </w:r>
    </w:p>
    <w:p>
      <w:pPr>
        <w:pStyle w:val="17"/>
      </w:pPr>
      <w:r>
        <w:t>6.4 Automation approach</w:t>
      </w:r>
    </w:p>
    <w:p>
      <w:pPr>
        <w:spacing w:after="120" w:line="276" w:lineRule="auto"/>
      </w:pPr>
      <w:r>
        <w:rPr>
          <w:rFonts w:ascii="Arial" w:eastAsia="Arial" w:cs="Arial" w:hAnsi="Arial"/>
          <w:sz w:val="21"/>
          <w:szCs w:val="21"/>
        </w:rPr>
        <w:t>Automation is planned for stable, repeated checks: the smoke suite and the High priority regression cases TC-F-04, F-07, F-09, F-11, S-04 and S-05 (Cypress for the UI, Postman/Newman for the API). Usability, accessibility judgement and exploratory testing remain manual. Automation will begin after the first stable build so that effort is not wasted on changing screens.</w:t>
      </w:r>
    </w:p>
    <w:p>
      <w:pPr>
        <w:pStyle w:val="17"/>
      </w:pPr>
      <w:r>
        <w:t>6.5 Defect management</w:t>
      </w:r>
    </w:p>
    <w:p>
      <w:pPr>
        <w:spacing w:after="120" w:line="276" w:lineRule="auto"/>
      </w:pPr>
      <w:r>
        <w:rPr>
          <w:rFonts w:ascii="Arial" w:eastAsia="Arial" w:cs="Arial" w:hAnsi="Arial"/>
          <w:sz w:val="21"/>
          <w:szCs w:val="21"/>
        </w:rPr>
        <w:t>Defects are logged in Jira with: title, environment and build, steps to reproduce, expected and actual results, evidence (screenshot or recording) and severity. Lifecycle: New, Assigned, In Progress, Fixed, Ready for Retest, Closed (or Reopened / Rejected). A daily triage meeting sets priority.</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300"/>
        <w:gridCol w:w="3200"/>
        <w:gridCol w:w="3100"/>
        <w:gridCol w:w="1760"/>
      </w:tblGrid>
      <w:tr>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Severity</w:t>
            </w:r>
          </w:p>
        </w:tc>
        <w:tc>
          <w:tcPr>
            <w:tcW w:w="3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Definition</w:t>
            </w:r>
          </w:p>
        </w:tc>
        <w:tc>
          <w:tcPr>
            <w:tcW w:w="3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Example</w:t>
            </w:r>
          </w:p>
        </w:tc>
        <w:tc>
          <w:tcPr>
            <w:tcW w:w="17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Target fix</w:t>
            </w:r>
          </w:p>
        </w:tc>
      </w:tr>
      <w:tr>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Critical</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System unusable, data loss or security breach; no workaround</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Payment charged but no order; user can view another user's orders</w:t>
            </w:r>
          </w:p>
        </w:tc>
        <w:tc>
          <w:tcPr>
            <w:tcW w:w="1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Immediately, before next build</w:t>
            </w:r>
          </w:p>
        </w:tc>
      </w:tr>
      <w:tr>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Major function fails; workaround is difficult</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returns wrong results; checkout fails on Safari</w:t>
            </w:r>
          </w:p>
        </w:tc>
        <w:tc>
          <w:tcPr>
            <w:tcW w:w="1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Within 2 days</w:t>
            </w:r>
          </w:p>
        </w:tc>
      </w:tr>
      <w:tr>
        <w:trPr>
          <w:cantSplit/>
        </w:trPr>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3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 partly works or has an easy workaround</w:t>
            </w:r>
          </w:p>
        </w:tc>
        <w:tc>
          <w:tcPr>
            <w:tcW w:w="3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Filter count wrong; unclear error message</w:t>
            </w:r>
          </w:p>
        </w:tc>
        <w:tc>
          <w:tcPr>
            <w:tcW w:w="17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Before release</w:t>
            </w:r>
          </w:p>
        </w:tc>
      </w:tr>
      <w:tr>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Low</w:t>
            </w:r>
          </w:p>
        </w:tc>
        <w:tc>
          <w:tcPr>
            <w:tcW w:w="3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Cosmetic or minor</w:t>
            </w:r>
          </w:p>
        </w:tc>
        <w:tc>
          <w:tcPr>
            <w:tcW w:w="3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Spelling or 2 px misalignment</w:t>
            </w:r>
          </w:p>
        </w:tc>
        <w:tc>
          <w:tcPr>
            <w:tcW w:w="17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If time allows</w:t>
            </w:r>
          </w:p>
        </w:tc>
      </w:tr>
    </w:tbl>
    <w:p>
      <w:pPr>
        <w:spacing w:after="160"/>
      </w:pPr>
    </w:p>
    <w:p>
      <w:pPr>
        <w:pStyle w:val="17"/>
      </w:pPr>
      <w:r>
        <w:t>6.6 Entry and exit criteria</w:t>
      </w:r>
    </w:p>
    <w:p>
      <w:pPr>
        <w:spacing w:after="60"/>
      </w:pPr>
      <w:r>
        <w:rPr>
          <w:rFonts w:ascii="Arial" w:eastAsia="Arial" w:cs="Arial" w:hAnsi="Arial"/>
          <w:sz w:val="21"/>
          <w:szCs w:val="21"/>
        </w:rPr>
        <w:t>Entry criteria (testing can start when):</w:t>
      </w:r>
    </w:p>
    <w:p>
      <w:pPr>
        <w:pStyle w:val="23"/>
        <w:numPr>
          <w:ilvl w:val="0"/>
          <w:numId w:val="1"/>
        </w:numPr>
        <w:spacing w:after="60" w:line="264" w:lineRule="auto"/>
      </w:pPr>
      <w:r>
        <w:rPr>
          <w:rFonts w:ascii="Arial" w:eastAsia="Arial" w:cs="Arial" w:hAnsi="Arial"/>
          <w:sz w:val="21"/>
          <w:szCs w:val="21"/>
        </w:rPr>
        <w:t>The test plan and cases are reviewed and approved.</w:t>
      </w:r>
    </w:p>
    <w:p>
      <w:pPr>
        <w:pStyle w:val="23"/>
        <w:numPr>
          <w:ilvl w:val="0"/>
          <w:numId w:val="1"/>
        </w:numPr>
        <w:spacing w:after="60" w:line="264" w:lineRule="auto"/>
      </w:pPr>
      <w:r>
        <w:rPr>
          <w:rFonts w:ascii="Arial" w:eastAsia="Arial" w:cs="Arial" w:hAnsi="Arial"/>
          <w:sz w:val="21"/>
          <w:szCs w:val="21"/>
        </w:rPr>
        <w:t>The build is deployed to the QA environment and passes the smoke test.</w:t>
      </w:r>
    </w:p>
    <w:p>
      <w:pPr>
        <w:pStyle w:val="23"/>
        <w:numPr>
          <w:ilvl w:val="0"/>
          <w:numId w:val="1"/>
        </w:numPr>
        <w:spacing w:after="60" w:line="264" w:lineRule="auto"/>
      </w:pPr>
      <w:r>
        <w:rPr>
          <w:rFonts w:ascii="Arial" w:eastAsia="Arial" w:cs="Arial" w:hAnsi="Arial"/>
          <w:sz w:val="21"/>
          <w:szCs w:val="21"/>
        </w:rPr>
        <w:t>Test data, accounts and the payment sandbox are available.</w:t>
      </w:r>
    </w:p>
    <w:p>
      <w:pPr>
        <w:pStyle w:val="23"/>
        <w:numPr>
          <w:ilvl w:val="0"/>
          <w:numId w:val="1"/>
        </w:numPr>
        <w:spacing w:after="60" w:line="264" w:lineRule="auto"/>
      </w:pPr>
      <w:r>
        <w:rPr>
          <w:rFonts w:ascii="Arial" w:eastAsia="Arial" w:cs="Arial" w:hAnsi="Arial"/>
          <w:sz w:val="21"/>
          <w:szCs w:val="21"/>
        </w:rPr>
        <w:t>Known blocking defects from the previous cycle are fixed.</w:t>
      </w:r>
    </w:p>
    <w:p>
      <w:pPr>
        <w:spacing w:before="100" w:after="60"/>
      </w:pPr>
      <w:r>
        <w:rPr>
          <w:rFonts w:ascii="Arial" w:eastAsia="Arial" w:cs="Arial" w:hAnsi="Arial"/>
          <w:sz w:val="21"/>
          <w:szCs w:val="21"/>
        </w:rPr>
        <w:t>Exit criteria (testing is complete when):</w:t>
      </w:r>
    </w:p>
    <w:p>
      <w:pPr>
        <w:pStyle w:val="23"/>
        <w:numPr>
          <w:ilvl w:val="0"/>
          <w:numId w:val="1"/>
        </w:numPr>
        <w:spacing w:after="60" w:line="264" w:lineRule="auto"/>
      </w:pPr>
      <w:r>
        <w:rPr>
          <w:rFonts w:ascii="Arial" w:eastAsia="Arial" w:cs="Arial" w:hAnsi="Arial"/>
          <w:sz w:val="21"/>
          <w:szCs w:val="21"/>
        </w:rPr>
        <w:t>100% of High priority cases are executed and at least 95% of all cases are executed.</w:t>
      </w:r>
    </w:p>
    <w:p>
      <w:pPr>
        <w:pStyle w:val="23"/>
        <w:numPr>
          <w:ilvl w:val="0"/>
          <w:numId w:val="1"/>
        </w:numPr>
        <w:spacing w:after="60" w:line="264" w:lineRule="auto"/>
      </w:pPr>
      <w:r>
        <w:rPr>
          <w:rFonts w:ascii="Arial" w:eastAsia="Arial" w:cs="Arial" w:hAnsi="Arial"/>
          <w:sz w:val="21"/>
          <w:szCs w:val="21"/>
        </w:rPr>
        <w:t>At least 95% of executed cases pass, and all High priority cases pass.</w:t>
      </w:r>
    </w:p>
    <w:p>
      <w:pPr>
        <w:pStyle w:val="23"/>
        <w:numPr>
          <w:ilvl w:val="0"/>
          <w:numId w:val="1"/>
        </w:numPr>
        <w:spacing w:after="60" w:line="264" w:lineRule="auto"/>
      </w:pPr>
      <w:r>
        <w:rPr>
          <w:rFonts w:ascii="Arial" w:eastAsia="Arial" w:cs="Arial" w:hAnsi="Arial"/>
          <w:sz w:val="21"/>
          <w:szCs w:val="21"/>
        </w:rPr>
        <w:t>No open Critical or High severity defects; Medium defects have an agreed plan.</w:t>
      </w:r>
    </w:p>
    <w:p>
      <w:pPr>
        <w:pStyle w:val="23"/>
        <w:numPr>
          <w:ilvl w:val="0"/>
          <w:numId w:val="1"/>
        </w:numPr>
        <w:spacing w:after="60" w:line="264" w:lineRule="auto"/>
      </w:pPr>
      <w:r>
        <w:rPr>
          <w:rFonts w:ascii="Arial" w:eastAsia="Arial" w:cs="Arial" w:hAnsi="Arial"/>
          <w:sz w:val="21"/>
          <w:szCs w:val="21"/>
        </w:rPr>
        <w:t>No critical or serious accessibility violations on key pages.</w:t>
      </w:r>
    </w:p>
    <w:p>
      <w:pPr>
        <w:pStyle w:val="23"/>
        <w:numPr>
          <w:ilvl w:val="0"/>
          <w:numId w:val="1"/>
        </w:numPr>
        <w:spacing w:after="60" w:line="264" w:lineRule="auto"/>
      </w:pPr>
      <w:r>
        <w:rPr>
          <w:rFonts w:ascii="Arial" w:eastAsia="Arial" w:cs="Arial" w:hAnsi="Arial"/>
          <w:sz w:val="21"/>
          <w:szCs w:val="21"/>
        </w:rPr>
        <w:t>A test summary report is reviewed and signed off by the QA Lead and Product Owner.</w:t>
      </w:r>
    </w:p>
    <w:p>
      <w:pPr>
        <w:pStyle w:val="17"/>
      </w:pPr>
      <w:r>
        <w:t>6.7 Suspension and resumption criteria</w:t>
      </w:r>
    </w:p>
    <w:p>
      <w:pPr>
        <w:spacing w:after="120" w:line="276" w:lineRule="auto"/>
      </w:pPr>
      <w:r>
        <w:rPr>
          <w:rFonts w:ascii="Arial" w:eastAsia="Arial" w:cs="Arial" w:hAnsi="Arial"/>
          <w:sz w:val="21"/>
          <w:szCs w:val="21"/>
        </w:rPr>
        <w:t>Testing is suspended if the smoke test fails, the environment is unavailable for more than 4 hours, or a blocking defect stops more than 30% of planned cases. Testing resumes when a new build passes the smoke test or the environment is restored and the QA Lead confirms.</w:t>
      </w:r>
    </w:p>
    <w:p>
      <w:pPr>
        <w:pStyle w:val="16"/>
      </w:pPr>
      <w:r>
        <w:t>7. Test Environment</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300"/>
        <w:gridCol w:w="7060"/>
      </w:tblGrid>
      <w:tr>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Item</w:t>
            </w:r>
          </w:p>
        </w:tc>
        <w:tc>
          <w:tcPr>
            <w:tcW w:w="70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Specification</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Application</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BookNest release candidate deployed to https://test.booknest.example (QA environment, separate from development and production).</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Server and database</w:t>
            </w:r>
          </w:p>
        </w:tc>
        <w:tc>
          <w:tcPr>
            <w:tcW w:w="7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Same architecture and versions as production at smaller scale; database seeded by script with 50+ books, 10 users, 3 admin users and 20 orders; script can reset data.</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Browsers</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Latest two versions of Chrome, Firefox, Edge (Windows 11) and Safari (macOS).</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Devices</w:t>
            </w:r>
          </w:p>
        </w:tc>
        <w:tc>
          <w:tcPr>
            <w:tcW w:w="7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Chrome DevTools device emulation (360x640, 768x1024); real devices via BrowserStack: one Android phone and one iPhone.</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Integrations</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Payment gateway sandbox with test cards; email capture tool (for example MailHog) to receive confirmation and reset emails without a real mailbox.</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tools</w:t>
            </w:r>
          </w:p>
        </w:tc>
        <w:tc>
          <w:tcPr>
            <w:tcW w:w="7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Jira (defects), spreadsheet or TestRail (test cases and results), Postman (API), Cypress (UI automation), OWASP ZAP (security scan), Lighthouse and axe DevTools (performance and accessibility), NVDA or VoiceOver (screen readers).</w:t>
            </w:r>
          </w:p>
        </w:tc>
      </w:tr>
      <w:tr>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Access</w:t>
            </w:r>
          </w:p>
        </w:tc>
        <w:tc>
          <w:tcPr>
            <w:tcW w:w="70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accounts for standard user, second user and admin; VPN or allow-list access for testers; no real customer data.</w:t>
            </w:r>
          </w:p>
        </w:tc>
      </w:tr>
      <w:tr>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Setup responsibilities</w:t>
            </w:r>
          </w:p>
        </w:tc>
        <w:tc>
          <w:tcPr>
            <w:tcW w:w="70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DevOps deploys builds and resets data; QA verifies the environment with the smoke test and records the build number in each test run.</w:t>
            </w:r>
          </w:p>
        </w:tc>
      </w:tr>
    </w:tbl>
    <w:p>
      <w:pPr>
        <w:pStyle w:val="16"/>
      </w:pPr>
      <w:r>
        <w:t>8. Resources, Roles and Responsibilities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00"/>
        <w:gridCol w:w="6560"/>
      </w:tblGrid>
      <w:tr>
        <w:trPr>
          <w:cantSplit/>
          <w:tblHeader/>
        </w:trPr>
        <w:tc>
          <w:tcPr>
            <w:tcW w:w="2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Role</w:t>
            </w:r>
          </w:p>
        </w:tc>
        <w:tc>
          <w:tcPr>
            <w:tcW w:w="65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Responsibilities</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QA Lead</w:t>
            </w:r>
          </w:p>
        </w:tc>
        <w:tc>
          <w:tcPr>
            <w:tcW w:w="6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Approves the plan, assigns work, runs defect triage, reports status and signs off exit criteria.</w:t>
            </w:r>
          </w:p>
        </w:tc>
      </w:tr>
      <w:tr>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Junior QA Analyst (author)</w:t>
            </w:r>
          </w:p>
        </w:tc>
        <w:tc>
          <w:tcPr>
            <w:tcW w:w="6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Writes and maintains the plan and cases, executes tests, logs defects, retests fixes and reports daily progress.</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Developers</w:t>
            </w:r>
          </w:p>
        </w:tc>
        <w:tc>
          <w:tcPr>
            <w:tcW w:w="6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Fix defects, write unit tests, support reproduction and provide builds.</w:t>
            </w:r>
          </w:p>
        </w:tc>
      </w:tr>
      <w:tr>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Product Owner</w:t>
            </w:r>
          </w:p>
        </w:tc>
        <w:tc>
          <w:tcPr>
            <w:tcW w:w="6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Clarifies requirements, accepts risk decisions and approves release.</w:t>
            </w:r>
          </w:p>
        </w:tc>
      </w:tr>
      <w:tr>
        <w:trPr>
          <w:cantSplit/>
        </w:trPr>
        <w:tc>
          <w:tcPr>
            <w:tcW w:w="2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DevOps engineer</w:t>
            </w:r>
          </w:p>
        </w:tc>
        <w:tc>
          <w:tcPr>
            <w:tcW w:w="65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Provides and maintains the environment, deployments, data resets and gateway sandbox access.</w:t>
            </w:r>
          </w:p>
        </w:tc>
      </w:tr>
      <w:tr>
        <w:trPr>
          <w:cantSplit/>
        </w:trPr>
        <w:tc>
          <w:tcPr>
            <w:tcW w:w="28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End users (3 volunteers)</w:t>
            </w:r>
          </w:p>
        </w:tc>
        <w:tc>
          <w:tcPr>
            <w:tcW w:w="65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Take part in the usability task sessions.</w:t>
            </w:r>
          </w:p>
        </w:tc>
      </w:tr>
    </w:tbl>
    <w:p>
      <w:pPr>
        <w:spacing w:after="160"/>
      </w:pPr>
    </w:p>
    <w:p>
      <w:pPr>
        <w:spacing w:after="120" w:line="276" w:lineRule="auto"/>
      </w:pPr>
      <w:r>
        <w:rPr>
          <w:rFonts w:ascii="Arial" w:eastAsia="Arial" w:cs="Arial" w:hAnsi="Arial"/>
          <w:sz w:val="21"/>
          <w:szCs w:val="21"/>
        </w:rPr>
        <w:t>Training needs: the analyst reviews the OWASP Testing Guide chapters for the risks in scope and the axe DevTools and ZAP tool basics before execution begins.</w:t>
      </w:r>
    </w:p>
    <w:p>
      <w:pPr>
        <w:pStyle w:val="16"/>
      </w:pPr>
      <w:r>
        <w:t>9. Schedule and Milestones</w:t>
      </w:r>
    </w:p>
    <w:p>
      <w:pPr>
        <w:spacing w:after="120" w:line="276" w:lineRule="auto"/>
      </w:pPr>
      <w:r>
        <w:rPr>
          <w:rFonts w:ascii="Arial" w:eastAsia="Arial" w:cs="Arial" w:hAnsi="Arial"/>
          <w:sz w:val="21"/>
          <w:szCs w:val="21"/>
        </w:rPr>
        <w:t>The schedule is expressed in weeks from project start and assumes one full-time analyst with support from the team. Dates will be fixed when the development release dates are confirmed.</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3900"/>
        <w:gridCol w:w="1300"/>
        <w:gridCol w:w="2160"/>
      </w:tblGrid>
      <w:tr>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Phase</w:t>
            </w:r>
          </w:p>
        </w:tc>
        <w:tc>
          <w:tcPr>
            <w:tcW w:w="3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Activities</w:t>
            </w:r>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Timing</w:t>
            </w:r>
          </w:p>
        </w:tc>
        <w:tc>
          <w:tcPr>
            <w:tcW w:w="21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Milestone / output</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Planning and analysis</w:t>
            </w:r>
          </w:p>
        </w:tc>
        <w:tc>
          <w:tcPr>
            <w:tcW w:w="3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Research, requirements review, risk assessment, draft test plan</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Week 1</w:t>
            </w:r>
          </w:p>
        </w:tc>
        <w:tc>
          <w:tcPr>
            <w:tcW w:w="2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Approved test plan</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2. Test design</w:t>
            </w:r>
          </w:p>
        </w:tc>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Write test cases and data, prepare traceability, peer review</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Weeks 1 to 2</w:t>
            </w:r>
          </w:p>
        </w:tc>
        <w:tc>
          <w:tcPr>
            <w:tcW w:w="2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Reviewed test cases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3. Environment setup</w:t>
            </w:r>
          </w:p>
        </w:tc>
        <w:tc>
          <w:tcPr>
            <w:tcW w:w="3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Provision environment and seed data; smoke test; tool setup</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Weeks 2 to 3</w:t>
            </w:r>
          </w:p>
        </w:tc>
        <w:tc>
          <w:tcPr>
            <w:tcW w:w="2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Environment ready</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4. Execution cycle 1</w:t>
            </w:r>
          </w:p>
        </w:tc>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Run all cases (High priority first); log defects; exploratory sessions; usability sessions</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Weeks 3 to 4</w:t>
            </w:r>
          </w:p>
        </w:tc>
        <w:tc>
          <w:tcPr>
            <w:tcW w:w="2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Cycle 1 results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5. Fix and retest</w:t>
            </w:r>
          </w:p>
        </w:tc>
        <w:tc>
          <w:tcPr>
            <w:tcW w:w="3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Defect triage, fixes, retesting, begin automation of smoke and regression</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Weeks 4 to 5</w:t>
            </w:r>
          </w:p>
        </w:tc>
        <w:tc>
          <w:tcPr>
            <w:tcW w:w="2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Defects closed or accepted</w:t>
            </w:r>
          </w:p>
        </w:tc>
      </w:tr>
      <w:tr>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6. Regression (cycle 2)</w:t>
            </w:r>
          </w:p>
        </w:tc>
        <w:tc>
          <w:tcPr>
            <w:tcW w:w="3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Regression suite, security scan, accessibility recheck, compatibility recheck</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Week 5</w:t>
            </w:r>
          </w:p>
        </w:tc>
        <w:tc>
          <w:tcPr>
            <w:tcW w:w="2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Cycle 2 results</w:t>
            </w:r>
          </w:p>
        </w:tc>
      </w:tr>
      <w:tr>
        <w:trPr>
          <w:cantSplit/>
        </w:trPr>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7. Closure</w:t>
            </w:r>
          </w:p>
        </w:tc>
        <w:tc>
          <w:tcPr>
            <w:tcW w:w="3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Test summary report, lessons learned, exit criteria review, sign-off</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Week 6</w:t>
            </w:r>
          </w:p>
        </w:tc>
        <w:tc>
          <w:tcPr>
            <w:tcW w:w="2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Go / no-go recommendation</w:t>
            </w:r>
          </w:p>
        </w:tc>
      </w:tr>
    </w:tbl>
    <w:p>
      <w:pPr>
        <w:pStyle w:val="16"/>
      </w:pPr>
      <w:r>
        <w:t>10. Test Deliverables and Reporting</w:t>
      </w:r>
    </w:p>
    <w:p>
      <w:pPr>
        <w:pStyle w:val="23"/>
        <w:numPr>
          <w:ilvl w:val="0"/>
          <w:numId w:val="1"/>
        </w:numPr>
        <w:spacing w:after="60" w:line="264" w:lineRule="auto"/>
      </w:pPr>
      <w:r>
        <w:rPr>
          <w:rFonts w:ascii="Arial" w:eastAsia="Arial" w:cs="Arial" w:hAnsi="Arial"/>
          <w:sz w:val="21"/>
          <w:szCs w:val="21"/>
        </w:rPr>
        <w:t>Test plan and test case specification (this document).</w:t>
      </w:r>
    </w:p>
    <w:p>
      <w:pPr>
        <w:pStyle w:val="23"/>
        <w:numPr>
          <w:ilvl w:val="0"/>
          <w:numId w:val="1"/>
        </w:numPr>
        <w:spacing w:after="60" w:line="264" w:lineRule="auto"/>
      </w:pPr>
      <w:r>
        <w:rPr>
          <w:rFonts w:ascii="Arial" w:eastAsia="Arial" w:cs="Arial" w:hAnsi="Arial"/>
          <w:sz w:val="21"/>
          <w:szCs w:val="21"/>
        </w:rPr>
        <w:t>Traceability matrix (Section 4.1) and test execution log (Section 12).</w:t>
      </w:r>
    </w:p>
    <w:p>
      <w:pPr>
        <w:pStyle w:val="23"/>
        <w:numPr>
          <w:ilvl w:val="0"/>
          <w:numId w:val="1"/>
        </w:numPr>
        <w:spacing w:after="60" w:line="264" w:lineRule="auto"/>
      </w:pPr>
      <w:r>
        <w:rPr>
          <w:rFonts w:ascii="Arial" w:eastAsia="Arial" w:cs="Arial" w:hAnsi="Arial"/>
          <w:sz w:val="21"/>
          <w:szCs w:val="21"/>
        </w:rPr>
        <w:t>Defect reports in Jira and a weekly defect summary.</w:t>
      </w:r>
    </w:p>
    <w:p>
      <w:pPr>
        <w:pStyle w:val="23"/>
        <w:numPr>
          <w:ilvl w:val="0"/>
          <w:numId w:val="1"/>
        </w:numPr>
        <w:spacing w:after="60" w:line="264" w:lineRule="auto"/>
      </w:pPr>
      <w:r>
        <w:rPr>
          <w:rFonts w:ascii="Arial" w:eastAsia="Arial" w:cs="Arial" w:hAnsi="Arial"/>
          <w:sz w:val="21"/>
          <w:szCs w:val="21"/>
        </w:rPr>
        <w:t>Daily status update: cases run, passed, failed, blocked, new defects and risks.</w:t>
      </w:r>
    </w:p>
    <w:p>
      <w:pPr>
        <w:pStyle w:val="23"/>
        <w:numPr>
          <w:ilvl w:val="0"/>
          <w:numId w:val="1"/>
        </w:numPr>
        <w:spacing w:after="60" w:line="264" w:lineRule="auto"/>
      </w:pPr>
      <w:r>
        <w:rPr>
          <w:rFonts w:ascii="Arial" w:eastAsia="Arial" w:cs="Arial" w:hAnsi="Arial"/>
          <w:sz w:val="21"/>
          <w:szCs w:val="21"/>
        </w:rPr>
        <w:t>Test summary report at closure with results against the exit criteria, open defects and a release recommendation.</w:t>
      </w:r>
    </w:p>
    <w:p>
      <w:pPr>
        <w:pStyle w:val="23"/>
        <w:numPr>
          <w:ilvl w:val="0"/>
          <w:numId w:val="1"/>
        </w:numPr>
        <w:spacing w:after="60" w:line="264" w:lineRule="auto"/>
      </w:pPr>
      <w:r>
        <w:rPr>
          <w:rFonts w:ascii="Arial" w:eastAsia="Arial" w:cs="Arial" w:hAnsi="Arial"/>
          <w:sz w:val="21"/>
          <w:szCs w:val="21"/>
        </w:rPr>
        <w:t>Automation scripts and Postman collections in the project repository.</w:t>
      </w:r>
    </w:p>
    <w:p>
      <w:pPr>
        <w:spacing w:before="100"/>
      </w:pPr>
      <w:r>
        <w:rPr>
          <w:rFonts w:ascii="Arial" w:eastAsia="Arial" w:cs="Arial" w:hAnsi="Arial"/>
          <w:sz w:val="21"/>
          <w:szCs w:val="21"/>
        </w:rPr>
        <w:t>Metrics reported: percentage of cases executed and passed, defects by severity and module, defect age, requirement coverage, and defect re-open rate.</w:t>
      </w:r>
    </w:p>
    <w:p>
      <w:r>
        <w:br w:type="page"/>
      </w:r>
    </w:p>
    <w:p>
      <w:pPr>
        <w:pStyle w:val="16"/>
      </w:pPr>
      <w:r>
        <w:t>11. Test Case Specifications</w:t>
      </w:r>
    </w:p>
    <w:p>
      <w:pPr>
        <w:spacing w:after="120" w:line="276" w:lineRule="auto"/>
      </w:pPr>
      <w:r>
        <w:rPr>
          <w:rFonts w:ascii="Arial" w:eastAsia="Arial" w:cs="Arial" w:hAnsi="Arial"/>
          <w:sz w:val="21"/>
          <w:szCs w:val="21"/>
        </w:rPr>
        <w:t>This section contains 23 test cases: 13 functional, 5 usability and 5 security. The "Pass Criteria" field describes the result that marks the case as Passed; the "Fail Criteria" field describes the observations that mark it as Failed. A case is Blocked if it cannot be run because of a defect or environment problem.</w:t>
      </w:r>
    </w:p>
    <w:p>
      <w:pPr>
        <w:pStyle w:val="17"/>
      </w:pPr>
      <w:r>
        <w:t>11.1 Functional test cases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TC-F-01: Register a new account with valid data</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TC-F-01</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Equivalence partitioning (valid class)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Test environment is up. Email address used below is not already registered.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Name: Alex Tester | Email: alex.tester01@example.com | Password: BookNest#2026</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BookNest home page and click "Sign Up".</w:t>
            </w:r>
          </w:p>
          <w:p>
            <w:pPr>
              <w:keepNext w:val="0"/>
              <w:spacing w:after="40" w:line="252" w:lineRule="auto"/>
            </w:pPr>
            <w:r>
              <w:rPr>
                <w:rFonts w:ascii="Arial" w:eastAsia="Arial" w:cs="Arial" w:hAnsi="Arial"/>
                <w:b w:val="0"/>
                <w:bCs w:val="0"/>
                <w:sz w:val="19"/>
                <w:szCs w:val="19"/>
              </w:rPr>
              <w:t>2. Enter the name, email and password from the test data; re-enter the password in the confirmation field.</w:t>
            </w:r>
          </w:p>
          <w:p>
            <w:pPr>
              <w:keepNext w:val="0"/>
              <w:spacing w:after="40" w:line="252" w:lineRule="auto"/>
            </w:pPr>
            <w:r>
              <w:rPr>
                <w:rFonts w:ascii="Arial" w:eastAsia="Arial" w:cs="Arial" w:hAnsi="Arial"/>
                <w:b w:val="0"/>
                <w:bCs w:val="0"/>
                <w:sz w:val="19"/>
                <w:szCs w:val="19"/>
              </w:rPr>
              <w:t>3. Tick the "I accept the Terms of Use" checkbox.</w:t>
            </w:r>
          </w:p>
          <w:p>
            <w:pPr>
              <w:keepNext w:val="0"/>
              <w:spacing w:after="40" w:line="252" w:lineRule="auto"/>
            </w:pPr>
            <w:r>
              <w:rPr>
                <w:rFonts w:ascii="Arial" w:eastAsia="Arial" w:cs="Arial" w:hAnsi="Arial"/>
                <w:b w:val="0"/>
                <w:bCs w:val="0"/>
                <w:sz w:val="19"/>
                <w:szCs w:val="19"/>
              </w:rPr>
              <w:t>4. Click "Create Account".</w:t>
            </w:r>
          </w:p>
          <w:p>
            <w:pPr>
              <w:keepNext w:val="0"/>
              <w:spacing w:after="40" w:line="252" w:lineRule="auto"/>
            </w:pPr>
            <w:r>
              <w:rPr>
                <w:rFonts w:ascii="Arial" w:eastAsia="Arial" w:cs="Arial" w:hAnsi="Arial"/>
                <w:b w:val="0"/>
                <w:bCs w:val="0"/>
                <w:sz w:val="19"/>
                <w:szCs w:val="19"/>
              </w:rPr>
              <w:t>5. Open the test mailbox and click the verification link in the welcome email.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A success message is displayed after step 4.</w:t>
            </w:r>
          </w:p>
          <w:p>
            <w:pPr>
              <w:keepNext w:val="0"/>
              <w:spacing w:after="40" w:line="252" w:lineRule="auto"/>
            </w:pPr>
            <w:r>
              <w:rPr>
                <w:rFonts w:ascii="Arial" w:eastAsia="Arial" w:cs="Arial" w:hAnsi="Arial"/>
                <w:b w:val="0"/>
                <w:bCs w:val="0"/>
                <w:sz w:val="19"/>
                <w:szCs w:val="19"/>
              </w:rPr>
              <w:t>2. The user is redirected to the account dashboard or a "verify your email" page.</w:t>
            </w:r>
          </w:p>
          <w:p>
            <w:pPr>
              <w:keepNext w:val="0"/>
              <w:spacing w:after="40" w:line="252" w:lineRule="auto"/>
            </w:pPr>
            <w:r>
              <w:rPr>
                <w:rFonts w:ascii="Arial" w:eastAsia="Arial" w:cs="Arial" w:hAnsi="Arial"/>
                <w:b w:val="0"/>
                <w:bCs w:val="0"/>
                <w:sz w:val="19"/>
                <w:szCs w:val="19"/>
              </w:rPr>
              <w:t>3. A verification email arrives within 2 minutes; after clicking the link the account is marked verified.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All expected results occur and the account can be used to log in afterwards.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account is created, an error is shown for valid data, or no verification email is received.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TC-F-02: Registration rejects invalid email and weak passwords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TC-F-02</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Boundary value analysis, negative testing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Registration page is open; no active session.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Emails: "alex.tester", "alex@", "alex@example" | Passwords: "Ab1" (3 chars), "Abcdef1" (7 chars), "abcdefgh1" (no upper), "ABCDEFGH1" (no lower), "Abcdefgh" (no digit), "Abcdefg1" (8 chars, valid boundary)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Enter each invalid email with a valid password and submit; note the result.</w:t>
            </w:r>
          </w:p>
          <w:p>
            <w:pPr>
              <w:keepNext w:val="0"/>
              <w:spacing w:after="40" w:line="252" w:lineRule="auto"/>
            </w:pPr>
            <w:r>
              <w:rPr>
                <w:rFonts w:ascii="Arial" w:eastAsia="Arial" w:cs="Arial" w:hAnsi="Arial"/>
                <w:b w:val="0"/>
                <w:bCs w:val="0"/>
                <w:sz w:val="19"/>
                <w:szCs w:val="19"/>
              </w:rPr>
              <w:t>2. Enter a valid email with each invalid password and submit; note the result.</w:t>
            </w:r>
          </w:p>
          <w:p>
            <w:pPr>
              <w:keepNext w:val="0"/>
              <w:spacing w:after="40" w:line="252" w:lineRule="auto"/>
            </w:pPr>
            <w:r>
              <w:rPr>
                <w:rFonts w:ascii="Arial" w:eastAsia="Arial" w:cs="Arial" w:hAnsi="Arial"/>
                <w:b w:val="0"/>
                <w:bCs w:val="0"/>
                <w:sz w:val="19"/>
                <w:szCs w:val="19"/>
              </w:rPr>
              <w:t>3. Enter a valid email with the 8-character valid password "Abcdefg1" and submit.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Every invalid email is rejected with a message that names the problem (e.g. "Enter a valid email address").</w:t>
            </w:r>
          </w:p>
          <w:p>
            <w:pPr>
              <w:keepNext w:val="0"/>
              <w:spacing w:after="40" w:line="252" w:lineRule="auto"/>
            </w:pPr>
            <w:r>
              <w:rPr>
                <w:rFonts w:ascii="Arial" w:eastAsia="Arial" w:cs="Arial" w:hAnsi="Arial"/>
                <w:b w:val="0"/>
                <w:bCs w:val="0"/>
                <w:sz w:val="19"/>
                <w:szCs w:val="19"/>
              </w:rPr>
              <w:t>2. Every invalid password is rejected with a message that states the unmet rule.</w:t>
            </w:r>
          </w:p>
          <w:p>
            <w:pPr>
              <w:keepNext w:val="0"/>
              <w:spacing w:after="40" w:line="252" w:lineRule="auto"/>
            </w:pPr>
            <w:r>
              <w:rPr>
                <w:rFonts w:ascii="Arial" w:eastAsia="Arial" w:cs="Arial" w:hAnsi="Arial"/>
                <w:b w:val="0"/>
                <w:bCs w:val="0"/>
                <w:sz w:val="19"/>
                <w:szCs w:val="19"/>
              </w:rPr>
              <w:t>3. The 8-character password that meets all rules is accepted (lower boundary).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account is created for any invalid input, messages are specific, and the boundary value is accepted.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Any invalid input is accepted, the form submits silently, or the valid boundary password is rejected.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TC-F-03: Registration with an already registered email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TC-F-03</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Medium</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Negative testing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Account alex.tester01@example.com already exists (see TC-F-01).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Email: alex.tester01@example.com (also try ALEX.TESTER01@example.com) | Password: BookNest#2026</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registration page.</w:t>
            </w:r>
          </w:p>
          <w:p>
            <w:pPr>
              <w:keepNext w:val="0"/>
              <w:spacing w:after="40" w:line="252" w:lineRule="auto"/>
            </w:pPr>
            <w:r>
              <w:rPr>
                <w:rFonts w:ascii="Arial" w:eastAsia="Arial" w:cs="Arial" w:hAnsi="Arial"/>
                <w:b w:val="0"/>
                <w:bCs w:val="0"/>
                <w:sz w:val="19"/>
                <w:szCs w:val="19"/>
              </w:rPr>
              <w:t>2. Enter the existing email in lower case with valid details and submit.</w:t>
            </w:r>
          </w:p>
          <w:p>
            <w:pPr>
              <w:keepNext w:val="0"/>
              <w:spacing w:after="40" w:line="252" w:lineRule="auto"/>
            </w:pPr>
            <w:r>
              <w:rPr>
                <w:rFonts w:ascii="Arial" w:eastAsia="Arial" w:cs="Arial" w:hAnsi="Arial"/>
                <w:b w:val="0"/>
                <w:bCs w:val="0"/>
                <w:sz w:val="19"/>
                <w:szCs w:val="19"/>
              </w:rPr>
              <w:t>3. Repeat with the upper-case variant of the same email.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Registration is blocked in both cases.</w:t>
            </w:r>
          </w:p>
          <w:p>
            <w:pPr>
              <w:keepNext w:val="0"/>
              <w:spacing w:after="40" w:line="252" w:lineRule="auto"/>
            </w:pPr>
            <w:r>
              <w:rPr>
                <w:rFonts w:ascii="Arial" w:eastAsia="Arial" w:cs="Arial" w:hAnsi="Arial"/>
                <w:b w:val="0"/>
                <w:bCs w:val="0"/>
                <w:sz w:val="19"/>
                <w:szCs w:val="19"/>
              </w:rPr>
              <w:t>2. A clear message tells the user the email is already in use or offers a login/reset link.</w:t>
            </w:r>
          </w:p>
          <w:p>
            <w:pPr>
              <w:keepNext w:val="0"/>
              <w:spacing w:after="40" w:line="252" w:lineRule="auto"/>
            </w:pPr>
            <w:r>
              <w:rPr>
                <w:rFonts w:ascii="Arial" w:eastAsia="Arial" w:cs="Arial" w:hAnsi="Arial"/>
                <w:b w:val="0"/>
                <w:bCs w:val="0"/>
                <w:sz w:val="19"/>
                <w:szCs w:val="19"/>
              </w:rPr>
              <w:t>3. No duplicate record is created.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Duplicate accounts cannot be created regardless of letter case.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 second account is created, or the application shows a technical error or stack trace.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TC-F-04: Login with valid credentials and logout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TC-F-04</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REQ-02</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Equivalence partitioning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Verified account from TC-F-01 exists.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Email: alex.tester01@example.com | Password: BookNest#2026</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login page.</w:t>
            </w:r>
          </w:p>
          <w:p>
            <w:pPr>
              <w:keepNext w:val="0"/>
              <w:spacing w:after="40" w:line="252" w:lineRule="auto"/>
            </w:pPr>
            <w:r>
              <w:rPr>
                <w:rFonts w:ascii="Arial" w:eastAsia="Arial" w:cs="Arial" w:hAnsi="Arial"/>
                <w:b w:val="0"/>
                <w:bCs w:val="0"/>
                <w:sz w:val="19"/>
                <w:szCs w:val="19"/>
              </w:rPr>
              <w:t>2. Enter the valid email and password and click "Log In".</w:t>
            </w:r>
          </w:p>
          <w:p>
            <w:pPr>
              <w:keepNext w:val="0"/>
              <w:spacing w:after="40" w:line="252" w:lineRule="auto"/>
            </w:pPr>
            <w:r>
              <w:rPr>
                <w:rFonts w:ascii="Arial" w:eastAsia="Arial" w:cs="Arial" w:hAnsi="Arial"/>
                <w:b w:val="0"/>
                <w:bCs w:val="0"/>
                <w:sz w:val="19"/>
                <w:szCs w:val="19"/>
              </w:rPr>
              <w:t>3. Confirm the user name appears in the page header.</w:t>
            </w:r>
          </w:p>
          <w:p>
            <w:pPr>
              <w:keepNext w:val="0"/>
              <w:spacing w:after="40" w:line="252" w:lineRule="auto"/>
            </w:pPr>
            <w:r>
              <w:rPr>
                <w:rFonts w:ascii="Arial" w:eastAsia="Arial" w:cs="Arial" w:hAnsi="Arial"/>
                <w:b w:val="0"/>
                <w:bCs w:val="0"/>
                <w:sz w:val="19"/>
                <w:szCs w:val="19"/>
              </w:rPr>
              <w:t>4. Click "Log Out".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The user lands on the dashboard or home page signed in.</w:t>
            </w:r>
          </w:p>
          <w:p>
            <w:pPr>
              <w:keepNext w:val="0"/>
              <w:spacing w:after="40" w:line="252" w:lineRule="auto"/>
            </w:pPr>
            <w:r>
              <w:rPr>
                <w:rFonts w:ascii="Arial" w:eastAsia="Arial" w:cs="Arial" w:hAnsi="Arial"/>
                <w:b w:val="0"/>
                <w:bCs w:val="0"/>
                <w:sz w:val="19"/>
                <w:szCs w:val="19"/>
              </w:rPr>
              <w:t>2. The header shows the user name and an account menu.</w:t>
            </w:r>
          </w:p>
          <w:p>
            <w:pPr>
              <w:keepNext w:val="0"/>
              <w:spacing w:after="40" w:line="252" w:lineRule="auto"/>
            </w:pPr>
            <w:r>
              <w:rPr>
                <w:rFonts w:ascii="Arial" w:eastAsia="Arial" w:cs="Arial" w:hAnsi="Arial"/>
                <w:b w:val="0"/>
                <w:bCs w:val="0"/>
                <w:sz w:val="19"/>
                <w:szCs w:val="19"/>
              </w:rPr>
              <w:t>3. After logout the user is returned to a public page and the header shows "Log In".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Login and logout both complete in under 3 seconds and the session state matches the UI.</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Login fails with valid data, or the user remains signed in after logout.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TC-F-05: Invalid login and account lockout after 5 failed attempts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TC-F-05</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REQ-02</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State transition testing, negative testing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Verified account exists and is not locked.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Email: alex.tester01@example.com | Wrong password: "WrongPass#1" (x5) | Correct password: BookNest#2026</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Log in with the correct email and the wrong password.</w:t>
            </w:r>
          </w:p>
          <w:p>
            <w:pPr>
              <w:keepNext w:val="0"/>
              <w:spacing w:after="40" w:line="252" w:lineRule="auto"/>
            </w:pPr>
            <w:r>
              <w:rPr>
                <w:rFonts w:ascii="Arial" w:eastAsia="Arial" w:cs="Arial" w:hAnsi="Arial"/>
                <w:b w:val="0"/>
                <w:bCs w:val="0"/>
                <w:sz w:val="19"/>
                <w:szCs w:val="19"/>
              </w:rPr>
              <w:t>2. Repeat the failed login until 5 consecutive failures have been made.</w:t>
            </w:r>
          </w:p>
          <w:p>
            <w:pPr>
              <w:keepNext w:val="0"/>
              <w:spacing w:after="40" w:line="252" w:lineRule="auto"/>
            </w:pPr>
            <w:r>
              <w:rPr>
                <w:rFonts w:ascii="Arial" w:eastAsia="Arial" w:cs="Arial" w:hAnsi="Arial"/>
                <w:b w:val="0"/>
                <w:bCs w:val="0"/>
                <w:sz w:val="19"/>
                <w:szCs w:val="19"/>
              </w:rPr>
              <w:t>3. Immediately try to log in with the correct password.</w:t>
            </w:r>
          </w:p>
          <w:p>
            <w:pPr>
              <w:keepNext w:val="0"/>
              <w:spacing w:after="40" w:line="252" w:lineRule="auto"/>
            </w:pPr>
            <w:r>
              <w:rPr>
                <w:rFonts w:ascii="Arial" w:eastAsia="Arial" w:cs="Arial" w:hAnsi="Arial"/>
                <w:b w:val="0"/>
                <w:bCs w:val="0"/>
                <w:sz w:val="19"/>
                <w:szCs w:val="19"/>
              </w:rPr>
              <w:t>4. Wait 15 minutes (or use the documented test hook to expire the lock) and log in again with the correct password.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Failures 1 to 4 show a generic message such as "Email or password is incorrect".</w:t>
            </w:r>
          </w:p>
          <w:p>
            <w:pPr>
              <w:keepNext w:val="0"/>
              <w:spacing w:after="40" w:line="252" w:lineRule="auto"/>
            </w:pPr>
            <w:r>
              <w:rPr>
                <w:rFonts w:ascii="Arial" w:eastAsia="Arial" w:cs="Arial" w:hAnsi="Arial"/>
                <w:b w:val="0"/>
                <w:bCs w:val="0"/>
                <w:sz w:val="19"/>
                <w:szCs w:val="19"/>
              </w:rPr>
              <w:t>2. After the 5th failure the account is locked and a lock message is shown.</w:t>
            </w:r>
          </w:p>
          <w:p>
            <w:pPr>
              <w:keepNext w:val="0"/>
              <w:spacing w:after="40" w:line="252" w:lineRule="auto"/>
            </w:pPr>
            <w:r>
              <w:rPr>
                <w:rFonts w:ascii="Arial" w:eastAsia="Arial" w:cs="Arial" w:hAnsi="Arial"/>
                <w:b w:val="0"/>
                <w:bCs w:val="0"/>
                <w:sz w:val="19"/>
                <w:szCs w:val="19"/>
              </w:rPr>
              <w:t>3. The correct password is refused while the account is locked.</w:t>
            </w:r>
          </w:p>
          <w:p>
            <w:pPr>
              <w:keepNext w:val="0"/>
              <w:spacing w:after="40" w:line="252" w:lineRule="auto"/>
            </w:pPr>
            <w:r>
              <w:rPr>
                <w:rFonts w:ascii="Arial" w:eastAsia="Arial" w:cs="Arial" w:hAnsi="Arial"/>
                <w:b w:val="0"/>
                <w:bCs w:val="0"/>
                <w:sz w:val="19"/>
                <w:szCs w:val="19"/>
              </w:rPr>
              <w:t>4. After 15 minutes the correct password is accepted.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Lockout starts exactly after the 5th failure and ends after 15 minutes; messages do not reveal whether the email exists.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lockout occurs, the lock is permanent, or the error message reveals which field was wrong.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TC-F-06: Password reset via emailed link</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TC-F-06</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REQ-03</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Use-case testing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Verified account exists; test mailbox is accessible.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Email: alex.tester01@example.com | New password: NewBook#2026</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Click "Forgot password?" on the login page and submit the email.</w:t>
            </w:r>
          </w:p>
          <w:p>
            <w:pPr>
              <w:keepNext w:val="0"/>
              <w:spacing w:after="40" w:line="252" w:lineRule="auto"/>
            </w:pPr>
            <w:r>
              <w:rPr>
                <w:rFonts w:ascii="Arial" w:eastAsia="Arial" w:cs="Arial" w:hAnsi="Arial"/>
                <w:b w:val="0"/>
                <w:bCs w:val="0"/>
                <w:sz w:val="19"/>
                <w:szCs w:val="19"/>
              </w:rPr>
              <w:t>2. Open the reset email and click the link.</w:t>
            </w:r>
          </w:p>
          <w:p>
            <w:pPr>
              <w:keepNext w:val="0"/>
              <w:spacing w:after="40" w:line="252" w:lineRule="auto"/>
            </w:pPr>
            <w:r>
              <w:rPr>
                <w:rFonts w:ascii="Arial" w:eastAsia="Arial" w:cs="Arial" w:hAnsi="Arial"/>
                <w:b w:val="0"/>
                <w:bCs w:val="0"/>
                <w:sz w:val="19"/>
                <w:szCs w:val="19"/>
              </w:rPr>
              <w:t>3. Enter and confirm the new password and submit.</w:t>
            </w:r>
          </w:p>
          <w:p>
            <w:pPr>
              <w:keepNext w:val="0"/>
              <w:spacing w:after="40" w:line="252" w:lineRule="auto"/>
            </w:pPr>
            <w:r>
              <w:rPr>
                <w:rFonts w:ascii="Arial" w:eastAsia="Arial" w:cs="Arial" w:hAnsi="Arial"/>
                <w:b w:val="0"/>
                <w:bCs w:val="0"/>
                <w:sz w:val="19"/>
                <w:szCs w:val="19"/>
              </w:rPr>
              <w:t>4. Log in with the new password.</w:t>
            </w:r>
          </w:p>
          <w:p>
            <w:pPr>
              <w:keepNext w:val="0"/>
              <w:spacing w:after="40" w:line="252" w:lineRule="auto"/>
            </w:pPr>
            <w:r>
              <w:rPr>
                <w:rFonts w:ascii="Arial" w:eastAsia="Arial" w:cs="Arial" w:hAnsi="Arial"/>
                <w:b w:val="0"/>
                <w:bCs w:val="0"/>
                <w:sz w:val="19"/>
                <w:szCs w:val="19"/>
              </w:rPr>
              <w:t>5. Try to reuse the same reset link a second time.</w:t>
            </w:r>
          </w:p>
          <w:p>
            <w:pPr>
              <w:keepNext w:val="0"/>
              <w:spacing w:after="40" w:line="252" w:lineRule="auto"/>
            </w:pPr>
            <w:r>
              <w:rPr>
                <w:rFonts w:ascii="Arial" w:eastAsia="Arial" w:cs="Arial" w:hAnsi="Arial"/>
                <w:b w:val="0"/>
                <w:bCs w:val="0"/>
                <w:sz w:val="19"/>
                <w:szCs w:val="19"/>
              </w:rPr>
              <w:t>6. Request another link and try it after 30 minutes.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A confirmation message is shown that does not disclose whether the email is registered.</w:t>
            </w:r>
          </w:p>
          <w:p>
            <w:pPr>
              <w:keepNext w:val="0"/>
              <w:spacing w:after="40" w:line="252" w:lineRule="auto"/>
            </w:pPr>
            <w:r>
              <w:rPr>
                <w:rFonts w:ascii="Arial" w:eastAsia="Arial" w:cs="Arial" w:hAnsi="Arial"/>
                <w:b w:val="0"/>
                <w:bCs w:val="0"/>
                <w:sz w:val="19"/>
                <w:szCs w:val="19"/>
              </w:rPr>
              <w:t>2. The reset page opens and accepts a password that meets the policy.</w:t>
            </w:r>
          </w:p>
          <w:p>
            <w:pPr>
              <w:keepNext w:val="0"/>
              <w:spacing w:after="40" w:line="252" w:lineRule="auto"/>
            </w:pPr>
            <w:r>
              <w:rPr>
                <w:rFonts w:ascii="Arial" w:eastAsia="Arial" w:cs="Arial" w:hAnsi="Arial"/>
                <w:b w:val="0"/>
                <w:bCs w:val="0"/>
                <w:sz w:val="19"/>
                <w:szCs w:val="19"/>
              </w:rPr>
              <w:t>3. Login works with the new password and fails with the old one.</w:t>
            </w:r>
          </w:p>
          <w:p>
            <w:pPr>
              <w:keepNext w:val="0"/>
              <w:spacing w:after="40" w:line="252" w:lineRule="auto"/>
            </w:pPr>
            <w:r>
              <w:rPr>
                <w:rFonts w:ascii="Arial" w:eastAsia="Arial" w:cs="Arial" w:hAnsi="Arial"/>
                <w:b w:val="0"/>
                <w:bCs w:val="0"/>
                <w:sz w:val="19"/>
                <w:szCs w:val="19"/>
              </w:rPr>
              <w:t>4. The used link and the expired link are rejected with a clear message.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Reset works once within 30 minutes and links cannot be reused or used after expiry.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link works more than once, works after expiry, or the old password still works.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TC-F-07: Search by title, author and ISBN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TC-F-07</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REQ-04</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Equivalence partitioning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Catalogue is seeded with at least 50 books, including "Clean Code" by Robert C. Martin.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Queries: "Clean Code", "martin", "9780132350884", "zzzzqqq"</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Type "Clean Code" in the search box and press Enter.</w:t>
            </w:r>
          </w:p>
          <w:p>
            <w:pPr>
              <w:keepNext w:val="0"/>
              <w:spacing w:after="40" w:line="252" w:lineRule="auto"/>
            </w:pPr>
            <w:r>
              <w:rPr>
                <w:rFonts w:ascii="Arial" w:eastAsia="Arial" w:cs="Arial" w:hAnsi="Arial"/>
                <w:b w:val="0"/>
                <w:bCs w:val="0"/>
                <w:sz w:val="19"/>
                <w:szCs w:val="19"/>
              </w:rPr>
              <w:t>2. Repeat with "martin" (partial author, lower case).</w:t>
            </w:r>
          </w:p>
          <w:p>
            <w:pPr>
              <w:keepNext w:val="0"/>
              <w:spacing w:after="40" w:line="252" w:lineRule="auto"/>
            </w:pPr>
            <w:r>
              <w:rPr>
                <w:rFonts w:ascii="Arial" w:eastAsia="Arial" w:cs="Arial" w:hAnsi="Arial"/>
                <w:b w:val="0"/>
                <w:bCs w:val="0"/>
                <w:sz w:val="19"/>
                <w:szCs w:val="19"/>
              </w:rPr>
              <w:t>3. Repeat with the ISBN.</w:t>
            </w:r>
          </w:p>
          <w:p>
            <w:pPr>
              <w:keepNext w:val="0"/>
              <w:spacing w:after="40" w:line="252" w:lineRule="auto"/>
            </w:pPr>
            <w:r>
              <w:rPr>
                <w:rFonts w:ascii="Arial" w:eastAsia="Arial" w:cs="Arial" w:hAnsi="Arial"/>
                <w:b w:val="0"/>
                <w:bCs w:val="0"/>
                <w:sz w:val="19"/>
                <w:szCs w:val="19"/>
              </w:rPr>
              <w:t>4. Repeat with "zzzzqqq".</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The first three searches return the expected book among the results.</w:t>
            </w:r>
          </w:p>
          <w:p>
            <w:pPr>
              <w:keepNext w:val="0"/>
              <w:spacing w:after="40" w:line="252" w:lineRule="auto"/>
            </w:pPr>
            <w:r>
              <w:rPr>
                <w:rFonts w:ascii="Arial" w:eastAsia="Arial" w:cs="Arial" w:hAnsi="Arial"/>
                <w:b w:val="0"/>
                <w:bCs w:val="0"/>
                <w:sz w:val="19"/>
                <w:szCs w:val="19"/>
              </w:rPr>
              <w:t>2. Results show cover, title, author and price.</w:t>
            </w:r>
          </w:p>
          <w:p>
            <w:pPr>
              <w:keepNext w:val="0"/>
              <w:spacing w:after="40" w:line="252" w:lineRule="auto"/>
            </w:pPr>
            <w:r>
              <w:rPr>
                <w:rFonts w:ascii="Arial" w:eastAsia="Arial" w:cs="Arial" w:hAnsi="Arial"/>
                <w:b w:val="0"/>
                <w:bCs w:val="0"/>
                <w:sz w:val="19"/>
                <w:szCs w:val="19"/>
              </w:rPr>
              <w:t>3. The fourth search shows a friendly "No results found" message with search tips and no error.</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Matching books appear for all valid query types, and the empty state is handled gracefully.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Expected books are missing, the search is case sensitive, or an error page appears for a no-result query.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TC-F-08: Filter and sort search results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TC-F-08</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Medium</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REQ-04</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Pairwise combination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Search for "programming" returns at least 20 results.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Filter: Category = Technology; Price range 10 to 40 | Sort: Price low to high, then Price high to low</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Search for "programming".</w:t>
            </w:r>
          </w:p>
          <w:p>
            <w:pPr>
              <w:keepNext w:val="0"/>
              <w:spacing w:after="40" w:line="252" w:lineRule="auto"/>
            </w:pPr>
            <w:r>
              <w:rPr>
                <w:rFonts w:ascii="Arial" w:eastAsia="Arial" w:cs="Arial" w:hAnsi="Arial"/>
                <w:b w:val="0"/>
                <w:bCs w:val="0"/>
                <w:sz w:val="19"/>
                <w:szCs w:val="19"/>
              </w:rPr>
              <w:t>2. Apply the category filter and the price range filter.</w:t>
            </w:r>
          </w:p>
          <w:p>
            <w:pPr>
              <w:keepNext w:val="0"/>
              <w:spacing w:after="40" w:line="252" w:lineRule="auto"/>
            </w:pPr>
            <w:r>
              <w:rPr>
                <w:rFonts w:ascii="Arial" w:eastAsia="Arial" w:cs="Arial" w:hAnsi="Arial"/>
                <w:b w:val="0"/>
                <w:bCs w:val="0"/>
                <w:sz w:val="19"/>
                <w:szCs w:val="19"/>
              </w:rPr>
              <w:t>3. Sort by price low to high and check the order.</w:t>
            </w:r>
          </w:p>
          <w:p>
            <w:pPr>
              <w:keepNext w:val="0"/>
              <w:spacing w:after="40" w:line="252" w:lineRule="auto"/>
            </w:pPr>
            <w:r>
              <w:rPr>
                <w:rFonts w:ascii="Arial" w:eastAsia="Arial" w:cs="Arial" w:hAnsi="Arial"/>
                <w:b w:val="0"/>
                <w:bCs w:val="0"/>
                <w:sz w:val="19"/>
                <w:szCs w:val="19"/>
              </w:rPr>
              <w:t>4. Sort by price high to low and check the order.</w:t>
            </w:r>
          </w:p>
          <w:p>
            <w:pPr>
              <w:keepNext w:val="0"/>
              <w:spacing w:after="40" w:line="252" w:lineRule="auto"/>
            </w:pPr>
            <w:r>
              <w:rPr>
                <w:rFonts w:ascii="Arial" w:eastAsia="Arial" w:cs="Arial" w:hAnsi="Arial"/>
                <w:b w:val="0"/>
                <w:bCs w:val="0"/>
                <w:sz w:val="19"/>
                <w:szCs w:val="19"/>
              </w:rPr>
              <w:t>5. Click "Clear filters".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Only books in the chosen category and price range are listed.</w:t>
            </w:r>
          </w:p>
          <w:p>
            <w:pPr>
              <w:keepNext w:val="0"/>
              <w:spacing w:after="40" w:line="252" w:lineRule="auto"/>
            </w:pPr>
            <w:r>
              <w:rPr>
                <w:rFonts w:ascii="Arial" w:eastAsia="Arial" w:cs="Arial" w:hAnsi="Arial"/>
                <w:b w:val="0"/>
                <w:bCs w:val="0"/>
                <w:sz w:val="19"/>
                <w:szCs w:val="19"/>
              </w:rPr>
              <w:t>2. The result count updates with each filter.</w:t>
            </w:r>
          </w:p>
          <w:p>
            <w:pPr>
              <w:keepNext w:val="0"/>
              <w:spacing w:after="40" w:line="252" w:lineRule="auto"/>
            </w:pPr>
            <w:r>
              <w:rPr>
                <w:rFonts w:ascii="Arial" w:eastAsia="Arial" w:cs="Arial" w:hAnsi="Arial"/>
                <w:b w:val="0"/>
                <w:bCs w:val="0"/>
                <w:sz w:val="19"/>
                <w:szCs w:val="19"/>
              </w:rPr>
              <w:t>3. Sort order is correct in both directions.</w:t>
            </w:r>
          </w:p>
          <w:p>
            <w:pPr>
              <w:keepNext w:val="0"/>
              <w:spacing w:after="40" w:line="252" w:lineRule="auto"/>
            </w:pPr>
            <w:r>
              <w:rPr>
                <w:rFonts w:ascii="Arial" w:eastAsia="Arial" w:cs="Arial" w:hAnsi="Arial"/>
                <w:b w:val="0"/>
                <w:bCs w:val="0"/>
                <w:sz w:val="19"/>
                <w:szCs w:val="19"/>
              </w:rPr>
              <w:t>4. Clearing filters restores the full result set.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Filters and sorts work alone and together with correct counts.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Out-of-range items appear, sort order is wrong, or filters cannot be cleared.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TC-F-09: Add to cart, change quantity and remove item</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TC-F-09</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REQ-05</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Boundary value analysis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User is logged in; cart is empty; maximum quantity per item is 10.</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Book: "Clean Code" | Quantities: 0, 1, 10, 11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book page and click "Add to Cart".</w:t>
            </w:r>
          </w:p>
          <w:p>
            <w:pPr>
              <w:keepNext w:val="0"/>
              <w:spacing w:after="40" w:line="252" w:lineRule="auto"/>
            </w:pPr>
            <w:r>
              <w:rPr>
                <w:rFonts w:ascii="Arial" w:eastAsia="Arial" w:cs="Arial" w:hAnsi="Arial"/>
                <w:b w:val="0"/>
                <w:bCs w:val="0"/>
                <w:sz w:val="19"/>
                <w:szCs w:val="19"/>
              </w:rPr>
              <w:t>2. Open the cart and set the quantity to 10.</w:t>
            </w:r>
          </w:p>
          <w:p>
            <w:pPr>
              <w:keepNext w:val="0"/>
              <w:spacing w:after="40" w:line="252" w:lineRule="auto"/>
            </w:pPr>
            <w:r>
              <w:rPr>
                <w:rFonts w:ascii="Arial" w:eastAsia="Arial" w:cs="Arial" w:hAnsi="Arial"/>
                <w:b w:val="0"/>
                <w:bCs w:val="0"/>
                <w:sz w:val="19"/>
                <w:szCs w:val="19"/>
              </w:rPr>
              <w:t>3. Set the quantity to 11.</w:t>
            </w:r>
          </w:p>
          <w:p>
            <w:pPr>
              <w:keepNext w:val="0"/>
              <w:spacing w:after="40" w:line="252" w:lineRule="auto"/>
            </w:pPr>
            <w:r>
              <w:rPr>
                <w:rFonts w:ascii="Arial" w:eastAsia="Arial" w:cs="Arial" w:hAnsi="Arial"/>
                <w:b w:val="0"/>
                <w:bCs w:val="0"/>
                <w:sz w:val="19"/>
                <w:szCs w:val="19"/>
              </w:rPr>
              <w:t>4. Set the quantity to 0.</w:t>
            </w:r>
          </w:p>
          <w:p>
            <w:pPr>
              <w:keepNext w:val="0"/>
              <w:spacing w:after="40" w:line="252" w:lineRule="auto"/>
            </w:pPr>
            <w:r>
              <w:rPr>
                <w:rFonts w:ascii="Arial" w:eastAsia="Arial" w:cs="Arial" w:hAnsi="Arial"/>
                <w:b w:val="0"/>
                <w:bCs w:val="0"/>
                <w:sz w:val="19"/>
                <w:szCs w:val="19"/>
              </w:rPr>
              <w:t>5. Add the book again and click "Remove".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Cart badge shows 1 after step 1 and the line total equals unit price.</w:t>
            </w:r>
          </w:p>
          <w:p>
            <w:pPr>
              <w:keepNext w:val="0"/>
              <w:spacing w:after="40" w:line="252" w:lineRule="auto"/>
            </w:pPr>
            <w:r>
              <w:rPr>
                <w:rFonts w:ascii="Arial" w:eastAsia="Arial" w:cs="Arial" w:hAnsi="Arial"/>
                <w:b w:val="0"/>
                <w:bCs w:val="0"/>
                <w:sz w:val="19"/>
                <w:szCs w:val="19"/>
              </w:rPr>
              <w:t>2. Quantity 10 is accepted and the subtotal is recalculated.</w:t>
            </w:r>
          </w:p>
          <w:p>
            <w:pPr>
              <w:keepNext w:val="0"/>
              <w:spacing w:after="40" w:line="252" w:lineRule="auto"/>
            </w:pPr>
            <w:r>
              <w:rPr>
                <w:rFonts w:ascii="Arial" w:eastAsia="Arial" w:cs="Arial" w:hAnsi="Arial"/>
                <w:b w:val="0"/>
                <w:bCs w:val="0"/>
                <w:sz w:val="19"/>
                <w:szCs w:val="19"/>
              </w:rPr>
              <w:t>3. Quantity 11 is refused with a message about the maximum of 10.</w:t>
            </w:r>
          </w:p>
          <w:p>
            <w:pPr>
              <w:keepNext w:val="0"/>
              <w:spacing w:after="40" w:line="252" w:lineRule="auto"/>
            </w:pPr>
            <w:r>
              <w:rPr>
                <w:rFonts w:ascii="Arial" w:eastAsia="Arial" w:cs="Arial" w:hAnsi="Arial"/>
                <w:b w:val="0"/>
                <w:bCs w:val="0"/>
                <w:sz w:val="19"/>
                <w:szCs w:val="19"/>
              </w:rPr>
              <w:t>4. Quantity 0 removes the item or is refused, as defined in the requirement.</w:t>
            </w:r>
          </w:p>
          <w:p>
            <w:pPr>
              <w:keepNext w:val="0"/>
              <w:spacing w:after="40" w:line="252" w:lineRule="auto"/>
            </w:pPr>
            <w:r>
              <w:rPr>
                <w:rFonts w:ascii="Arial" w:eastAsia="Arial" w:cs="Arial" w:hAnsi="Arial"/>
                <w:b w:val="0"/>
                <w:bCs w:val="0"/>
                <w:sz w:val="19"/>
                <w:szCs w:val="19"/>
              </w:rPr>
              <w:t>5. Remove empties the cart and shows an empty cart message.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totals are always correct and quantity limits are enforced at both boundaries.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Totals are wrong, quantity above 10 is accepted, or the badge count does not match the cart.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TC-F-10: Cart persists across logout and login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TC-F-10</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Medium</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REQ-05</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State-based testing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User account exists; cart is empty.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Two different books, quantities 1 and 2</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Log in and add two different books to the cart.</w:t>
            </w:r>
          </w:p>
          <w:p>
            <w:pPr>
              <w:keepNext w:val="0"/>
              <w:spacing w:after="40" w:line="252" w:lineRule="auto"/>
            </w:pPr>
            <w:r>
              <w:rPr>
                <w:rFonts w:ascii="Arial" w:eastAsia="Arial" w:cs="Arial" w:hAnsi="Arial"/>
                <w:b w:val="0"/>
                <w:bCs w:val="0"/>
                <w:sz w:val="19"/>
                <w:szCs w:val="19"/>
              </w:rPr>
              <w:t>2. Log out.</w:t>
            </w:r>
          </w:p>
          <w:p>
            <w:pPr>
              <w:keepNext w:val="0"/>
              <w:spacing w:after="40" w:line="252" w:lineRule="auto"/>
            </w:pPr>
            <w:r>
              <w:rPr>
                <w:rFonts w:ascii="Arial" w:eastAsia="Arial" w:cs="Arial" w:hAnsi="Arial"/>
                <w:b w:val="0"/>
                <w:bCs w:val="0"/>
                <w:sz w:val="19"/>
                <w:szCs w:val="19"/>
              </w:rPr>
              <w:t>3. Log in again with the same account.</w:t>
            </w:r>
          </w:p>
          <w:p>
            <w:pPr>
              <w:keepNext w:val="0"/>
              <w:spacing w:after="40" w:line="252" w:lineRule="auto"/>
            </w:pPr>
            <w:r>
              <w:rPr>
                <w:rFonts w:ascii="Arial" w:eastAsia="Arial" w:cs="Arial" w:hAnsi="Arial"/>
                <w:b w:val="0"/>
                <w:bCs w:val="0"/>
                <w:sz w:val="19"/>
                <w:szCs w:val="19"/>
              </w:rPr>
              <w:t>4. Open the cart.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The cart shows both books with the same quantities and the correct subtotal.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contents survive logout and login unchanged.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Items are lost, duplicated or have changed quantities.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TC-F-11: Checkout and payment with a valid test card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TC-F-11</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REQ-06</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End-to-end scenario</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User is logged in with one book in the cart; payment gateway is in sandbox mode.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Shipping: 12 Test Street, Springfield, 12345 | Card: gateway test card 4242 4242 4242 4242, expiry 12/30, CVC 123</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cart and click "Checkout".</w:t>
            </w:r>
          </w:p>
          <w:p>
            <w:pPr>
              <w:keepNext w:val="0"/>
              <w:spacing w:after="40" w:line="252" w:lineRule="auto"/>
            </w:pPr>
            <w:r>
              <w:rPr>
                <w:rFonts w:ascii="Arial" w:eastAsia="Arial" w:cs="Arial" w:hAnsi="Arial"/>
                <w:b w:val="0"/>
                <w:bCs w:val="0"/>
                <w:sz w:val="19"/>
                <w:szCs w:val="19"/>
              </w:rPr>
              <w:t>2. Enter the shipping address and choose a delivery option.</w:t>
            </w:r>
          </w:p>
          <w:p>
            <w:pPr>
              <w:keepNext w:val="0"/>
              <w:spacing w:after="40" w:line="252" w:lineRule="auto"/>
            </w:pPr>
            <w:r>
              <w:rPr>
                <w:rFonts w:ascii="Arial" w:eastAsia="Arial" w:cs="Arial" w:hAnsi="Arial"/>
                <w:b w:val="0"/>
                <w:bCs w:val="0"/>
                <w:sz w:val="19"/>
                <w:szCs w:val="19"/>
              </w:rPr>
              <w:t>3. Enter the test card details and click "Pay Now".</w:t>
            </w:r>
          </w:p>
          <w:p>
            <w:pPr>
              <w:keepNext w:val="0"/>
              <w:spacing w:after="40" w:line="252" w:lineRule="auto"/>
            </w:pPr>
            <w:r>
              <w:rPr>
                <w:rFonts w:ascii="Arial" w:eastAsia="Arial" w:cs="Arial" w:hAnsi="Arial"/>
                <w:b w:val="0"/>
                <w:bCs w:val="0"/>
                <w:sz w:val="19"/>
                <w:szCs w:val="19"/>
              </w:rPr>
              <w:t>4. Check the order confirmation page.</w:t>
            </w:r>
          </w:p>
          <w:p>
            <w:pPr>
              <w:keepNext w:val="0"/>
              <w:spacing w:after="40" w:line="252" w:lineRule="auto"/>
            </w:pPr>
            <w:r>
              <w:rPr>
                <w:rFonts w:ascii="Arial" w:eastAsia="Arial" w:cs="Arial" w:hAnsi="Arial"/>
                <w:b w:val="0"/>
                <w:bCs w:val="0"/>
                <w:sz w:val="19"/>
                <w:szCs w:val="19"/>
              </w:rPr>
              <w:t>5. Open the test mailbox.</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Order summary shows correct items, shipping cost, tax and total.</w:t>
            </w:r>
          </w:p>
          <w:p>
            <w:pPr>
              <w:keepNext w:val="0"/>
              <w:spacing w:after="40" w:line="252" w:lineRule="auto"/>
            </w:pPr>
            <w:r>
              <w:rPr>
                <w:rFonts w:ascii="Arial" w:eastAsia="Arial" w:cs="Arial" w:hAnsi="Arial"/>
                <w:b w:val="0"/>
                <w:bCs w:val="0"/>
                <w:sz w:val="19"/>
                <w:szCs w:val="19"/>
              </w:rPr>
              <w:t>2. Payment succeeds and an order number is displayed.</w:t>
            </w:r>
          </w:p>
          <w:p>
            <w:pPr>
              <w:keepNext w:val="0"/>
              <w:spacing w:after="40" w:line="252" w:lineRule="auto"/>
            </w:pPr>
            <w:r>
              <w:rPr>
                <w:rFonts w:ascii="Arial" w:eastAsia="Arial" w:cs="Arial" w:hAnsi="Arial"/>
                <w:b w:val="0"/>
                <w:bCs w:val="0"/>
                <w:sz w:val="19"/>
                <w:szCs w:val="19"/>
              </w:rPr>
              <w:t>3. A confirmation email with the same order number and total arrives within 5 minutes.</w:t>
            </w:r>
          </w:p>
          <w:p>
            <w:pPr>
              <w:keepNext w:val="0"/>
              <w:spacing w:after="40" w:line="252" w:lineRule="auto"/>
            </w:pPr>
            <w:r>
              <w:rPr>
                <w:rFonts w:ascii="Arial" w:eastAsia="Arial" w:cs="Arial" w:hAnsi="Arial"/>
                <w:b w:val="0"/>
                <w:bCs w:val="0"/>
                <w:sz w:val="19"/>
                <w:szCs w:val="19"/>
              </w:rPr>
              <w:t>4. The cart is empty after the order.</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Order is created exactly once with the correct total and confirmation is sent.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Payment is taken without an order, duplicate orders are created, or totals differ between pages.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TC-F-12: Checkout with a declined card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TC-F-12</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REQ-06</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Negative testing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User is logged in with one book in the cart; gateway sandbox is active.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Declined test card 4000 0000 0000 0002, expiry 12/30, CVC 123</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Proceed to payment and enter the declined test card.</w:t>
            </w:r>
          </w:p>
          <w:p>
            <w:pPr>
              <w:keepNext w:val="0"/>
              <w:spacing w:after="40" w:line="252" w:lineRule="auto"/>
            </w:pPr>
            <w:r>
              <w:rPr>
                <w:rFonts w:ascii="Arial" w:eastAsia="Arial" w:cs="Arial" w:hAnsi="Arial"/>
                <w:b w:val="0"/>
                <w:bCs w:val="0"/>
                <w:sz w:val="19"/>
                <w:szCs w:val="19"/>
              </w:rPr>
              <w:t>2. Click "Pay Now".</w:t>
            </w:r>
          </w:p>
          <w:p>
            <w:pPr>
              <w:keepNext w:val="0"/>
              <w:spacing w:after="40" w:line="252" w:lineRule="auto"/>
            </w:pPr>
            <w:r>
              <w:rPr>
                <w:rFonts w:ascii="Arial" w:eastAsia="Arial" w:cs="Arial" w:hAnsi="Arial"/>
                <w:b w:val="0"/>
                <w:bCs w:val="0"/>
                <w:sz w:val="19"/>
                <w:szCs w:val="19"/>
              </w:rPr>
              <w:t>3. Correct the card to the valid test card from TC-F-11 and pay again.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A clear, non-technical message says the payment was declined and suggests another payment method.</w:t>
            </w:r>
          </w:p>
          <w:p>
            <w:pPr>
              <w:keepNext w:val="0"/>
              <w:spacing w:after="40" w:line="252" w:lineRule="auto"/>
            </w:pPr>
            <w:r>
              <w:rPr>
                <w:rFonts w:ascii="Arial" w:eastAsia="Arial" w:cs="Arial" w:hAnsi="Arial"/>
                <w:b w:val="0"/>
                <w:bCs w:val="0"/>
                <w:sz w:val="19"/>
                <w:szCs w:val="19"/>
              </w:rPr>
              <w:t>2. No order is created after the first attempt and the cart is kept.</w:t>
            </w:r>
          </w:p>
          <w:p>
            <w:pPr>
              <w:keepNext w:val="0"/>
              <w:spacing w:after="40" w:line="252" w:lineRule="auto"/>
            </w:pPr>
            <w:r>
              <w:rPr>
                <w:rFonts w:ascii="Arial" w:eastAsia="Arial" w:cs="Arial" w:hAnsi="Arial"/>
                <w:b w:val="0"/>
                <w:bCs w:val="0"/>
                <w:sz w:val="19"/>
                <w:szCs w:val="19"/>
              </w:rPr>
              <w:t>3. The second attempt succeeds and creates one order.</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Failed payments never create orders and the user can retry without re-entering the cart.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An order is created after a decline, the cart is lost, or an unhandled error is shown.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TC-F-13: View order history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TC-F-13</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Functional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Medium</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REQ-07</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Use-case testing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User has placed at least 3 orders (one older than 30 days).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Account with 3 seeded orders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Log in and open "My Orders".</w:t>
            </w:r>
          </w:p>
          <w:p>
            <w:pPr>
              <w:keepNext w:val="0"/>
              <w:spacing w:after="40" w:line="252" w:lineRule="auto"/>
            </w:pPr>
            <w:r>
              <w:rPr>
                <w:rFonts w:ascii="Arial" w:eastAsia="Arial" w:cs="Arial" w:hAnsi="Arial"/>
                <w:b w:val="0"/>
                <w:bCs w:val="0"/>
                <w:sz w:val="19"/>
                <w:szCs w:val="19"/>
              </w:rPr>
              <w:t>2. Check the order list.</w:t>
            </w:r>
          </w:p>
          <w:p>
            <w:pPr>
              <w:keepNext w:val="0"/>
              <w:spacing w:after="40" w:line="252" w:lineRule="auto"/>
            </w:pPr>
            <w:r>
              <w:rPr>
                <w:rFonts w:ascii="Arial" w:eastAsia="Arial" w:cs="Arial" w:hAnsi="Arial"/>
                <w:b w:val="0"/>
                <w:bCs w:val="0"/>
                <w:sz w:val="19"/>
                <w:szCs w:val="19"/>
              </w:rPr>
              <w:t>3. Open the most recent order.</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Orders are listed newest first with date, number, status and total.</w:t>
            </w:r>
          </w:p>
          <w:p>
            <w:pPr>
              <w:keepNext w:val="0"/>
              <w:spacing w:after="40" w:line="252" w:lineRule="auto"/>
            </w:pPr>
            <w:r>
              <w:rPr>
                <w:rFonts w:ascii="Arial" w:eastAsia="Arial" w:cs="Arial" w:hAnsi="Arial"/>
                <w:b w:val="0"/>
                <w:bCs w:val="0"/>
                <w:sz w:val="19"/>
                <w:szCs w:val="19"/>
              </w:rPr>
              <w:t>2. The order detail page shows items, quantities, address and payment status that match what was purchased.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All of the user's orders, and only theirs, are shown accurately.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Orders are missing, in the wrong order, or details do not match.</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p>
      <w:pPr>
        <w:pStyle w:val="17"/>
      </w:pPr>
      <w:r>
        <w:t>11.2 Usability test cases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TC-U-01: Task completion: find and buy a book in three steps or fewer</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TC-U-01</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Usability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Medium</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REQ-04, REQ-09</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Task-based usability test, heuristic evaluation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Three testers who have not seen the site; screen recording is enabled.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Task: "Find a book by Robert C. Martin and add it to your cart"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Ask each tester to complete the task without help.</w:t>
            </w:r>
          </w:p>
          <w:p>
            <w:pPr>
              <w:keepNext w:val="0"/>
              <w:spacing w:after="40" w:line="252" w:lineRule="auto"/>
            </w:pPr>
            <w:r>
              <w:rPr>
                <w:rFonts w:ascii="Arial" w:eastAsia="Arial" w:cs="Arial" w:hAnsi="Arial"/>
                <w:b w:val="0"/>
                <w:bCs w:val="0"/>
                <w:sz w:val="19"/>
                <w:szCs w:val="19"/>
              </w:rPr>
              <w:t>2. Record time taken, clicks and any hesitation or errors.</w:t>
            </w:r>
          </w:p>
          <w:p>
            <w:pPr>
              <w:keepNext w:val="0"/>
              <w:spacing w:after="40" w:line="252" w:lineRule="auto"/>
            </w:pPr>
            <w:r>
              <w:rPr>
                <w:rFonts w:ascii="Arial" w:eastAsia="Arial" w:cs="Arial" w:hAnsi="Arial"/>
                <w:b w:val="0"/>
                <w:bCs w:val="0"/>
                <w:sz w:val="19"/>
                <w:szCs w:val="19"/>
              </w:rPr>
              <w:t>3. After the task ask the tester to rate ease on a scale of 1 (very hard) to 5 (very easy).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Each tester completes the task within 60 seconds and in 5 clicks or fewer.</w:t>
            </w:r>
          </w:p>
          <w:p>
            <w:pPr>
              <w:keepNext w:val="0"/>
              <w:spacing w:after="40" w:line="252" w:lineRule="auto"/>
            </w:pPr>
            <w:r>
              <w:rPr>
                <w:rFonts w:ascii="Arial" w:eastAsia="Arial" w:cs="Arial" w:hAnsi="Arial"/>
                <w:b w:val="0"/>
                <w:bCs w:val="0"/>
                <w:sz w:val="19"/>
                <w:szCs w:val="19"/>
              </w:rPr>
              <w:t>2. Average ease rating is 4 or higher.</w:t>
            </w:r>
          </w:p>
          <w:p>
            <w:pPr>
              <w:keepNext w:val="0"/>
              <w:spacing w:after="40" w:line="252" w:lineRule="auto"/>
            </w:pPr>
            <w:r>
              <w:rPr>
                <w:rFonts w:ascii="Arial" w:eastAsia="Arial" w:cs="Arial" w:hAnsi="Arial"/>
                <w:b w:val="0"/>
                <w:bCs w:val="0"/>
                <w:sz w:val="19"/>
                <w:szCs w:val="19"/>
              </w:rPr>
              <w:t>3. Search, cart and navigation labels are understood without explanation.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At least 3 of 3 testers succeed and the average rating is 4 or higher.</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Any tester cannot finish, or the average rating is below 4; log usability defects with screen recording.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TC-U-02: Responsive layout on mobile and tablet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TC-U-02</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Usability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REQ-09</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Compatibility matrix</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Browser developer tools or real devices available.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Viewports: 360x640 (phone), 768x1024 (tablet), 1440x900 (desktop)</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home page, search results, cart and checkout at each viewport.</w:t>
            </w:r>
          </w:p>
          <w:p>
            <w:pPr>
              <w:keepNext w:val="0"/>
              <w:spacing w:after="40" w:line="252" w:lineRule="auto"/>
            </w:pPr>
            <w:r>
              <w:rPr>
                <w:rFonts w:ascii="Arial" w:eastAsia="Arial" w:cs="Arial" w:hAnsi="Arial"/>
                <w:b w:val="0"/>
                <w:bCs w:val="0"/>
                <w:sz w:val="19"/>
                <w:szCs w:val="19"/>
              </w:rPr>
              <w:t>2. Check that menus collapse into a mobile menu at phone width.</w:t>
            </w:r>
          </w:p>
          <w:p>
            <w:pPr>
              <w:keepNext w:val="0"/>
              <w:spacing w:after="40" w:line="252" w:lineRule="auto"/>
            </w:pPr>
            <w:r>
              <w:rPr>
                <w:rFonts w:ascii="Arial" w:eastAsia="Arial" w:cs="Arial" w:hAnsi="Arial"/>
                <w:b w:val="0"/>
                <w:bCs w:val="0"/>
                <w:sz w:val="19"/>
                <w:szCs w:val="19"/>
              </w:rPr>
              <w:t>3. Rotate the phone viewport to landscape.</w:t>
            </w:r>
          </w:p>
          <w:p>
            <w:pPr>
              <w:keepNext w:val="0"/>
              <w:spacing w:after="40" w:line="252" w:lineRule="auto"/>
            </w:pPr>
            <w:r>
              <w:rPr>
                <w:rFonts w:ascii="Arial" w:eastAsia="Arial" w:cs="Arial" w:hAnsi="Arial"/>
                <w:b w:val="0"/>
                <w:bCs w:val="0"/>
                <w:sz w:val="19"/>
                <w:szCs w:val="19"/>
              </w:rPr>
              <w:t>4. Tap all primary buttons.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No horizontal scrolling and no overlapping or cut-off content.</w:t>
            </w:r>
          </w:p>
          <w:p>
            <w:pPr>
              <w:keepNext w:val="0"/>
              <w:spacing w:after="40" w:line="252" w:lineRule="auto"/>
            </w:pPr>
            <w:r>
              <w:rPr>
                <w:rFonts w:ascii="Arial" w:eastAsia="Arial" w:cs="Arial" w:hAnsi="Arial"/>
                <w:b w:val="0"/>
                <w:bCs w:val="0"/>
                <w:sz w:val="19"/>
                <w:szCs w:val="19"/>
              </w:rPr>
              <w:t>2. Text is readable without zooming and tap targets are at least 44x44 px.</w:t>
            </w:r>
          </w:p>
          <w:p>
            <w:pPr>
              <w:keepNext w:val="0"/>
              <w:spacing w:after="40" w:line="252" w:lineRule="auto"/>
            </w:pPr>
            <w:r>
              <w:rPr>
                <w:rFonts w:ascii="Arial" w:eastAsia="Arial" w:cs="Arial" w:hAnsi="Arial"/>
                <w:b w:val="0"/>
                <w:bCs w:val="0"/>
                <w:sz w:val="19"/>
                <w:szCs w:val="19"/>
              </w:rPr>
              <w:t>3. All functions in the cart and checkout work at every viewport.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Layout adapts correctly at all three sizes.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Content is cut off or overlaps, or any function is unusable on mobile.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TC-U-03: Form validation messages are clear and helpful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TC-U-03</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Usability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Medium</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REQ-01, REQ-08</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Heuristic evaluation (Nielsen: error prevention and recovery)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Registration and profile forms are available.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Empty required fields; invalid phone number "abc123"</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Submit the registration form with all fields empty.</w:t>
            </w:r>
          </w:p>
          <w:p>
            <w:pPr>
              <w:keepNext w:val="0"/>
              <w:spacing w:after="40" w:line="252" w:lineRule="auto"/>
            </w:pPr>
            <w:r>
              <w:rPr>
                <w:rFonts w:ascii="Arial" w:eastAsia="Arial" w:cs="Arial" w:hAnsi="Arial"/>
                <w:b w:val="0"/>
                <w:bCs w:val="0"/>
                <w:sz w:val="19"/>
                <w:szCs w:val="19"/>
              </w:rPr>
              <w:t>2. Enter an invalid phone number in the profile form and move to the next field.</w:t>
            </w:r>
          </w:p>
          <w:p>
            <w:pPr>
              <w:keepNext w:val="0"/>
              <w:spacing w:after="40" w:line="252" w:lineRule="auto"/>
            </w:pPr>
            <w:r>
              <w:rPr>
                <w:rFonts w:ascii="Arial" w:eastAsia="Arial" w:cs="Arial" w:hAnsi="Arial"/>
                <w:b w:val="0"/>
                <w:bCs w:val="0"/>
                <w:sz w:val="19"/>
                <w:szCs w:val="19"/>
              </w:rPr>
              <w:t>3. Fix each error and resubmit.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Errors appear next to each field in plain language and in a visible colour plus an icon or text (not colour alone).</w:t>
            </w:r>
          </w:p>
          <w:p>
            <w:pPr>
              <w:keepNext w:val="0"/>
              <w:spacing w:after="40" w:line="252" w:lineRule="auto"/>
            </w:pPr>
            <w:r>
              <w:rPr>
                <w:rFonts w:ascii="Arial" w:eastAsia="Arial" w:cs="Arial" w:hAnsi="Arial"/>
                <w:b w:val="0"/>
                <w:bCs w:val="0"/>
                <w:sz w:val="19"/>
                <w:szCs w:val="19"/>
              </w:rPr>
              <w:t>2. Focus moves to the first invalid field.</w:t>
            </w:r>
          </w:p>
          <w:p>
            <w:pPr>
              <w:keepNext w:val="0"/>
              <w:spacing w:after="40" w:line="252" w:lineRule="auto"/>
            </w:pPr>
            <w:r>
              <w:rPr>
                <w:rFonts w:ascii="Arial" w:eastAsia="Arial" w:cs="Arial" w:hAnsi="Arial"/>
                <w:b w:val="0"/>
                <w:bCs w:val="0"/>
                <w:sz w:val="19"/>
                <w:szCs w:val="19"/>
              </w:rPr>
              <w:t>3. Entered valid data is not erased when an error occurs.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Users can see what is wrong and how to fix it without losing their input.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Generic messages like "Error", errors only at the top of the page, or data is lost on error.</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TC-U-04: Keyboard navigation and screen-reader accessibility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TC-U-04</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Usability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REQ-10</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WCAG 2.1 AA checklist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Automated tool (axe DevTools or Lighthouse) and a screen reader (NVDA or VoiceOver) are available.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Pages: Home, Search results, Login, Checkout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Using only the Tab, Shift+Tab, Enter and Space keys, complete login and add a book to the cart.</w:t>
            </w:r>
          </w:p>
          <w:p>
            <w:pPr>
              <w:keepNext w:val="0"/>
              <w:spacing w:after="40" w:line="252" w:lineRule="auto"/>
            </w:pPr>
            <w:r>
              <w:rPr>
                <w:rFonts w:ascii="Arial" w:eastAsia="Arial" w:cs="Arial" w:hAnsi="Arial"/>
                <w:b w:val="0"/>
                <w:bCs w:val="0"/>
                <w:sz w:val="19"/>
                <w:szCs w:val="19"/>
              </w:rPr>
              <w:t>2. Check that a visible focus outline moves in a logical order.</w:t>
            </w:r>
          </w:p>
          <w:p>
            <w:pPr>
              <w:keepNext w:val="0"/>
              <w:spacing w:after="40" w:line="252" w:lineRule="auto"/>
            </w:pPr>
            <w:r>
              <w:rPr>
                <w:rFonts w:ascii="Arial" w:eastAsia="Arial" w:cs="Arial" w:hAnsi="Arial"/>
                <w:b w:val="0"/>
                <w:bCs w:val="0"/>
                <w:sz w:val="19"/>
                <w:szCs w:val="19"/>
              </w:rPr>
              <w:t>3. Run axe DevTools on each page and record violations.</w:t>
            </w:r>
          </w:p>
          <w:p>
            <w:pPr>
              <w:keepNext w:val="0"/>
              <w:spacing w:after="40" w:line="252" w:lineRule="auto"/>
            </w:pPr>
            <w:r>
              <w:rPr>
                <w:rFonts w:ascii="Arial" w:eastAsia="Arial" w:cs="Arial" w:hAnsi="Arial"/>
                <w:b w:val="0"/>
                <w:bCs w:val="0"/>
                <w:sz w:val="19"/>
                <w:szCs w:val="19"/>
              </w:rPr>
              <w:t>4. With the screen reader, check that images have alt text and form fields have labels.</w:t>
            </w:r>
          </w:p>
          <w:p>
            <w:pPr>
              <w:keepNext w:val="0"/>
              <w:spacing w:after="40" w:line="252" w:lineRule="auto"/>
            </w:pPr>
            <w:r>
              <w:rPr>
                <w:rFonts w:ascii="Arial" w:eastAsia="Arial" w:cs="Arial" w:hAnsi="Arial"/>
                <w:b w:val="0"/>
                <w:bCs w:val="0"/>
                <w:sz w:val="19"/>
                <w:szCs w:val="19"/>
              </w:rPr>
              <w:t>5. Check text contrast of body text and buttons.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All functions work by keyboard with no keyboard trap.</w:t>
            </w:r>
          </w:p>
          <w:p>
            <w:pPr>
              <w:keepNext w:val="0"/>
              <w:spacing w:after="40" w:line="252" w:lineRule="auto"/>
            </w:pPr>
            <w:r>
              <w:rPr>
                <w:rFonts w:ascii="Arial" w:eastAsia="Arial" w:cs="Arial" w:hAnsi="Arial"/>
                <w:b w:val="0"/>
                <w:bCs w:val="0"/>
                <w:sz w:val="19"/>
                <w:szCs w:val="19"/>
              </w:rPr>
              <w:t>2. Focus is always visible.</w:t>
            </w:r>
          </w:p>
          <w:p>
            <w:pPr>
              <w:keepNext w:val="0"/>
              <w:spacing w:after="40" w:line="252" w:lineRule="auto"/>
            </w:pPr>
            <w:r>
              <w:rPr>
                <w:rFonts w:ascii="Arial" w:eastAsia="Arial" w:cs="Arial" w:hAnsi="Arial"/>
                <w:b w:val="0"/>
                <w:bCs w:val="0"/>
                <w:sz w:val="19"/>
                <w:szCs w:val="19"/>
              </w:rPr>
              <w:t>3. No critical or serious axe violations remain.</w:t>
            </w:r>
          </w:p>
          <w:p>
            <w:pPr>
              <w:keepNext w:val="0"/>
              <w:spacing w:after="40" w:line="252" w:lineRule="auto"/>
            </w:pPr>
            <w:r>
              <w:rPr>
                <w:rFonts w:ascii="Arial" w:eastAsia="Arial" w:cs="Arial" w:hAnsi="Arial"/>
                <w:b w:val="0"/>
                <w:bCs w:val="0"/>
                <w:sz w:val="19"/>
                <w:szCs w:val="19"/>
              </w:rPr>
              <w:t>4. Images have meaningful alt text and inputs are announced with labels.</w:t>
            </w:r>
          </w:p>
          <w:p>
            <w:pPr>
              <w:keepNext w:val="0"/>
              <w:spacing w:after="40" w:line="252" w:lineRule="auto"/>
            </w:pPr>
            <w:r>
              <w:rPr>
                <w:rFonts w:ascii="Arial" w:eastAsia="Arial" w:cs="Arial" w:hAnsi="Arial"/>
                <w:b w:val="0"/>
                <w:bCs w:val="0"/>
                <w:sz w:val="19"/>
                <w:szCs w:val="19"/>
              </w:rPr>
              <w:t>5. Contrast ratio is at least 4.5:1 for normal text.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critical or serious WCAG 2.1 AA failures on the four pages.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Any keyboard trap, unlabeled form control, or contrast ratio below 4.5:1.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TC-U-05: Cross-browser consistency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TC-U-05</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Usability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Medium</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REQ-09</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Compatibility testing</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Latest two versions of Chrome, Firefox, Edge and Safari are installed.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Flows: login, search, add to cart, checkout (sandbox)</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Run the four flows in each browser.</w:t>
            </w:r>
          </w:p>
          <w:p>
            <w:pPr>
              <w:keepNext w:val="0"/>
              <w:spacing w:after="40" w:line="252" w:lineRule="auto"/>
            </w:pPr>
            <w:r>
              <w:rPr>
                <w:rFonts w:ascii="Arial" w:eastAsia="Arial" w:cs="Arial" w:hAnsi="Arial"/>
                <w:b w:val="0"/>
                <w:bCs w:val="0"/>
                <w:sz w:val="19"/>
                <w:szCs w:val="19"/>
              </w:rPr>
              <w:t>2. Compare layout, fonts and button behaviour with Chrome as baseline.</w:t>
            </w:r>
          </w:p>
          <w:p>
            <w:pPr>
              <w:keepNext w:val="0"/>
              <w:spacing w:after="40" w:line="252" w:lineRule="auto"/>
            </w:pPr>
            <w:r>
              <w:rPr>
                <w:rFonts w:ascii="Arial" w:eastAsia="Arial" w:cs="Arial" w:hAnsi="Arial"/>
                <w:b w:val="0"/>
                <w:bCs w:val="0"/>
                <w:sz w:val="19"/>
                <w:szCs w:val="19"/>
              </w:rPr>
              <w:t>3. Record any difference with screenshots.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All flows work in all four browsers.</w:t>
            </w:r>
          </w:p>
          <w:p>
            <w:pPr>
              <w:keepNext w:val="0"/>
              <w:spacing w:after="40" w:line="252" w:lineRule="auto"/>
            </w:pPr>
            <w:r>
              <w:rPr>
                <w:rFonts w:ascii="Arial" w:eastAsia="Arial" w:cs="Arial" w:hAnsi="Arial"/>
                <w:b w:val="0"/>
                <w:bCs w:val="0"/>
                <w:sz w:val="19"/>
                <w:szCs w:val="19"/>
              </w:rPr>
              <w:t>2. Visual differences are minor (under 2 px spacing) and do not affect use.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Functionality is identical across supported browsers.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 flow fails or a control is unusable in any supported browser.</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p>
      <w:pPr>
        <w:pStyle w:val="17"/>
      </w:pPr>
      <w:r>
        <w:t>11.3 Security test cases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TC-S-01: SQL injection attempts in login and search</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TC-S-01</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Security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REQ-11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Input fuzzing (OWASP A03: Injection)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Test environment only; database backup exists; account alex.tester01@example.com is available.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Strings: ' OR '1'='1 | admin'-- | '; SELECT 1;-- | 1' AND SLEEP(5)--</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Enter each string into the email field of the login page with any password.</w:t>
            </w:r>
          </w:p>
          <w:p>
            <w:pPr>
              <w:keepNext w:val="0"/>
              <w:spacing w:after="40" w:line="252" w:lineRule="auto"/>
            </w:pPr>
            <w:r>
              <w:rPr>
                <w:rFonts w:ascii="Arial" w:eastAsia="Arial" w:cs="Arial" w:hAnsi="Arial"/>
                <w:b w:val="0"/>
                <w:bCs w:val="0"/>
                <w:sz w:val="19"/>
                <w:szCs w:val="19"/>
              </w:rPr>
              <w:t>2. Enter each string into the search box.</w:t>
            </w:r>
          </w:p>
          <w:p>
            <w:pPr>
              <w:keepNext w:val="0"/>
              <w:spacing w:after="40" w:line="252" w:lineRule="auto"/>
            </w:pPr>
            <w:r>
              <w:rPr>
                <w:rFonts w:ascii="Arial" w:eastAsia="Arial" w:cs="Arial" w:hAnsi="Arial"/>
                <w:b w:val="0"/>
                <w:bCs w:val="0"/>
                <w:sz w:val="19"/>
                <w:szCs w:val="19"/>
              </w:rPr>
              <w:t>3. Observe responses, response times and any error text.</w:t>
            </w:r>
          </w:p>
          <w:p>
            <w:pPr>
              <w:keepNext w:val="0"/>
              <w:spacing w:after="40" w:line="252" w:lineRule="auto"/>
            </w:pPr>
            <w:r>
              <w:rPr>
                <w:rFonts w:ascii="Arial" w:eastAsia="Arial" w:cs="Arial" w:hAnsi="Arial"/>
                <w:b w:val="0"/>
                <w:bCs w:val="0"/>
                <w:sz w:val="19"/>
                <w:szCs w:val="19"/>
              </w:rPr>
              <w:t>4. Review application logs for unexpected database errors.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Login is not bypassed and the generic invalid-login message is shown.</w:t>
            </w:r>
          </w:p>
          <w:p>
            <w:pPr>
              <w:keepNext w:val="0"/>
              <w:spacing w:after="40" w:line="252" w:lineRule="auto"/>
            </w:pPr>
            <w:r>
              <w:rPr>
                <w:rFonts w:ascii="Arial" w:eastAsia="Arial" w:cs="Arial" w:hAnsi="Arial"/>
                <w:b w:val="0"/>
                <w:bCs w:val="0"/>
                <w:sz w:val="19"/>
                <w:szCs w:val="19"/>
              </w:rPr>
              <w:t>2. Search treats input as plain text and returns no results or normal results.</w:t>
            </w:r>
          </w:p>
          <w:p>
            <w:pPr>
              <w:keepNext w:val="0"/>
              <w:spacing w:after="40" w:line="252" w:lineRule="auto"/>
            </w:pPr>
            <w:r>
              <w:rPr>
                <w:rFonts w:ascii="Arial" w:eastAsia="Arial" w:cs="Arial" w:hAnsi="Arial"/>
                <w:b w:val="0"/>
                <w:bCs w:val="0"/>
                <w:sz w:val="19"/>
                <w:szCs w:val="19"/>
              </w:rPr>
              <w:t>3. No database error, stack trace or noticeable delay (5 seconds) occurs.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All injection strings are handled safely with no data exposure and no timing difference.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Login succeeds, database errors are displayed, or response is delayed by the injected SLEEP.</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TC-S-02: Cross-site scripting (XSS) in profile name and search</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TC-S-02</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Security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REQ-08, REQ-11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Input validation testing (OWASP A03)</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User is logged in; profile edit and search pages are available.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Payloads: &lt;script&gt;alert('xss')&lt;/script&gt; | "&gt;&lt;img src=x onerror=alert(1)&gt;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Set the profile display name to the first payload and save.</w:t>
            </w:r>
          </w:p>
          <w:p>
            <w:pPr>
              <w:keepNext w:val="0"/>
              <w:spacing w:after="40" w:line="252" w:lineRule="auto"/>
            </w:pPr>
            <w:r>
              <w:rPr>
                <w:rFonts w:ascii="Arial" w:eastAsia="Arial" w:cs="Arial" w:hAnsi="Arial"/>
                <w:b w:val="0"/>
                <w:bCs w:val="0"/>
                <w:sz w:val="19"/>
                <w:szCs w:val="19"/>
              </w:rPr>
              <w:t>2. Reload the profile page and the page header.</w:t>
            </w:r>
          </w:p>
          <w:p>
            <w:pPr>
              <w:keepNext w:val="0"/>
              <w:spacing w:after="40" w:line="252" w:lineRule="auto"/>
            </w:pPr>
            <w:r>
              <w:rPr>
                <w:rFonts w:ascii="Arial" w:eastAsia="Arial" w:cs="Arial" w:hAnsi="Arial"/>
                <w:b w:val="0"/>
                <w:bCs w:val="0"/>
                <w:sz w:val="19"/>
                <w:szCs w:val="19"/>
              </w:rPr>
              <w:t>3. Enter the second payload in the search box and submit.</w:t>
            </w:r>
          </w:p>
          <w:p>
            <w:pPr>
              <w:keepNext w:val="0"/>
              <w:spacing w:after="40" w:line="252" w:lineRule="auto"/>
            </w:pPr>
            <w:r>
              <w:rPr>
                <w:rFonts w:ascii="Arial" w:eastAsia="Arial" w:cs="Arial" w:hAnsi="Arial"/>
                <w:b w:val="0"/>
                <w:bCs w:val="0"/>
                <w:sz w:val="19"/>
                <w:szCs w:val="19"/>
              </w:rPr>
              <w:t>4. Open the order or review pages where the name is displayed.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Payloads are either rejected or displayed as harmless text.</w:t>
            </w:r>
          </w:p>
          <w:p>
            <w:pPr>
              <w:keepNext w:val="0"/>
              <w:spacing w:after="40" w:line="252" w:lineRule="auto"/>
            </w:pPr>
            <w:r>
              <w:rPr>
                <w:rFonts w:ascii="Arial" w:eastAsia="Arial" w:cs="Arial" w:hAnsi="Arial"/>
                <w:b w:val="0"/>
                <w:bCs w:val="0"/>
                <w:sz w:val="19"/>
                <w:szCs w:val="19"/>
              </w:rPr>
              <w:t>2. No JavaScript alert is executed on any page.</w:t>
            </w:r>
          </w:p>
          <w:p>
            <w:pPr>
              <w:keepNext w:val="0"/>
              <w:spacing w:after="40" w:line="252" w:lineRule="auto"/>
            </w:pPr>
            <w:r>
              <w:rPr>
                <w:rFonts w:ascii="Arial" w:eastAsia="Arial" w:cs="Arial" w:hAnsi="Arial"/>
                <w:b w:val="0"/>
                <w:bCs w:val="0"/>
                <w:sz w:val="19"/>
                <w:szCs w:val="19"/>
              </w:rPr>
              <w:t>3. HTML characters are encoded in the page source.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 script executes anywhere the input is displayed.</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Any alert box appears or the payload is rendered as HTML.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TC-S-03: Session timeout and session invalidation on logout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TC-S-03</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Security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REQ-02, REQ-11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Session management testing (OWASP A07)</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User is logged in; session timeout is configured to 30 minutes of inactivity.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Two browser tabs; browser developer tools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Log in, copy the session cookie value, then log out.</w:t>
            </w:r>
          </w:p>
          <w:p>
            <w:pPr>
              <w:keepNext w:val="0"/>
              <w:spacing w:after="40" w:line="252" w:lineRule="auto"/>
            </w:pPr>
            <w:r>
              <w:rPr>
                <w:rFonts w:ascii="Arial" w:eastAsia="Arial" w:cs="Arial" w:hAnsi="Arial"/>
                <w:b w:val="0"/>
                <w:bCs w:val="0"/>
                <w:sz w:val="19"/>
                <w:szCs w:val="19"/>
              </w:rPr>
              <w:t>2. Replay a request with the old cookie (e.g. using the browser tools or Postman) to an account page.</w:t>
            </w:r>
          </w:p>
          <w:p>
            <w:pPr>
              <w:keepNext w:val="0"/>
              <w:spacing w:after="40" w:line="252" w:lineRule="auto"/>
            </w:pPr>
            <w:r>
              <w:rPr>
                <w:rFonts w:ascii="Arial" w:eastAsia="Arial" w:cs="Arial" w:hAnsi="Arial"/>
                <w:b w:val="0"/>
                <w:bCs w:val="0"/>
                <w:sz w:val="19"/>
                <w:szCs w:val="19"/>
              </w:rPr>
              <w:t>3. Log in again and stay idle for 30 minutes, then click any account link.</w:t>
            </w:r>
          </w:p>
          <w:p>
            <w:pPr>
              <w:keepNext w:val="0"/>
              <w:spacing w:after="40" w:line="252" w:lineRule="auto"/>
            </w:pPr>
            <w:r>
              <w:rPr>
                <w:rFonts w:ascii="Arial" w:eastAsia="Arial" w:cs="Arial" w:hAnsi="Arial"/>
                <w:b w:val="0"/>
                <w:bCs w:val="0"/>
                <w:sz w:val="19"/>
                <w:szCs w:val="19"/>
              </w:rPr>
              <w:t>4. Press the browser Back button after logging out.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The old session cookie is rejected after logout.</w:t>
            </w:r>
          </w:p>
          <w:p>
            <w:pPr>
              <w:keepNext w:val="0"/>
              <w:spacing w:after="40" w:line="252" w:lineRule="auto"/>
            </w:pPr>
            <w:r>
              <w:rPr>
                <w:rFonts w:ascii="Arial" w:eastAsia="Arial" w:cs="Arial" w:hAnsi="Arial"/>
                <w:b w:val="0"/>
                <w:bCs w:val="0"/>
                <w:sz w:val="19"/>
                <w:szCs w:val="19"/>
              </w:rPr>
              <w:t>2. After 30 idle minutes the user is asked to log in again.</w:t>
            </w:r>
          </w:p>
          <w:p>
            <w:pPr>
              <w:keepNext w:val="0"/>
              <w:spacing w:after="40" w:line="252" w:lineRule="auto"/>
            </w:pPr>
            <w:r>
              <w:rPr>
                <w:rFonts w:ascii="Arial" w:eastAsia="Arial" w:cs="Arial" w:hAnsi="Arial"/>
                <w:b w:val="0"/>
                <w:bCs w:val="0"/>
                <w:sz w:val="19"/>
                <w:szCs w:val="19"/>
              </w:rPr>
              <w:t>3. Back button does not show account data after logout.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Sessions are invalid after logout and expire after the idle timeout.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 logged-out cookie still works, or the session never expires.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TC-S-04: Access control: admin pages and other users' orders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TC-S-04</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Security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REQ-07, REQ-11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Authorization testing (OWASP A01: Broken Access Control)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Two standard accounts (User A and User B) and one admin account exist; User B has order #1002.</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URLs: /admin, /admin/users, /orders/1002 (belongs to User B)</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Without logging in, open /admin.</w:t>
            </w:r>
          </w:p>
          <w:p>
            <w:pPr>
              <w:keepNext w:val="0"/>
              <w:spacing w:after="40" w:line="252" w:lineRule="auto"/>
            </w:pPr>
            <w:r>
              <w:rPr>
                <w:rFonts w:ascii="Arial" w:eastAsia="Arial" w:cs="Arial" w:hAnsi="Arial"/>
                <w:b w:val="0"/>
                <w:bCs w:val="0"/>
                <w:sz w:val="19"/>
                <w:szCs w:val="19"/>
              </w:rPr>
              <w:t>2. Log in as User A and open /admin and /admin/users.</w:t>
            </w:r>
          </w:p>
          <w:p>
            <w:pPr>
              <w:keepNext w:val="0"/>
              <w:spacing w:after="40" w:line="252" w:lineRule="auto"/>
            </w:pPr>
            <w:r>
              <w:rPr>
                <w:rFonts w:ascii="Arial" w:eastAsia="Arial" w:cs="Arial" w:hAnsi="Arial"/>
                <w:b w:val="0"/>
                <w:bCs w:val="0"/>
                <w:sz w:val="19"/>
                <w:szCs w:val="19"/>
              </w:rPr>
              <w:t>3. While logged in as User A, open /orders/1002 and change the number in the URL to other values.</w:t>
            </w:r>
          </w:p>
          <w:p>
            <w:pPr>
              <w:keepNext w:val="0"/>
              <w:spacing w:after="40" w:line="252" w:lineRule="auto"/>
            </w:pPr>
            <w:r>
              <w:rPr>
                <w:rFonts w:ascii="Arial" w:eastAsia="Arial" w:cs="Arial" w:hAnsi="Arial"/>
                <w:b w:val="0"/>
                <w:bCs w:val="0"/>
                <w:sz w:val="19"/>
                <w:szCs w:val="19"/>
              </w:rPr>
              <w:t>4. Log in as the admin and open /admin.</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Anonymous users are redirected to login.</w:t>
            </w:r>
          </w:p>
          <w:p>
            <w:pPr>
              <w:keepNext w:val="0"/>
              <w:spacing w:after="40" w:line="252" w:lineRule="auto"/>
            </w:pPr>
            <w:r>
              <w:rPr>
                <w:rFonts w:ascii="Arial" w:eastAsia="Arial" w:cs="Arial" w:hAnsi="Arial"/>
                <w:b w:val="0"/>
                <w:bCs w:val="0"/>
                <w:sz w:val="19"/>
                <w:szCs w:val="19"/>
              </w:rPr>
              <w:t>2. User A receives an access denied (403) or similar message for admin pages.</w:t>
            </w:r>
          </w:p>
          <w:p>
            <w:pPr>
              <w:keepNext w:val="0"/>
              <w:spacing w:after="40" w:line="252" w:lineRule="auto"/>
            </w:pPr>
            <w:r>
              <w:rPr>
                <w:rFonts w:ascii="Arial" w:eastAsia="Arial" w:cs="Arial" w:hAnsi="Arial"/>
                <w:b w:val="0"/>
                <w:bCs w:val="0"/>
                <w:sz w:val="19"/>
                <w:szCs w:val="19"/>
              </w:rPr>
              <w:t>3. User A cannot view User B's order; the response is 403 or 404 and shows no order data.</w:t>
            </w:r>
          </w:p>
          <w:p>
            <w:pPr>
              <w:keepNext w:val="0"/>
              <w:spacing w:after="40" w:line="252" w:lineRule="auto"/>
            </w:pPr>
            <w:r>
              <w:rPr>
                <w:rFonts w:ascii="Arial" w:eastAsia="Arial" w:cs="Arial" w:hAnsi="Arial"/>
                <w:b w:val="0"/>
                <w:bCs w:val="0"/>
                <w:sz w:val="19"/>
                <w:szCs w:val="19"/>
              </w:rPr>
              <w:t>4. The admin can open the admin pages.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Every restricted page and record is accessible only to its owner or an authorized role.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Any admin page or other user's order data is visible to an unauthorized user.</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0"/>
        <w:gridCol w:w="3030"/>
        <w:gridCol w:w="1750"/>
        <w:gridCol w:w="2830"/>
      </w:tblGrid>
      <w:tr>
        <w:trPr>
          <w:cantSplit/>
        </w:trPr>
        <w:tc>
          <w:tcPr>
            <w:tcW w:w="9360" w:type="dxa"/>
            <w:gridSpan w:val="4"/>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spacing w:after="40" w:line="252" w:lineRule="auto"/>
            </w:pPr>
            <w:r>
              <w:rPr>
                <w:rFonts w:ascii="Arial" w:eastAsia="Arial" w:cs="Arial" w:hAnsi="Arial"/>
                <w:b/>
                <w:bCs/>
                <w:color w:val="FFFFFF"/>
                <w:sz w:val="21"/>
                <w:szCs w:val="21"/>
              </w:rPr>
              <w:t>TC-S-05: HTTPS enforcement and secure cookie and header settings</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Test ID</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TC-S-05</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Category</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Security</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Priority</w:t>
            </w:r>
          </w:p>
        </w:tc>
        <w:tc>
          <w:tcPr>
            <w:tcW w:w="30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High</w:t>
            </w:r>
          </w:p>
        </w:tc>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Requirement</w:t>
            </w:r>
          </w:p>
        </w:tc>
        <w:tc>
          <w:tcPr>
            <w:tcW w:w="283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REQ-11</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Technique</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Configuration review (OWASP A02, A05)</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spacing w:after="40" w:line="252" w:lineRule="auto"/>
            </w:pPr>
            <w:r>
              <w:rPr>
                <w:rFonts w:ascii="Arial" w:eastAsia="Arial" w:cs="Arial" w:hAnsi="Arial"/>
                <w:b/>
                <w:bCs/>
                <w:sz w:val="19"/>
                <w:szCs w:val="19"/>
              </w:rPr>
              <w:t>Preconditions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spacing w:after="40" w:line="252" w:lineRule="auto"/>
            </w:pPr>
            <w:r>
              <w:rPr>
                <w:rFonts w:ascii="Arial" w:eastAsia="Arial" w:cs="Arial" w:hAnsi="Arial"/>
                <w:b w:val="0"/>
                <w:bCs w:val="0"/>
                <w:sz w:val="19"/>
                <w:szCs w:val="19"/>
              </w:rPr>
              <w:t>Test site has a TLS certificate; browser developer tools or a header-checking tool is available.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Data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URLs: http://test.booknest.example and https://test.booknest.example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Test Steps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Open the site using http:// and note the redirect.</w:t>
            </w:r>
          </w:p>
          <w:p>
            <w:pPr>
              <w:keepNext w:val="0"/>
              <w:spacing w:after="40" w:line="252" w:lineRule="auto"/>
            </w:pPr>
            <w:r>
              <w:rPr>
                <w:rFonts w:ascii="Arial" w:eastAsia="Arial" w:cs="Arial" w:hAnsi="Arial"/>
                <w:b w:val="0"/>
                <w:bCs w:val="0"/>
                <w:sz w:val="19"/>
                <w:szCs w:val="19"/>
              </w:rPr>
              <w:t>2. Inspect the session cookie attributes after login.</w:t>
            </w:r>
          </w:p>
          <w:p>
            <w:pPr>
              <w:keepNext w:val="0"/>
              <w:spacing w:after="40" w:line="252" w:lineRule="auto"/>
            </w:pPr>
            <w:r>
              <w:rPr>
                <w:rFonts w:ascii="Arial" w:eastAsia="Arial" w:cs="Arial" w:hAnsi="Arial"/>
                <w:b w:val="0"/>
                <w:bCs w:val="0"/>
                <w:sz w:val="19"/>
                <w:szCs w:val="19"/>
              </w:rPr>
              <w:t>3. Inspect response headers for the home page.</w:t>
            </w:r>
          </w:p>
          <w:p>
            <w:pPr>
              <w:keepNext w:val="0"/>
              <w:spacing w:after="40" w:line="252" w:lineRule="auto"/>
            </w:pPr>
            <w:r>
              <w:rPr>
                <w:rFonts w:ascii="Arial" w:eastAsia="Arial" w:cs="Arial" w:hAnsi="Arial"/>
                <w:b w:val="0"/>
                <w:bCs w:val="0"/>
                <w:sz w:val="19"/>
                <w:szCs w:val="19"/>
              </w:rPr>
              <w:t>4. On the login and checkout pages, check that passwords and card data are never visible in the URL.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Expected Result</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1. HTTP is redirected to HTTPS with a 301 or 302 status.</w:t>
            </w:r>
          </w:p>
          <w:p>
            <w:pPr>
              <w:keepNext w:val="0"/>
              <w:spacing w:after="40" w:line="252" w:lineRule="auto"/>
            </w:pPr>
            <w:r>
              <w:rPr>
                <w:rFonts w:ascii="Arial" w:eastAsia="Arial" w:cs="Arial" w:hAnsi="Arial"/>
                <w:b w:val="0"/>
                <w:bCs w:val="0"/>
                <w:sz w:val="19"/>
                <w:szCs w:val="19"/>
              </w:rPr>
              <w:t>2. Session cookie has the Secure and HttpOnly flags and a SameSite attribute.</w:t>
            </w:r>
          </w:p>
          <w:p>
            <w:pPr>
              <w:keepNext w:val="0"/>
              <w:spacing w:after="40" w:line="252" w:lineRule="auto"/>
            </w:pPr>
            <w:r>
              <w:rPr>
                <w:rFonts w:ascii="Arial" w:eastAsia="Arial" w:cs="Arial" w:hAnsi="Arial"/>
                <w:b w:val="0"/>
                <w:bCs w:val="0"/>
                <w:sz w:val="19"/>
                <w:szCs w:val="19"/>
              </w:rPr>
              <w:t>3. Headers include Strict-Transport-Security and X-Content-Type-Options.</w:t>
            </w:r>
          </w:p>
          <w:p>
            <w:pPr>
              <w:keepNext w:val="0"/>
              <w:spacing w:after="40" w:line="252" w:lineRule="auto"/>
            </w:pPr>
            <w:r>
              <w:rPr>
                <w:rFonts w:ascii="Arial" w:eastAsia="Arial" w:cs="Arial" w:hAnsi="Arial"/>
                <w:b w:val="0"/>
                <w:bCs w:val="0"/>
                <w:sz w:val="19"/>
                <w:szCs w:val="19"/>
              </w:rPr>
              <w:t>4. No sensitive data appears in URLs or page source.</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Pass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All pages are served over HTTPS and security headers and cookie flags are present.</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Fail Criteria</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Any page is served over plain HTTP, cookie flags are missing, or sensitive data appears in a URL.</w:t>
            </w:r>
          </w:p>
        </w:tc>
      </w:tr>
      <w:tr>
        <w:trPr>
          <w:cantSplit/>
        </w:trPr>
        <w:tc>
          <w:tcPr>
            <w:tcW w:w="1750" w:type="dxa"/>
            <w:tcBorders>
              <w:top w:val="single" w:sz="4" w:space="0" w:color="A6A6A6"/>
              <w:left w:val="single" w:sz="4" w:space="0" w:color="A6A6A6"/>
              <w:bottom w:val="single" w:sz="4" w:space="0" w:color="A6A6A6"/>
              <w:right w:val="single" w:sz="4" w:space="0" w:color="A6A6A6"/>
            </w:tcBorders>
            <w:shd w:val="clear" w:color="auto" w:fill="DCE6F2"/>
            <w:tcMar>
              <w:top w:w="70" w:type="dxa"/>
              <w:left w:w="110" w:type="dxa"/>
              <w:bottom w:w="70" w:type="dxa"/>
              <w:right w:w="110" w:type="dxa"/>
            </w:tcMar>
          </w:tcPr>
          <w:p>
            <w:pPr>
              <w:keepNext w:val="0"/>
              <w:spacing w:after="40" w:line="252" w:lineRule="auto"/>
            </w:pPr>
            <w:r>
              <w:rPr>
                <w:rFonts w:ascii="Arial" w:eastAsia="Arial" w:cs="Arial" w:hAnsi="Arial"/>
                <w:b/>
                <w:bCs/>
                <w:sz w:val="19"/>
                <w:szCs w:val="19"/>
              </w:rPr>
              <w:t>Actual / Status</w:t>
            </w:r>
          </w:p>
        </w:tc>
        <w:tc>
          <w:tcPr>
            <w:tcW w:w="7610" w:type="dxa"/>
            <w:gridSpan w:val="3"/>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 xml:space="preserve">Status:  Not Run     Actual result: </w:t>
            </w:r>
          </w:p>
        </w:tc>
      </w:tr>
    </w:tbl>
    <w:p>
      <w:pPr>
        <w:spacing w:after="160"/>
      </w:pPr>
    </w:p>
    <w:p>
      <w:pPr>
        <w:pStyle w:val="16"/>
      </w:pPr>
      <w:r>
        <w:t>12. Test Case Summary and Execution Log</w:t>
      </w:r>
    </w:p>
    <w:p>
      <w:pPr>
        <w:spacing w:after="120" w:line="276" w:lineRule="auto"/>
      </w:pPr>
      <w:r>
        <w:rPr>
          <w:rFonts w:ascii="Arial" w:eastAsia="Arial" w:cs="Arial" w:hAnsi="Arial"/>
          <w:sz w:val="21"/>
          <w:szCs w:val="21"/>
        </w:rPr>
        <w:t>The table below summarises all cases and is used as the execution log. Status values: Not Run, Passed, Failed, Blocked. Defect IDs are filled in when a case fails.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00"/>
        <w:gridCol w:w="4160"/>
        <w:gridCol w:w="1200"/>
        <w:gridCol w:w="900"/>
        <w:gridCol w:w="1100"/>
        <w:gridCol w:w="1100"/>
      </w:tblGrid>
      <w:tr>
        <w:trPr>
          <w:cantSplit/>
          <w:tblHeader/>
        </w:trPr>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ID</w:t>
            </w:r>
          </w:p>
        </w:tc>
        <w:tc>
          <w:tcPr>
            <w:tcW w:w="41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Title</w:t>
            </w:r>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Category</w:t>
            </w:r>
          </w:p>
        </w:tc>
        <w:tc>
          <w:tcPr>
            <w:tcW w:w="9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Priority</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Status</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Defect ID</w:t>
            </w: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TC-F-01</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Register a new account with valid data</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TC-F-02</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Registration rejects invalid email and weak passwords</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TC-F-03</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Registration with an already registered email</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TC-F-04</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Login with valid credentials and logout</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TC-F-05</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Invalid login and account lockout after 5 failed attempts</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TC-F-06</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Password reset via emailed link</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TC-F-07</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Search by title, author and ISBN</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TC-F-08</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Filter and sort search results</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TC-F-09</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Add to cart, change quantity and remove item</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TC-F-10</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Cart persists across logout and login</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TC-F-11</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Checkout and payment with a valid test card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TC-F-12</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Checkout with a declined card</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TC-F-13</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View order history</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Functional</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TC-U-01</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Task completion: find and buy a book in three steps or fewer</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Usability</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TC-U-02</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Responsive layout on mobile and tablet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Usability</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TC-U-03</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Form validation messages are clear and helpful</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Usability</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TC-U-04</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Keyboard navigation and screen-reader accessibility</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Usability</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TC-U-05</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Cross-browser consistency</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Usability</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Medium</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TC-S-01</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SQL injection attempts in login and search</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Security</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TC-S-02</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Cross-site scripting (XSS) in profile name and search</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Security</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TC-S-03</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Session timeout and session invalidation on logout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Security</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TC-S-04</w:t>
            </w:r>
          </w:p>
        </w:tc>
        <w:tc>
          <w:tcPr>
            <w:tcW w:w="4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Access control: admin pages and other users' orders</w:t>
            </w:r>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Security</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p>
        </w:tc>
      </w:tr>
      <w:tr>
        <w:trPr>
          <w:cantSplit/>
        </w:trPr>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TC-S-05</w:t>
            </w:r>
          </w:p>
        </w:tc>
        <w:tc>
          <w:tcPr>
            <w:tcW w:w="4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HTTPS enforcement and secure cookie and header settings</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Security</w:t>
            </w:r>
          </w:p>
        </w:tc>
        <w:tc>
          <w:tcPr>
            <w:tcW w:w="9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High</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Not Run</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p>
        </w:tc>
      </w:tr>
    </w:tbl>
    <w:p>
      <w:pPr>
        <w:spacing w:after="160"/>
      </w:pPr>
    </w:p>
    <w:p>
      <w:pPr>
        <w:spacing w:after="120" w:line="276" w:lineRule="auto"/>
      </w:pPr>
      <w:r>
        <w:rPr>
          <w:rFonts w:ascii="Arial" w:eastAsia="Arial" w:cs="Arial" w:hAnsi="Arial"/>
          <w:sz w:val="21"/>
          <w:szCs w:val="21"/>
        </w:rPr>
        <w:t>Totals: 23 cases (Functional 13, Usability 5, Security 5); High priority 16, Medium 7.</w:t>
      </w:r>
    </w:p>
    <w:p>
      <w:pPr>
        <w:pStyle w:val="16"/>
      </w:pPr>
      <w:r>
        <w:t>Appendix A. Glossary</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200"/>
        <w:gridCol w:w="7160"/>
      </w:tblGrid>
      <w:tr>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Term</w:t>
            </w:r>
          </w:p>
        </w:tc>
        <w:tc>
          <w:tcPr>
            <w:tcW w:w="716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tcPr>
          <w:p>
            <w:pPr>
              <w:keepNext w:val="0"/>
              <w:spacing w:after="40" w:line="252" w:lineRule="auto"/>
            </w:pPr>
            <w:r>
              <w:rPr>
                <w:rFonts w:ascii="Arial" w:eastAsia="Arial" w:cs="Arial" w:hAnsi="Arial"/>
                <w:b/>
                <w:bCs/>
                <w:color w:val="FFFFFF"/>
                <w:sz w:val="19"/>
                <w:szCs w:val="19"/>
              </w:rPr>
              <w:t>Meaning</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BVA</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Boundary value analysis: testing at and next to the edges of valid ranges.</w:t>
            </w:r>
          </w:p>
        </w:tc>
      </w:tr>
      <w:tr>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EP</w:t>
            </w:r>
          </w:p>
        </w:tc>
        <w:tc>
          <w:tcPr>
            <w:tcW w:w="7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Equivalence partitioning: grouping inputs that should behave alike and testing one from each group.</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IDOR</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Insecure direct object reference: accessing another user's record by changing an ID.</w:t>
            </w:r>
          </w:p>
        </w:tc>
      </w:tr>
      <w:tr>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OWASP</w:t>
            </w:r>
          </w:p>
        </w:tc>
        <w:tc>
          <w:tcPr>
            <w:tcW w:w="7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Open Worldwide Application Security Project, publisher of the Top 10 and the Web Security Testing Guide.</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Regression testing</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Re-running tests to confirm that changes have not broken existing functions.</w:t>
            </w:r>
          </w:p>
        </w:tc>
      </w:tr>
      <w:tr>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Smoke test</w:t>
            </w:r>
          </w:p>
        </w:tc>
        <w:tc>
          <w:tcPr>
            <w:tcW w:w="7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A short check of the most important functions to decide whether a build is stable enough for testing.</w:t>
            </w:r>
          </w:p>
        </w:tc>
      </w:tr>
      <w:tr>
        <w:trPr>
          <w:cantSplit/>
        </w:trPr>
        <w:tc>
          <w:tcPr>
            <w:tcW w:w="2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WCAG</w:t>
            </w:r>
          </w:p>
        </w:tc>
        <w:tc>
          <w:tcPr>
            <w:tcW w:w="716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Web Content Accessibility Guidelines, published by the W3C.</w:t>
            </w:r>
          </w:p>
        </w:tc>
      </w:tr>
      <w:tr>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XSS</w:t>
            </w:r>
          </w:p>
        </w:tc>
        <w:tc>
          <w:tcPr>
            <w:tcW w:w="716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tcPr>
          <w:p>
            <w:pPr>
              <w:keepNext w:val="0"/>
              <w:spacing w:after="40" w:line="252" w:lineRule="auto"/>
            </w:pPr>
            <w:r>
              <w:rPr>
                <w:rFonts w:ascii="Arial" w:eastAsia="Arial" w:cs="Arial" w:hAnsi="Arial"/>
                <w:b w:val="0"/>
                <w:bCs w:val="0"/>
                <w:sz w:val="19"/>
                <w:szCs w:val="19"/>
              </w:rPr>
              <w:t>Cross-site scripting: injecting scripts into pages viewed by other users.</w:t>
            </w:r>
          </w:p>
        </w:tc>
      </w:tr>
    </w:tbl>
    <w:p>
      <w:pPr>
        <w:pStyle w:val="16"/>
      </w:pPr>
      <w:r>
        <w:t>Appendix B. References</w:t>
      </w:r>
    </w:p>
    <w:p>
      <w:pPr>
        <w:pStyle w:val="23"/>
        <w:numPr>
          <w:ilvl w:val="0"/>
          <w:numId w:val="1"/>
        </w:numPr>
        <w:spacing w:after="60" w:line="264" w:lineRule="auto"/>
      </w:pPr>
      <w:r>
        <w:rPr>
          <w:rFonts w:ascii="Arial" w:eastAsia="Arial" w:cs="Arial" w:hAnsi="Arial"/>
          <w:sz w:val="21"/>
          <w:szCs w:val="21"/>
        </w:rPr>
        <w:t>ISO/IEC/IEEE 29119 (Parts 1 to 3), Software and systems engineering: Software testing.</w:t>
      </w:r>
    </w:p>
    <w:p>
      <w:pPr>
        <w:pStyle w:val="23"/>
        <w:numPr>
          <w:ilvl w:val="0"/>
          <w:numId w:val="1"/>
        </w:numPr>
        <w:spacing w:after="60" w:line="264" w:lineRule="auto"/>
      </w:pPr>
      <w:r>
        <w:rPr>
          <w:rFonts w:ascii="Arial" w:eastAsia="Arial" w:cs="Arial" w:hAnsi="Arial"/>
          <w:sz w:val="21"/>
          <w:szCs w:val="21"/>
        </w:rPr>
        <w:t>IEEE 829-2008, Standard for Software and System Test Documentation.</w:t>
      </w:r>
    </w:p>
    <w:p>
      <w:pPr>
        <w:pStyle w:val="23"/>
        <w:numPr>
          <w:ilvl w:val="0"/>
          <w:numId w:val="1"/>
        </w:numPr>
        <w:spacing w:after="60" w:line="264" w:lineRule="auto"/>
      </w:pPr>
      <w:r>
        <w:rPr>
          <w:rFonts w:ascii="Arial" w:eastAsia="Arial" w:cs="Arial" w:hAnsi="Arial"/>
          <w:sz w:val="21"/>
          <w:szCs w:val="21"/>
        </w:rPr>
        <w:t>ISTQB Certified Tester Foundation Level Syllabus.</w:t>
      </w:r>
    </w:p>
    <w:p>
      <w:pPr>
        <w:pStyle w:val="23"/>
        <w:numPr>
          <w:ilvl w:val="0"/>
          <w:numId w:val="1"/>
        </w:numPr>
        <w:spacing w:after="60" w:line="264" w:lineRule="auto"/>
      </w:pPr>
      <w:r>
        <w:rPr>
          <w:rFonts w:ascii="Arial" w:eastAsia="Arial" w:cs="Arial" w:hAnsi="Arial"/>
          <w:sz w:val="21"/>
          <w:szCs w:val="21"/>
        </w:rPr>
        <w:t>ISO/IEC 25010, Systems and software quality models.</w:t>
      </w:r>
    </w:p>
    <w:p>
      <w:pPr>
        <w:pStyle w:val="23"/>
        <w:numPr>
          <w:ilvl w:val="0"/>
          <w:numId w:val="1"/>
        </w:numPr>
        <w:spacing w:after="60" w:line="264" w:lineRule="auto"/>
      </w:pPr>
      <w:r>
        <w:rPr>
          <w:rFonts w:ascii="Arial" w:eastAsia="Arial" w:cs="Arial" w:hAnsi="Arial"/>
          <w:sz w:val="21"/>
          <w:szCs w:val="21"/>
        </w:rPr>
        <w:t>OWASP Top 10 and OWASP Web Security Testing Guide, owasp.org.</w:t>
      </w:r>
    </w:p>
    <w:p>
      <w:pPr>
        <w:pStyle w:val="23"/>
        <w:numPr>
          <w:ilvl w:val="0"/>
          <w:numId w:val="1"/>
        </w:numPr>
        <w:spacing w:after="60" w:line="264" w:lineRule="auto"/>
      </w:pPr>
      <w:r>
        <w:rPr>
          <w:rFonts w:ascii="Arial" w:eastAsia="Arial" w:cs="Arial" w:hAnsi="Arial"/>
          <w:sz w:val="21"/>
          <w:szCs w:val="21"/>
        </w:rPr>
        <w:t>W3C, Web Content Accessibility Guidelines (WCAG) 2.1, w3.org.</w:t>
      </w:r>
    </w:p>
    <w:p>
      <w:pPr>
        <w:pStyle w:val="23"/>
        <w:numPr>
          <w:ilvl w:val="0"/>
          <w:numId w:val="1"/>
        </w:numPr>
        <w:spacing w:after="60" w:line="264" w:lineRule="auto"/>
      </w:pPr>
      <w:r>
        <w:rPr>
          <w:rFonts w:ascii="Arial" w:eastAsia="Arial" w:cs="Arial" w:hAnsi="Arial"/>
          <w:sz w:val="21"/>
          <w:szCs w:val="21"/>
        </w:rPr>
        <w:t>Nielsen, J., 10 Usability Heuristics for User Interface Design, Nielsen Norman Group.</w:t>
      </w:r>
    </w:p>
    <w:sectPr>
      <w:headerReference w:type="default" r:id="rId2"/>
      <w:footerReference w:type="default" r:id="rId3"/>
      <w:pgSz w:w="12240" w:h="15840"/>
      <w:pgMar w:top="1440" w:right="1440" w:bottom="130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Arial" w:eastAsia="Arial" w:cs="Arial" w:hAnsi="Arial"/>
        <w:color w:val="595959"/>
        <w:sz w:val="17"/>
        <w:szCs w:val="17"/>
      </w:rPr>
      <w:t xml:space="preserve">Page </w:t>
    </w:r>
    <w:r>
      <w:rPr>
        <w:rFonts w:ascii="Arial" w:eastAsia="Arial" w:cs="Arial" w:hAnsi="Arial"/>
        <w:color w:val="595959"/>
        <w:sz w:val="17"/>
        <w:szCs w:val="17"/>
      </w:rPr>
      <w:fldChar w:fldCharType="begin"/>
    </w:r>
    <w:r>
      <w:rPr>
        <w:rFonts w:ascii="Arial" w:eastAsia="Arial" w:cs="Arial" w:hAnsi="Arial"/>
        <w:color w:val="595959"/>
        <w:sz w:val="17"/>
        <w:szCs w:val="17"/>
      </w:rPr>
      <w:instrText>PAGE</w:instrText>
    </w:r>
    <w:r>
      <w:rPr>
        <w:rFonts w:ascii="Arial" w:eastAsia="Arial" w:cs="Arial" w:hAnsi="Arial"/>
        <w:color w:val="595959"/>
        <w:sz w:val="17"/>
        <w:szCs w:val="17"/>
      </w:rPr>
      <w:fldChar w:fldCharType="separate"/>
    </w:r>
    <w:r>
      <w:rPr>
        <w:rFonts w:ascii="Arial" w:eastAsia="Arial" w:cs="Arial" w:hAnsi="Arial"/>
        <w:color w:val="595959"/>
        <w:sz w:val="17"/>
        <w:szCs w:val="17"/>
      </w:rPr>
      <w:fldChar w:fldCharType="end"/>
    </w:r>
    <w:r>
      <w:rPr>
        <w:rFonts w:ascii="Arial" w:eastAsia="Arial" w:cs="Arial" w:hAnsi="Arial"/>
        <w:color w:val="595959"/>
        <w:sz w:val="17"/>
        <w:szCs w:val="17"/>
      </w:rPr>
      <w:t xml:space="preserve"> of </w:t>
    </w:r>
    <w:r>
      <w:rPr>
        <w:rFonts w:ascii="Arial" w:eastAsia="Arial" w:cs="Arial" w:hAnsi="Arial"/>
        <w:color w:val="595959"/>
        <w:sz w:val="17"/>
        <w:szCs w:val="17"/>
      </w:rPr>
      <w:fldChar w:fldCharType="begin"/>
    </w:r>
    <w:r>
      <w:rPr>
        <w:rFonts w:ascii="Arial" w:eastAsia="Arial" w:cs="Arial" w:hAnsi="Arial"/>
        <w:color w:val="595959"/>
        <w:sz w:val="17"/>
        <w:szCs w:val="17"/>
      </w:rPr>
      <w:instrText>NUMPAGES</w:instrText>
    </w:r>
    <w:r>
      <w:rPr>
        <w:rFonts w:ascii="Arial" w:eastAsia="Arial" w:cs="Arial" w:hAnsi="Arial"/>
        <w:color w:val="595959"/>
        <w:sz w:val="17"/>
        <w:szCs w:val="17"/>
      </w:rPr>
      <w:fldChar w:fldCharType="separate"/>
    </w:r>
    <w:r>
      <w:rPr>
        <w:rFonts w:ascii="Arial" w:eastAsia="Arial" w:cs="Arial" w:hAnsi="Arial"/>
        <w:color w:val="595959"/>
        <w:sz w:val="17"/>
        <w:szCs w:val="17"/>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4" w:color="A6A6A6"/>
      </w:pBdr>
      <w:jc w:val="right"/>
    </w:pPr>
    <w:r>
      <w:rPr>
        <w:rFonts w:ascii="Arial" w:eastAsia="Arial" w:cs="Arial" w:hAnsi="Arial"/>
        <w:color w:val="595959"/>
        <w:sz w:val="17"/>
        <w:szCs w:val="17"/>
      </w:rPr>
      <w:t>BookNest Test Plan and Test Cases | v1.0 Draft</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3"/>
    <w:multiLevelType w:val="hybridMultilevel"/>
    <w:tmpl w:val="00000000"/>
    <w:lvl w:ilvl="0">
      <w:start w:val="1"/>
      <w:numFmt w:val="bullet"/>
      <w:lvlRestart w:val="0"/>
      <w:lvlText w:val="•"/>
      <w:lvlJc w:val="left"/>
      <w:pPr>
        <w:tabs>
          <w:tab w:val="num" w:pos="0"/>
        </w:tabs>
        <w:ind w:left="540" w:hanging="27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rFonts w:ascii="Arial" w:eastAsia="Arial" w:cs="Arial" w:hAnsi="Arial"/>
      <w:sz w:val="56"/>
      <w:szCs w:val="56"/>
    </w:rPr>
  </w:style>
  <w:style w:type="paragraph" w:customStyle="1" w:styleId="16">
    <w:name w:val="Heading 1"/>
    <w:pPr>
      <w:keepNext/>
      <w:pBdr>
        <w:bottom w:val="single" w:sz="6" w:space="4" w:color="1F3864"/>
      </w:pBdr>
      <w:spacing w:before="360" w:after="160"/>
      <w:outlineLvl w:val="0"/>
    </w:pPr>
    <w:rPr>
      <w:rFonts w:ascii="Arial" w:eastAsia="Arial" w:cs="Arial" w:hAnsi="Arial"/>
      <w:b/>
      <w:bCs/>
      <w:color w:val="1F3864"/>
      <w:sz w:val="30"/>
      <w:szCs w:val="30"/>
    </w:rPr>
  </w:style>
  <w:style w:type="paragraph" w:customStyle="1" w:styleId="17">
    <w:name w:val="Heading 2"/>
    <w:pPr>
      <w:keepNext/>
      <w:spacing w:before="240" w:after="120"/>
      <w:outlineLvl w:val="1"/>
    </w:pPr>
    <w:rPr>
      <w:rFonts w:ascii="Arial" w:eastAsia="Arial" w:cs="Arial" w:hAnsi="Arial"/>
      <w:b/>
      <w:bCs/>
      <w:color w:val="2F5496"/>
      <w:sz w:val="24"/>
      <w:szCs w:val="24"/>
    </w:rPr>
  </w:style>
  <w:style w:type="paragraph" w:customStyle="1" w:styleId="18">
    <w:name w:val="Heading 3"/>
    <w:rPr>
      <w:rFonts w:ascii="Arial" w:eastAsia="Arial" w:cs="Arial" w:hAnsi="Arial"/>
      <w:color w:val="1F4D78"/>
      <w:sz w:val="24"/>
      <w:szCs w:val="24"/>
    </w:rPr>
  </w:style>
  <w:style w:type="paragraph" w:customStyle="1" w:styleId="19">
    <w:name w:val="Heading 4"/>
    <w:rPr>
      <w:rFonts w:ascii="Arial" w:eastAsia="Arial" w:cs="Arial" w:hAnsi="Arial"/>
      <w:i/>
      <w:iCs/>
      <w:color w:val="2E74B5"/>
      <w:sz w:val="21"/>
      <w:szCs w:val="21"/>
    </w:rPr>
  </w:style>
  <w:style w:type="paragraph" w:customStyle="1" w:styleId="20">
    <w:name w:val="Heading 5"/>
    <w:rPr>
      <w:rFonts w:ascii="Arial" w:eastAsia="Arial" w:cs="Arial" w:hAnsi="Arial"/>
      <w:color w:val="2E74B5"/>
      <w:sz w:val="21"/>
      <w:szCs w:val="21"/>
    </w:rPr>
  </w:style>
  <w:style w:type="paragraph" w:customStyle="1" w:styleId="21">
    <w:name w:val="Heading 6"/>
    <w:rPr>
      <w:rFonts w:ascii="Arial" w:eastAsia="Arial" w:cs="Arial" w:hAnsi="Arial"/>
      <w:color w:val="1F4D78"/>
      <w:sz w:val="21"/>
      <w:szCs w:val="21"/>
    </w:rPr>
  </w:style>
  <w:style w:type="paragraph" w:styleId="22">
    <w:name w:val="Strong"/>
    <w:rPr>
      <w:rFonts w:ascii="Arial" w:eastAsia="Arial" w:cs="Arial" w:hAnsi="Arial"/>
      <w:b/>
      <w:bCs/>
      <w:sz w:val="21"/>
      <w:szCs w:val="21"/>
    </w:rPr>
  </w:style>
  <w:style w:type="paragraph" w:customStyle="1" w:styleId="23">
    <w:name w:val="List Paragraph"/>
    <w:rPr>
      <w:rFonts w:ascii="Arial" w:eastAsia="Arial" w:cs="Arial" w:hAnsi="Arial"/>
      <w:sz w:val="21"/>
      <w:szCs w:val="21"/>
    </w:rPr>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rFonts w:ascii="Arial" w:eastAsia="Arial" w:cs="Arial" w:hAnsi="Arial"/>
      <w:sz w:val="20"/>
      <w:szCs w:val="20"/>
    </w:rPr>
  </w:style>
  <w:style w:type="character" w:styleId="27">
    <w:name w:val="endnote reference"/>
    <w:rPr>
      <w:vertAlign w:val="superscript"/>
    </w:rPr>
  </w:style>
  <w:style w:type="paragraph" w:styleId="28">
    <w:name w:val="endnote text"/>
    <w:pPr>
      <w:spacing w:after="0" w:line="240" w:lineRule="auto"/>
    </w:pPr>
    <w:rPr>
      <w:rFonts w:ascii="Arial" w:eastAsia="Arial" w:cs="Arial" w:hAnsi="Arial"/>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Yozo_Office</Application>
  <Pages>28</Pages>
  <Words>7559</Words>
  <Characters>40115</Characters>
  <Lines>1493</Lines>
  <Paragraphs>1274</Paragraphs>
  <CharactersWithSpaces>46541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BookNest Test Plan and Test Cases</dc:title>
  <dc:creator>QA Analyst</dc:creator>
  <cp:lastModifiedBy>vivo user</cp:lastModifiedBy>
  <cp:revision>1</cp:revision>
  <dcterms:created xsi:type="dcterms:W3CDTF">2026-10-01T05:24:10Z</dcterms:created>
  <dcterms:modified xsi:type="dcterms:W3CDTF">2026-10-01T03:03:25Z</dcterms:modified>
</cp:coreProperties>
</file>