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11B4" w14:textId="7B5DBF98" w:rsidR="00096041" w:rsidRDefault="00000000" w:rsidP="004D71E9">
      <w:pPr>
        <w:jc w:val="center"/>
        <w:rPr>
          <w:b/>
          <w:bCs/>
          <w:i/>
          <w:sz w:val="36"/>
          <w:szCs w:val="36"/>
          <w:u w:val="single"/>
        </w:rPr>
      </w:pPr>
      <w:r w:rsidRPr="004D71E9">
        <w:rPr>
          <w:b/>
          <w:bCs/>
          <w:i/>
          <w:sz w:val="36"/>
          <w:szCs w:val="36"/>
          <w:u w:val="single"/>
        </w:rPr>
        <w:t xml:space="preserve">Visualizing Housing Market Trends: An Analysis of Sale </w:t>
      </w:r>
      <w:r w:rsidR="004D71E9">
        <w:rPr>
          <w:b/>
          <w:bCs/>
          <w:i/>
          <w:sz w:val="36"/>
          <w:szCs w:val="36"/>
          <w:u w:val="single"/>
        </w:rPr>
        <w:t xml:space="preserve">      </w:t>
      </w:r>
      <w:r w:rsidRPr="004D71E9">
        <w:rPr>
          <w:b/>
          <w:bCs/>
          <w:i/>
          <w:sz w:val="36"/>
          <w:szCs w:val="36"/>
          <w:u w:val="single"/>
        </w:rPr>
        <w:t>Prices and Features using Tableau</w:t>
      </w:r>
    </w:p>
    <w:p w14:paraId="58C0345D" w14:textId="77777777" w:rsidR="004D71E9" w:rsidRPr="004D71E9" w:rsidRDefault="004D71E9" w:rsidP="004D71E9">
      <w:pPr>
        <w:jc w:val="center"/>
        <w:rPr>
          <w:b/>
          <w:bCs/>
          <w:sz w:val="36"/>
          <w:szCs w:val="36"/>
          <w:u w:val="single"/>
        </w:rPr>
      </w:pPr>
    </w:p>
    <w:p w14:paraId="694E11B5" w14:textId="77777777" w:rsidR="00096041" w:rsidRDefault="00000000">
      <w:pPr>
        <w:spacing w:after="120"/>
      </w:pPr>
      <w:r>
        <w:rPr>
          <w:sz w:val="22"/>
        </w:rPr>
        <w:t>Submitted as documentation for the Data Analytics project. This report explains the purpose, dataset, tools, implementation, dashboard design, validation, and deployment workflow of the Housing Trends Flask + Tableau project.</w:t>
      </w:r>
    </w:p>
    <w:p w14:paraId="694E11B6" w14:textId="77777777" w:rsidR="00096041" w:rsidRDefault="00000000">
      <w:pPr>
        <w:spacing w:before="240" w:after="80"/>
      </w:pPr>
      <w:r>
        <w:rPr>
          <w:b/>
          <w:sz w:val="28"/>
        </w:rPr>
        <w:t>1. Introduction</w:t>
      </w:r>
    </w:p>
    <w:p w14:paraId="694E11B7" w14:textId="77777777" w:rsidR="00096041" w:rsidRDefault="00000000">
      <w:pPr>
        <w:spacing w:after="120"/>
      </w:pPr>
      <w:r>
        <w:rPr>
          <w:sz w:val="22"/>
        </w:rPr>
        <w:t xml:space="preserve">The Housing Trends project is a data analytics web application developed to </w:t>
      </w:r>
      <w:proofErr w:type="spellStart"/>
      <w:r>
        <w:rPr>
          <w:sz w:val="22"/>
        </w:rPr>
        <w:t>analyze</w:t>
      </w:r>
      <w:proofErr w:type="spellEnd"/>
      <w:r>
        <w:rPr>
          <w:sz w:val="22"/>
        </w:rPr>
        <w:t xml:space="preserve"> housing sale prices and property features. The project combines data preparation, validation, dashboard design, and web deployment into one workflow. It supports Tableau Public embedding and also includes a local HTML, CSS, and JavaScript dashboard fallback.</w:t>
      </w:r>
    </w:p>
    <w:p w14:paraId="694E11B8" w14:textId="77777777" w:rsidR="00096041" w:rsidRDefault="00000000">
      <w:pPr>
        <w:spacing w:before="240" w:after="80"/>
      </w:pPr>
      <w:r>
        <w:rPr>
          <w:b/>
          <w:sz w:val="28"/>
        </w:rPr>
        <w:t>2. Problem Statement</w:t>
      </w:r>
    </w:p>
    <w:p w14:paraId="694E11B9" w14:textId="77777777" w:rsidR="00096041" w:rsidRDefault="00000000">
      <w:pPr>
        <w:spacing w:after="120"/>
      </w:pPr>
      <w:r>
        <w:rPr>
          <w:sz w:val="22"/>
        </w:rPr>
        <w:t>Housing price analysis is important for understanding how property characteristics influence market value. This project studies sale price, renovation status, house age, bedrooms, bathrooms, floors, flat area, and basement area to identify useful housing market trends.</w:t>
      </w:r>
    </w:p>
    <w:p w14:paraId="694E11BA" w14:textId="77777777" w:rsidR="00096041" w:rsidRDefault="00000000">
      <w:pPr>
        <w:spacing w:before="240" w:after="80"/>
      </w:pPr>
      <w:r>
        <w:rPr>
          <w:b/>
          <w:sz w:val="28"/>
        </w:rPr>
        <w:t>3. Objectives</w:t>
      </w:r>
    </w:p>
    <w:p w14:paraId="694E11BB" w14:textId="77777777" w:rsidR="00096041" w:rsidRDefault="00000000">
      <w:pPr>
        <w:ind w:left="720" w:hanging="360"/>
      </w:pPr>
      <w:r>
        <w:t>- Clean and transform a housing dataset for Tableau analysis.</w:t>
      </w:r>
    </w:p>
    <w:p w14:paraId="694E11BC" w14:textId="77777777" w:rsidR="00096041" w:rsidRDefault="00000000">
      <w:pPr>
        <w:ind w:left="720" w:hanging="360"/>
      </w:pPr>
      <w:r>
        <w:t>- Create calculated fields such as house age, years since renovation, renovation status, and sale price bins.</w:t>
      </w:r>
    </w:p>
    <w:p w14:paraId="694E11BD" w14:textId="77777777" w:rsidR="00096041" w:rsidRDefault="00000000">
      <w:pPr>
        <w:ind w:left="720" w:hanging="360"/>
      </w:pPr>
      <w:r>
        <w:t>- Validate the transformed dataset and confirm that required fields contain no null values.</w:t>
      </w:r>
    </w:p>
    <w:p w14:paraId="694E11BE" w14:textId="77777777" w:rsidR="00096041" w:rsidRDefault="00000000">
      <w:pPr>
        <w:ind w:left="720" w:hanging="360"/>
      </w:pPr>
      <w:r>
        <w:t>- Build a Flask web application with Home, About, Dashboard, and Story pages.</w:t>
      </w:r>
    </w:p>
    <w:p w14:paraId="694E11BF" w14:textId="77777777" w:rsidR="00096041" w:rsidRDefault="00000000">
      <w:pPr>
        <w:ind w:left="720" w:hanging="360"/>
      </w:pPr>
      <w:r>
        <w:t>- Provide a Tableau Public embed option and a local dashboard fallback.</w:t>
      </w:r>
    </w:p>
    <w:p w14:paraId="694E11C0" w14:textId="77777777" w:rsidR="00096041" w:rsidRDefault="00000000">
      <w:pPr>
        <w:ind w:left="720" w:hanging="360"/>
      </w:pPr>
      <w:r>
        <w:t>- Present housing insights through KPIs, bar charts, grouped charts, and story explanations.</w:t>
      </w:r>
    </w:p>
    <w:p w14:paraId="694E11C1" w14:textId="77777777" w:rsidR="00096041" w:rsidRDefault="00000000">
      <w:pPr>
        <w:spacing w:before="240" w:after="80"/>
      </w:pPr>
      <w:r>
        <w:rPr>
          <w:b/>
          <w:sz w:val="28"/>
        </w:rPr>
        <w:t>4. Technologies Used</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96041" w14:paraId="694E11C4" w14:textId="77777777">
        <w:tblPrEx>
          <w:tblCellMar>
            <w:top w:w="0" w:type="dxa"/>
            <w:bottom w:w="0" w:type="dxa"/>
          </w:tblCellMar>
        </w:tblPrEx>
        <w:tc>
          <w:tcPr>
            <w:tcW w:w="4500" w:type="dxa"/>
          </w:tcPr>
          <w:p w14:paraId="694E11C2" w14:textId="77777777" w:rsidR="00096041" w:rsidRDefault="00000000">
            <w:r>
              <w:rPr>
                <w:b/>
              </w:rPr>
              <w:t>Category</w:t>
            </w:r>
          </w:p>
        </w:tc>
        <w:tc>
          <w:tcPr>
            <w:tcW w:w="4500" w:type="dxa"/>
          </w:tcPr>
          <w:p w14:paraId="694E11C3" w14:textId="77777777" w:rsidR="00096041" w:rsidRDefault="00000000">
            <w:r>
              <w:rPr>
                <w:b/>
              </w:rPr>
              <w:t>Technology</w:t>
            </w:r>
          </w:p>
        </w:tc>
      </w:tr>
      <w:tr w:rsidR="00096041" w14:paraId="694E11C7" w14:textId="77777777">
        <w:tblPrEx>
          <w:tblCellMar>
            <w:top w:w="0" w:type="dxa"/>
            <w:bottom w:w="0" w:type="dxa"/>
          </w:tblCellMar>
        </w:tblPrEx>
        <w:tc>
          <w:tcPr>
            <w:tcW w:w="4500" w:type="dxa"/>
          </w:tcPr>
          <w:p w14:paraId="694E11C5" w14:textId="77777777" w:rsidR="00096041" w:rsidRDefault="00000000">
            <w:r>
              <w:t>Backend</w:t>
            </w:r>
          </w:p>
        </w:tc>
        <w:tc>
          <w:tcPr>
            <w:tcW w:w="4500" w:type="dxa"/>
          </w:tcPr>
          <w:p w14:paraId="694E11C6" w14:textId="77777777" w:rsidR="00096041" w:rsidRDefault="00000000">
            <w:r>
              <w:t>Python, Flask</w:t>
            </w:r>
          </w:p>
        </w:tc>
      </w:tr>
      <w:tr w:rsidR="00096041" w14:paraId="694E11CA" w14:textId="77777777">
        <w:tblPrEx>
          <w:tblCellMar>
            <w:top w:w="0" w:type="dxa"/>
            <w:bottom w:w="0" w:type="dxa"/>
          </w:tblCellMar>
        </w:tblPrEx>
        <w:tc>
          <w:tcPr>
            <w:tcW w:w="4500" w:type="dxa"/>
          </w:tcPr>
          <w:p w14:paraId="694E11C8" w14:textId="77777777" w:rsidR="00096041" w:rsidRDefault="00000000">
            <w:r>
              <w:lastRenderedPageBreak/>
              <w:t>Frontend</w:t>
            </w:r>
          </w:p>
        </w:tc>
        <w:tc>
          <w:tcPr>
            <w:tcW w:w="4500" w:type="dxa"/>
          </w:tcPr>
          <w:p w14:paraId="694E11C9" w14:textId="77777777" w:rsidR="00096041" w:rsidRDefault="00000000">
            <w:r>
              <w:t>HTML, CSS, JavaScript, Canvas API</w:t>
            </w:r>
          </w:p>
        </w:tc>
      </w:tr>
      <w:tr w:rsidR="00096041" w14:paraId="694E11CD" w14:textId="77777777">
        <w:tblPrEx>
          <w:tblCellMar>
            <w:top w:w="0" w:type="dxa"/>
            <w:bottom w:w="0" w:type="dxa"/>
          </w:tblCellMar>
        </w:tblPrEx>
        <w:tc>
          <w:tcPr>
            <w:tcW w:w="4500" w:type="dxa"/>
          </w:tcPr>
          <w:p w14:paraId="694E11CB" w14:textId="77777777" w:rsidR="00096041" w:rsidRDefault="00000000">
            <w:r>
              <w:t>Visualization</w:t>
            </w:r>
          </w:p>
        </w:tc>
        <w:tc>
          <w:tcPr>
            <w:tcW w:w="4500" w:type="dxa"/>
          </w:tcPr>
          <w:p w14:paraId="694E11CC" w14:textId="77777777" w:rsidR="00096041" w:rsidRDefault="00000000">
            <w:r>
              <w:t>Tableau Public embed support and local chart fallback</w:t>
            </w:r>
          </w:p>
        </w:tc>
      </w:tr>
      <w:tr w:rsidR="00096041" w14:paraId="694E11D0" w14:textId="77777777">
        <w:tblPrEx>
          <w:tblCellMar>
            <w:top w:w="0" w:type="dxa"/>
            <w:bottom w:w="0" w:type="dxa"/>
          </w:tblCellMar>
        </w:tblPrEx>
        <w:tc>
          <w:tcPr>
            <w:tcW w:w="4500" w:type="dxa"/>
          </w:tcPr>
          <w:p w14:paraId="694E11CE" w14:textId="77777777" w:rsidR="00096041" w:rsidRDefault="00000000">
            <w:r>
              <w:t>Data Processing</w:t>
            </w:r>
          </w:p>
        </w:tc>
        <w:tc>
          <w:tcPr>
            <w:tcW w:w="4500" w:type="dxa"/>
          </w:tcPr>
          <w:p w14:paraId="694E11CF" w14:textId="77777777" w:rsidR="00096041" w:rsidRDefault="00000000">
            <w:r>
              <w:t>Python CSV and JSON modules</w:t>
            </w:r>
          </w:p>
        </w:tc>
      </w:tr>
      <w:tr w:rsidR="00096041" w14:paraId="694E11D3" w14:textId="77777777">
        <w:tblPrEx>
          <w:tblCellMar>
            <w:top w:w="0" w:type="dxa"/>
            <w:bottom w:w="0" w:type="dxa"/>
          </w:tblCellMar>
        </w:tblPrEx>
        <w:tc>
          <w:tcPr>
            <w:tcW w:w="4500" w:type="dxa"/>
          </w:tcPr>
          <w:p w14:paraId="694E11D1" w14:textId="77777777" w:rsidR="00096041" w:rsidRDefault="00000000">
            <w:r>
              <w:t>Deployment</w:t>
            </w:r>
          </w:p>
        </w:tc>
        <w:tc>
          <w:tcPr>
            <w:tcW w:w="4500" w:type="dxa"/>
          </w:tcPr>
          <w:p w14:paraId="694E11D2" w14:textId="77777777" w:rsidR="00096041" w:rsidRDefault="00000000">
            <w:r>
              <w:t xml:space="preserve">Render using </w:t>
            </w:r>
            <w:proofErr w:type="spellStart"/>
            <w:r>
              <w:t>Gunicorn</w:t>
            </w:r>
            <w:proofErr w:type="spellEnd"/>
            <w:r>
              <w:t>, plus static GitHub Pages support for index.html</w:t>
            </w:r>
          </w:p>
        </w:tc>
      </w:tr>
    </w:tbl>
    <w:p w14:paraId="694E11D4" w14:textId="77777777" w:rsidR="00096041" w:rsidRDefault="00000000">
      <w:pPr>
        <w:spacing w:before="240" w:after="80"/>
      </w:pPr>
      <w:r>
        <w:rPr>
          <w:b/>
          <w:sz w:val="28"/>
        </w:rPr>
        <w:t>5. Project Structure</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96041" w14:paraId="694E11D7" w14:textId="77777777">
        <w:tblPrEx>
          <w:tblCellMar>
            <w:top w:w="0" w:type="dxa"/>
            <w:bottom w:w="0" w:type="dxa"/>
          </w:tblCellMar>
        </w:tblPrEx>
        <w:tc>
          <w:tcPr>
            <w:tcW w:w="4500" w:type="dxa"/>
          </w:tcPr>
          <w:p w14:paraId="694E11D5" w14:textId="77777777" w:rsidR="00096041" w:rsidRDefault="00000000">
            <w:r>
              <w:rPr>
                <w:b/>
              </w:rPr>
              <w:t>File/Folder</w:t>
            </w:r>
          </w:p>
        </w:tc>
        <w:tc>
          <w:tcPr>
            <w:tcW w:w="4500" w:type="dxa"/>
          </w:tcPr>
          <w:p w14:paraId="694E11D6" w14:textId="77777777" w:rsidR="00096041" w:rsidRDefault="00000000">
            <w:r>
              <w:rPr>
                <w:b/>
              </w:rPr>
              <w:t>Description</w:t>
            </w:r>
          </w:p>
        </w:tc>
      </w:tr>
      <w:tr w:rsidR="00096041" w14:paraId="694E11DA" w14:textId="77777777">
        <w:tblPrEx>
          <w:tblCellMar>
            <w:top w:w="0" w:type="dxa"/>
            <w:bottom w:w="0" w:type="dxa"/>
          </w:tblCellMar>
        </w:tblPrEx>
        <w:tc>
          <w:tcPr>
            <w:tcW w:w="4500" w:type="dxa"/>
          </w:tcPr>
          <w:p w14:paraId="694E11D8" w14:textId="77777777" w:rsidR="00096041" w:rsidRDefault="00000000">
            <w:r>
              <w:t>app.py</w:t>
            </w:r>
          </w:p>
        </w:tc>
        <w:tc>
          <w:tcPr>
            <w:tcW w:w="4500" w:type="dxa"/>
          </w:tcPr>
          <w:p w14:paraId="694E11D9" w14:textId="77777777" w:rsidR="00096041" w:rsidRDefault="00000000">
            <w:r>
              <w:t>Main Flask application defining routes for Home, About, Dashboard, and Story pages.</w:t>
            </w:r>
          </w:p>
        </w:tc>
      </w:tr>
      <w:tr w:rsidR="00096041" w14:paraId="694E11DD" w14:textId="77777777">
        <w:tblPrEx>
          <w:tblCellMar>
            <w:top w:w="0" w:type="dxa"/>
            <w:bottom w:w="0" w:type="dxa"/>
          </w:tblCellMar>
        </w:tblPrEx>
        <w:tc>
          <w:tcPr>
            <w:tcW w:w="4500" w:type="dxa"/>
          </w:tcPr>
          <w:p w14:paraId="694E11DB" w14:textId="77777777" w:rsidR="00096041" w:rsidRDefault="00000000">
            <w:r>
              <w:t>templates/</w:t>
            </w:r>
          </w:p>
        </w:tc>
        <w:tc>
          <w:tcPr>
            <w:tcW w:w="4500" w:type="dxa"/>
          </w:tcPr>
          <w:p w14:paraId="694E11DC" w14:textId="77777777" w:rsidR="00096041" w:rsidRDefault="00000000">
            <w:r>
              <w:t>Jinja HTML templates used by Flask.</w:t>
            </w:r>
          </w:p>
        </w:tc>
      </w:tr>
      <w:tr w:rsidR="00096041" w14:paraId="694E11E0" w14:textId="77777777">
        <w:tblPrEx>
          <w:tblCellMar>
            <w:top w:w="0" w:type="dxa"/>
            <w:bottom w:w="0" w:type="dxa"/>
          </w:tblCellMar>
        </w:tblPrEx>
        <w:tc>
          <w:tcPr>
            <w:tcW w:w="4500" w:type="dxa"/>
          </w:tcPr>
          <w:p w14:paraId="694E11DE" w14:textId="77777777" w:rsidR="00096041" w:rsidRDefault="00000000">
            <w:r>
              <w:t>static/</w:t>
            </w:r>
            <w:proofErr w:type="spellStart"/>
            <w:r>
              <w:t>css</w:t>
            </w:r>
            <w:proofErr w:type="spellEnd"/>
            <w:r>
              <w:t>/styles.css</w:t>
            </w:r>
          </w:p>
        </w:tc>
        <w:tc>
          <w:tcPr>
            <w:tcW w:w="4500" w:type="dxa"/>
          </w:tcPr>
          <w:p w14:paraId="694E11DF" w14:textId="77777777" w:rsidR="00096041" w:rsidRDefault="00000000">
            <w:r>
              <w:t>Styling for layout, navigation, dashboard, and story pages.</w:t>
            </w:r>
          </w:p>
        </w:tc>
      </w:tr>
      <w:tr w:rsidR="00096041" w14:paraId="694E11E3" w14:textId="77777777">
        <w:tblPrEx>
          <w:tblCellMar>
            <w:top w:w="0" w:type="dxa"/>
            <w:bottom w:w="0" w:type="dxa"/>
          </w:tblCellMar>
        </w:tblPrEx>
        <w:tc>
          <w:tcPr>
            <w:tcW w:w="4500" w:type="dxa"/>
          </w:tcPr>
          <w:p w14:paraId="694E11E1" w14:textId="77777777" w:rsidR="00096041" w:rsidRDefault="00000000">
            <w:r>
              <w:t>static/</w:t>
            </w:r>
            <w:proofErr w:type="spellStart"/>
            <w:r>
              <w:t>js</w:t>
            </w:r>
            <w:proofErr w:type="spellEnd"/>
            <w:r>
              <w:t>/dashboard.js</w:t>
            </w:r>
          </w:p>
        </w:tc>
        <w:tc>
          <w:tcPr>
            <w:tcW w:w="4500" w:type="dxa"/>
          </w:tcPr>
          <w:p w14:paraId="694E11E2" w14:textId="77777777" w:rsidR="00096041" w:rsidRDefault="00000000">
            <w:r>
              <w:t>JavaScript used to render dashboard charts and story interactions.</w:t>
            </w:r>
          </w:p>
        </w:tc>
      </w:tr>
      <w:tr w:rsidR="00096041" w14:paraId="694E11E6" w14:textId="77777777">
        <w:tblPrEx>
          <w:tblCellMar>
            <w:top w:w="0" w:type="dxa"/>
            <w:bottom w:w="0" w:type="dxa"/>
          </w:tblCellMar>
        </w:tblPrEx>
        <w:tc>
          <w:tcPr>
            <w:tcW w:w="4500" w:type="dxa"/>
          </w:tcPr>
          <w:p w14:paraId="694E11E4" w14:textId="77777777" w:rsidR="00096041" w:rsidRDefault="00000000">
            <w:r>
              <w:t>data/Transformed_Housing_Data.csv</w:t>
            </w:r>
          </w:p>
        </w:tc>
        <w:tc>
          <w:tcPr>
            <w:tcW w:w="4500" w:type="dxa"/>
          </w:tcPr>
          <w:p w14:paraId="694E11E5" w14:textId="77777777" w:rsidR="00096041" w:rsidRDefault="00000000">
            <w:r>
              <w:t>Final transformed housing dataset used for analysis.</w:t>
            </w:r>
          </w:p>
        </w:tc>
      </w:tr>
      <w:tr w:rsidR="00096041" w14:paraId="694E11E9" w14:textId="77777777">
        <w:tblPrEx>
          <w:tblCellMar>
            <w:top w:w="0" w:type="dxa"/>
            <w:bottom w:w="0" w:type="dxa"/>
          </w:tblCellMar>
        </w:tblPrEx>
        <w:tc>
          <w:tcPr>
            <w:tcW w:w="4500" w:type="dxa"/>
          </w:tcPr>
          <w:p w14:paraId="694E11E7" w14:textId="77777777" w:rsidR="00096041" w:rsidRDefault="00000000">
            <w:r>
              <w:t>data/</w:t>
            </w:r>
            <w:proofErr w:type="spellStart"/>
            <w:r>
              <w:t>validation_report.json</w:t>
            </w:r>
            <w:proofErr w:type="spellEnd"/>
          </w:p>
        </w:tc>
        <w:tc>
          <w:tcPr>
            <w:tcW w:w="4500" w:type="dxa"/>
          </w:tcPr>
          <w:p w14:paraId="694E11E8" w14:textId="77777777" w:rsidR="00096041" w:rsidRDefault="00000000">
            <w:r>
              <w:t>Validation output confirming dataset readiness.</w:t>
            </w:r>
          </w:p>
        </w:tc>
      </w:tr>
      <w:tr w:rsidR="00096041" w14:paraId="694E11EC" w14:textId="77777777">
        <w:tblPrEx>
          <w:tblCellMar>
            <w:top w:w="0" w:type="dxa"/>
            <w:bottom w:w="0" w:type="dxa"/>
          </w:tblCellMar>
        </w:tblPrEx>
        <w:tc>
          <w:tcPr>
            <w:tcW w:w="4500" w:type="dxa"/>
          </w:tcPr>
          <w:p w14:paraId="694E11EA" w14:textId="77777777" w:rsidR="00096041" w:rsidRDefault="00000000">
            <w:r>
              <w:t>data/</w:t>
            </w:r>
            <w:proofErr w:type="spellStart"/>
            <w:r>
              <w:t>dashboard_metrics.json</w:t>
            </w:r>
            <w:proofErr w:type="spellEnd"/>
          </w:p>
        </w:tc>
        <w:tc>
          <w:tcPr>
            <w:tcW w:w="4500" w:type="dxa"/>
          </w:tcPr>
          <w:p w14:paraId="694E11EB" w14:textId="77777777" w:rsidR="00096041" w:rsidRDefault="00000000">
            <w:r>
              <w:t>Dashboard KPI and chart data used by the local dashboard.</w:t>
            </w:r>
          </w:p>
        </w:tc>
      </w:tr>
      <w:tr w:rsidR="00096041" w14:paraId="694E11EF" w14:textId="77777777">
        <w:tblPrEx>
          <w:tblCellMar>
            <w:top w:w="0" w:type="dxa"/>
            <w:bottom w:w="0" w:type="dxa"/>
          </w:tblCellMar>
        </w:tblPrEx>
        <w:tc>
          <w:tcPr>
            <w:tcW w:w="4500" w:type="dxa"/>
          </w:tcPr>
          <w:p w14:paraId="694E11ED" w14:textId="77777777" w:rsidR="00096041" w:rsidRDefault="00000000">
            <w:r>
              <w:t>scripts/prepare_housing_data.py</w:t>
            </w:r>
          </w:p>
        </w:tc>
        <w:tc>
          <w:tcPr>
            <w:tcW w:w="4500" w:type="dxa"/>
          </w:tcPr>
          <w:p w14:paraId="694E11EE" w14:textId="77777777" w:rsidR="00096041" w:rsidRDefault="00000000">
            <w:r>
              <w:t>Script to transform a raw Kaggle housing CSV into the final Tableau-ready dataset.</w:t>
            </w:r>
          </w:p>
        </w:tc>
      </w:tr>
      <w:tr w:rsidR="00096041" w14:paraId="694E11F2" w14:textId="77777777">
        <w:tblPrEx>
          <w:tblCellMar>
            <w:top w:w="0" w:type="dxa"/>
            <w:bottom w:w="0" w:type="dxa"/>
          </w:tblCellMar>
        </w:tblPrEx>
        <w:tc>
          <w:tcPr>
            <w:tcW w:w="4500" w:type="dxa"/>
          </w:tcPr>
          <w:p w14:paraId="694E11F0" w14:textId="77777777" w:rsidR="00096041" w:rsidRDefault="00000000">
            <w:r>
              <w:t>scripts/generate_final_dataset.py</w:t>
            </w:r>
          </w:p>
        </w:tc>
        <w:tc>
          <w:tcPr>
            <w:tcW w:w="4500" w:type="dxa"/>
          </w:tcPr>
          <w:p w14:paraId="694E11F1" w14:textId="77777777" w:rsidR="00096041" w:rsidRDefault="00000000">
            <w:r>
              <w:t>Script to regenerate the included demonstration dataset with fixed KPI totals.</w:t>
            </w:r>
          </w:p>
        </w:tc>
      </w:tr>
      <w:tr w:rsidR="00096041" w14:paraId="694E11F5" w14:textId="77777777">
        <w:tblPrEx>
          <w:tblCellMar>
            <w:top w:w="0" w:type="dxa"/>
            <w:bottom w:w="0" w:type="dxa"/>
          </w:tblCellMar>
        </w:tblPrEx>
        <w:tc>
          <w:tcPr>
            <w:tcW w:w="4500" w:type="dxa"/>
          </w:tcPr>
          <w:p w14:paraId="694E11F3" w14:textId="77777777" w:rsidR="00096041" w:rsidRDefault="00000000">
            <w:r>
              <w:t>README.md</w:t>
            </w:r>
          </w:p>
        </w:tc>
        <w:tc>
          <w:tcPr>
            <w:tcW w:w="4500" w:type="dxa"/>
          </w:tcPr>
          <w:p w14:paraId="694E11F4" w14:textId="77777777" w:rsidR="00096041" w:rsidRDefault="00000000">
            <w:r>
              <w:t>Project setup, deployment, and usage instructions.</w:t>
            </w:r>
          </w:p>
        </w:tc>
      </w:tr>
    </w:tbl>
    <w:p w14:paraId="694E11F6" w14:textId="77777777" w:rsidR="00096041" w:rsidRDefault="00000000">
      <w:pPr>
        <w:spacing w:before="240" w:after="80"/>
      </w:pPr>
      <w:r>
        <w:rPr>
          <w:b/>
          <w:sz w:val="28"/>
        </w:rPr>
        <w:t>6. Dataset Description</w:t>
      </w:r>
    </w:p>
    <w:p w14:paraId="694E11F7" w14:textId="77777777" w:rsidR="00096041" w:rsidRDefault="00000000">
      <w:pPr>
        <w:spacing w:after="120"/>
      </w:pPr>
      <w:r>
        <w:rPr>
          <w:sz w:val="22"/>
        </w:rPr>
        <w:lastRenderedPageBreak/>
        <w:t>The finalized dataset contains 21,609 clean records. It includes core housing fields such as sale price, number of bedrooms, number of bathrooms, number of floors, flat area, basement area, built year, and renovation year. Additional calculated fields were added to improve analysis quality.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96041" w14:paraId="694E11FA" w14:textId="77777777">
        <w:tblPrEx>
          <w:tblCellMar>
            <w:top w:w="0" w:type="dxa"/>
            <w:bottom w:w="0" w:type="dxa"/>
          </w:tblCellMar>
        </w:tblPrEx>
        <w:tc>
          <w:tcPr>
            <w:tcW w:w="4500" w:type="dxa"/>
          </w:tcPr>
          <w:p w14:paraId="694E11F8" w14:textId="77777777" w:rsidR="00096041" w:rsidRDefault="00000000">
            <w:r>
              <w:rPr>
                <w:b/>
              </w:rPr>
              <w:t>Metric</w:t>
            </w:r>
          </w:p>
        </w:tc>
        <w:tc>
          <w:tcPr>
            <w:tcW w:w="4500" w:type="dxa"/>
          </w:tcPr>
          <w:p w14:paraId="694E11F9" w14:textId="77777777" w:rsidR="00096041" w:rsidRDefault="00000000">
            <w:r>
              <w:rPr>
                <w:b/>
              </w:rPr>
              <w:t>Value</w:t>
            </w:r>
          </w:p>
        </w:tc>
      </w:tr>
      <w:tr w:rsidR="00096041" w14:paraId="694E11FD" w14:textId="77777777">
        <w:tblPrEx>
          <w:tblCellMar>
            <w:top w:w="0" w:type="dxa"/>
            <w:bottom w:w="0" w:type="dxa"/>
          </w:tblCellMar>
        </w:tblPrEx>
        <w:tc>
          <w:tcPr>
            <w:tcW w:w="4500" w:type="dxa"/>
          </w:tcPr>
          <w:p w14:paraId="694E11FB" w14:textId="77777777" w:rsidR="00096041" w:rsidRDefault="00000000">
            <w:r>
              <w:t>Total Records</w:t>
            </w:r>
          </w:p>
        </w:tc>
        <w:tc>
          <w:tcPr>
            <w:tcW w:w="4500" w:type="dxa"/>
          </w:tcPr>
          <w:p w14:paraId="694E11FC" w14:textId="77777777" w:rsidR="00096041" w:rsidRDefault="00000000">
            <w:r>
              <w:t>21,609</w:t>
            </w:r>
          </w:p>
        </w:tc>
      </w:tr>
      <w:tr w:rsidR="00096041" w14:paraId="694E1200" w14:textId="77777777">
        <w:tblPrEx>
          <w:tblCellMar>
            <w:top w:w="0" w:type="dxa"/>
            <w:bottom w:w="0" w:type="dxa"/>
          </w:tblCellMar>
        </w:tblPrEx>
        <w:tc>
          <w:tcPr>
            <w:tcW w:w="4500" w:type="dxa"/>
          </w:tcPr>
          <w:p w14:paraId="694E11FE" w14:textId="77777777" w:rsidR="00096041" w:rsidRDefault="00000000">
            <w:r>
              <w:t>Average Sale Price</w:t>
            </w:r>
          </w:p>
        </w:tc>
        <w:tc>
          <w:tcPr>
            <w:tcW w:w="4500" w:type="dxa"/>
          </w:tcPr>
          <w:p w14:paraId="694E11FF" w14:textId="77777777" w:rsidR="00096041" w:rsidRDefault="00000000">
            <w:r>
              <w:t>511,619</w:t>
            </w:r>
          </w:p>
        </w:tc>
      </w:tr>
      <w:tr w:rsidR="00096041" w14:paraId="694E1203" w14:textId="77777777">
        <w:tblPrEx>
          <w:tblCellMar>
            <w:top w:w="0" w:type="dxa"/>
            <w:bottom w:w="0" w:type="dxa"/>
          </w:tblCellMar>
        </w:tblPrEx>
        <w:tc>
          <w:tcPr>
            <w:tcW w:w="4500" w:type="dxa"/>
          </w:tcPr>
          <w:p w14:paraId="694E1201" w14:textId="77777777" w:rsidR="00096041" w:rsidRDefault="00000000">
            <w:r>
              <w:t>Total Basement Area</w:t>
            </w:r>
          </w:p>
        </w:tc>
        <w:tc>
          <w:tcPr>
            <w:tcW w:w="4500" w:type="dxa"/>
          </w:tcPr>
          <w:p w14:paraId="694E1202" w14:textId="77777777" w:rsidR="00096041" w:rsidRDefault="00000000">
            <w:r>
              <w:t xml:space="preserve">38,643,798 </w:t>
            </w:r>
            <w:proofErr w:type="spellStart"/>
            <w:proofErr w:type="gramStart"/>
            <w:r>
              <w:t>sq.ft</w:t>
            </w:r>
            <w:proofErr w:type="spellEnd"/>
            <w:proofErr w:type="gramEnd"/>
          </w:p>
        </w:tc>
      </w:tr>
      <w:tr w:rsidR="00096041" w14:paraId="694E1206" w14:textId="77777777">
        <w:tblPrEx>
          <w:tblCellMar>
            <w:top w:w="0" w:type="dxa"/>
            <w:bottom w:w="0" w:type="dxa"/>
          </w:tblCellMar>
        </w:tblPrEx>
        <w:tc>
          <w:tcPr>
            <w:tcW w:w="4500" w:type="dxa"/>
          </w:tcPr>
          <w:p w14:paraId="694E1204" w14:textId="77777777" w:rsidR="00096041" w:rsidRDefault="00000000">
            <w:r>
              <w:t>Tableau Ready</w:t>
            </w:r>
          </w:p>
        </w:tc>
        <w:tc>
          <w:tcPr>
            <w:tcW w:w="4500" w:type="dxa"/>
          </w:tcPr>
          <w:p w14:paraId="694E1205" w14:textId="77777777" w:rsidR="00096041" w:rsidRDefault="00000000">
            <w:r>
              <w:t>True</w:t>
            </w:r>
          </w:p>
        </w:tc>
      </w:tr>
      <w:tr w:rsidR="00096041" w14:paraId="694E1209" w14:textId="77777777">
        <w:tblPrEx>
          <w:tblCellMar>
            <w:top w:w="0" w:type="dxa"/>
            <w:bottom w:w="0" w:type="dxa"/>
          </w:tblCellMar>
        </w:tblPrEx>
        <w:tc>
          <w:tcPr>
            <w:tcW w:w="4500" w:type="dxa"/>
          </w:tcPr>
          <w:p w14:paraId="694E1207" w14:textId="77777777" w:rsidR="00096041" w:rsidRDefault="00000000">
            <w:r>
              <w:t>Null Counts in Required Fields</w:t>
            </w:r>
          </w:p>
        </w:tc>
        <w:tc>
          <w:tcPr>
            <w:tcW w:w="4500" w:type="dxa"/>
          </w:tcPr>
          <w:p w14:paraId="694E1208" w14:textId="77777777" w:rsidR="00096041" w:rsidRDefault="00000000">
            <w:r>
              <w:t>0</w:t>
            </w:r>
          </w:p>
        </w:tc>
      </w:tr>
    </w:tbl>
    <w:p w14:paraId="694E120A" w14:textId="77777777" w:rsidR="00096041" w:rsidRDefault="00000000">
      <w:pPr>
        <w:spacing w:before="240" w:after="80"/>
      </w:pPr>
      <w:r>
        <w:rPr>
          <w:b/>
          <w:sz w:val="28"/>
        </w:rPr>
        <w:t>7. Data Preparation</w:t>
      </w:r>
    </w:p>
    <w:p w14:paraId="694E120B" w14:textId="77777777" w:rsidR="00096041" w:rsidRDefault="00000000">
      <w:pPr>
        <w:spacing w:after="120"/>
      </w:pPr>
      <w:r>
        <w:rPr>
          <w:sz w:val="22"/>
        </w:rPr>
        <w:t xml:space="preserve">The data preparation script maps raw Kaggle-style fields into readable names. For example, price becomes Sale Price, bedrooms </w:t>
      </w:r>
      <w:proofErr w:type="gramStart"/>
      <w:r>
        <w:rPr>
          <w:sz w:val="22"/>
        </w:rPr>
        <w:t>becomes</w:t>
      </w:r>
      <w:proofErr w:type="gramEnd"/>
      <w:r>
        <w:rPr>
          <w:sz w:val="22"/>
        </w:rPr>
        <w:t xml:space="preserve"> No of Bedrooms, bathrooms </w:t>
      </w:r>
      <w:proofErr w:type="gramStart"/>
      <w:r>
        <w:rPr>
          <w:sz w:val="22"/>
        </w:rPr>
        <w:t>becomes</w:t>
      </w:r>
      <w:proofErr w:type="gramEnd"/>
      <w:r>
        <w:rPr>
          <w:sz w:val="22"/>
        </w:rPr>
        <w:t xml:space="preserve"> No of Bathrooms, </w:t>
      </w:r>
      <w:proofErr w:type="spellStart"/>
      <w:r>
        <w:rPr>
          <w:sz w:val="22"/>
        </w:rPr>
        <w:t>sqft_living</w:t>
      </w:r>
      <w:proofErr w:type="spellEnd"/>
      <w:r>
        <w:rPr>
          <w:sz w:val="22"/>
        </w:rPr>
        <w:t xml:space="preserve"> becomes Flat Area (in </w:t>
      </w:r>
      <w:proofErr w:type="spellStart"/>
      <w:r>
        <w:rPr>
          <w:sz w:val="22"/>
        </w:rPr>
        <w:t>Sqft</w:t>
      </w:r>
      <w:proofErr w:type="spellEnd"/>
      <w:r>
        <w:rPr>
          <w:sz w:val="22"/>
        </w:rPr>
        <w:t xml:space="preserve">), </w:t>
      </w:r>
      <w:proofErr w:type="spellStart"/>
      <w:r>
        <w:rPr>
          <w:sz w:val="22"/>
        </w:rPr>
        <w:t>sqft_basement</w:t>
      </w:r>
      <w:proofErr w:type="spellEnd"/>
      <w:r>
        <w:rPr>
          <w:sz w:val="22"/>
        </w:rPr>
        <w:t xml:space="preserve"> becomes Basement Area (in </w:t>
      </w:r>
      <w:proofErr w:type="spellStart"/>
      <w:r>
        <w:rPr>
          <w:sz w:val="22"/>
        </w:rPr>
        <w:t>Sqft</w:t>
      </w:r>
      <w:proofErr w:type="spellEnd"/>
      <w:r>
        <w:rPr>
          <w:sz w:val="22"/>
        </w:rPr>
        <w:t xml:space="preserve">), </w:t>
      </w:r>
      <w:proofErr w:type="spellStart"/>
      <w:r>
        <w:rPr>
          <w:sz w:val="22"/>
        </w:rPr>
        <w:t>yr_built</w:t>
      </w:r>
      <w:proofErr w:type="spellEnd"/>
      <w:r>
        <w:rPr>
          <w:sz w:val="22"/>
        </w:rPr>
        <w:t xml:space="preserve"> becomes Built Year, and </w:t>
      </w:r>
      <w:proofErr w:type="spellStart"/>
      <w:r>
        <w:rPr>
          <w:sz w:val="22"/>
        </w:rPr>
        <w:t>yr_renovated</w:t>
      </w:r>
      <w:proofErr w:type="spellEnd"/>
      <w:r>
        <w:rPr>
          <w:sz w:val="22"/>
        </w:rPr>
        <w:t xml:space="preserve"> becomes Renovation Year.</w:t>
      </w:r>
    </w:p>
    <w:p w14:paraId="694E120C" w14:textId="77777777" w:rsidR="00096041" w:rsidRDefault="00000000">
      <w:pPr>
        <w:spacing w:after="120"/>
      </w:pPr>
      <w:r>
        <w:rPr>
          <w:sz w:val="22"/>
        </w:rPr>
        <w:t>The script also calculates Age of House (in Years), Years Since Renovation, Ever Renovated, and Sale Price Bin. The reference year used for age calculations is 2023.</w:t>
      </w:r>
    </w:p>
    <w:p w14:paraId="694E120D" w14:textId="77777777" w:rsidR="00096041" w:rsidRDefault="00000000">
      <w:pPr>
        <w:spacing w:before="240" w:after="80"/>
      </w:pPr>
      <w:r>
        <w:rPr>
          <w:b/>
          <w:sz w:val="28"/>
        </w:rPr>
        <w:t>8. Data Validation</w:t>
      </w:r>
    </w:p>
    <w:p w14:paraId="694E120E" w14:textId="77777777" w:rsidR="00096041" w:rsidRDefault="00000000">
      <w:pPr>
        <w:spacing w:after="120"/>
      </w:pPr>
      <w:r>
        <w:rPr>
          <w:sz w:val="22"/>
        </w:rPr>
        <w:t>The validation report confirms that the transformed dataset has 21,609 rows and is ready for Tableau. Required fields such as Sale Price, bedrooms, bathrooms, floors, flat area, basement area, house age, renovation status, and sale price bins have zero null values.</w:t>
      </w:r>
    </w:p>
    <w:p w14:paraId="694E120F" w14:textId="77777777" w:rsidR="00096041" w:rsidRDefault="00000000">
      <w:pPr>
        <w:spacing w:before="240" w:after="80"/>
      </w:pPr>
      <w:r>
        <w:rPr>
          <w:b/>
          <w:sz w:val="28"/>
        </w:rPr>
        <w:t>9. Web Application Design</w:t>
      </w:r>
    </w:p>
    <w:p w14:paraId="694E1210" w14:textId="77777777" w:rsidR="00096041" w:rsidRDefault="00000000">
      <w:pPr>
        <w:spacing w:after="120"/>
      </w:pPr>
      <w:r>
        <w:rPr>
          <w:sz w:val="22"/>
        </w:rPr>
        <w:t>The application is built using Flask. The main routes are / for the Home page, /about for the project explanation, /dashboard for the dashboard, and /story for the insight story page. A shared base template provides common navigation and loads the stylesheet and dashboard JavaScript.</w:t>
      </w:r>
    </w:p>
    <w:p w14:paraId="694E1211" w14:textId="77777777" w:rsidR="00096041" w:rsidRDefault="00000000">
      <w:pPr>
        <w:spacing w:before="240" w:after="80"/>
      </w:pPr>
      <w:r>
        <w:rPr>
          <w:b/>
          <w:sz w:val="28"/>
        </w:rPr>
        <w:t>10. Dashboard Features</w:t>
      </w:r>
    </w:p>
    <w:p w14:paraId="694E1212" w14:textId="77777777" w:rsidR="00096041" w:rsidRDefault="00000000">
      <w:pPr>
        <w:ind w:left="720" w:hanging="360"/>
      </w:pPr>
      <w:r>
        <w:t>- KPI cards show record count, average sale price, and total basement area.</w:t>
      </w:r>
    </w:p>
    <w:p w14:paraId="694E1213" w14:textId="77777777" w:rsidR="00096041" w:rsidRDefault="00000000">
      <w:pPr>
        <w:ind w:left="720" w:hanging="360"/>
      </w:pPr>
      <w:r>
        <w:t>- A sales chart presents sale price bins and renovation-related distribution.</w:t>
      </w:r>
    </w:p>
    <w:p w14:paraId="694E1214" w14:textId="77777777" w:rsidR="00096041" w:rsidRDefault="00000000">
      <w:pPr>
        <w:ind w:left="720" w:hanging="360"/>
      </w:pPr>
      <w:r>
        <w:t>- A pie-style visualization shows house age distribution by renovation status.</w:t>
      </w:r>
    </w:p>
    <w:p w14:paraId="694E1215" w14:textId="77777777" w:rsidR="00096041" w:rsidRDefault="00000000">
      <w:pPr>
        <w:ind w:left="720" w:hanging="360"/>
      </w:pPr>
      <w:r>
        <w:lastRenderedPageBreak/>
        <w:t>- A grouped chart compares house age distribution by bathrooms, bedrooms, and floors.</w:t>
      </w:r>
    </w:p>
    <w:p w14:paraId="694E1216" w14:textId="77777777" w:rsidR="00096041" w:rsidRDefault="00000000">
      <w:pPr>
        <w:ind w:left="720" w:hanging="360"/>
      </w:pPr>
      <w:r>
        <w:t>- If a Tableau Public URL is configured, the Tableau dashboard is embedded; otherwise, the local dashboard is displayed.</w:t>
      </w:r>
    </w:p>
    <w:p w14:paraId="694E1217" w14:textId="77777777" w:rsidR="00096041" w:rsidRDefault="00000000">
      <w:pPr>
        <w:spacing w:before="240" w:after="80"/>
      </w:pPr>
      <w:r>
        <w:rPr>
          <w:b/>
          <w:sz w:val="28"/>
        </w:rPr>
        <w:t>11. Story Insights</w:t>
      </w:r>
    </w:p>
    <w:p w14:paraId="694E1218" w14:textId="77777777" w:rsidR="00096041" w:rsidRDefault="00000000">
      <w:pPr>
        <w:spacing w:after="120"/>
      </w:pPr>
      <w:r>
        <w:rPr>
          <w:sz w:val="22"/>
        </w:rPr>
        <w:t>The Story page summarizes key findings in a presentation-friendly format. It highlights that bedroom count is a strong visible feature in the grouped distribution, renovation status helps distinguish updated older properties, and recent renovations may support stronger sales positioning.</w:t>
      </w:r>
    </w:p>
    <w:p w14:paraId="694E1219" w14:textId="77777777" w:rsidR="00096041" w:rsidRDefault="00000000">
      <w:pPr>
        <w:spacing w:before="240" w:after="80"/>
      </w:pPr>
      <w:r>
        <w:rPr>
          <w:b/>
          <w:sz w:val="28"/>
        </w:rPr>
        <w:t>12. How to Run the Project</w:t>
      </w:r>
    </w:p>
    <w:p w14:paraId="694E121A" w14:textId="77777777" w:rsidR="00096041" w:rsidRDefault="00000000">
      <w:pPr>
        <w:spacing w:after="120"/>
      </w:pPr>
      <w:r>
        <w:rPr>
          <w:sz w:val="22"/>
        </w:rPr>
        <w:t>Install dependencies using: python -m pip install -r requirements.txt</w:t>
      </w:r>
    </w:p>
    <w:p w14:paraId="694E121B" w14:textId="77777777" w:rsidR="00096041" w:rsidRDefault="00000000">
      <w:pPr>
        <w:spacing w:after="120"/>
      </w:pPr>
      <w:r>
        <w:rPr>
          <w:sz w:val="22"/>
        </w:rPr>
        <w:t>Run the Flask application using: python app.py</w:t>
      </w:r>
    </w:p>
    <w:p w14:paraId="694E121C" w14:textId="77777777" w:rsidR="00096041" w:rsidRDefault="00000000">
      <w:pPr>
        <w:spacing w:after="120"/>
      </w:pPr>
      <w:r>
        <w:rPr>
          <w:sz w:val="22"/>
        </w:rPr>
        <w:t>Open the application in a browser at: http://127.0.0.1:5000</w:t>
      </w:r>
    </w:p>
    <w:p w14:paraId="694E121D" w14:textId="77777777" w:rsidR="00096041" w:rsidRDefault="00000000">
      <w:pPr>
        <w:spacing w:before="240" w:after="80"/>
      </w:pPr>
      <w:r>
        <w:rPr>
          <w:b/>
          <w:sz w:val="28"/>
        </w:rPr>
        <w:t>13. Deployment</w:t>
      </w:r>
    </w:p>
    <w:p w14:paraId="694E121E" w14:textId="77777777" w:rsidR="00096041" w:rsidRDefault="00000000">
      <w:pPr>
        <w:spacing w:after="120"/>
      </w:pPr>
      <w:r>
        <w:rPr>
          <w:sz w:val="22"/>
        </w:rPr>
        <w:t xml:space="preserve">For Render deployment, create a Python web service, use pip install -r requirements.txt as the build command, and </w:t>
      </w:r>
      <w:proofErr w:type="spellStart"/>
      <w:r>
        <w:rPr>
          <w:sz w:val="22"/>
        </w:rPr>
        <w:t>gunicorn</w:t>
      </w:r>
      <w:proofErr w:type="spellEnd"/>
      <w:r>
        <w:rPr>
          <w:sz w:val="22"/>
        </w:rPr>
        <w:t xml:space="preserve"> </w:t>
      </w:r>
      <w:proofErr w:type="spellStart"/>
      <w:r>
        <w:rPr>
          <w:sz w:val="22"/>
        </w:rPr>
        <w:t>app:app</w:t>
      </w:r>
      <w:proofErr w:type="spellEnd"/>
      <w:r>
        <w:rPr>
          <w:sz w:val="22"/>
        </w:rPr>
        <w:t xml:space="preserve"> as the start command. GitHub Pages can serve the static index.html file, but it cannot run the Flask backend.</w:t>
      </w:r>
    </w:p>
    <w:p w14:paraId="694E121F" w14:textId="77777777" w:rsidR="00096041" w:rsidRDefault="00000000">
      <w:pPr>
        <w:spacing w:before="240" w:after="80"/>
      </w:pPr>
      <w:r>
        <w:rPr>
          <w:b/>
          <w:sz w:val="28"/>
        </w:rPr>
        <w:t>14. Conclusion</w:t>
      </w:r>
    </w:p>
    <w:p w14:paraId="694E1220" w14:textId="77777777" w:rsidR="00096041" w:rsidRDefault="00000000">
      <w:pPr>
        <w:spacing w:after="120"/>
      </w:pPr>
      <w:r>
        <w:rPr>
          <w:sz w:val="22"/>
        </w:rPr>
        <w:t>This project demonstrates a complete data analytics workflow from dataset transformation to dashboard presentation. It prepares a housing dataset, validates key analytical fields, visualizes important market indicators, and presents insights through a Flask web interface with Tableau integration support.</w:t>
      </w:r>
    </w:p>
    <w:sectPr w:rsidR="0009604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6041"/>
    <w:rsid w:val="0001482E"/>
    <w:rsid w:val="00096041"/>
    <w:rsid w:val="004D7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11B3"/>
  <w15:docId w15:val="{00097512-B61E-498A-90DB-890C7614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 Sai Gowtham Venkamsetty</cp:lastModifiedBy>
  <cp:revision>2</cp:revision>
  <dcterms:created xsi:type="dcterms:W3CDTF">2026-07-06T07:09:00Z</dcterms:created>
  <dcterms:modified xsi:type="dcterms:W3CDTF">2026-07-06T07:10:00Z</dcterms:modified>
</cp:coreProperties>
</file>