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 Controller Software/Hardware UI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Moving the Train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Once the departure time set by the CTC is hit by the global clock, the Train Controller UI will automatically open.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Increasing the Speed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The train will be </w:t>
      </w:r>
      <w:r w:rsidDel="00000000" w:rsidR="00000000" w:rsidRPr="00000000">
        <w:rPr>
          <w:b w:val="1"/>
          <w:rtl w:val="0"/>
        </w:rPr>
        <w:t xml:space="preserve">stopped </w:t>
      </w:r>
      <w:r w:rsidDel="00000000" w:rsidR="00000000" w:rsidRPr="00000000">
        <w:rPr>
          <w:rtl w:val="0"/>
        </w:rPr>
        <w:t xml:space="preserve">upon deployment. In order to get the train moving you have two options…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Authority or Commanded Speed is zero the Train will not move no matter what inputs you provide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1. Increase the Acceleration Slider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Click on the Slider and drag upwards. Once desired speed is reached, drag the acceleration slider all the way down to zero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2. Change into Automatic Mode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In the upper right hand corner, click the 'automatic' button, the acceleration slider should automatically toggle and increase the speed of the Train.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Decreasing the Speed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Increase the brake slider to 1. The slider only has 2 states, 1 or 0.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Entering KI and KP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Type or use the arrows on the text boxes. The default values are optimal for operation but can be changed if so desired.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Changing modes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Use the toggle buttons in the top left, the depressed button is the current mode.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Announcements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Type the desired message and press enter.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Temperature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Type or use the arrows on the text box to enter the desired temperature.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Door Control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Press open or close on the desired door. </w:t>
      </w:r>
      <w:r w:rsidDel="00000000" w:rsidR="00000000" w:rsidRPr="00000000">
        <w:rPr>
          <w:b w:val="1"/>
          <w:rtl w:val="0"/>
        </w:rPr>
        <w:t xml:space="preserve">Doors cannot be opened while moving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Lighting Control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Interior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 the slider to the desired lighting. Off Dim 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Exterior select on or off.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FAQ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Q) Why isn’t the train moving?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e brake is disabled.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Ensure the train has the authority to move.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Q) Why can’t I move the sliders or press any buttons?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Manual mode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