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pp_logo.png"/>
                    <pic:cNvPicPr/>
                  </pic:nvPicPr>
                  <pic:blipFill>
                    <a:blip r:embed="rId9"/>
                    <a:stretch>
                      <a:fillRect/>
                    </a:stretch>
                  </pic:blipFill>
                  <pic:spPr>
                    <a:xfrm>
                      <a:off x="0" y="0"/>
                      <a:ext cx="1645920" cy="1645920"/>
                    </a:xfrm>
                    <a:prstGeom prst="rect"/>
                  </pic:spPr>
                </pic:pic>
              </a:graphicData>
            </a:graphic>
          </wp:inline>
        </w:drawing>
      </w:r>
    </w:p>
    <w:p>
      <w:pPr>
        <w:spacing w:before="120" w:after="80"/>
        <w:jc w:val="center"/>
      </w:pPr>
      <w:r>
        <w:rPr>
          <w:rFonts w:ascii="Segoe UI" w:hAnsi="Segoe UI"/>
          <w:b/>
          <w:color w:val="EC077C"/>
          <w:sz w:val="64"/>
        </w:rPr>
        <w:t>Beyond Alarm</w:t>
      </w:r>
    </w:p>
    <w:p>
      <w:pPr>
        <w:spacing w:after="160"/>
        <w:jc w:val="center"/>
      </w:pPr>
      <w:r>
        <w:rPr>
          <w:rFonts w:ascii="Segoe UI" w:hAnsi="Segoe UI"/>
          <w:color w:val="087E8B"/>
          <w:sz w:val="32"/>
        </w:rPr>
        <w:t>Your alarm, with a purpose.</w:t>
      </w:r>
    </w:p>
    <w:p>
      <w:pPr>
        <w:spacing w:after="480"/>
        <w:jc w:val="center"/>
      </w:pPr>
      <w:r>
        <w:rPr>
          <w:rFonts w:ascii="Segoe UI" w:hAnsi="Segoe UI"/>
          <w:color w:val="60727B"/>
          <w:sz w:val="20"/>
        </w:rPr>
        <w:t>Executive Product Specification &amp; Architecture Document</w:t>
        <w:br/>
        <w:t>Author: A.S.M. Kibria  |  Version 2.0  |  October 2026</w:t>
        <w:br/>
        <w:t>GitHub: https://github.com/asmksn/BeyondAlarm</w:t>
      </w:r>
    </w:p>
    <w:p>
      <w:pPr>
        <w:spacing w:after="360"/>
      </w:pPr>
      <w:r>
        <w:rPr>
          <w:color w:val="DCE1E6"/>
        </w:rPr>
        <w:t>_______________________________________________________________________________</w:t>
      </w:r>
    </w:p>
    <w:p>
      <w:pPr>
        <w:pStyle w:val="Heading1"/>
      </w:pPr>
      <w:r>
        <w:rPr>
          <w:rFonts w:ascii="Segoe UI" w:hAnsi="Segoe UI"/>
          <w:b/>
          <w:color w:val="162D38"/>
          <w:sz w:val="36"/>
        </w:rPr>
        <w:t>1. Executive Summary</w:t>
      </w:r>
    </w:p>
    <w:p>
      <w:pPr>
        <w:spacing w:after="200" w:line="300" w:lineRule="auto"/>
      </w:pPr>
      <w:r>
        <w:rPr>
          <w:rFonts w:ascii="Segoe UI" w:hAnsi="Segoe UI"/>
          <w:sz w:val="22"/>
        </w:rPr>
        <w:t>Beyond Alarm is an innovative, open-source Android application designed to fundamentally reinvent the morning wakeup routine. Traditional mobile alarms function solely as acoustic interruptions—they ring, users repeatedly tap 'Snooze', and once dismissed, users immediately fall into an unproductive cycle of phone scrolling in bed.</w:t>
      </w:r>
    </w:p>
    <w:p>
      <w:pPr>
        <w:spacing w:after="240" w:line="300" w:lineRule="auto"/>
      </w:pPr>
      <w:r>
        <w:rPr>
          <w:rFonts w:ascii="Segoe UI" w:hAnsi="Segoe UI"/>
          <w:sz w:val="22"/>
        </w:rPr>
        <w:t>Beyond Alarm bridges the crucial gap between waking up and taking action. Rather than simply silencing the noise, dismissing the alarm triggers an immediate, pre-configured real-world action—such as opening a call with family, launching navigation to the gym, preparing an email draft with attachments, or displaying an inspiring Quranic verse or morning quote. By turning intentions into automatic actions, Beyond Alarm eliminates decision fatigue at the start of every day.</w:t>
      </w:r>
    </w:p>
    <w:tbl>
      <w:tblPr>
        <w:tblW w:type="auto" w:w="0"/>
        <w:jc w:val="center"/>
        <w:tblLook w:firstColumn="1" w:firstRow="1" w:lastColumn="0" w:lastRow="0" w:noHBand="0" w:noVBand="1" w:val="04A0"/>
      </w:tblPr>
      <w:tblGrid>
        <w:gridCol w:w="9360"/>
      </w:tblGrid>
      <w:tr>
        <w:tc>
          <w:tcPr>
            <w:tcW w:type="dxa" w:w="9360"/>
            <w:shd w:fill="FDF2F8"/>
            <w:tcMar>
              <w:top w:w="160" w:type="dxa"/>
              <w:left w:w="200" w:type="dxa"/>
              <w:bottom w:w="160" w:type="dxa"/>
              <w:right w:w="200" w:type="dxa"/>
            </w:tcMar>
          </w:tcPr>
          <w:p>
            <w:pPr>
              <w:spacing w:after="0"/>
            </w:pPr>
            <w:r>
              <w:rPr>
                <w:rFonts w:ascii="Segoe UI" w:hAnsi="Segoe UI"/>
                <w:b/>
                <w:color w:val="EC077C"/>
                <w:sz w:val="21"/>
              </w:rPr>
              <w:t xml:space="preserve">The Core Value Proposition: </w:t>
            </w:r>
            <w:r>
              <w:rPr>
                <w:rFonts w:ascii="Segoe UI" w:hAnsi="Segoe UI"/>
                <w:sz w:val="21"/>
              </w:rPr>
              <w:t>A zero-friction, one-touch launchpad that transforms passive morning wakeups into purposeful momentum with 100% on-device privacy, zero advertisements, and ultra-lightweight native engineering.</w:t>
            </w:r>
          </w:p>
        </w:tc>
      </w:tr>
    </w:tbl>
    <w:p>
      <w:pPr>
        <w:spacing w:after="240"/>
      </w:pPr>
    </w:p>
    <w:p>
      <w:pPr>
        <w:pStyle w:val="Heading1"/>
      </w:pPr>
      <w:r>
        <w:rPr>
          <w:rFonts w:ascii="Segoe UI" w:hAnsi="Segoe UI"/>
          <w:b/>
          <w:color w:val="162D38"/>
          <w:sz w:val="36"/>
        </w:rPr>
        <w:t>2. Market Problem &amp; Competitive Advantage</w:t>
      </w:r>
    </w:p>
    <w:p>
      <w:pPr>
        <w:spacing w:after="200" w:line="300" w:lineRule="auto"/>
      </w:pPr>
      <w:r>
        <w:rPr>
          <w:rFonts w:ascii="Segoe UI" w:hAnsi="Segoe UI"/>
          <w:sz w:val="22"/>
        </w:rPr>
        <w:t>Current mobile alarm solutions suffer from critical design flaws that harm user focus and productivity:</w:t>
      </w:r>
    </w:p>
    <w:p>
      <w:pPr>
        <w:pStyle w:val="ListBullet"/>
        <w:spacing w:after="80"/>
      </w:pPr>
      <w:r>
        <w:rPr>
          <w:rFonts w:ascii="Segoe UI" w:hAnsi="Segoe UI"/>
          <w:b/>
          <w:sz w:val="21"/>
        </w:rPr>
        <w:t xml:space="preserve">Passive Reaction: </w:t>
      </w:r>
      <w:r>
        <w:rPr>
          <w:rFonts w:ascii="Segoe UI" w:hAnsi="Segoe UI"/>
          <w:sz w:val="21"/>
        </w:rPr>
        <w:t>Default system clocks (Google Clock, Samsung Clock) only stop the ringtone. They leave users stranded on their lockscreen, directly encouraging morning social media doomscrolling.</w:t>
      </w:r>
    </w:p>
    <w:p>
      <w:pPr>
        <w:pStyle w:val="ListBullet"/>
        <w:spacing w:after="80"/>
      </w:pPr>
      <w:r>
        <w:rPr>
          <w:rFonts w:ascii="Segoe UI" w:hAnsi="Segoe UI"/>
          <w:b/>
          <w:sz w:val="21"/>
        </w:rPr>
        <w:t xml:space="preserve">Hostile Monetization: </w:t>
      </w:r>
      <w:r>
        <w:rPr>
          <w:rFonts w:ascii="Segoe UI" w:hAnsi="Segoe UI"/>
          <w:sz w:val="21"/>
        </w:rPr>
        <w:t>Third-party alarms (e.g., Alarmy, Sleep Cycle) lock essential features behind expensive monthly subscriptions and force users to endure intrusive full-screen video ads immediately upon waking.</w:t>
      </w:r>
    </w:p>
    <w:p>
      <w:pPr>
        <w:pStyle w:val="ListBullet"/>
        <w:spacing w:after="80"/>
      </w:pPr>
      <w:r>
        <w:rPr>
          <w:rFonts w:ascii="Segoe UI" w:hAnsi="Segoe UI"/>
          <w:b/>
          <w:sz w:val="21"/>
        </w:rPr>
        <w:t xml:space="preserve">Bloatware &amp; Battery Drain: </w:t>
      </w:r>
      <w:r>
        <w:rPr>
          <w:rFonts w:ascii="Segoe UI" w:hAnsi="Segoe UI"/>
          <w:sz w:val="21"/>
        </w:rPr>
        <w:t>Modern alarm apps regularly exceed 50 MB to 100 MB in download size, relying on heavy cross-platform frameworks, external tracking servers, and persistent background analytics.</w:t>
      </w:r>
    </w:p>
    <w:p>
      <w:pPr>
        <w:pStyle w:val="ListBullet"/>
        <w:spacing w:after="80"/>
      </w:pPr>
      <w:r>
        <w:rPr>
          <w:rFonts w:ascii="Segoe UI" w:hAnsi="Segoe UI"/>
          <w:b/>
          <w:sz w:val="21"/>
        </w:rPr>
        <w:t xml:space="preserve">Privacy Violations: </w:t>
      </w:r>
      <w:r>
        <w:rPr>
          <w:rFonts w:ascii="Segoe UI" w:hAnsi="Segoe UI"/>
          <w:sz w:val="21"/>
        </w:rPr>
        <w:t>User sleep habits, daily schedules, and location coordinates are harvested and uploaded to proprietary analytics databases.</w:t>
      </w:r>
    </w:p>
    <w:p>
      <w:pPr>
        <w:spacing w:after="120"/>
      </w:pPr>
    </w:p>
    <w:tbl>
      <w:tblPr>
        <w:tblW w:type="auto" w:w="0"/>
        <w:jc w:val="center"/>
        <w:tblLook w:firstColumn="1" w:firstRow="1" w:lastColumn="0" w:lastRow="0" w:noHBand="0" w:noVBand="1" w:val="04A0"/>
      </w:tblPr>
      <w:tblGrid>
        <w:gridCol w:w="2340"/>
        <w:gridCol w:w="2340"/>
        <w:gridCol w:w="2340"/>
        <w:gridCol w:w="2340"/>
      </w:tblGrid>
      <w:tr>
        <w:tc>
          <w:tcPr>
            <w:tcW w:type="dxa" w:w="2340"/>
            <w:shd w:fill="162D38"/>
            <w:tcMar>
              <w:top w:w="140" w:type="dxa"/>
              <w:left w:w="140" w:type="dxa"/>
              <w:bottom w:w="140" w:type="dxa"/>
              <w:right w:w="140" w:type="dxa"/>
            </w:tcMar>
          </w:tcPr>
          <w:p>
            <w:r>
              <w:rPr>
                <w:rFonts w:ascii="Segoe UI" w:hAnsi="Segoe UI"/>
                <w:b/>
                <w:color w:val="FFFFFF"/>
                <w:sz w:val="20"/>
              </w:rPr>
              <w:t>Feature</w:t>
            </w:r>
          </w:p>
        </w:tc>
        <w:tc>
          <w:tcPr>
            <w:tcW w:type="dxa" w:w="2340"/>
            <w:shd w:fill="162D38"/>
            <w:tcMar>
              <w:top w:w="140" w:type="dxa"/>
              <w:left w:w="140" w:type="dxa"/>
              <w:bottom w:w="140" w:type="dxa"/>
              <w:right w:w="140" w:type="dxa"/>
            </w:tcMar>
          </w:tcPr>
          <w:p>
            <w:r>
              <w:rPr>
                <w:rFonts w:ascii="Segoe UI" w:hAnsi="Segoe UI"/>
                <w:b/>
                <w:color w:val="FFFFFF"/>
                <w:sz w:val="20"/>
              </w:rPr>
              <w:t>Beyond Alarm</w:t>
            </w:r>
          </w:p>
        </w:tc>
        <w:tc>
          <w:tcPr>
            <w:tcW w:type="dxa" w:w="2340"/>
            <w:shd w:fill="162D38"/>
            <w:tcMar>
              <w:top w:w="140" w:type="dxa"/>
              <w:left w:w="140" w:type="dxa"/>
              <w:bottom w:w="140" w:type="dxa"/>
              <w:right w:w="140" w:type="dxa"/>
            </w:tcMar>
          </w:tcPr>
          <w:p>
            <w:r>
              <w:rPr>
                <w:rFonts w:ascii="Segoe UI" w:hAnsi="Segoe UI"/>
                <w:b/>
                <w:color w:val="FFFFFF"/>
                <w:sz w:val="20"/>
              </w:rPr>
              <w:t>Default Clocks</w:t>
            </w:r>
          </w:p>
        </w:tc>
        <w:tc>
          <w:tcPr>
            <w:tcW w:type="dxa" w:w="2340"/>
            <w:shd w:fill="162D38"/>
            <w:tcMar>
              <w:top w:w="140" w:type="dxa"/>
              <w:left w:w="140" w:type="dxa"/>
              <w:bottom w:w="140" w:type="dxa"/>
              <w:right w:w="140" w:type="dxa"/>
            </w:tcMar>
          </w:tcPr>
          <w:p>
            <w:r>
              <w:rPr>
                <w:rFonts w:ascii="Segoe UI" w:hAnsi="Segoe UI"/>
                <w:b/>
                <w:color w:val="FFFFFF"/>
                <w:sz w:val="20"/>
              </w:rPr>
              <w:t>Commercial Apps (Alarmy/Sleep)</w:t>
            </w:r>
          </w:p>
        </w:tc>
      </w:tr>
      <w:tr>
        <w:tc>
          <w:tcPr>
            <w:tcW w:type="dxa" w:w="2340"/>
            <w:shd w:fill="F8FAFC"/>
            <w:tcMar>
              <w:top w:w="120" w:type="dxa"/>
              <w:left w:w="140" w:type="dxa"/>
              <w:bottom w:w="120" w:type="dxa"/>
              <w:right w:w="140" w:type="dxa"/>
            </w:tcMar>
          </w:tcPr>
          <w:p>
            <w:r>
              <w:rPr>
                <w:rFonts w:ascii="Segoe UI" w:hAnsi="Segoe UI"/>
                <w:sz w:val="19"/>
              </w:rPr>
              <w:t>Action Execution</w:t>
            </w:r>
          </w:p>
        </w:tc>
        <w:tc>
          <w:tcPr>
            <w:tcW w:type="dxa" w:w="2340"/>
            <w:shd w:fill="F8FAFC"/>
            <w:tcMar>
              <w:top w:w="120" w:type="dxa"/>
              <w:left w:w="140" w:type="dxa"/>
              <w:bottom w:w="120" w:type="dxa"/>
              <w:right w:w="140" w:type="dxa"/>
            </w:tcMar>
          </w:tcPr>
          <w:p>
            <w:r>
              <w:rPr>
                <w:rFonts w:ascii="Segoe UI" w:hAnsi="Segoe UI"/>
                <w:b/>
                <w:color w:val="EC077C"/>
                <w:sz w:val="19"/>
              </w:rPr>
              <w:t>9 Instant Action Modes</w:t>
              <w:br/>
              <w:t>(Call, Route, Email, App, etc.)</w:t>
            </w:r>
          </w:p>
        </w:tc>
        <w:tc>
          <w:tcPr>
            <w:tcW w:type="dxa" w:w="2340"/>
            <w:shd w:fill="F8FAFC"/>
            <w:tcMar>
              <w:top w:w="120" w:type="dxa"/>
              <w:left w:w="140" w:type="dxa"/>
              <w:bottom w:w="120" w:type="dxa"/>
              <w:right w:w="140" w:type="dxa"/>
            </w:tcMar>
          </w:tcPr>
          <w:p>
            <w:r>
              <w:rPr>
                <w:rFonts w:ascii="Segoe UI" w:hAnsi="Segoe UI"/>
                <w:sz w:val="19"/>
              </w:rPr>
              <w:t>Tone &amp; Snooze only</w:t>
              <w:br/>
              <w:t>(No external action)</w:t>
            </w:r>
          </w:p>
        </w:tc>
        <w:tc>
          <w:tcPr>
            <w:tcW w:type="dxa" w:w="2340"/>
            <w:shd w:fill="F8FAFC"/>
            <w:tcMar>
              <w:top w:w="120" w:type="dxa"/>
              <w:left w:w="140" w:type="dxa"/>
              <w:bottom w:w="120" w:type="dxa"/>
              <w:right w:w="140" w:type="dxa"/>
            </w:tcMar>
          </w:tcPr>
          <w:p>
            <w:r>
              <w:rPr>
                <w:rFonts w:ascii="Segoe UI" w:hAnsi="Segoe UI"/>
                <w:sz w:val="19"/>
              </w:rPr>
              <w:t>Math puzzles or photo tasks</w:t>
              <w:br/>
              <w:t>(Forces friction)</w:t>
            </w:r>
          </w:p>
        </w:tc>
      </w:tr>
      <w:tr>
        <w:tc>
          <w:tcPr>
            <w:tcW w:type="dxa" w:w="2340"/>
            <w:shd w:fill="FFFFFF"/>
            <w:tcMar>
              <w:top w:w="120" w:type="dxa"/>
              <w:left w:w="140" w:type="dxa"/>
              <w:bottom w:w="120" w:type="dxa"/>
              <w:right w:w="140" w:type="dxa"/>
            </w:tcMar>
          </w:tcPr>
          <w:p>
            <w:r>
              <w:rPr>
                <w:rFonts w:ascii="Segoe UI" w:hAnsi="Segoe UI"/>
                <w:sz w:val="19"/>
              </w:rPr>
              <w:t>Monetization &amp; Ads</w:t>
            </w:r>
          </w:p>
        </w:tc>
        <w:tc>
          <w:tcPr>
            <w:tcW w:type="dxa" w:w="2340"/>
            <w:shd w:fill="FFFFFF"/>
            <w:tcMar>
              <w:top w:w="120" w:type="dxa"/>
              <w:left w:w="140" w:type="dxa"/>
              <w:bottom w:w="120" w:type="dxa"/>
              <w:right w:w="140" w:type="dxa"/>
            </w:tcMar>
          </w:tcPr>
          <w:p>
            <w:r>
              <w:rPr>
                <w:rFonts w:ascii="Segoe UI" w:hAnsi="Segoe UI"/>
                <w:b/>
                <w:color w:val="EC077C"/>
                <w:sz w:val="19"/>
              </w:rPr>
              <w:t>100% Free &amp; Open Source</w:t>
              <w:br/>
              <w:t>Zero Ads Forever</w:t>
            </w:r>
          </w:p>
        </w:tc>
        <w:tc>
          <w:tcPr>
            <w:tcW w:type="dxa" w:w="2340"/>
            <w:shd w:fill="FFFFFF"/>
            <w:tcMar>
              <w:top w:w="120" w:type="dxa"/>
              <w:left w:w="140" w:type="dxa"/>
              <w:bottom w:w="120" w:type="dxa"/>
              <w:right w:w="140" w:type="dxa"/>
            </w:tcMar>
          </w:tcPr>
          <w:p>
            <w:r>
              <w:rPr>
                <w:rFonts w:ascii="Segoe UI" w:hAnsi="Segoe UI"/>
                <w:sz w:val="19"/>
              </w:rPr>
              <w:t>Free (Vendor Lock-in)</w:t>
            </w:r>
          </w:p>
        </w:tc>
        <w:tc>
          <w:tcPr>
            <w:tcW w:type="dxa" w:w="2340"/>
            <w:shd w:fill="FFFFFF"/>
            <w:tcMar>
              <w:top w:w="120" w:type="dxa"/>
              <w:left w:w="140" w:type="dxa"/>
              <w:bottom w:w="120" w:type="dxa"/>
              <w:right w:w="140" w:type="dxa"/>
            </w:tcMar>
          </w:tcPr>
          <w:p>
            <w:r>
              <w:rPr>
                <w:rFonts w:ascii="Segoe UI" w:hAnsi="Segoe UI"/>
                <w:sz w:val="19"/>
              </w:rPr>
              <w:t>Aggressive ads &amp; $40-$80/yr</w:t>
              <w:br/>
              <w:t>recurring subscriptions</w:t>
            </w:r>
          </w:p>
        </w:tc>
      </w:tr>
      <w:tr>
        <w:tc>
          <w:tcPr>
            <w:tcW w:type="dxa" w:w="2340"/>
            <w:shd w:fill="F8FAFC"/>
            <w:tcMar>
              <w:top w:w="120" w:type="dxa"/>
              <w:left w:w="140" w:type="dxa"/>
              <w:bottom w:w="120" w:type="dxa"/>
              <w:right w:w="140" w:type="dxa"/>
            </w:tcMar>
          </w:tcPr>
          <w:p>
            <w:r>
              <w:rPr>
                <w:rFonts w:ascii="Segoe UI" w:hAnsi="Segoe UI"/>
                <w:sz w:val="19"/>
              </w:rPr>
              <w:t>Privacy &amp; Telemetry</w:t>
            </w:r>
          </w:p>
        </w:tc>
        <w:tc>
          <w:tcPr>
            <w:tcW w:type="dxa" w:w="2340"/>
            <w:shd w:fill="F8FAFC"/>
            <w:tcMar>
              <w:top w:w="120" w:type="dxa"/>
              <w:left w:w="140" w:type="dxa"/>
              <w:bottom w:w="120" w:type="dxa"/>
              <w:right w:w="140" w:type="dxa"/>
            </w:tcMar>
          </w:tcPr>
          <w:p>
            <w:r>
              <w:rPr>
                <w:rFonts w:ascii="Segoe UI" w:hAnsi="Segoe UI"/>
                <w:b/>
                <w:color w:val="EC077C"/>
                <w:sz w:val="19"/>
              </w:rPr>
              <w:t>100% On-Device Only</w:t>
              <w:br/>
              <w:t>No tracking or accounts</w:t>
            </w:r>
          </w:p>
        </w:tc>
        <w:tc>
          <w:tcPr>
            <w:tcW w:type="dxa" w:w="2340"/>
            <w:shd w:fill="F8FAFC"/>
            <w:tcMar>
              <w:top w:w="120" w:type="dxa"/>
              <w:left w:w="140" w:type="dxa"/>
              <w:bottom w:w="120" w:type="dxa"/>
              <w:right w:w="140" w:type="dxa"/>
            </w:tcMar>
          </w:tcPr>
          <w:p>
            <w:r>
              <w:rPr>
                <w:rFonts w:ascii="Segoe UI" w:hAnsi="Segoe UI"/>
                <w:sz w:val="19"/>
              </w:rPr>
              <w:t>OS Telemetry collected</w:t>
            </w:r>
          </w:p>
        </w:tc>
        <w:tc>
          <w:tcPr>
            <w:tcW w:type="dxa" w:w="2340"/>
            <w:shd w:fill="F8FAFC"/>
            <w:tcMar>
              <w:top w:w="120" w:type="dxa"/>
              <w:left w:w="140" w:type="dxa"/>
              <w:bottom w:w="120" w:type="dxa"/>
              <w:right w:w="140" w:type="dxa"/>
            </w:tcMar>
          </w:tcPr>
          <w:p>
            <w:r>
              <w:rPr>
                <w:rFonts w:ascii="Segoe UI" w:hAnsi="Segoe UI"/>
                <w:sz w:val="19"/>
              </w:rPr>
              <w:t>Third-party ad networks &amp;</w:t>
              <w:br/>
              <w:t>cloud analytics trackers</w:t>
            </w:r>
          </w:p>
        </w:tc>
      </w:tr>
      <w:tr>
        <w:tc>
          <w:tcPr>
            <w:tcW w:type="dxa" w:w="2340"/>
            <w:shd w:fill="FFFFFF"/>
            <w:tcMar>
              <w:top w:w="120" w:type="dxa"/>
              <w:left w:w="140" w:type="dxa"/>
              <w:bottom w:w="120" w:type="dxa"/>
              <w:right w:w="140" w:type="dxa"/>
            </w:tcMar>
          </w:tcPr>
          <w:p>
            <w:r>
              <w:rPr>
                <w:rFonts w:ascii="Segoe UI" w:hAnsi="Segoe UI"/>
                <w:sz w:val="19"/>
              </w:rPr>
              <w:t>App Size &amp; Footprint</w:t>
            </w:r>
          </w:p>
        </w:tc>
        <w:tc>
          <w:tcPr>
            <w:tcW w:type="dxa" w:w="2340"/>
            <w:shd w:fill="FFFFFF"/>
            <w:tcMar>
              <w:top w:w="120" w:type="dxa"/>
              <w:left w:w="140" w:type="dxa"/>
              <w:bottom w:w="120" w:type="dxa"/>
              <w:right w:w="140" w:type="dxa"/>
            </w:tcMar>
          </w:tcPr>
          <w:p>
            <w:r>
              <w:rPr>
                <w:rFonts w:ascii="Segoe UI" w:hAnsi="Segoe UI"/>
                <w:b/>
                <w:color w:val="EC077C"/>
                <w:sz w:val="19"/>
              </w:rPr>
              <w:t>&lt; 1 MB Universal APK</w:t>
              <w:br/>
              <w:t>Pure Native Java SDK</w:t>
            </w:r>
          </w:p>
        </w:tc>
        <w:tc>
          <w:tcPr>
            <w:tcW w:type="dxa" w:w="2340"/>
            <w:shd w:fill="FFFFFF"/>
            <w:tcMar>
              <w:top w:w="120" w:type="dxa"/>
              <w:left w:w="140" w:type="dxa"/>
              <w:bottom w:w="120" w:type="dxa"/>
              <w:right w:w="140" w:type="dxa"/>
            </w:tcMar>
          </w:tcPr>
          <w:p>
            <w:r>
              <w:rPr>
                <w:rFonts w:ascii="Segoe UI" w:hAnsi="Segoe UI"/>
                <w:sz w:val="19"/>
              </w:rPr>
              <w:t>15 MB - 35 MB</w:t>
            </w:r>
          </w:p>
        </w:tc>
        <w:tc>
          <w:tcPr>
            <w:tcW w:type="dxa" w:w="2340"/>
            <w:shd w:fill="FFFFFF"/>
            <w:tcMar>
              <w:top w:w="120" w:type="dxa"/>
              <w:left w:w="140" w:type="dxa"/>
              <w:bottom w:w="120" w:type="dxa"/>
              <w:right w:w="140" w:type="dxa"/>
            </w:tcMar>
          </w:tcPr>
          <w:p>
            <w:r>
              <w:rPr>
                <w:rFonts w:ascii="Segoe UI" w:hAnsi="Segoe UI"/>
                <w:sz w:val="19"/>
              </w:rPr>
              <w:t>50 MB - 120 MB</w:t>
              <w:br/>
              <w:t>(Heavy background bloat)</w:t>
            </w:r>
          </w:p>
        </w:tc>
      </w:tr>
    </w:tbl>
    <w:p>
      <w:pPr>
        <w:spacing w:after="320"/>
      </w:pPr>
    </w:p>
    <w:p>
      <w:pPr>
        <w:pStyle w:val="Heading1"/>
      </w:pPr>
      <w:r>
        <w:rPr>
          <w:rFonts w:ascii="Segoe UI" w:hAnsi="Segoe UI"/>
          <w:b/>
          <w:color w:val="162D38"/>
          <w:sz w:val="36"/>
        </w:rPr>
        <w:t>3. The 9 Purposeful Action Modes</w:t>
      </w:r>
    </w:p>
    <w:p>
      <w:pPr>
        <w:spacing w:after="200"/>
      </w:pPr>
      <w:r>
        <w:rPr>
          <w:rFonts w:ascii="Segoe UI" w:hAnsi="Segoe UI"/>
          <w:sz w:val="22"/>
        </w:rPr>
        <w:t>Beyond Alarm offers nine distinct operational modes configured via a modern oval-pill interface with tailored visual color palettes:</w:t>
      </w:r>
    </w:p>
    <w:p>
      <w:pPr>
        <w:pStyle w:val="ListBullet"/>
        <w:spacing w:after="80"/>
      </w:pPr>
      <w:r>
        <w:rPr>
          <w:rFonts w:ascii="Segoe UI" w:hAnsi="Segoe UI"/>
          <w:b/>
          <w:sz w:val="21"/>
        </w:rPr>
        <w:t xml:space="preserve">1. Call Someone (Emerald Green): </w:t>
      </w:r>
      <w:r>
        <w:rPr>
          <w:rFonts w:ascii="Segoe UI" w:hAnsi="Segoe UI"/>
          <w:sz w:val="21"/>
        </w:rPr>
        <w:t>Automatically opens the system dialer with a chosen family member, friend, or emergency contact. Includes integrated contacts lookup and direct manual entry.</w:t>
      </w:r>
    </w:p>
    <w:p>
      <w:pPr>
        <w:pStyle w:val="ListBullet"/>
        <w:spacing w:after="80"/>
      </w:pPr>
      <w:r>
        <w:rPr>
          <w:rFonts w:ascii="Segoe UI" w:hAnsi="Segoe UI"/>
          <w:b/>
          <w:sz w:val="21"/>
        </w:rPr>
        <w:t xml:space="preserve">2. Send an Email (Sunset Orange): </w:t>
      </w:r>
      <w:r>
        <w:rPr>
          <w:rFonts w:ascii="Segoe UI" w:hAnsi="Segoe UI"/>
          <w:sz w:val="21"/>
        </w:rPr>
        <w:t>Prepares an email draft with recipient, subject, body, and multi-file attachments (PDFs, images, sheets) ready to review and send through the user's primary email client.</w:t>
      </w:r>
    </w:p>
    <w:p>
      <w:pPr>
        <w:pStyle w:val="ListBullet"/>
        <w:spacing w:after="80"/>
      </w:pPr>
      <w:r>
        <w:rPr>
          <w:rFonts w:ascii="Segoe UI" w:hAnsi="Segoe UI"/>
          <w:b/>
          <w:sz w:val="21"/>
        </w:rPr>
        <w:t xml:space="preserve">3. Get Directions (Sky Azure): </w:t>
      </w:r>
      <w:r>
        <w:rPr>
          <w:rFonts w:ascii="Segoe UI" w:hAnsi="Segoe UI"/>
          <w:sz w:val="21"/>
        </w:rPr>
        <w:t>Launches Google Maps route navigation directly to a chosen destination (e.g., gym, office, or airport). Integrates with OpenStreetMap &amp; Photon for interactive location search.</w:t>
      </w:r>
    </w:p>
    <w:p>
      <w:pPr>
        <w:pStyle w:val="ListBullet"/>
        <w:spacing w:after="80"/>
      </w:pPr>
      <w:r>
        <w:rPr>
          <w:rFonts w:ascii="Segoe UI" w:hAnsi="Segoe UI"/>
          <w:b/>
          <w:sz w:val="21"/>
        </w:rPr>
        <w:t xml:space="preserve">4. Send a Message (Warm Amber): </w:t>
      </w:r>
      <w:r>
        <w:rPr>
          <w:rFonts w:ascii="Segoe UI" w:hAnsi="Segoe UI"/>
          <w:sz w:val="21"/>
        </w:rPr>
        <w:t>Pre-fills an SMS text draft with personalized morning affirmations or arrival updates ready for one-tap sending.</w:t>
      </w:r>
    </w:p>
    <w:p>
      <w:pPr>
        <w:pStyle w:val="ListBullet"/>
        <w:spacing w:after="80"/>
      </w:pPr>
      <w:r>
        <w:rPr>
          <w:rFonts w:ascii="Segoe UI" w:hAnsi="Segoe UI"/>
          <w:b/>
          <w:sz w:val="21"/>
        </w:rPr>
        <w:t xml:space="preserve">5. Open an App (Magenta Pink): </w:t>
      </w:r>
      <w:r>
        <w:rPr>
          <w:rFonts w:ascii="Segoe UI" w:hAnsi="Segoe UI"/>
          <w:sz w:val="21"/>
        </w:rPr>
        <w:t>Seamlessly launches any installed application on the device (fitness trackers like Strava, reading apps like Kindle, or prayer apps like Quran Majeed) without searching the home screen.</w:t>
      </w:r>
    </w:p>
    <w:p>
      <w:pPr>
        <w:pStyle w:val="ListBullet"/>
        <w:spacing w:after="80"/>
      </w:pPr>
      <w:r>
        <w:rPr>
          <w:rFonts w:ascii="Segoe UI" w:hAnsi="Segoe UI"/>
          <w:b/>
          <w:sz w:val="21"/>
        </w:rPr>
        <w:t xml:space="preserve">6. Morning Weather (Sun Gold): </w:t>
      </w:r>
      <w:r>
        <w:rPr>
          <w:rFonts w:ascii="Segoe UI" w:hAnsi="Segoe UI"/>
          <w:sz w:val="21"/>
        </w:rPr>
        <w:t>Pulls real-time temperature, sky conditions, and daily forecasts for the user's city via the Open-Meteo API upon alarm trigger.</w:t>
      </w:r>
    </w:p>
    <w:p>
      <w:pPr>
        <w:pStyle w:val="ListBullet"/>
        <w:spacing w:after="80"/>
      </w:pPr>
      <w:r>
        <w:rPr>
          <w:rFonts w:ascii="Segoe UI" w:hAnsi="Segoe UI"/>
          <w:b/>
          <w:sz w:val="21"/>
        </w:rPr>
        <w:t xml:space="preserve">7. Open a Document (Fresh Teal): </w:t>
      </w:r>
      <w:r>
        <w:rPr>
          <w:rFonts w:ascii="Segoe UI" w:hAnsi="Segoe UI"/>
          <w:sz w:val="21"/>
        </w:rPr>
        <w:t>Opens study guides, morning checklists, or work presentations directly via Android's persistent document access permission.</w:t>
      </w:r>
    </w:p>
    <w:p>
      <w:pPr>
        <w:pStyle w:val="ListBullet"/>
        <w:spacing w:after="80"/>
      </w:pPr>
      <w:r>
        <w:rPr>
          <w:rFonts w:ascii="Segoe UI" w:hAnsi="Segoe UI"/>
          <w:b/>
          <w:sz w:val="21"/>
        </w:rPr>
        <w:t xml:space="preserve">8. Open a Website (Royal Purple): </w:t>
      </w:r>
      <w:r>
        <w:rPr>
          <w:rFonts w:ascii="Segoe UI" w:hAnsi="Segoe UI"/>
          <w:sz w:val="21"/>
        </w:rPr>
        <w:t>Directly opens designated URLs (news feeds, market charts, or educational articles) in the default web browser.</w:t>
      </w:r>
    </w:p>
    <w:p>
      <w:pPr>
        <w:pStyle w:val="ListBullet"/>
        <w:spacing w:after="80"/>
      </w:pPr>
      <w:r>
        <w:rPr>
          <w:rFonts w:ascii="Segoe UI" w:hAnsi="Segoe UI"/>
          <w:b/>
          <w:sz w:val="21"/>
        </w:rPr>
        <w:t xml:space="preserve">9. Just Ring (Cool Slate): </w:t>
      </w:r>
      <w:r>
        <w:rPr>
          <w:rFonts w:ascii="Segoe UI" w:hAnsi="Segoe UI"/>
          <w:sz w:val="21"/>
        </w:rPr>
        <w:t>Traditional high-reliability acoustic alarm utilizing system alarm tones, customizable vibration patterns, and volume scaling from 10% to 100%.</w:t>
      </w:r>
    </w:p>
    <w:p>
      <w:pPr>
        <w:spacing w:after="320"/>
      </w:pPr>
    </w:p>
    <w:p>
      <w:pPr>
        <w:pStyle w:val="Heading1"/>
      </w:pPr>
      <w:r>
        <w:rPr>
          <w:rFonts w:ascii="Segoe UI" w:hAnsi="Segoe UI"/>
          <w:b/>
          <w:color w:val="162D38"/>
          <w:sz w:val="36"/>
        </w:rPr>
        <w:t>4. Spiritual &amp; Habit Motivation Features</w:t>
      </w:r>
    </w:p>
    <w:p>
      <w:pPr>
        <w:spacing w:after="200" w:line="300" w:lineRule="auto"/>
      </w:pPr>
      <w:r>
        <w:rPr>
          <w:rFonts w:ascii="Segoe UI" w:hAnsi="Segoe UI"/>
          <w:sz w:val="22"/>
        </w:rPr>
        <w:t>Beyond Alarm introduces a comprehensive quotes engine designed for spiritual grounding and mental clarity:</w:t>
      </w:r>
    </w:p>
    <w:p>
      <w:pPr>
        <w:pStyle w:val="ListBullet"/>
        <w:spacing w:after="80"/>
      </w:pPr>
      <w:r>
        <w:rPr>
          <w:rFonts w:ascii="Segoe UI" w:hAnsi="Segoe UI"/>
          <w:b/>
          <w:sz w:val="21"/>
        </w:rPr>
        <w:t xml:space="preserve">Authentic Islamic Quotes (Quran &amp; Hadiths): </w:t>
      </w:r>
      <w:r>
        <w:rPr>
          <w:rFonts w:ascii="Segoe UI" w:hAnsi="Segoe UI"/>
          <w:sz w:val="21"/>
        </w:rPr>
        <w:t>Specially tailored for early morning and Tahajjud/Fajr alarms with authentic references (Sahih al-Bukhari, Sunan an-Nasa'i, Surah Ibrahim, etc.).</w:t>
      </w:r>
    </w:p>
    <w:p>
      <w:pPr>
        <w:pStyle w:val="ListBullet"/>
        <w:spacing w:after="80"/>
      </w:pPr>
      <w:r>
        <w:rPr>
          <w:rFonts w:ascii="Segoe UI" w:hAnsi="Segoe UI"/>
          <w:b/>
          <w:sz w:val="21"/>
        </w:rPr>
        <w:t xml:space="preserve">Curated Productivity Categories: </w:t>
      </w:r>
      <w:r>
        <w:rPr>
          <w:rFonts w:ascii="Segoe UI" w:hAnsi="Segoe UI"/>
          <w:sz w:val="21"/>
        </w:rPr>
        <w:t>Morning Motivation, A Fresh Start, Small Steps, Time for Yourself, Gratitude, and Focus.</w:t>
      </w:r>
    </w:p>
    <w:p>
      <w:pPr>
        <w:pStyle w:val="ListBullet"/>
        <w:spacing w:after="80"/>
      </w:pPr>
      <w:r>
        <w:rPr>
          <w:rFonts w:ascii="Segoe UI" w:hAnsi="Segoe UI"/>
          <w:b/>
          <w:sz w:val="21"/>
        </w:rPr>
        <w:t xml:space="preserve">Custom Affirmation Support: </w:t>
      </w:r>
      <w:r>
        <w:rPr>
          <w:rFonts w:ascii="Segoe UI" w:hAnsi="Segoe UI"/>
          <w:sz w:val="21"/>
        </w:rPr>
        <w:t>Users can compose and save their own personalized affirmations that display in large, high-legibility typography across the ringing screen.</w:t>
      </w:r>
    </w:p>
    <w:p>
      <w:pPr>
        <w:spacing w:after="320"/>
      </w:pPr>
    </w:p>
    <w:p>
      <w:pPr>
        <w:pStyle w:val="Heading1"/>
      </w:pPr>
      <w:r>
        <w:rPr>
          <w:rFonts w:ascii="Segoe UI" w:hAnsi="Segoe UI"/>
          <w:b/>
          <w:color w:val="162D38"/>
          <w:sz w:val="36"/>
        </w:rPr>
        <w:t>5. Technical Architecture &amp; Engineering Highlights</w:t>
      </w:r>
    </w:p>
    <w:p>
      <w:pPr>
        <w:spacing w:after="200" w:line="300" w:lineRule="auto"/>
      </w:pPr>
      <w:r>
        <w:rPr>
          <w:rFonts w:ascii="Segoe UI" w:hAnsi="Segoe UI"/>
          <w:sz w:val="22"/>
        </w:rPr>
        <w:t>The technical foundation of Beyond Alarm adheres to strict minimalist software engineering principles:</w:t>
      </w:r>
    </w:p>
    <w:p>
      <w:pPr>
        <w:pStyle w:val="ListBullet"/>
        <w:spacing w:after="80"/>
      </w:pPr>
      <w:r>
        <w:rPr>
          <w:rFonts w:ascii="Segoe UI" w:hAnsi="Segoe UI"/>
          <w:b/>
          <w:sz w:val="21"/>
        </w:rPr>
        <w:t xml:space="preserve">Pure Native Android SDK &amp; Java: </w:t>
      </w:r>
      <w:r>
        <w:rPr>
          <w:rFonts w:ascii="Segoe UI" w:hAnsi="Segoe UI"/>
          <w:sz w:val="21"/>
        </w:rPr>
        <w:t>Zero dependence on heavy frameworks (Flutter, React Native) or Gradle build bloat. Builds in seconds directly using aapt2, javac, d8, and zipalign.</w:t>
      </w:r>
    </w:p>
    <w:p>
      <w:pPr>
        <w:pStyle w:val="ListBullet"/>
        <w:spacing w:after="80"/>
      </w:pPr>
      <w:r>
        <w:rPr>
          <w:rFonts w:ascii="Segoe UI" w:hAnsi="Segoe UI"/>
          <w:b/>
          <w:sz w:val="21"/>
        </w:rPr>
        <w:t xml:space="preserve">Android Exact AlarmManager API: </w:t>
      </w:r>
      <w:r>
        <w:rPr>
          <w:rFonts w:ascii="Segoe UI" w:hAnsi="Segoe UI"/>
          <w:sz w:val="21"/>
        </w:rPr>
        <w:t>Implements SCHEDULE_EXACT_ALARM and USE_FULL_SCREEN_INTENT, guaranteeing exact-minute wakeups regardless of Android Doze power management.</w:t>
      </w:r>
    </w:p>
    <w:p>
      <w:pPr>
        <w:pStyle w:val="ListBullet"/>
        <w:spacing w:after="80"/>
      </w:pPr>
      <w:r>
        <w:rPr>
          <w:rFonts w:ascii="Segoe UI" w:hAnsi="Segoe UI"/>
          <w:b/>
          <w:sz w:val="21"/>
        </w:rPr>
        <w:t xml:space="preserve">Reboot &amp; Timezone Resilience: </w:t>
      </w:r>
      <w:r>
        <w:rPr>
          <w:rFonts w:ascii="Segoe UI" w:hAnsi="Segoe UI"/>
          <w:sz w:val="21"/>
        </w:rPr>
        <w:t>Registered BroadcastReceivers capture BOOT_COMPLETED, TIME_SET, TIMEZONE_CHANGED, and MY_PACKAGE_REPLACED to recalculate and restore all active alarms automatically.</w:t>
      </w:r>
    </w:p>
    <w:p>
      <w:pPr>
        <w:pStyle w:val="ListBullet"/>
        <w:spacing w:after="80"/>
      </w:pPr>
      <w:r>
        <w:rPr>
          <w:rFonts w:ascii="Segoe UI" w:hAnsi="Segoe UI"/>
          <w:b/>
          <w:sz w:val="21"/>
        </w:rPr>
        <w:t xml:space="preserve">Foreground Media Playback Service: </w:t>
      </w:r>
      <w:r>
        <w:rPr>
          <w:rFonts w:ascii="Segoe UI" w:hAnsi="Segoe UI"/>
          <w:sz w:val="21"/>
        </w:rPr>
        <w:t>Dedicated foreground service with active notification channels ensures uninterrupted audio playback even under aggressive manufacturer battery killers (Samsung, Xiaomi, OnePlus).</w:t>
      </w:r>
    </w:p>
    <w:p>
      <w:pPr>
        <w:pStyle w:val="ListBullet"/>
        <w:spacing w:after="80"/>
      </w:pPr>
      <w:r>
        <w:rPr>
          <w:rFonts w:ascii="Segoe UI" w:hAnsi="Segoe UI"/>
          <w:b/>
          <w:sz w:val="21"/>
        </w:rPr>
        <w:t xml:space="preserve">Programmatic High-Speed UI: </w:t>
      </w:r>
      <w:r>
        <w:rPr>
          <w:rFonts w:ascii="Segoe UI" w:hAnsi="Segoe UI"/>
          <w:sz w:val="21"/>
        </w:rPr>
        <w:t>100% code-driven layout hierarchy eliminating XML parsing overhead, enabling instant activity transitions and ultra-smooth scrolling on any Android device.</w:t>
      </w:r>
    </w:p>
    <w:p>
      <w:pPr>
        <w:pStyle w:val="ListBullet"/>
        <w:spacing w:after="80"/>
      </w:pPr>
      <w:r>
        <w:rPr>
          <w:rFonts w:ascii="Segoe UI" w:hAnsi="Segoe UI"/>
          <w:b/>
          <w:sz w:val="21"/>
        </w:rPr>
        <w:t xml:space="preserve">Under 1 MB Universal Footprint: </w:t>
      </w:r>
      <w:r>
        <w:rPr>
          <w:rFonts w:ascii="Segoe UI" w:hAnsi="Segoe UI"/>
          <w:sz w:val="21"/>
        </w:rPr>
        <w:t>Targeting Android 16 (API 36) with backward compatibility to Android 10 (API 29). The entire production APK is under 860 KB.</w:t>
      </w:r>
    </w:p>
    <w:p>
      <w:pPr>
        <w:spacing w:after="320"/>
      </w:pPr>
    </w:p>
    <w:p>
      <w:pPr>
        <w:pStyle w:val="Heading1"/>
      </w:pPr>
      <w:r>
        <w:rPr>
          <w:rFonts w:ascii="Segoe UI" w:hAnsi="Segoe UI"/>
          <w:b/>
          <w:color w:val="162D38"/>
          <w:sz w:val="36"/>
        </w:rPr>
        <w:t>6. Product Roadmap &amp; Strategic Vision</w:t>
      </w:r>
    </w:p>
    <w:p>
      <w:pPr>
        <w:spacing w:after="200" w:line="300" w:lineRule="auto"/>
      </w:pPr>
      <w:r>
        <w:rPr>
          <w:rFonts w:ascii="Segoe UI" w:hAnsi="Segoe UI"/>
          <w:sz w:val="22"/>
        </w:rPr>
        <w:t>Beyond Alarm has achieved production maturity with version 2.0. The following strategic features represent the upcoming development phases:</w:t>
      </w:r>
    </w:p>
    <w:p>
      <w:pPr>
        <w:pStyle w:val="ListBullet"/>
        <w:spacing w:after="80"/>
      </w:pPr>
      <w:r>
        <w:rPr>
          <w:rFonts w:ascii="Segoe UI" w:hAnsi="Segoe UI"/>
          <w:b/>
          <w:sz w:val="21"/>
        </w:rPr>
        <w:t xml:space="preserve">Phase 1 - Play Store Public Release: </w:t>
      </w:r>
      <w:r>
        <w:rPr>
          <w:rFonts w:ascii="Segoe UI" w:hAnsi="Segoe UI"/>
          <w:sz w:val="21"/>
        </w:rPr>
        <w:t>Publishing verified Android App Bundle (.aab) with automated CI/CD releases on Google Play Store.</w:t>
      </w:r>
    </w:p>
    <w:p>
      <w:pPr>
        <w:pStyle w:val="ListBullet"/>
        <w:spacing w:after="80"/>
      </w:pPr>
      <w:r>
        <w:rPr>
          <w:rFonts w:ascii="Segoe UI" w:hAnsi="Segoe UI"/>
          <w:b/>
          <w:sz w:val="21"/>
        </w:rPr>
        <w:t xml:space="preserve">Phase 2 - Smart Home Webhook Triggers: </w:t>
      </w:r>
      <w:r>
        <w:rPr>
          <w:rFonts w:ascii="Segoe UI" w:hAnsi="Segoe UI"/>
          <w:sz w:val="21"/>
        </w:rPr>
        <w:t>Allowing alarms to fire optional local HTTP webhooks to turn on smart bedroom lights or start coffee machines upon dismissal.</w:t>
      </w:r>
    </w:p>
    <w:p>
      <w:pPr>
        <w:pStyle w:val="ListBullet"/>
        <w:spacing w:after="80"/>
      </w:pPr>
      <w:r>
        <w:rPr>
          <w:rFonts w:ascii="Segoe UI" w:hAnsi="Segoe UI"/>
          <w:b/>
          <w:sz w:val="21"/>
        </w:rPr>
        <w:t xml:space="preserve">Phase 3 - Wear OS Companion: </w:t>
      </w:r>
      <w:r>
        <w:rPr>
          <w:rFonts w:ascii="Segoe UI" w:hAnsi="Segoe UI"/>
          <w:sz w:val="21"/>
        </w:rPr>
        <w:t>Vibrating smartwatch notifications with direct action dispatch from the wrist.</w:t>
      </w:r>
    </w:p>
    <w:p>
      <w:pPr>
        <w:pStyle w:val="ListBullet"/>
        <w:spacing w:after="80"/>
      </w:pPr>
      <w:r>
        <w:rPr>
          <w:rFonts w:ascii="Segoe UI" w:hAnsi="Segoe UI"/>
          <w:b/>
          <w:sz w:val="21"/>
        </w:rPr>
        <w:t xml:space="preserve">Phase 4 - Community Quote Packs: </w:t>
      </w:r>
      <w:r>
        <w:rPr>
          <w:rFonts w:ascii="Segoe UI" w:hAnsi="Segoe UI"/>
          <w:sz w:val="21"/>
        </w:rPr>
        <w:t>Downloadable offline quote packs covering diverse philosophies, productivity frameworks, and languages.</w:t>
      </w:r>
    </w:p>
    <w:p>
      <w:pPr>
        <w:spacing w:after="400"/>
      </w:pPr>
    </w:p>
    <w:tbl>
      <w:tblPr>
        <w:tblW w:type="auto" w:w="0"/>
        <w:jc w:val="center"/>
        <w:tblLook w:firstColumn="1" w:firstRow="1" w:lastColumn="0" w:lastRow="0" w:noHBand="0" w:noVBand="1" w:val="04A0"/>
      </w:tblPr>
      <w:tblGrid>
        <w:gridCol w:w="9360"/>
      </w:tblGrid>
      <w:tr>
        <w:tc>
          <w:tcPr>
            <w:tcW w:type="dxa" w:w="9360"/>
            <w:shd w:fill="F1F5F9"/>
            <w:tcMar>
              <w:top w:w="140" w:type="dxa"/>
              <w:left w:w="180" w:type="dxa"/>
              <w:bottom w:w="140" w:type="dxa"/>
              <w:right w:w="180" w:type="dxa"/>
            </w:tcMar>
          </w:tcPr>
          <w:p>
            <w:pPr>
              <w:jc w:val="center"/>
            </w:pPr>
            <w:r>
              <w:rPr>
                <w:rFonts w:ascii="Segoe UI" w:hAnsi="Segoe UI"/>
                <w:b/>
                <w:color w:val="162D38"/>
                <w:sz w:val="20"/>
              </w:rPr>
              <w:t>Beyond Alarm • Designed &amp; Developed by A.S.M. Kibria</w:t>
              <w:br/>
              <w:t>Full Source Code: github.com/asmksn/BeyondAlarm  |  Contact: asmksn@gmail.com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