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page" w:horzAnchor="margin" w:tblpXSpec="center" w:tblpY="676"/>
        <w:tblW w:w="1037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80"/>
        <w:gridCol w:w="1701"/>
        <w:gridCol w:w="2126"/>
        <w:gridCol w:w="1418"/>
        <w:gridCol w:w="1984"/>
        <w:gridCol w:w="1169"/>
        <w:tblGridChange w:id="0">
          <w:tblGrid>
            <w:gridCol w:w="1980"/>
            <w:gridCol w:w="1701"/>
            <w:gridCol w:w="2126"/>
            <w:gridCol w:w="1418"/>
            <w:gridCol w:w="1984"/>
            <w:gridCol w:w="1169"/>
          </w:tblGrid>
        </w:tblGridChange>
      </w:tblGrid>
      <w:tr>
        <w:trPr>
          <w:cantSplit w:val="0"/>
          <w:trHeight w:val="1567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-15237</wp:posOffset>
                  </wp:positionH>
                  <wp:positionV relativeFrom="paragraph">
                    <wp:posOffset>146050</wp:posOffset>
                  </wp:positionV>
                  <wp:extent cx="1144905" cy="723900"/>
                  <wp:effectExtent b="0" l="0" r="0" t="0"/>
                  <wp:wrapNone/>
                  <wp:docPr id="49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7"/>
                          <a:srcRect b="22807" l="0" r="0" t="289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905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-15237</wp:posOffset>
                  </wp:positionH>
                  <wp:positionV relativeFrom="paragraph">
                    <wp:posOffset>159385</wp:posOffset>
                  </wp:positionV>
                  <wp:extent cx="990600" cy="840386"/>
                  <wp:effectExtent b="0" l="0" r="0" t="0"/>
                  <wp:wrapNone/>
                  <wp:docPr id="5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8403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-3172</wp:posOffset>
                  </wp:positionH>
                  <wp:positionV relativeFrom="paragraph">
                    <wp:posOffset>165735</wp:posOffset>
                  </wp:positionV>
                  <wp:extent cx="1232401" cy="714375"/>
                  <wp:effectExtent b="0" l="0" r="0" t="0"/>
                  <wp:wrapNone/>
                  <wp:docPr id="51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401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111759</wp:posOffset>
                  </wp:positionV>
                  <wp:extent cx="742950" cy="815856"/>
                  <wp:effectExtent b="0" l="0" r="0" t="0"/>
                  <wp:wrapNone/>
                  <wp:docPr id="4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8158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20954</wp:posOffset>
                  </wp:positionH>
                  <wp:positionV relativeFrom="paragraph">
                    <wp:posOffset>60960</wp:posOffset>
                  </wp:positionV>
                  <wp:extent cx="1053758" cy="895350"/>
                  <wp:effectExtent b="0" l="0" r="0" t="0"/>
                  <wp:wrapNone/>
                  <wp:docPr id="4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10062" l="26101" r="25786" t="8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758" cy="895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37465</wp:posOffset>
                  </wp:positionH>
                  <wp:positionV relativeFrom="paragraph">
                    <wp:posOffset>146050</wp:posOffset>
                  </wp:positionV>
                  <wp:extent cx="533400" cy="775684"/>
                  <wp:effectExtent b="0" l="0" r="0" t="0"/>
                  <wp:wrapNone/>
                  <wp:docPr descr="logo1.png" id="48" name="image15.png"/>
                  <a:graphic>
                    <a:graphicData uri="http://schemas.openxmlformats.org/drawingml/2006/picture">
                      <pic:pic>
                        <pic:nvPicPr>
                          <pic:cNvPr descr="logo1.png"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7756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0" w:bottomFromText="0" w:vertAnchor="page" w:horzAnchor="margin" w:tblpXSpec="center" w:tblpY="2971"/>
        <w:tblW w:w="98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29"/>
        <w:gridCol w:w="521"/>
        <w:gridCol w:w="2082"/>
        <w:gridCol w:w="4512"/>
        <w:tblGridChange w:id="0">
          <w:tblGrid>
            <w:gridCol w:w="2729"/>
            <w:gridCol w:w="521"/>
            <w:gridCol w:w="2082"/>
            <w:gridCol w:w="4512"/>
          </w:tblGrid>
        </w:tblGridChange>
      </w:tblGrid>
      <w:tr>
        <w:trPr>
          <w:cantSplit w:val="0"/>
          <w:trHeight w:val="41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9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Course Name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B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Zoho Books</w:t>
            </w:r>
          </w:p>
        </w:tc>
      </w:tr>
      <w:tr>
        <w:trPr>
          <w:cantSplit w:val="0"/>
          <w:trHeight w:val="49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D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College Name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F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Mangayarkarasi College of Arts and Science for Women</w:t>
              <w:br w:type="textWrapping"/>
              <w:t xml:space="preserve">Paravai, Madurai - 625002</w:t>
            </w:r>
          </w:p>
        </w:tc>
      </w:tr>
      <w:tr>
        <w:trPr>
          <w:cantSplit w:val="0"/>
          <w:trHeight w:val="49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1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College Code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3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MKU251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5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Skill Offering Id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7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7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9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Project Title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B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Preparation and Maintenance of Zoho books for Keerthi Sweets </w:t>
            </w:r>
          </w:p>
        </w:tc>
      </w:tr>
      <w:tr>
        <w:trPr>
          <w:cantSplit w:val="0"/>
          <w:trHeight w:val="69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Project Submitted To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F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Madurai Kamaraj University</w:t>
              <w:br w:type="textWrapping"/>
              <w:t xml:space="preserve">( Naan Mudhalvan Scheme(TNSDC))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1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Year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3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2023</w:t>
            </w:r>
          </w:p>
        </w:tc>
      </w:tr>
      <w:tr>
        <w:trPr>
          <w:cantSplit w:val="0"/>
          <w:trHeight w:val="49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5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Department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7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B.com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9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Semester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B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49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D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Number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F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1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Total Members of the Group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3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rHeight w:val="497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35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Group Members Details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39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Name of the Member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3A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University Register. No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C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Student NM ID</w:t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03D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M. Ramyapandi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E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C1C15397 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347EFD33BC009F588124EBC784C5B4E4</w:t>
            </w:r>
          </w:p>
          <w:p w:rsidR="00000000" w:rsidDel="00000000" w:rsidP="00000000" w:rsidRDefault="00000000" w:rsidRPr="00000000" w14:paraId="0000004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    NM2023TWID36320 </w:t>
            </w:r>
          </w:p>
        </w:tc>
      </w:tr>
      <w:tr>
        <w:trPr>
          <w:cantSplit w:val="0"/>
          <w:trHeight w:val="497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P. Alagumeena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3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C1C15353</w:t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C85800CA481AA379A7D4228857306C13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7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K. Someena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7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C1C154409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C1F94D756873F4594B14BD86CFA02984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7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B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F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2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Under the Guidance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4">
            <w:pPr>
              <w:rPr>
                <w:rFonts w:ascii="Cambria" w:cs="Cambria" w:eastAsia="Cambria" w:hAnsi="Cambria"/>
                <w:sz w:val="24"/>
                <w:szCs w:val="24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R. Anu</w:t>
            </w:r>
          </w:p>
        </w:tc>
      </w:tr>
      <w:tr>
        <w:trPr>
          <w:cantSplit w:val="0"/>
          <w:trHeight w:val="49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6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SPOC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8">
            <w:pPr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Ms.P.UMADEVI</w:t>
            </w:r>
          </w:p>
        </w:tc>
      </w:tr>
    </w:tbl>
    <w:p w:rsidR="00000000" w:rsidDel="00000000" w:rsidP="00000000" w:rsidRDefault="00000000" w:rsidRPr="00000000" w14:paraId="0000005A">
      <w:pPr>
        <w:jc w:val="left"/>
        <w:rPr>
          <w:rFonts w:ascii="Cambria" w:cs="Cambria" w:eastAsia="Cambria" w:hAnsi="Cambria"/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1"/>
        <w:spacing w:after="200" w:line="276" w:lineRule="auto"/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Preparation And Maintenance Of ZOCO Books For Keerthisweets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76" w:lineRule="auto"/>
        <w:ind w:left="786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Introduction.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.99999999999994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Cambria" w:cs="Cambria" w:eastAsia="Cambria" w:hAnsi="Cambria"/>
          <w:b w:val="0"/>
          <w:i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z w:val="28"/>
          <w:szCs w:val="28"/>
          <w:rtl w:val="0"/>
        </w:rPr>
        <w:t xml:space="preserve">       1.1 Overview</w:t>
      </w:r>
    </w:p>
    <w:p w:rsidR="00000000" w:rsidDel="00000000" w:rsidP="00000000" w:rsidRDefault="00000000" w:rsidRPr="00000000" w14:paraId="0000005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Keerthi Sweets a Manufacturer and Trader of Sweets, relies on Zoho Books to manage their inventory, </w:t>
      </w:r>
    </w:p>
    <w:p w:rsidR="00000000" w:rsidDel="00000000" w:rsidP="00000000" w:rsidRDefault="00000000" w:rsidRPr="00000000" w14:paraId="00000061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handle purchase orders, and generate invoices for their customers. They can track stock levels, </w:t>
      </w:r>
    </w:p>
    <w:p w:rsidR="00000000" w:rsidDel="00000000" w:rsidP="00000000" w:rsidRDefault="00000000" w:rsidRPr="00000000" w14:paraId="00000062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manage supplier payments, and generate financial reports. Zoho Books helps them streamline their </w:t>
      </w:r>
    </w:p>
    <w:p w:rsidR="00000000" w:rsidDel="00000000" w:rsidP="00000000" w:rsidRDefault="00000000" w:rsidRPr="00000000" w14:paraId="00000063">
      <w:pPr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wholesale operations and optimize inventory management.</w:t>
      </w:r>
    </w:p>
    <w:p w:rsidR="00000000" w:rsidDel="00000000" w:rsidP="00000000" w:rsidRDefault="00000000" w:rsidRPr="00000000" w14:paraId="00000064">
      <w:pPr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09" w:firstLine="0"/>
        <w:jc w:val="both"/>
        <w:rPr>
          <w:rFonts w:ascii="Cambria" w:cs="Cambria" w:eastAsia="Cambria" w:hAnsi="Cambria"/>
          <w:b w:val="1"/>
          <w:i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z w:val="28"/>
          <w:szCs w:val="28"/>
          <w:rtl w:val="0"/>
        </w:rPr>
        <w:t xml:space="preserve">1.2  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7">
      <w:pPr>
        <w:spacing w:line="276" w:lineRule="auto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Keerthi Sweets is a renowned manufacturer and trader of delectable sweets, catering to both wholesale </w:t>
      </w:r>
    </w:p>
    <w:p w:rsidR="00000000" w:rsidDel="00000000" w:rsidP="00000000" w:rsidRDefault="00000000" w:rsidRPr="00000000" w14:paraId="00000068">
      <w:pPr>
        <w:spacing w:line="276" w:lineRule="auto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And retail customers. With a rich heritage spanning several decades, Keerthi Sweets has earned a </w:t>
      </w:r>
    </w:p>
    <w:p w:rsidR="00000000" w:rsidDel="00000000" w:rsidP="00000000" w:rsidRDefault="00000000" w:rsidRPr="00000000" w14:paraId="0000006A">
      <w:pPr>
        <w:spacing w:line="276" w:lineRule="auto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Reputation for its commitment to quality, authenticity, and customer satisfaction. Specializing in a wide </w:t>
      </w:r>
    </w:p>
    <w:p w:rsidR="00000000" w:rsidDel="00000000" w:rsidP="00000000" w:rsidRDefault="00000000" w:rsidRPr="00000000" w14:paraId="0000006C">
      <w:pPr>
        <w:spacing w:line="276" w:lineRule="auto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Variety of traditional and innovative sweets, they combine traditional recipes with modern techniques </w:t>
      </w:r>
    </w:p>
    <w:p w:rsidR="00000000" w:rsidDel="00000000" w:rsidP="00000000" w:rsidRDefault="00000000" w:rsidRPr="00000000" w14:paraId="0000006E">
      <w:pPr>
        <w:spacing w:line="276" w:lineRule="auto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To create flavors that tantalize taste buds</w:t>
      </w:r>
    </w:p>
    <w:p w:rsidR="00000000" w:rsidDel="00000000" w:rsidP="00000000" w:rsidRDefault="00000000" w:rsidRPr="00000000" w14:paraId="00000070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left="709" w:firstLine="0"/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ind w:left="709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76" w:lineRule="auto"/>
        <w:ind w:left="786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Problem  Definition and Design Thinking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.99999999999994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080" w:right="0" w:hanging="360.99999999999994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Empathy  Map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328930</wp:posOffset>
            </wp:positionV>
            <wp:extent cx="5947410" cy="8392160"/>
            <wp:effectExtent b="0" l="0" r="0" t="0"/>
            <wp:wrapTopAndBottom distB="0" distT="0"/>
            <wp:docPr id="4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8392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8D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     2.2  Ideation and Brainstroming Map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180340</wp:posOffset>
            </wp:positionV>
            <wp:extent cx="5947410" cy="1892299"/>
            <wp:effectExtent b="0" l="0" r="0" t="0"/>
            <wp:wrapTopAndBottom distB="0" dist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8922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1"/>
        <w:spacing w:after="200" w:line="276" w:lineRule="auto"/>
        <w:ind w:left="426" w:firstLine="0"/>
        <w:jc w:val="both"/>
        <w:rPr>
          <w:rFonts w:ascii="Cambria" w:cs="Cambria" w:eastAsia="Cambria" w:hAnsi="Cambria"/>
          <w:b w:val="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6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86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Result: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.99999999999994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160770" cy="3295869"/>
            <wp:effectExtent b="0" l="0" r="0" t="0"/>
            <wp:docPr descr="Screenshot (40).png" id="45" name="image8.png"/>
            <a:graphic>
              <a:graphicData uri="http://schemas.openxmlformats.org/drawingml/2006/picture">
                <pic:pic>
                  <pic:nvPicPr>
                    <pic:cNvPr descr="Screenshot (40).png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3295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0" distR="0">
            <wp:extent cx="6332678" cy="3562350"/>
            <wp:effectExtent b="0" l="0" r="0" t="0"/>
            <wp:docPr descr="Screenshot (41).png" id="50" name="image16.png"/>
            <a:graphic>
              <a:graphicData uri="http://schemas.openxmlformats.org/drawingml/2006/picture">
                <pic:pic>
                  <pic:nvPicPr>
                    <pic:cNvPr descr="Screenshot (41).png"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678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To sign up for Zoho Books:</w:t>
      </w:r>
    </w:p>
    <w:p w:rsidR="00000000" w:rsidDel="00000000" w:rsidP="00000000" w:rsidRDefault="00000000" w:rsidRPr="00000000" w14:paraId="0000009B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979803</wp:posOffset>
            </wp:positionH>
            <wp:positionV relativeFrom="paragraph">
              <wp:posOffset>0</wp:posOffset>
            </wp:positionV>
            <wp:extent cx="4582160" cy="10183494"/>
            <wp:effectExtent b="0" l="0" r="0" t="0"/>
            <wp:wrapTopAndBottom distB="0" distT="0"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101834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2: Introduction</w:t>
      </w:r>
    </w:p>
    <w:p w:rsidR="00000000" w:rsidDel="00000000" w:rsidP="00000000" w:rsidRDefault="00000000" w:rsidRPr="00000000" w14:paraId="000000A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1318260</wp:posOffset>
            </wp:positionH>
            <wp:positionV relativeFrom="paragraph">
              <wp:posOffset>0</wp:posOffset>
            </wp:positionV>
            <wp:extent cx="4342765" cy="9650730"/>
            <wp:effectExtent b="0" l="0" r="0" t="0"/>
            <wp:wrapTopAndBottom distB="0" dist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650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Milestone 2: Products/ItemsActivity 1: Creation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0</wp:posOffset>
            </wp:positionV>
            <wp:extent cx="4342765" cy="9650730"/>
            <wp:effectExtent b="0" l="0" r="0" t="0"/>
            <wp:wrapTopAndBottom distB="0" distT="0"/>
            <wp:docPr id="4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650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892810</wp:posOffset>
            </wp:positionH>
            <wp:positionV relativeFrom="paragraph">
              <wp:posOffset>0</wp:posOffset>
            </wp:positionV>
            <wp:extent cx="5826124" cy="9886315"/>
            <wp:effectExtent b="0" l="0" r="0" t="0"/>
            <wp:wrapTopAndBottom distB="0" distT="0"/>
            <wp:docPr id="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124" cy="9886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2: Rewiew of Items after Addition</w:t>
      </w:r>
    </w:p>
    <w:p w:rsidR="00000000" w:rsidDel="00000000" w:rsidP="00000000" w:rsidRDefault="00000000" w:rsidRPr="00000000" w14:paraId="000000AD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180975</wp:posOffset>
            </wp:positionV>
            <wp:extent cx="5947410" cy="3427729"/>
            <wp:effectExtent b="0" l="0" r="0" t="0"/>
            <wp:wrapTopAndBottom distB="0" dist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277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Milestone 3: Vendors</w:t>
      </w:r>
    </w:p>
    <w:p w:rsidR="00000000" w:rsidDel="00000000" w:rsidP="00000000" w:rsidRDefault="00000000" w:rsidRPr="00000000" w14:paraId="000000B4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1: Vendors Creation</w:t>
      </w:r>
    </w:p>
    <w:p w:rsidR="00000000" w:rsidDel="00000000" w:rsidP="00000000" w:rsidRDefault="00000000" w:rsidRPr="00000000" w14:paraId="000000B6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180340</wp:posOffset>
            </wp:positionV>
            <wp:extent cx="5943600" cy="3600450"/>
            <wp:effectExtent b="0" l="0" r="0" t="0"/>
            <wp:wrapTopAndBottom distB="0" distT="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B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2: Review of Vendors List</w:t>
      </w:r>
    </w:p>
    <w:p w:rsidR="00000000" w:rsidDel="00000000" w:rsidP="00000000" w:rsidRDefault="00000000" w:rsidRPr="00000000" w14:paraId="000000C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180340</wp:posOffset>
            </wp:positionV>
            <wp:extent cx="5947410" cy="2973705"/>
            <wp:effectExtent b="0" l="0" r="0" t="0"/>
            <wp:wrapTopAndBottom distB="0" dist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973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4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Milestone 4: Purchases</w:t>
      </w:r>
    </w:p>
    <w:p w:rsidR="00000000" w:rsidDel="00000000" w:rsidP="00000000" w:rsidRDefault="00000000" w:rsidRPr="00000000" w14:paraId="000000C9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1: Purchase Order Creation</w:t>
      </w:r>
    </w:p>
    <w:p w:rsidR="00000000" w:rsidDel="00000000" w:rsidP="00000000" w:rsidRDefault="00000000" w:rsidRPr="00000000" w14:paraId="000000CB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180340</wp:posOffset>
            </wp:positionV>
            <wp:extent cx="5947410" cy="3048000"/>
            <wp:effectExtent b="0" l="0" r="0" t="0"/>
            <wp:wrapTopAndBottom distB="0" distT="0"/>
            <wp:docPr id="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2: Purchase Order to Purchase Bills Convertion</w:t>
      </w:r>
    </w:p>
    <w:p w:rsidR="00000000" w:rsidDel="00000000" w:rsidP="00000000" w:rsidRDefault="00000000" w:rsidRPr="00000000" w14:paraId="000000D5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170179</wp:posOffset>
            </wp:positionV>
            <wp:extent cx="5947410" cy="2785110"/>
            <wp:effectExtent b="0" l="0" r="0" t="0"/>
            <wp:wrapTopAndBottom distB="0" dist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7851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3: Direct Vendor Purchases Bills Creation:</w:t>
      </w:r>
    </w:p>
    <w:p w:rsidR="00000000" w:rsidDel="00000000" w:rsidP="00000000" w:rsidRDefault="00000000" w:rsidRPr="00000000" w14:paraId="000000D9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-8326116</wp:posOffset>
            </wp:positionV>
            <wp:extent cx="5947410" cy="3262630"/>
            <wp:effectExtent b="0" l="0" r="0" t="0"/>
            <wp:wrapTopAndBottom distB="0" distT="0"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262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4: Payment Marking to Purchase Bill</w:t>
      </w:r>
    </w:p>
    <w:p w:rsidR="00000000" w:rsidDel="00000000" w:rsidP="00000000" w:rsidRDefault="00000000" w:rsidRPr="00000000" w14:paraId="000000D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5: Reconciliation of Open Bills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169545</wp:posOffset>
            </wp:positionV>
            <wp:extent cx="5947410" cy="2106295"/>
            <wp:effectExtent b="0" l="0" r="0" t="0"/>
            <wp:wrapTopAndBottom distB="0" distT="0"/>
            <wp:docPr id="4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106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180340</wp:posOffset>
            </wp:positionV>
            <wp:extent cx="5947410" cy="2742565"/>
            <wp:effectExtent b="0" l="0" r="0" t="0"/>
            <wp:wrapTopAndBottom distB="0" distT="0"/>
            <wp:docPr id="4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742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Milestone 5: Customers</w:t>
      </w:r>
    </w:p>
    <w:p w:rsidR="00000000" w:rsidDel="00000000" w:rsidP="00000000" w:rsidRDefault="00000000" w:rsidRPr="00000000" w14:paraId="000000F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1: Customers Creatio</w:t>
      </w:r>
    </w:p>
    <w:p w:rsidR="00000000" w:rsidDel="00000000" w:rsidP="00000000" w:rsidRDefault="00000000" w:rsidRPr="00000000" w14:paraId="000000F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180340</wp:posOffset>
            </wp:positionV>
            <wp:extent cx="5947410" cy="2544445"/>
            <wp:effectExtent b="0" l="0" r="0" t="0"/>
            <wp:wrapTopAndBottom distB="0" distT="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5444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2: Review the Customers List</w:t>
      </w:r>
    </w:p>
    <w:p w:rsidR="00000000" w:rsidDel="00000000" w:rsidP="00000000" w:rsidRDefault="00000000" w:rsidRPr="00000000" w14:paraId="000000F6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180340</wp:posOffset>
            </wp:positionV>
            <wp:extent cx="5947410" cy="3221355"/>
            <wp:effectExtent b="0" l="0" r="0" t="0"/>
            <wp:wrapTopAndBottom distB="0" distT="0"/>
            <wp:docPr id="5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221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Milestone 5: Customers</w:t>
      </w:r>
    </w:p>
    <w:p w:rsidR="00000000" w:rsidDel="00000000" w:rsidP="00000000" w:rsidRDefault="00000000" w:rsidRPr="00000000" w14:paraId="000000FC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1: Customers Creation:</w:t>
      </w:r>
    </w:p>
    <w:p w:rsidR="00000000" w:rsidDel="00000000" w:rsidP="00000000" w:rsidRDefault="00000000" w:rsidRPr="00000000" w14:paraId="000000FE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169545</wp:posOffset>
            </wp:positionV>
            <wp:extent cx="5947410" cy="1395730"/>
            <wp:effectExtent b="0" l="0" r="0" t="0"/>
            <wp:wrapTopAndBottom distB="0" distT="0"/>
            <wp:docPr id="5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395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2: Review the Customers List</w:t>
      </w:r>
    </w:p>
    <w:p w:rsidR="00000000" w:rsidDel="00000000" w:rsidP="00000000" w:rsidRDefault="00000000" w:rsidRPr="00000000" w14:paraId="0000010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 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180975</wp:posOffset>
            </wp:positionV>
            <wp:extent cx="5947410" cy="2709545"/>
            <wp:effectExtent b="0" l="0" r="0" t="0"/>
            <wp:wrapTopAndBottom distB="0" distT="0"/>
            <wp:docPr id="5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7095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7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Milestone 6: Sales</w:t>
      </w:r>
    </w:p>
    <w:p w:rsidR="00000000" w:rsidDel="00000000" w:rsidP="00000000" w:rsidRDefault="00000000" w:rsidRPr="00000000" w14:paraId="00000109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1: Sales Order Creation</w:t>
      </w:r>
    </w:p>
    <w:p w:rsidR="00000000" w:rsidDel="00000000" w:rsidP="00000000" w:rsidRDefault="00000000" w:rsidRPr="00000000" w14:paraId="0000010B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169545</wp:posOffset>
            </wp:positionV>
            <wp:extent cx="5947410" cy="2866390"/>
            <wp:effectExtent b="0" l="0" r="0" t="0"/>
            <wp:wrapTopAndBottom distB="0" distT="0"/>
            <wp:docPr id="5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866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2: Sales Order to Sale Invoice Convertion</w:t>
      </w:r>
    </w:p>
    <w:p w:rsidR="00000000" w:rsidDel="00000000" w:rsidP="00000000" w:rsidRDefault="00000000" w:rsidRPr="00000000" w14:paraId="0000011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180340</wp:posOffset>
            </wp:positionV>
            <wp:extent cx="5947410" cy="3279140"/>
            <wp:effectExtent b="0" l="0" r="0" t="0"/>
            <wp:wrapTopAndBottom distB="0" distT="0"/>
            <wp:docPr id="5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279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Activity 3: Direct Sale Invoices</w:t>
      </w:r>
    </w:p>
    <w:p w:rsidR="00000000" w:rsidDel="00000000" w:rsidP="00000000" w:rsidRDefault="00000000" w:rsidRPr="00000000" w14:paraId="0000011A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169545</wp:posOffset>
            </wp:positionV>
            <wp:extent cx="5947410" cy="2759075"/>
            <wp:effectExtent b="0" l="0" r="0" t="0"/>
            <wp:wrapTopAndBottom distB="0" distT="0"/>
            <wp:docPr id="5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75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sz w:val="24"/>
          <w:szCs w:val="24"/>
          <w:rtl w:val="0"/>
        </w:rPr>
        <w:t xml:space="preserve">Milestone 11: Bank Entries</w:t>
      </w:r>
    </w:p>
    <w:p w:rsidR="00000000" w:rsidDel="00000000" w:rsidP="00000000" w:rsidRDefault="00000000" w:rsidRPr="00000000" w14:paraId="00000127">
      <w:pPr>
        <w:jc w:val="both"/>
        <w:rPr>
          <w:rFonts w:ascii="Cambria" w:cs="Cambria" w:eastAsia="Cambria" w:hAnsi="Cambria"/>
          <w:b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both"/>
        <w:rPr>
          <w:rFonts w:ascii="Cambria" w:cs="Cambria" w:eastAsia="Cambria" w:hAnsi="Cambria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28"/>
          <w:szCs w:val="28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.Date Paritculars Debit Credit Balance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01-04-2023 Capital Deposit 100000 100000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01-04-2023 Cash Withdrawl for petty cash 10000 90000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10-04-2023 Paid to Iyyanger Sugar Traders 10500 79500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10-04-2023 Paid to Sweet Treats Raw Materials 21000 58500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10-04-2023 Paid to Quality Delights Suppliers 6000 52500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25-04-2023 Amount received from customer Mr. Suresh Kumar 105000 157500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30-04-2023 Rent Payment 23600 133900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30-04-2023 Petty Cash Deposit 50000 183900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8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840" w:right="0" w:hanging="361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>
          <w:rFonts w:ascii="Cambria" w:cs="Cambria" w:eastAsia="Cambria" w:hAnsi="Cambria"/>
          <w:sz w:val="24"/>
          <w:szCs w:val="2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810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Conclusion:</w:t>
      </w:r>
    </w:p>
    <w:p w:rsidR="00000000" w:rsidDel="00000000" w:rsidP="00000000" w:rsidRDefault="00000000" w:rsidRPr="00000000" w14:paraId="00000148">
      <w:pPr>
        <w:spacing w:line="276" w:lineRule="auto"/>
        <w:ind w:left="993" w:hanging="993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                 Keerthi Sweets is a Private Limited company also registered under GST in Tamil Nadu.  Keerthi Sweets is a Manufacturer and trader of various sweets in wholesale and retail, it has a wide range of customers (B2B &amp; B2C) all over the state and it procures raw material from various suppliers in the state. It operates at a Gross Profit margin of 50%.</w:t>
      </w:r>
    </w:p>
    <w:p w:rsidR="00000000" w:rsidDel="00000000" w:rsidP="00000000" w:rsidRDefault="00000000" w:rsidRPr="00000000" w14:paraId="00000149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10" w:right="0" w:hanging="36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Future scope: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1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81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Sweet business is very profitable and financial rewarding, mostly yield a good profits in Business you can make private label any of your products , this gives you an advantage by Presenting exclusive products to your customers 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1470" w:right="0" w:hanging="360.99999999999994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840" w:right="0" w:hanging="361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36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280" w:top="1360" w:left="1320" w:right="12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86" w:hanging="360.0000000000002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5"/>
      <w:numFmt w:val="decimal"/>
      <w:lvlText w:val="%1."/>
      <w:lvlJc w:val="left"/>
      <w:pPr>
        <w:ind w:left="81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1" w:lineRule="auto"/>
      <w:ind w:left="1648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ind w:left="12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260" w:before="260" w:line="415" w:lineRule="auto"/>
    </w:pPr>
    <w:rPr>
      <w:b w:val="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1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1" w:lineRule="auto"/>
      <w:ind w:left="1648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ind w:left="12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260" w:before="260" w:line="415" w:lineRule="auto"/>
    </w:pPr>
    <w:rPr>
      <w:b w:val="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1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1.png"/><Relationship Id="rId21" Type="http://schemas.openxmlformats.org/officeDocument/2006/relationships/image" Target="media/image29.png"/><Relationship Id="rId24" Type="http://schemas.openxmlformats.org/officeDocument/2006/relationships/image" Target="media/image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.png"/><Relationship Id="rId25" Type="http://schemas.openxmlformats.org/officeDocument/2006/relationships/image" Target="media/image6.png"/><Relationship Id="rId28" Type="http://schemas.openxmlformats.org/officeDocument/2006/relationships/image" Target="media/image3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7.png"/><Relationship Id="rId7" Type="http://schemas.openxmlformats.org/officeDocument/2006/relationships/image" Target="media/image28.png"/><Relationship Id="rId8" Type="http://schemas.openxmlformats.org/officeDocument/2006/relationships/image" Target="media/image17.png"/><Relationship Id="rId31" Type="http://schemas.openxmlformats.org/officeDocument/2006/relationships/image" Target="media/image22.png"/><Relationship Id="rId30" Type="http://schemas.openxmlformats.org/officeDocument/2006/relationships/image" Target="media/image27.png"/><Relationship Id="rId11" Type="http://schemas.openxmlformats.org/officeDocument/2006/relationships/image" Target="media/image4.png"/><Relationship Id="rId33" Type="http://schemas.openxmlformats.org/officeDocument/2006/relationships/image" Target="media/image26.png"/><Relationship Id="rId10" Type="http://schemas.openxmlformats.org/officeDocument/2006/relationships/image" Target="media/image13.png"/><Relationship Id="rId32" Type="http://schemas.openxmlformats.org/officeDocument/2006/relationships/image" Target="media/image19.png"/><Relationship Id="rId13" Type="http://schemas.openxmlformats.org/officeDocument/2006/relationships/image" Target="media/image14.png"/><Relationship Id="rId35" Type="http://schemas.openxmlformats.org/officeDocument/2006/relationships/image" Target="media/image21.png"/><Relationship Id="rId12" Type="http://schemas.openxmlformats.org/officeDocument/2006/relationships/image" Target="media/image15.png"/><Relationship Id="rId34" Type="http://schemas.openxmlformats.org/officeDocument/2006/relationships/image" Target="media/image20.png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10.png"/><Relationship Id="rId16" Type="http://schemas.openxmlformats.org/officeDocument/2006/relationships/image" Target="media/image16.png"/><Relationship Id="rId19" Type="http://schemas.openxmlformats.org/officeDocument/2006/relationships/image" Target="media/image18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RNQk3Uy/IqOXMn9/CaH6tkckIQ==">CgMxLjAyCGguZ2pkZ3hzMgloLjMwajB6bGw4AHIhMU1kNjh5VG5VdEhhUnh4VHIxOTdvc2NOQmhNOXVuaGdZ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