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50D" w:rsidRPr="00E71FBE" w:rsidRDefault="00E71FBE">
      <w:pPr>
        <w:rPr>
          <w:sz w:val="28"/>
          <w:szCs w:val="28"/>
        </w:rPr>
      </w:pPr>
      <w:r w:rsidRPr="00E71FBE">
        <w:rPr>
          <w:sz w:val="28"/>
          <w:szCs w:val="28"/>
        </w:rPr>
        <w:t>1) INTRODUCTION</w:t>
      </w:r>
    </w:p>
    <w:p w:rsidR="00E71FBE" w:rsidRDefault="00E71FBE">
      <w:pPr>
        <w:rPr>
          <w:sz w:val="28"/>
          <w:szCs w:val="28"/>
        </w:rPr>
      </w:pPr>
      <w:r w:rsidRPr="00E71FBE">
        <w:rPr>
          <w:sz w:val="28"/>
          <w:szCs w:val="28"/>
        </w:rPr>
        <w:t>1.1 Overview:</w:t>
      </w:r>
    </w:p>
    <w:p w:rsidR="00E71FBE" w:rsidRPr="00E71FBE" w:rsidRDefault="00E71FBE">
      <w:pPr>
        <w:rPr>
          <w:sz w:val="28"/>
          <w:szCs w:val="28"/>
        </w:rPr>
      </w:pPr>
      <w:r w:rsidRPr="00E71FBE">
        <w:rPr>
          <w:rFonts w:ascii="Arial" w:hAnsi="Arial" w:cs="Arial"/>
          <w:color w:val="4D5156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>A health hub </w:t>
      </w:r>
      <w:r>
        <w:rPr>
          <w:rFonts w:ascii="Arial" w:hAnsi="Arial" w:cs="Arial"/>
          <w:color w:val="040C28"/>
        </w:rPr>
        <w:t>may offer a range of services, such as primary healthcare, mental health services, health education, disease prevention and management programs, and social services</w:t>
      </w:r>
      <w:r>
        <w:rPr>
          <w:rFonts w:ascii="Arial" w:hAnsi="Arial" w:cs="Arial"/>
          <w:color w:val="4D5156"/>
          <w:shd w:val="clear" w:color="auto" w:fill="FFFFFF"/>
        </w:rPr>
        <w:t>. It may also provide access to specialized care, such as dental, vision, and hearing services.</w:t>
      </w:r>
    </w:p>
    <w:p w:rsidR="00E71FBE" w:rsidRPr="00E71FBE" w:rsidRDefault="00E71FBE">
      <w:pPr>
        <w:rPr>
          <w:sz w:val="28"/>
          <w:szCs w:val="28"/>
        </w:rPr>
      </w:pPr>
      <w:r w:rsidRPr="00E71FBE">
        <w:rPr>
          <w:sz w:val="28"/>
          <w:szCs w:val="28"/>
        </w:rPr>
        <w:t>1.2 Purpose:</w:t>
      </w:r>
    </w:p>
    <w:p w:rsidR="00E71FBE" w:rsidRDefault="00E71FBE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E71FBE">
        <w:rPr>
          <w:rFonts w:ascii="Arial" w:hAnsi="Arial" w:cs="Arial"/>
          <w:color w:val="202124"/>
          <w:sz w:val="24"/>
          <w:szCs w:val="24"/>
          <w:shd w:val="clear" w:color="auto" w:fill="FFFFFF"/>
        </w:rPr>
        <w:t>HealthHub</w:t>
      </w:r>
      <w:proofErr w:type="spellEnd"/>
      <w:r w:rsidRPr="00E71FB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is a Singaporeans' “digital healthcare companion”, </w:t>
      </w:r>
      <w:r w:rsidRPr="00E71FBE">
        <w:rPr>
          <w:rFonts w:ascii="Arial" w:hAnsi="Arial" w:cs="Arial"/>
          <w:color w:val="040C28"/>
          <w:sz w:val="24"/>
          <w:szCs w:val="24"/>
        </w:rPr>
        <w:t>providing one-stop access to their personal medical records, links to healthcare services and institutions and related information and tools so they can take control of their health</w:t>
      </w:r>
      <w:r w:rsidRPr="00E71FBE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0009A9" w:rsidRDefault="00E71FBE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2) PROBLEM DEFINITION &amp; DESIGN THINKIN</w:t>
      </w:r>
    </w:p>
    <w:p w:rsidR="00607B90" w:rsidRDefault="000009A9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A) Empathy Map</w:t>
      </w:r>
      <w:r>
        <w:rPr>
          <w:noProof/>
          <w:sz w:val="24"/>
          <w:szCs w:val="24"/>
        </w:rPr>
        <w:drawing>
          <wp:inline distT="0" distB="0" distL="0" distR="0">
            <wp:extent cx="5943600" cy="7077075"/>
            <wp:effectExtent l="19050" t="0" r="0" b="0"/>
            <wp:docPr id="4" name="Picture 1" descr="C:\Users\govt\Pictures\Screenshot_2023-10-17-15-49-13-80_439a3fec0400f8974d35eed09a31f914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vt\Pictures\Screenshot_2023-10-17-15-49-13-80_439a3fec0400f8974d35eed09a31f914 (2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1FBE">
        <w:rPr>
          <w:rFonts w:ascii="Arial" w:hAnsi="Arial" w:cs="Arial"/>
          <w:color w:val="202124"/>
          <w:sz w:val="24"/>
          <w:szCs w:val="24"/>
          <w:shd w:val="clear" w:color="auto" w:fill="FFFFFF"/>
        </w:rPr>
        <w:t>G</w:t>
      </w:r>
    </w:p>
    <w:p w:rsidR="00607B90" w:rsidRDefault="00607B9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607B9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</w:p>
    <w:p w:rsidR="00607B90" w:rsidRDefault="00607B9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E71FBE" w:rsidRDefault="00E71FBE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DD4011" w:rsidRPr="000009A9" w:rsidRDefault="00DD4011" w:rsidP="00DD4011">
      <w:pPr>
        <w:rPr>
          <w:sz w:val="28"/>
          <w:szCs w:val="28"/>
        </w:rPr>
      </w:pPr>
      <w:r w:rsidRPr="000009A9">
        <w:rPr>
          <w:sz w:val="28"/>
          <w:szCs w:val="28"/>
        </w:rPr>
        <w:t xml:space="preserve">  B) Ideation </w:t>
      </w:r>
      <w:proofErr w:type="gramStart"/>
      <w:r w:rsidRPr="000009A9">
        <w:rPr>
          <w:sz w:val="28"/>
          <w:szCs w:val="28"/>
        </w:rPr>
        <w:t>&amp;  Brainstorming</w:t>
      </w:r>
      <w:proofErr w:type="gramEnd"/>
      <w:r w:rsidRPr="000009A9">
        <w:rPr>
          <w:sz w:val="28"/>
          <w:szCs w:val="28"/>
        </w:rPr>
        <w:t xml:space="preserve"> Map</w:t>
      </w:r>
    </w:p>
    <w:p w:rsidR="00E71FBE" w:rsidRDefault="00DD401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1962150"/>
            <wp:effectExtent l="19050" t="0" r="0" b="0"/>
            <wp:docPr id="2" name="Picture 1" descr="C:\Users\govt\Pictures\Screenshot_2023-10-17-15-48-32-08_439a3fec0400f8974d35eed09a31f914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vt\Pictures\Screenshot_2023-10-17-15-48-32-08_439a3fec0400f8974d35eed09a31f914 (2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75F" w:rsidRDefault="008D575F">
      <w:pPr>
        <w:rPr>
          <w:sz w:val="24"/>
          <w:szCs w:val="24"/>
        </w:rPr>
      </w:pPr>
    </w:p>
    <w:p w:rsidR="008D575F" w:rsidRPr="000009A9" w:rsidRDefault="008D575F" w:rsidP="008D575F">
      <w:pPr>
        <w:rPr>
          <w:sz w:val="28"/>
          <w:szCs w:val="28"/>
        </w:rPr>
      </w:pPr>
      <w:r w:rsidRPr="000009A9">
        <w:rPr>
          <w:sz w:val="28"/>
          <w:szCs w:val="28"/>
        </w:rPr>
        <w:t xml:space="preserve">3 </w:t>
      </w:r>
      <w:proofErr w:type="gramStart"/>
      <w:r w:rsidRPr="000009A9">
        <w:rPr>
          <w:sz w:val="28"/>
          <w:szCs w:val="28"/>
        </w:rPr>
        <w:t>Result</w:t>
      </w:r>
      <w:proofErr w:type="gramEnd"/>
    </w:p>
    <w:p w:rsidR="008D575F" w:rsidRDefault="008D575F" w:rsidP="008D575F">
      <w:pPr>
        <w:rPr>
          <w:noProof/>
        </w:rPr>
      </w:pPr>
      <w:r>
        <w:t xml:space="preserve">  </w:t>
      </w:r>
      <w:r w:rsidRPr="000009A9">
        <w:rPr>
          <w:sz w:val="24"/>
          <w:szCs w:val="24"/>
        </w:rPr>
        <w:t>A) Profit &amp; Loss A/c</w:t>
      </w:r>
      <w:r>
        <w:rPr>
          <w:noProof/>
        </w:rPr>
        <w:drawing>
          <wp:inline distT="0" distB="0" distL="0" distR="0">
            <wp:extent cx="5943600" cy="5143500"/>
            <wp:effectExtent l="19050" t="0" r="0" b="0"/>
            <wp:docPr id="3" name="Picture 1" descr="C:\Users\govt\Pictures\.trashed-1700186251-Screenshot_2023-10-18-07-26-35-52_439a3fec0400f8974d35eed09a31f914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vt\Pictures\.trashed-1700186251-Screenshot_2023-10-18-07-26-35-52_439a3fec0400f8974d35eed09a31f914 (2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C4C" w:rsidRPr="000009A9" w:rsidRDefault="00530C4C" w:rsidP="008D575F">
      <w:pPr>
        <w:rPr>
          <w:sz w:val="28"/>
          <w:szCs w:val="28"/>
        </w:rPr>
      </w:pPr>
      <w:r w:rsidRPr="000009A9">
        <w:rPr>
          <w:sz w:val="28"/>
          <w:szCs w:val="28"/>
        </w:rPr>
        <w:t>B) Balance Sheet</w:t>
      </w:r>
    </w:p>
    <w:p w:rsidR="00180C22" w:rsidRDefault="00530C4C" w:rsidP="00180C22">
      <w:r>
        <w:rPr>
          <w:noProof/>
        </w:rPr>
        <w:lastRenderedPageBreak/>
        <w:drawing>
          <wp:inline distT="0" distB="0" distL="0" distR="0">
            <wp:extent cx="5943600" cy="6381750"/>
            <wp:effectExtent l="19050" t="0" r="0" b="0"/>
            <wp:docPr id="6" name="Picture 2" descr="C:\Users\govt\Pictures\.trashed-1700186255-Screenshot_2023-10-18-07-26-22-00_439a3fec0400f8974d35eed09a31f914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vt\Pictures\.trashed-1700186255-Screenshot_2023-10-18-07-26-22-00_439a3fec0400f8974d35eed09a31f914 (2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0C22" w:rsidRPr="000009A9">
        <w:rPr>
          <w:sz w:val="28"/>
          <w:szCs w:val="28"/>
        </w:rPr>
        <w:t xml:space="preserve">4)  </w:t>
      </w:r>
      <w:proofErr w:type="gramStart"/>
      <w:r w:rsidR="00180C22" w:rsidRPr="000009A9">
        <w:rPr>
          <w:sz w:val="28"/>
          <w:szCs w:val="28"/>
        </w:rPr>
        <w:t>Advantages  &amp;</w:t>
      </w:r>
      <w:proofErr w:type="gramEnd"/>
      <w:r w:rsidR="00180C22" w:rsidRPr="000009A9">
        <w:rPr>
          <w:sz w:val="28"/>
          <w:szCs w:val="28"/>
        </w:rPr>
        <w:t xml:space="preserve">  Disadvantages</w:t>
      </w:r>
    </w:p>
    <w:p w:rsidR="00530C4C" w:rsidRPr="000009A9" w:rsidRDefault="00180C22" w:rsidP="00180C22">
      <w:pPr>
        <w:rPr>
          <w:sz w:val="24"/>
          <w:szCs w:val="24"/>
        </w:rPr>
      </w:pPr>
      <w:r w:rsidRPr="000009A9">
        <w:rPr>
          <w:sz w:val="24"/>
          <w:szCs w:val="24"/>
        </w:rPr>
        <w:t>ADVANTAGES</w:t>
      </w:r>
    </w:p>
    <w:p w:rsidR="002700A9" w:rsidRPr="002700A9" w:rsidRDefault="002700A9" w:rsidP="002700A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2700A9">
        <w:rPr>
          <w:rFonts w:ascii="Arial" w:eastAsia="Times New Roman" w:hAnsi="Arial" w:cs="Arial"/>
          <w:color w:val="202124"/>
          <w:sz w:val="24"/>
          <w:szCs w:val="24"/>
        </w:rPr>
        <w:t>It provides you access to the best medical doctors &amp; specialists.</w:t>
      </w:r>
    </w:p>
    <w:p w:rsidR="002700A9" w:rsidRPr="002700A9" w:rsidRDefault="002700A9" w:rsidP="002700A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2700A9">
        <w:rPr>
          <w:rFonts w:ascii="Arial" w:eastAsia="Times New Roman" w:hAnsi="Arial" w:cs="Arial"/>
          <w:color w:val="202124"/>
          <w:sz w:val="24"/>
          <w:szCs w:val="24"/>
        </w:rPr>
        <w:t>SmartDoc</w:t>
      </w:r>
      <w:proofErr w:type="spellEnd"/>
      <w:r w:rsidRPr="002700A9">
        <w:rPr>
          <w:rFonts w:ascii="Arial" w:eastAsia="Times New Roman" w:hAnsi="Arial" w:cs="Arial"/>
          <w:color w:val="202124"/>
          <w:sz w:val="24"/>
          <w:szCs w:val="24"/>
        </w:rPr>
        <w:t xml:space="preserve"> can be used from wherever you are.</w:t>
      </w:r>
    </w:p>
    <w:p w:rsidR="002700A9" w:rsidRPr="002700A9" w:rsidRDefault="002700A9" w:rsidP="002700A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2700A9">
        <w:rPr>
          <w:rFonts w:ascii="Arial" w:eastAsia="Times New Roman" w:hAnsi="Arial" w:cs="Arial"/>
          <w:color w:val="202124"/>
          <w:sz w:val="24"/>
          <w:szCs w:val="24"/>
        </w:rPr>
        <w:t>It's extremely easy to use and is convenient.</w:t>
      </w:r>
    </w:p>
    <w:p w:rsidR="002700A9" w:rsidRPr="002700A9" w:rsidRDefault="002700A9" w:rsidP="002700A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2700A9">
        <w:rPr>
          <w:rFonts w:ascii="Arial" w:eastAsia="Times New Roman" w:hAnsi="Arial" w:cs="Arial"/>
          <w:color w:val="202124"/>
          <w:sz w:val="24"/>
          <w:szCs w:val="24"/>
        </w:rPr>
        <w:t>You save time by avoiding long queues and waiting times.</w:t>
      </w:r>
    </w:p>
    <w:p w:rsidR="00A222E5" w:rsidRDefault="002700A9" w:rsidP="00A222E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2700A9">
        <w:rPr>
          <w:rFonts w:ascii="Arial" w:eastAsia="Times New Roman" w:hAnsi="Arial" w:cs="Arial"/>
          <w:color w:val="202124"/>
          <w:sz w:val="24"/>
          <w:szCs w:val="24"/>
        </w:rPr>
        <w:t>It's</w:t>
      </w:r>
      <w:proofErr w:type="gramEnd"/>
      <w:r w:rsidRPr="002700A9">
        <w:rPr>
          <w:rFonts w:ascii="Arial" w:eastAsia="Times New Roman" w:hAnsi="Arial" w:cs="Arial"/>
          <w:color w:val="202124"/>
          <w:sz w:val="24"/>
          <w:szCs w:val="24"/>
        </w:rPr>
        <w:t xml:space="preserve"> continuous health management helps you monitor your health, 24/</w:t>
      </w:r>
      <w:r>
        <w:rPr>
          <w:rFonts w:ascii="Arial" w:eastAsia="Times New Roman" w:hAnsi="Arial" w:cs="Arial"/>
          <w:color w:val="202124"/>
          <w:sz w:val="24"/>
          <w:szCs w:val="24"/>
        </w:rPr>
        <w:t>7.</w:t>
      </w:r>
    </w:p>
    <w:p w:rsidR="00A222E5" w:rsidRPr="00A222E5" w:rsidRDefault="00A222E5" w:rsidP="00A222E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2700A9" w:rsidRPr="000009A9" w:rsidRDefault="00A222E5" w:rsidP="00180C22">
      <w:pPr>
        <w:rPr>
          <w:sz w:val="24"/>
          <w:szCs w:val="24"/>
        </w:rPr>
      </w:pPr>
      <w:r w:rsidRPr="000009A9">
        <w:rPr>
          <w:sz w:val="24"/>
          <w:szCs w:val="24"/>
        </w:rPr>
        <w:t>DISADVANTAGES</w:t>
      </w:r>
    </w:p>
    <w:p w:rsidR="00A222E5" w:rsidRDefault="00A222E5" w:rsidP="00180C22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lastRenderedPageBreak/>
        <w:t>Health insurance provides policyholders with an array of benefits such as </w:t>
      </w:r>
      <w:r>
        <w:rPr>
          <w:rFonts w:ascii="Arial" w:hAnsi="Arial" w:cs="Arial"/>
          <w:color w:val="040C28"/>
        </w:rPr>
        <w:t>peace of mind, access to high-quality healthcare, financial security</w:t>
      </w:r>
      <w:r>
        <w:rPr>
          <w:rFonts w:ascii="Arial" w:hAnsi="Arial" w:cs="Arial"/>
          <w:color w:val="4D5156"/>
          <w:shd w:val="clear" w:color="auto" w:fill="FFFFFF"/>
        </w:rPr>
        <w:t> and so on. However, it also has drawbacks, such as high premium costs, restrictive coverage options and complicated administrative requirements.</w:t>
      </w:r>
    </w:p>
    <w:p w:rsidR="00A222E5" w:rsidRDefault="00A222E5" w:rsidP="00180C22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APPLICATION</w:t>
      </w:r>
    </w:p>
    <w:p w:rsidR="00A222E5" w:rsidRDefault="006F42D1" w:rsidP="00180C22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      Technology has the potential to significantly improve India's health infrastructure by </w:t>
      </w:r>
      <w:r>
        <w:rPr>
          <w:rFonts w:ascii="Arial" w:hAnsi="Arial" w:cs="Arial"/>
          <w:color w:val="040C28"/>
        </w:rPr>
        <w:t>increasing access to care, improving the quality and efficiency of care delivery, and decreasing medical errors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6F42D1" w:rsidRDefault="006F42D1" w:rsidP="00180C22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CONCLUSION</w:t>
      </w:r>
    </w:p>
    <w:p w:rsidR="00D6431E" w:rsidRPr="00D6431E" w:rsidRDefault="00D6431E" w:rsidP="00D643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color w:val="4D5156"/>
          <w:sz w:val="24"/>
          <w:szCs w:val="24"/>
        </w:rPr>
        <w:t xml:space="preserve">        </w:t>
      </w:r>
      <w:r w:rsidRPr="00D6431E">
        <w:rPr>
          <w:rFonts w:ascii="Arial" w:eastAsia="Times New Roman" w:hAnsi="Arial" w:cs="Arial"/>
          <w:color w:val="4D5156"/>
          <w:sz w:val="24"/>
          <w:szCs w:val="24"/>
        </w:rPr>
        <w:t>Primary health care (PHC) is </w:t>
      </w:r>
      <w:r w:rsidRPr="00D6431E">
        <w:rPr>
          <w:rFonts w:ascii="Arial" w:eastAsia="Times New Roman" w:hAnsi="Arial" w:cs="Arial"/>
          <w:color w:val="040C28"/>
          <w:sz w:val="24"/>
          <w:szCs w:val="24"/>
        </w:rPr>
        <w:t>"essential health care" that is based on scientifically sound and socially acceptable methods and technology</w:t>
      </w:r>
      <w:r w:rsidRPr="00D6431E">
        <w:rPr>
          <w:rFonts w:ascii="Arial" w:eastAsia="Times New Roman" w:hAnsi="Arial" w:cs="Arial"/>
          <w:color w:val="4D5156"/>
          <w:sz w:val="24"/>
          <w:szCs w:val="24"/>
        </w:rPr>
        <w:t>. This makes universal health care accessible to all individuals and families in a community.</w:t>
      </w:r>
    </w:p>
    <w:p w:rsidR="006F42D1" w:rsidRDefault="006F42D1" w:rsidP="00180C22">
      <w:pPr>
        <w:rPr>
          <w:rFonts w:ascii="Arial" w:hAnsi="Arial" w:cs="Arial"/>
          <w:color w:val="4D5156"/>
          <w:shd w:val="clear" w:color="auto" w:fill="FFFFFF"/>
        </w:rPr>
      </w:pPr>
    </w:p>
    <w:p w:rsidR="006810E7" w:rsidRDefault="00D6431E" w:rsidP="00180C22">
      <w:pPr>
        <w:rPr>
          <w:sz w:val="28"/>
          <w:szCs w:val="28"/>
        </w:rPr>
      </w:pPr>
      <w:r>
        <w:rPr>
          <w:sz w:val="28"/>
          <w:szCs w:val="28"/>
        </w:rPr>
        <w:t>FUTURE SCOPE</w:t>
      </w:r>
    </w:p>
    <w:p w:rsidR="000009A9" w:rsidRDefault="006810E7" w:rsidP="006810E7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121"/>
          <w:sz w:val="24"/>
          <w:szCs w:val="24"/>
        </w:rPr>
      </w:pPr>
      <w:r>
        <w:rPr>
          <w:sz w:val="28"/>
          <w:szCs w:val="28"/>
        </w:rPr>
        <w:t xml:space="preserve">    </w:t>
      </w:r>
      <w:r w:rsidR="00D6431E">
        <w:rPr>
          <w:sz w:val="28"/>
          <w:szCs w:val="28"/>
        </w:rPr>
        <w:t xml:space="preserve">  </w:t>
      </w:r>
      <w:r>
        <w:rPr>
          <w:sz w:val="28"/>
          <w:szCs w:val="28"/>
        </w:rPr>
        <w:t>1</w:t>
      </w:r>
      <w:r w:rsidRPr="000009A9">
        <w:rPr>
          <w:sz w:val="24"/>
          <w:szCs w:val="24"/>
        </w:rPr>
        <w:t>)</w:t>
      </w:r>
      <w:r w:rsidR="00D6431E" w:rsidRPr="000009A9">
        <w:rPr>
          <w:sz w:val="24"/>
          <w:szCs w:val="24"/>
        </w:rPr>
        <w:t xml:space="preserve"> </w:t>
      </w:r>
      <w:r w:rsidRPr="000009A9">
        <w:rPr>
          <w:rFonts w:ascii="Cambria" w:eastAsia="Times New Roman" w:hAnsi="Cambria" w:cs="Times New Roman"/>
          <w:color w:val="212121"/>
          <w:sz w:val="24"/>
          <w:szCs w:val="24"/>
        </w:rPr>
        <w:t>Traditional clinical preventive intervention</w:t>
      </w:r>
    </w:p>
    <w:p w:rsidR="006810E7" w:rsidRPr="000009A9" w:rsidRDefault="000009A9" w:rsidP="006810E7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121"/>
          <w:sz w:val="24"/>
          <w:szCs w:val="24"/>
        </w:rPr>
      </w:pPr>
      <w:r>
        <w:rPr>
          <w:rFonts w:ascii="Cambria" w:eastAsia="Times New Roman" w:hAnsi="Cambria" w:cs="Times New Roman"/>
          <w:color w:val="212121"/>
          <w:sz w:val="24"/>
          <w:szCs w:val="24"/>
        </w:rPr>
        <w:t xml:space="preserve">      </w:t>
      </w:r>
      <w:r w:rsidR="006810E7" w:rsidRPr="000009A9">
        <w:rPr>
          <w:rFonts w:ascii="Cambria" w:eastAsia="Times New Roman" w:hAnsi="Cambria" w:cs="Times New Roman"/>
          <w:color w:val="212121"/>
          <w:sz w:val="24"/>
          <w:szCs w:val="24"/>
        </w:rPr>
        <w:t xml:space="preserve">2) Innovative preventive interventions that extend care outside the    </w:t>
      </w:r>
    </w:p>
    <w:p w:rsidR="006810E7" w:rsidRPr="000009A9" w:rsidRDefault="006810E7" w:rsidP="006810E7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121"/>
          <w:sz w:val="24"/>
          <w:szCs w:val="24"/>
        </w:rPr>
      </w:pPr>
      <w:r w:rsidRPr="000009A9">
        <w:rPr>
          <w:rFonts w:ascii="Cambria" w:eastAsia="Times New Roman" w:hAnsi="Cambria" w:cs="Times New Roman"/>
          <w:color w:val="212121"/>
          <w:sz w:val="24"/>
          <w:szCs w:val="24"/>
        </w:rPr>
        <w:t xml:space="preserve">      </w:t>
      </w:r>
      <w:r w:rsidR="000009A9">
        <w:rPr>
          <w:rFonts w:ascii="Cambria" w:eastAsia="Times New Roman" w:hAnsi="Cambria" w:cs="Times New Roman"/>
          <w:color w:val="212121"/>
          <w:sz w:val="24"/>
          <w:szCs w:val="24"/>
        </w:rPr>
        <w:t xml:space="preserve">   </w:t>
      </w:r>
      <w:r w:rsidRPr="000009A9">
        <w:rPr>
          <w:rFonts w:ascii="Cambria" w:eastAsia="Times New Roman" w:hAnsi="Cambria" w:cs="Times New Roman"/>
          <w:color w:val="212121"/>
          <w:sz w:val="24"/>
          <w:szCs w:val="24"/>
        </w:rPr>
        <w:t xml:space="preserve"> clinical setting</w:t>
      </w:r>
    </w:p>
    <w:p w:rsidR="006810E7" w:rsidRPr="000009A9" w:rsidRDefault="006810E7" w:rsidP="006810E7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2121"/>
          <w:sz w:val="24"/>
          <w:szCs w:val="24"/>
        </w:rPr>
      </w:pPr>
      <w:r w:rsidRPr="000009A9">
        <w:rPr>
          <w:rFonts w:ascii="Cambria" w:eastAsia="Times New Roman" w:hAnsi="Cambria" w:cs="Times New Roman"/>
          <w:color w:val="212121"/>
          <w:sz w:val="24"/>
          <w:szCs w:val="24"/>
        </w:rPr>
        <w:t xml:space="preserve">     3) Total population or community-wide interventions </w:t>
      </w:r>
    </w:p>
    <w:p w:rsidR="00D6431E" w:rsidRPr="00D6431E" w:rsidRDefault="00D6431E" w:rsidP="00180C22">
      <w:pPr>
        <w:rPr>
          <w:sz w:val="28"/>
          <w:szCs w:val="28"/>
        </w:rPr>
      </w:pPr>
    </w:p>
    <w:p w:rsidR="00180C22" w:rsidRDefault="00180C22" w:rsidP="00180C22"/>
    <w:p w:rsidR="00180C22" w:rsidRDefault="00180C22" w:rsidP="008D575F"/>
    <w:p w:rsidR="00530C4C" w:rsidRDefault="00530C4C" w:rsidP="008D575F"/>
    <w:p w:rsidR="008D575F" w:rsidRDefault="008D575F" w:rsidP="008D575F"/>
    <w:p w:rsidR="008D575F" w:rsidRDefault="008D575F" w:rsidP="008D575F"/>
    <w:p w:rsidR="008D575F" w:rsidRDefault="008D575F" w:rsidP="008D575F"/>
    <w:p w:rsidR="008D575F" w:rsidRDefault="008D575F" w:rsidP="008D575F"/>
    <w:p w:rsidR="00DD4011" w:rsidRDefault="00DD4011">
      <w:pPr>
        <w:rPr>
          <w:sz w:val="24"/>
          <w:szCs w:val="24"/>
        </w:rPr>
      </w:pPr>
    </w:p>
    <w:p w:rsidR="00DD4011" w:rsidRDefault="00DD4011">
      <w:pPr>
        <w:rPr>
          <w:sz w:val="24"/>
          <w:szCs w:val="24"/>
        </w:rPr>
      </w:pPr>
    </w:p>
    <w:p w:rsidR="00C12E74" w:rsidRPr="00E71FBE" w:rsidRDefault="00C12E74">
      <w:pPr>
        <w:rPr>
          <w:sz w:val="24"/>
          <w:szCs w:val="24"/>
        </w:rPr>
      </w:pPr>
    </w:p>
    <w:sectPr w:rsidR="00C12E74" w:rsidRPr="00E71FBE" w:rsidSect="00530C4C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F3257"/>
    <w:multiLevelType w:val="multilevel"/>
    <w:tmpl w:val="E9DAF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21AB656D"/>
    <w:multiLevelType w:val="multilevel"/>
    <w:tmpl w:val="6B84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71FBE"/>
    <w:rsid w:val="000009A9"/>
    <w:rsid w:val="00180C22"/>
    <w:rsid w:val="001A45A8"/>
    <w:rsid w:val="001D5CBF"/>
    <w:rsid w:val="002700A9"/>
    <w:rsid w:val="0027050D"/>
    <w:rsid w:val="002A63FD"/>
    <w:rsid w:val="00530C4C"/>
    <w:rsid w:val="00607B90"/>
    <w:rsid w:val="006810E7"/>
    <w:rsid w:val="006D0EF9"/>
    <w:rsid w:val="006F42D1"/>
    <w:rsid w:val="00707723"/>
    <w:rsid w:val="00830660"/>
    <w:rsid w:val="00867686"/>
    <w:rsid w:val="008B661D"/>
    <w:rsid w:val="008D575F"/>
    <w:rsid w:val="00A222E5"/>
    <w:rsid w:val="00A8704A"/>
    <w:rsid w:val="00A958B0"/>
    <w:rsid w:val="00AA57A3"/>
    <w:rsid w:val="00C12E74"/>
    <w:rsid w:val="00C63B6F"/>
    <w:rsid w:val="00D1659A"/>
    <w:rsid w:val="00D6431E"/>
    <w:rsid w:val="00DD4011"/>
    <w:rsid w:val="00E71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E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700A9"/>
    <w:rPr>
      <w:color w:val="0000FF"/>
      <w:u w:val="single"/>
    </w:rPr>
  </w:style>
  <w:style w:type="character" w:customStyle="1" w:styleId="hgkelc">
    <w:name w:val="hgkelc"/>
    <w:basedOn w:val="DefaultParagraphFont"/>
    <w:rsid w:val="00D643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8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3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792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260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306</Words>
  <Characters>1746</Characters>
  <Application>Microsoft Office Word</Application>
  <DocSecurity>0</DocSecurity>
  <Lines>14</Lines>
  <Paragraphs>4</Paragraphs>
  <ScaleCrop>false</ScaleCrop>
  <Company>laserfine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govt</dc:creator>
  <cp:lastModifiedBy>govt</cp:lastModifiedBy>
  <cp:revision>14</cp:revision>
  <dcterms:created xsi:type="dcterms:W3CDTF">2023-10-19T03:16:00Z</dcterms:created>
  <dcterms:modified xsi:type="dcterms:W3CDTF">2023-10-19T07:38:00Z</dcterms:modified>
</cp:coreProperties>
</file>