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E4" w:rsidRPr="000B18E4" w:rsidRDefault="000B18E4" w:rsidP="000B18E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0B18E4">
        <w:rPr>
          <w:rFonts w:ascii="Arial" w:hAnsi="Arial" w:cs="Arial"/>
          <w:b/>
          <w:bCs/>
          <w:i/>
          <w:iCs/>
        </w:rPr>
        <w:t>Лабораторная работа</w:t>
      </w:r>
      <w:r w:rsidR="00A84446">
        <w:rPr>
          <w:rFonts w:ascii="Arial" w:hAnsi="Arial" w:cs="Arial"/>
          <w:b/>
          <w:bCs/>
          <w:i/>
          <w:iCs/>
        </w:rPr>
        <w:t xml:space="preserve"> 3</w:t>
      </w:r>
      <w:bookmarkStart w:id="0" w:name="_GoBack"/>
      <w:bookmarkEnd w:id="0"/>
      <w:r w:rsidRPr="000B18E4">
        <w:rPr>
          <w:rFonts w:ascii="Arial" w:hAnsi="Arial" w:cs="Arial"/>
          <w:b/>
          <w:bCs/>
        </w:rPr>
        <w:t>. Методы внутренней сортировки масс</w:t>
      </w:r>
      <w:r w:rsidRPr="000B18E4">
        <w:rPr>
          <w:rFonts w:ascii="Arial" w:hAnsi="Arial" w:cs="Arial"/>
          <w:b/>
          <w:bCs/>
        </w:rPr>
        <w:t>и</w:t>
      </w:r>
      <w:r w:rsidRPr="000B18E4">
        <w:rPr>
          <w:rFonts w:ascii="Arial" w:hAnsi="Arial" w:cs="Arial"/>
          <w:b/>
          <w:bCs/>
        </w:rPr>
        <w:t>вов</w:t>
      </w:r>
    </w:p>
    <w:p w:rsidR="000B18E4" w:rsidRPr="000B18E4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Цель работы —</w:t>
      </w:r>
      <w:r w:rsidRPr="00CC6A39">
        <w:rPr>
          <w:rFonts w:ascii="Arial" w:hAnsi="Arial" w:cs="Arial"/>
          <w:b/>
          <w:sz w:val="20"/>
          <w:szCs w:val="20"/>
        </w:rPr>
        <w:t xml:space="preserve"> изучение эффективности основных методов внутре</w:t>
      </w:r>
      <w:r w:rsidRPr="00CC6A39">
        <w:rPr>
          <w:rFonts w:ascii="Arial" w:hAnsi="Arial" w:cs="Arial"/>
          <w:b/>
          <w:sz w:val="20"/>
          <w:szCs w:val="20"/>
        </w:rPr>
        <w:t>н</w:t>
      </w:r>
      <w:r w:rsidRPr="00CC6A39">
        <w:rPr>
          <w:rFonts w:ascii="Arial" w:hAnsi="Arial" w:cs="Arial"/>
          <w:b/>
          <w:sz w:val="20"/>
          <w:szCs w:val="20"/>
        </w:rPr>
        <w:t xml:space="preserve">ней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>сортировки  массивов</w:t>
      </w:r>
      <w:proofErr w:type="gramEnd"/>
      <w:r w:rsidRPr="00CC6A39">
        <w:rPr>
          <w:rFonts w:ascii="Arial" w:hAnsi="Arial" w:cs="Arial"/>
          <w:b/>
          <w:sz w:val="20"/>
          <w:szCs w:val="20"/>
        </w:rPr>
        <w:t xml:space="preserve">.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Упорядочение данных (сортировка) процесс, используемый в прикладном программировании очень часто. </w:t>
      </w:r>
      <w:proofErr w:type="gramStart"/>
      <w:r w:rsidRPr="00CC6A39">
        <w:rPr>
          <w:rFonts w:ascii="Arial" w:hAnsi="Arial" w:cs="Arial"/>
          <w:sz w:val="20"/>
          <w:szCs w:val="20"/>
        </w:rPr>
        <w:t>При больших объёмах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данных именно мет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ды сортировки определяют эффективность всей системы. Цель сортировки — о</w:t>
      </w:r>
      <w:r w:rsidRPr="00CC6A39">
        <w:rPr>
          <w:rFonts w:ascii="Arial" w:hAnsi="Arial" w:cs="Arial"/>
          <w:sz w:val="20"/>
          <w:szCs w:val="20"/>
        </w:rPr>
        <w:t>б</w:t>
      </w:r>
      <w:r w:rsidRPr="00CC6A39">
        <w:rPr>
          <w:rFonts w:ascii="Arial" w:hAnsi="Arial" w:cs="Arial"/>
          <w:sz w:val="20"/>
          <w:szCs w:val="20"/>
        </w:rPr>
        <w:t>легчить поиск элементов в отсортированном множестве данных.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1.1.</w:t>
      </w:r>
      <w:r w:rsidRPr="00CC6A3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Постановка  задачи</w:t>
      </w:r>
      <w:proofErr w:type="gramEnd"/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В общем виде задача сортировки выглядит следующим образом. Пусть надо упорядочить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 элементов </w:t>
      </w:r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</w:rPr>
        <w:t>1</w:t>
      </w:r>
      <w:r w:rsidRPr="00CC6A39">
        <w:rPr>
          <w:rFonts w:ascii="Arial" w:hAnsi="Arial" w:cs="Arial"/>
          <w:sz w:val="20"/>
          <w:szCs w:val="20"/>
        </w:rPr>
        <w:t xml:space="preserve">, </w:t>
      </w:r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</w:rPr>
        <w:t>2</w:t>
      </w:r>
      <w:r w:rsidRPr="00CC6A39">
        <w:rPr>
          <w:rFonts w:ascii="Arial" w:hAnsi="Arial" w:cs="Arial"/>
          <w:sz w:val="20"/>
          <w:szCs w:val="20"/>
        </w:rPr>
        <w:t xml:space="preserve">, …, </w:t>
      </w:r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, которые являются записями. Каждая запись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j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имеет свой ключ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K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j</w:t>
      </w:r>
      <w:proofErr w:type="spellEnd"/>
      <w:r w:rsidRPr="00CC6A39">
        <w:rPr>
          <w:rFonts w:ascii="Arial" w:hAnsi="Arial" w:cs="Arial"/>
          <w:sz w:val="20"/>
          <w:szCs w:val="20"/>
        </w:rPr>
        <w:t>, который и управляет процессом сорт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ровки. Помимо ключа, запись может содержать дополнительную информ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цию, кот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 xml:space="preserve">рая не влияет на сортировку, но присутствует в записи.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Задача сортировки — найти такую перестановку записей</w:t>
      </w:r>
    </w:p>
    <w:p w:rsidR="000B18E4" w:rsidRPr="000B18E4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p</w:t>
      </w:r>
      <w:proofErr w:type="spellEnd"/>
      <w:r w:rsidRPr="000B18E4">
        <w:rPr>
          <w:rFonts w:ascii="Arial" w:hAnsi="Arial" w:cs="Arial"/>
          <w:sz w:val="20"/>
          <w:szCs w:val="20"/>
          <w:vertAlign w:val="subscript"/>
        </w:rPr>
        <w:t>1</w:t>
      </w:r>
      <w:r w:rsidRPr="000B18E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p</w:t>
      </w:r>
      <w:proofErr w:type="spellEnd"/>
      <w:r w:rsidRPr="000B18E4">
        <w:rPr>
          <w:rFonts w:ascii="Arial" w:hAnsi="Arial" w:cs="Arial"/>
          <w:sz w:val="20"/>
          <w:szCs w:val="20"/>
          <w:vertAlign w:val="subscript"/>
        </w:rPr>
        <w:t>2</w:t>
      </w:r>
      <w:proofErr w:type="gramStart"/>
      <w:r w:rsidRPr="000B18E4">
        <w:rPr>
          <w:rFonts w:ascii="Arial" w:hAnsi="Arial" w:cs="Arial"/>
          <w:sz w:val="20"/>
          <w:szCs w:val="20"/>
        </w:rPr>
        <w:t>, …,</w:t>
      </w:r>
      <w:proofErr w:type="gramEnd"/>
      <w:r w:rsidRPr="000B18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pn</w:t>
      </w:r>
      <w:proofErr w:type="spellEnd"/>
      <w:r w:rsidRPr="000B18E4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0B18E4">
        <w:rPr>
          <w:rFonts w:ascii="Arial" w:hAnsi="Arial" w:cs="Arial"/>
          <w:sz w:val="20"/>
          <w:szCs w:val="20"/>
        </w:rPr>
        <w:t>,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B18E4">
        <w:rPr>
          <w:rFonts w:ascii="Arial" w:hAnsi="Arial" w:cs="Arial"/>
          <w:sz w:val="20"/>
          <w:szCs w:val="20"/>
        </w:rPr>
        <w:t xml:space="preserve">     </w:t>
      </w:r>
      <w:r w:rsidRPr="00CC6A39">
        <w:rPr>
          <w:rFonts w:ascii="Arial" w:hAnsi="Arial" w:cs="Arial"/>
          <w:sz w:val="20"/>
          <w:szCs w:val="20"/>
        </w:rPr>
        <w:t>чтобы ключи расположились бы в следующем порядке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  <w:t xml:space="preserve">      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K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p</w:t>
      </w:r>
      <w:proofErr w:type="spellEnd"/>
      <w:r w:rsidRPr="00CC6A39">
        <w:rPr>
          <w:rFonts w:ascii="Arial" w:hAnsi="Arial" w:cs="Arial"/>
          <w:sz w:val="20"/>
          <w:szCs w:val="20"/>
          <w:vertAlign w:val="subscript"/>
        </w:rPr>
        <w:t>1</w:t>
      </w:r>
      <w:r w:rsidRPr="00CC6A3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K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p</w:t>
      </w:r>
      <w:proofErr w:type="spellEnd"/>
      <w:proofErr w:type="gramStart"/>
      <w:r w:rsidRPr="00CC6A39">
        <w:rPr>
          <w:rFonts w:ascii="Arial" w:hAnsi="Arial" w:cs="Arial"/>
          <w:sz w:val="20"/>
          <w:szCs w:val="20"/>
          <w:vertAlign w:val="subscript"/>
        </w:rPr>
        <w:t>2</w:t>
      </w:r>
      <w:r w:rsidRPr="00CC6A39">
        <w:rPr>
          <w:rFonts w:ascii="Arial" w:hAnsi="Arial" w:cs="Arial"/>
          <w:sz w:val="20"/>
          <w:szCs w:val="20"/>
        </w:rPr>
        <w:t>,…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K</w:t>
      </w:r>
      <w:r w:rsidRPr="00CC6A39">
        <w:rPr>
          <w:rFonts w:ascii="Arial" w:hAnsi="Arial" w:cs="Arial"/>
          <w:sz w:val="20"/>
          <w:szCs w:val="20"/>
          <w:vertAlign w:val="subscript"/>
          <w:lang w:val="en-US"/>
        </w:rPr>
        <w:t>pn</w:t>
      </w:r>
      <w:proofErr w:type="spellEnd"/>
      <w:r w:rsidRPr="00CC6A39">
        <w:rPr>
          <w:rFonts w:ascii="Arial" w:hAnsi="Arial" w:cs="Arial"/>
          <w:sz w:val="20"/>
          <w:szCs w:val="20"/>
        </w:rPr>
        <w:t>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При сортировке либо перемещаются сами записи, либо создаётся вспом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гательная таблица, которая описывает перестановку и обеспечивает доступ к з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писям в соответствии с порядком их ключей.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В дальнейшем под множеством данных будем понимать массив </w:t>
      </w:r>
      <w:r w:rsidRPr="00CC6A39">
        <w:rPr>
          <w:rFonts w:ascii="Arial" w:hAnsi="Arial" w:cs="Arial"/>
          <w:sz w:val="20"/>
          <w:szCs w:val="20"/>
          <w:lang w:val="en-US"/>
        </w:rPr>
        <w:t>A</w:t>
      </w:r>
      <w:r w:rsidRPr="00CC6A39">
        <w:rPr>
          <w:rFonts w:ascii="Arial" w:hAnsi="Arial" w:cs="Arial"/>
          <w:sz w:val="20"/>
          <w:szCs w:val="20"/>
        </w:rPr>
        <w:t>[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>] ц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 xml:space="preserve">лых или вещественных чисел. Задача сортировки такого массива состоит в преобразовании массива </w:t>
      </w:r>
      <w:r w:rsidRPr="00CC6A39">
        <w:rPr>
          <w:rFonts w:ascii="Arial" w:hAnsi="Arial" w:cs="Arial"/>
          <w:position w:val="-10"/>
          <w:sz w:val="20"/>
          <w:szCs w:val="20"/>
        </w:rPr>
        <w:object w:dxaOrig="1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7.25pt" o:ole="">
            <v:imagedata r:id="rId5" o:title=""/>
          </v:shape>
          <o:OLEObject Type="Embed" ProgID="Equation.3" ShapeID="_x0000_i1025" DrawAspect="Content" ObjectID="_1707215904" r:id="rId6"/>
        </w:object>
      </w:r>
      <w:r w:rsidRPr="00CC6A39">
        <w:rPr>
          <w:rFonts w:ascii="Arial" w:hAnsi="Arial" w:cs="Arial"/>
          <w:sz w:val="20"/>
          <w:szCs w:val="20"/>
        </w:rPr>
        <w:t xml:space="preserve">  в массив   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position w:val="-12"/>
          <w:sz w:val="20"/>
          <w:szCs w:val="20"/>
        </w:rPr>
        <w:object w:dxaOrig="1980" w:dyaOrig="360">
          <v:shape id="_x0000_i1026" type="#_x0000_t75" style="width:99pt;height:18pt" o:ole="">
            <v:imagedata r:id="rId7" o:title=""/>
          </v:shape>
          <o:OLEObject Type="Embed" ProgID="Equation.3" ShapeID="_x0000_i1026" DrawAspect="Content" ObjectID="_1707215905" r:id="rId8"/>
        </w:object>
      </w:r>
      <w:r w:rsidRPr="00CC6A3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 Обы</w:t>
      </w:r>
      <w:r w:rsidRPr="00CC6A39">
        <w:rPr>
          <w:rFonts w:ascii="Arial" w:hAnsi="Arial" w:cs="Arial"/>
          <w:sz w:val="20"/>
          <w:szCs w:val="20"/>
        </w:rPr>
        <w:t>ч</w:t>
      </w:r>
      <w:r w:rsidRPr="00CC6A39">
        <w:rPr>
          <w:rFonts w:ascii="Arial" w:hAnsi="Arial" w:cs="Arial"/>
          <w:sz w:val="20"/>
          <w:szCs w:val="20"/>
        </w:rPr>
        <w:t>но сортировку подразделяют на два класса: внутреннюю, когда все записи хранятся в оперативной памяти, и внешнюю, когда при сортировке испол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зуются внешние запоминающие устройства. Далее рассматривается   только внутренняя сорт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ровка.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Основные требования к методам сортировки:</w:t>
      </w:r>
    </w:p>
    <w:p w:rsidR="000B18E4" w:rsidRPr="00CC6A39" w:rsidRDefault="000B18E4" w:rsidP="000B18E4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Экономия памяти.</w:t>
      </w:r>
      <w:r w:rsidRPr="00CC6A39">
        <w:rPr>
          <w:rFonts w:ascii="Arial" w:hAnsi="Arial" w:cs="Arial"/>
          <w:sz w:val="20"/>
          <w:szCs w:val="20"/>
        </w:rPr>
        <w:t xml:space="preserve"> Все перестановки элементов массива должны в</w:t>
      </w:r>
      <w:r w:rsidRPr="00CC6A39">
        <w:rPr>
          <w:rFonts w:ascii="Arial" w:hAnsi="Arial" w:cs="Arial"/>
          <w:sz w:val="20"/>
          <w:szCs w:val="20"/>
        </w:rPr>
        <w:t>ы</w:t>
      </w:r>
      <w:r w:rsidRPr="00CC6A39">
        <w:rPr>
          <w:rFonts w:ascii="Arial" w:hAnsi="Arial" w:cs="Arial"/>
          <w:sz w:val="20"/>
          <w:szCs w:val="20"/>
        </w:rPr>
        <w:t>полняться на том же месте (то есть должен быть отсортирован исхо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 xml:space="preserve">ный массив </w:t>
      </w:r>
      <w:r w:rsidRPr="00CC6A39">
        <w:rPr>
          <w:rFonts w:ascii="Arial" w:hAnsi="Arial" w:cs="Arial"/>
          <w:sz w:val="20"/>
          <w:szCs w:val="20"/>
          <w:lang w:val="en-US"/>
        </w:rPr>
        <w:t>A</w:t>
      </w:r>
      <w:r w:rsidRPr="00CC6A39">
        <w:rPr>
          <w:rFonts w:ascii="Arial" w:hAnsi="Arial" w:cs="Arial"/>
          <w:sz w:val="20"/>
          <w:szCs w:val="20"/>
        </w:rPr>
        <w:t xml:space="preserve">, а не получен результирующий массив </w:t>
      </w:r>
      <w:r w:rsidRPr="00CC6A39">
        <w:rPr>
          <w:rFonts w:ascii="Arial" w:hAnsi="Arial" w:cs="Arial"/>
          <w:sz w:val="20"/>
          <w:szCs w:val="20"/>
          <w:lang w:val="en-US"/>
        </w:rPr>
        <w:t>B</w:t>
      </w:r>
      <w:r w:rsidRPr="00CC6A39">
        <w:rPr>
          <w:rFonts w:ascii="Arial" w:hAnsi="Arial" w:cs="Arial"/>
          <w:sz w:val="20"/>
          <w:szCs w:val="20"/>
        </w:rPr>
        <w:t>).</w:t>
      </w:r>
    </w:p>
    <w:p w:rsidR="000B18E4" w:rsidRPr="00CC6A39" w:rsidRDefault="000B18E4" w:rsidP="000B18E4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Устойчивость сортировки.</w:t>
      </w:r>
      <w:r w:rsidRPr="00CC6A39">
        <w:rPr>
          <w:rFonts w:ascii="Arial" w:hAnsi="Arial" w:cs="Arial"/>
          <w:sz w:val="20"/>
          <w:szCs w:val="20"/>
        </w:rPr>
        <w:t xml:space="preserve"> Все элементы с равными значениями п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сле сортировки должны сохранять порядок следования относительно друг друга.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Для оценки быстродействия алгоритмов различных методов сортировки обычно используют два показателя: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– количество присваиваний;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– количество сравнений.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Все методы внутренней сортировки можно разделить на две группы: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– прямые методы сортировки;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– улучшенные методы сортировки.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Прямые методы сортировки в соответствии с принципами, положенными в основу методов, разделяются на три подгруппы:</w:t>
      </w:r>
    </w:p>
    <w:p w:rsidR="000B18E4" w:rsidRPr="00CC6A39" w:rsidRDefault="000B18E4" w:rsidP="000B18E4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Сортировка </w:t>
      </w:r>
      <w:r w:rsidRPr="00CC6A39">
        <w:rPr>
          <w:rFonts w:ascii="Arial" w:hAnsi="Arial" w:cs="Arial"/>
          <w:b/>
          <w:sz w:val="20"/>
          <w:szCs w:val="20"/>
        </w:rPr>
        <w:t>прямым включением</w:t>
      </w:r>
      <w:r w:rsidRPr="00CC6A39">
        <w:rPr>
          <w:rFonts w:ascii="Arial" w:hAnsi="Arial" w:cs="Arial"/>
          <w:sz w:val="20"/>
          <w:szCs w:val="20"/>
        </w:rPr>
        <w:t>;</w:t>
      </w:r>
    </w:p>
    <w:p w:rsidR="000B18E4" w:rsidRPr="00CC6A39" w:rsidRDefault="000B18E4" w:rsidP="000B18E4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Сортировка </w:t>
      </w:r>
      <w:r w:rsidRPr="00CC6A39">
        <w:rPr>
          <w:rFonts w:ascii="Arial" w:hAnsi="Arial" w:cs="Arial"/>
          <w:b/>
          <w:sz w:val="20"/>
          <w:szCs w:val="20"/>
        </w:rPr>
        <w:t>прямым выбором</w:t>
      </w:r>
      <w:r w:rsidRPr="00CC6A39">
        <w:rPr>
          <w:rFonts w:ascii="Arial" w:hAnsi="Arial" w:cs="Arial"/>
          <w:sz w:val="20"/>
          <w:szCs w:val="20"/>
        </w:rPr>
        <w:t>;</w:t>
      </w:r>
    </w:p>
    <w:p w:rsidR="000B18E4" w:rsidRPr="00CC6A39" w:rsidRDefault="000B18E4" w:rsidP="000B18E4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Сортировка </w:t>
      </w:r>
      <w:r w:rsidRPr="00CC6A39">
        <w:rPr>
          <w:rFonts w:ascii="Arial" w:hAnsi="Arial" w:cs="Arial"/>
          <w:b/>
          <w:sz w:val="20"/>
          <w:szCs w:val="20"/>
        </w:rPr>
        <w:t>прямым обменом</w:t>
      </w:r>
      <w:r w:rsidRPr="00CC6A39">
        <w:rPr>
          <w:rFonts w:ascii="Arial" w:hAnsi="Arial" w:cs="Arial"/>
          <w:sz w:val="20"/>
          <w:szCs w:val="20"/>
        </w:rPr>
        <w:t xml:space="preserve"> (метод “пузырька”).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Улучшенные методы сортировки основываются на тех же принципах, что и прямые, но используют некоторые оригинальные идеи для ускорения пр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цесса сортировки. Прямые методы на практике используются довольно ре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>ко, так как имеют относительно низкое быстродействие. Однако они хорошо показывают суть основанных на них улучшенных методов. Кроме того, в 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которых случаях (как правило, при небольшой длине массива или особом и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ходном расположении элементов) некоторые из прямых методов могут даже превзо</w:t>
      </w:r>
      <w:r w:rsidRPr="00CC6A39">
        <w:rPr>
          <w:rFonts w:ascii="Arial" w:hAnsi="Arial" w:cs="Arial"/>
          <w:sz w:val="20"/>
          <w:szCs w:val="20"/>
        </w:rPr>
        <w:t>й</w:t>
      </w:r>
      <w:r w:rsidRPr="00CC6A39">
        <w:rPr>
          <w:rFonts w:ascii="Arial" w:hAnsi="Arial" w:cs="Arial"/>
          <w:sz w:val="20"/>
          <w:szCs w:val="20"/>
        </w:rPr>
        <w:t>ти улучшенные методы.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В данной лабораторной работе необходимо изучить ряд известных алг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 xml:space="preserve">ритмов сортировки и </w:t>
      </w:r>
      <w:proofErr w:type="gramStart"/>
      <w:r w:rsidRPr="00CC6A39">
        <w:rPr>
          <w:rFonts w:ascii="Arial" w:hAnsi="Arial" w:cs="Arial"/>
          <w:sz w:val="20"/>
          <w:szCs w:val="20"/>
        </w:rPr>
        <w:t>создать  программу</w:t>
      </w:r>
      <w:proofErr w:type="gramEnd"/>
      <w:r w:rsidRPr="00CC6A39">
        <w:rPr>
          <w:rFonts w:ascii="Arial" w:hAnsi="Arial" w:cs="Arial"/>
          <w:sz w:val="20"/>
          <w:szCs w:val="20"/>
        </w:rPr>
        <w:t>, реализующую</w:t>
      </w:r>
    </w:p>
    <w:p w:rsidR="000B18E4" w:rsidRPr="00CC6A39" w:rsidRDefault="000B18E4" w:rsidP="000B18E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Метод сортировки прямым включением;</w:t>
      </w:r>
    </w:p>
    <w:p w:rsidR="000B18E4" w:rsidRPr="00CC6A39" w:rsidRDefault="000B18E4" w:rsidP="000B18E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Метод сортировки прямым выбором;</w:t>
      </w:r>
    </w:p>
    <w:p w:rsidR="000B18E4" w:rsidRPr="00CC6A39" w:rsidRDefault="000B18E4" w:rsidP="000B18E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Метод сортировки прямым обменом;</w:t>
      </w:r>
    </w:p>
    <w:p w:rsidR="000B18E4" w:rsidRPr="00CC6A39" w:rsidRDefault="000B18E4" w:rsidP="000B18E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Метод быстрой сортировки. </w:t>
      </w:r>
    </w:p>
    <w:p w:rsidR="000B18E4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lastRenderedPageBreak/>
        <w:t>Разрабатываемая программа должна обеспечивать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вывод на экран меню;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ввод исходной информации;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формирование массивов с большим числом элементов;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выбор метода сортировки;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сортировку массива;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печать результата;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замеры времени выполнения сортировки массива;</w:t>
      </w:r>
    </w:p>
    <w:p w:rsidR="000B18E4" w:rsidRPr="00CC6A39" w:rsidRDefault="000B18E4" w:rsidP="000B18E4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подсчёт числа сравнений и перемещений элементов в процессе сорт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ровки.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Демонстрация работоспособности разработанной программы должна обеспечивать два варианта контроля: контроль работоспособности каждого из методов </w:t>
      </w:r>
      <w:proofErr w:type="gramStart"/>
      <w:r w:rsidRPr="00CC6A39">
        <w:rPr>
          <w:rFonts w:ascii="Arial" w:hAnsi="Arial" w:cs="Arial"/>
          <w:sz w:val="20"/>
          <w:szCs w:val="20"/>
        </w:rPr>
        <w:t>и  контроль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временных характеристик всех реализованных мет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дов.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1.2. Учебно-методические цели работы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Данная задача представляет собой вар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ант широко распространенной задачи сортировки, которая применяется в широком классе реальных задач, и ум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ние и знание алгоритмов сортировки и их особенностей является необход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мой частью образования специалиста по программному обеспечению. Нар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ду с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ознакомлением с проблемой упорядочивания массивов и методами ее реш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ния, выполнение работы направлено на достижение следующих учебно-методических целей: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приобретение навыков и приемов использования массивов, доступа к их элементам и преобразований массивов;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• практическое освоение </w:t>
      </w:r>
      <w:proofErr w:type="gramStart"/>
      <w:r w:rsidRPr="00CC6A39">
        <w:rPr>
          <w:rFonts w:ascii="Arial" w:hAnsi="Arial" w:cs="Arial"/>
          <w:sz w:val="20"/>
          <w:szCs w:val="20"/>
        </w:rPr>
        <w:t>принципов  программирования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освоение и изучение встроенных функций (применение генератора псевд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случайных чисел и замеры датчиков времени);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получения навыков сравнительного анализа эффективности разных алг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ритмов.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1.3. Рекомендации по выполнению работы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Программа должна обеспечить сортировку массивов размером произвольной длины до 10000 элементов и выводить для контроля: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- при небольшом количестве элементов (например, менее 20) - неупоряд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ченный массив и массив после сортировки для каждого из предложенных а</w:t>
      </w:r>
      <w:r w:rsidRPr="00CC6A39">
        <w:rPr>
          <w:rFonts w:ascii="Arial" w:hAnsi="Arial" w:cs="Arial"/>
          <w:sz w:val="20"/>
          <w:szCs w:val="20"/>
        </w:rPr>
        <w:t>л</w:t>
      </w:r>
      <w:r w:rsidRPr="00CC6A39">
        <w:rPr>
          <w:rFonts w:ascii="Arial" w:hAnsi="Arial" w:cs="Arial"/>
          <w:sz w:val="20"/>
          <w:szCs w:val="20"/>
        </w:rPr>
        <w:t>горитмов;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- при значительном объеме </w:t>
      </w:r>
      <w:proofErr w:type="gramStart"/>
      <w:r w:rsidRPr="00CC6A39">
        <w:rPr>
          <w:rFonts w:ascii="Arial" w:hAnsi="Arial" w:cs="Arial"/>
          <w:sz w:val="20"/>
          <w:szCs w:val="20"/>
        </w:rPr>
        <w:t>данных  выводить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число сравнений и обменов элементов и время сортировки одного и того же массива для всех четырех пре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>ложенных алгоритмов.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Содержимое массива рекомендуется формировать с помощью генератора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псевдослучайных чисел.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В ходе выполнения лабораторной работы предполагается реализация м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 xml:space="preserve">тодов для четырех широко используемых </w:t>
      </w:r>
      <w:r w:rsidRPr="00CC6A39">
        <w:rPr>
          <w:rFonts w:ascii="Arial" w:hAnsi="Arial" w:cs="Arial"/>
          <w:i/>
          <w:iCs/>
          <w:sz w:val="20"/>
          <w:szCs w:val="20"/>
        </w:rPr>
        <w:t>алгоритмов сортировки</w:t>
      </w:r>
      <w:r w:rsidRPr="00CC6A39">
        <w:rPr>
          <w:rFonts w:ascii="Arial" w:hAnsi="Arial" w:cs="Arial"/>
          <w:sz w:val="20"/>
          <w:szCs w:val="20"/>
        </w:rPr>
        <w:t>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метод прямого выбора;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метод прямого включения;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метод прямого выбора;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• метод быстрой сортировки Хоара.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Для простоты изложения описания алгоритмов проводятся на примере з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дач сортировки массивов по возрастанию.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 xml:space="preserve">1.4. Сортировка с помощью прямого включения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 xml:space="preserve">     </w:t>
      </w:r>
      <w:r w:rsidRPr="00CC6A39">
        <w:rPr>
          <w:rFonts w:ascii="Arial" w:hAnsi="Arial" w:cs="Arial"/>
          <w:b/>
          <w:sz w:val="20"/>
          <w:szCs w:val="20"/>
        </w:rPr>
        <w:t>Принцип метода: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Массив длиной N разбивается на две части: </w:t>
      </w:r>
      <w:proofErr w:type="gramStart"/>
      <w:r w:rsidRPr="00CC6A39">
        <w:rPr>
          <w:rFonts w:ascii="Arial" w:hAnsi="Arial" w:cs="Arial"/>
          <w:sz w:val="20"/>
          <w:szCs w:val="20"/>
        </w:rPr>
        <w:t>упорядоченную  и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неупоряд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ченную. Элементы из неотсортированной части поочерёдно выбираются и вставляются в отсортированную часть так, чтобы не нарушать в ней упор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доченность элементов. В начале работы алгоритма в качестве отсортирова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ной части массива принимают только один первый элемент, а в качестве 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отсо</w:t>
      </w:r>
      <w:r w:rsidRPr="00CC6A39">
        <w:rPr>
          <w:rFonts w:ascii="Arial" w:hAnsi="Arial" w:cs="Arial"/>
          <w:sz w:val="20"/>
          <w:szCs w:val="20"/>
        </w:rPr>
        <w:t>р</w:t>
      </w:r>
      <w:r w:rsidRPr="00CC6A39">
        <w:rPr>
          <w:rFonts w:ascii="Arial" w:hAnsi="Arial" w:cs="Arial"/>
          <w:sz w:val="20"/>
          <w:szCs w:val="20"/>
        </w:rPr>
        <w:t>тированной части — все остальные элементы.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Алгоритм состоит из </w:t>
      </w:r>
      <w:r w:rsidRPr="00CC6A39">
        <w:rPr>
          <w:rFonts w:ascii="Arial" w:hAnsi="Arial" w:cs="Arial"/>
          <w:b/>
          <w:sz w:val="20"/>
          <w:szCs w:val="20"/>
          <w:lang w:val="en-US"/>
        </w:rPr>
        <w:t>n</w:t>
      </w:r>
      <w:r w:rsidRPr="00CC6A39">
        <w:rPr>
          <w:rFonts w:ascii="Arial" w:hAnsi="Arial" w:cs="Arial"/>
          <w:b/>
          <w:sz w:val="20"/>
          <w:szCs w:val="20"/>
        </w:rPr>
        <w:t>-1</w:t>
      </w:r>
      <w:r w:rsidRPr="00CC6A39">
        <w:rPr>
          <w:rFonts w:ascii="Arial" w:hAnsi="Arial" w:cs="Arial"/>
          <w:sz w:val="20"/>
          <w:szCs w:val="20"/>
        </w:rPr>
        <w:t xml:space="preserve"> прохода (</w:t>
      </w:r>
      <w:r w:rsidRPr="00CC6A39">
        <w:rPr>
          <w:rFonts w:ascii="Arial" w:hAnsi="Arial" w:cs="Arial"/>
          <w:b/>
          <w:sz w:val="20"/>
          <w:szCs w:val="20"/>
          <w:lang w:val="en-US"/>
        </w:rPr>
        <w:t>n</w:t>
      </w:r>
      <w:r w:rsidRPr="00CC6A39">
        <w:rPr>
          <w:rFonts w:ascii="Arial" w:hAnsi="Arial" w:cs="Arial"/>
          <w:b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>– размер массива), включающего сл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дующие действия:</w:t>
      </w:r>
    </w:p>
    <w:p w:rsidR="000B18E4" w:rsidRPr="00CC6A39" w:rsidRDefault="000B18E4" w:rsidP="000B18E4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взятие очередного </w:t>
      </w:r>
      <w:proofErr w:type="spellStart"/>
      <w:r w:rsidRPr="00CC6A39">
        <w:rPr>
          <w:rFonts w:ascii="Arial" w:hAnsi="Arial" w:cs="Arial"/>
          <w:b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-го неотсортированного элемента и сохранение его во вспомогательной переменной </w:t>
      </w:r>
      <w:r w:rsidRPr="00CC6A39">
        <w:rPr>
          <w:rFonts w:ascii="Arial" w:hAnsi="Arial" w:cs="Arial"/>
          <w:b/>
          <w:sz w:val="20"/>
          <w:szCs w:val="20"/>
          <w:lang w:val="en-US"/>
        </w:rPr>
        <w:t>x</w:t>
      </w:r>
      <w:r w:rsidRPr="00CC6A39">
        <w:rPr>
          <w:rFonts w:ascii="Arial" w:hAnsi="Arial" w:cs="Arial"/>
          <w:sz w:val="20"/>
          <w:szCs w:val="20"/>
        </w:rPr>
        <w:t>;</w:t>
      </w:r>
    </w:p>
    <w:p w:rsidR="000B18E4" w:rsidRPr="00CC6A39" w:rsidRDefault="000B18E4" w:rsidP="000B18E4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поочерёдный сдвиг элементов отсортированной части массива вправо (начиная с </w:t>
      </w:r>
      <w:proofErr w:type="spellStart"/>
      <w:r w:rsidRPr="00CC6A39">
        <w:rPr>
          <w:rFonts w:ascii="Arial" w:hAnsi="Arial" w:cs="Arial"/>
          <w:b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b/>
          <w:sz w:val="20"/>
          <w:szCs w:val="20"/>
        </w:rPr>
        <w:t>-1</w:t>
      </w:r>
      <w:r w:rsidRPr="00CC6A39">
        <w:rPr>
          <w:rFonts w:ascii="Arial" w:hAnsi="Arial" w:cs="Arial"/>
          <w:sz w:val="20"/>
          <w:szCs w:val="20"/>
        </w:rPr>
        <w:t xml:space="preserve"> элемента) с целью определения позиции </w:t>
      </w:r>
      <w:r w:rsidRPr="00CC6A39">
        <w:rPr>
          <w:rFonts w:ascii="Arial" w:hAnsi="Arial" w:cs="Arial"/>
          <w:b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 xml:space="preserve">, в которой присутствие взятого элемента </w:t>
      </w:r>
      <w:r w:rsidRPr="00CC6A39">
        <w:rPr>
          <w:rFonts w:ascii="Arial" w:hAnsi="Arial" w:cs="Arial"/>
          <w:b/>
          <w:sz w:val="20"/>
          <w:szCs w:val="20"/>
          <w:lang w:val="en-US"/>
        </w:rPr>
        <w:t>x</w:t>
      </w:r>
      <w:r w:rsidRPr="00CC6A39">
        <w:rPr>
          <w:rFonts w:ascii="Arial" w:hAnsi="Arial" w:cs="Arial"/>
          <w:sz w:val="20"/>
          <w:szCs w:val="20"/>
        </w:rPr>
        <w:t xml:space="preserve"> не нарушит упорядоченности элеме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тов;</w:t>
      </w:r>
    </w:p>
    <w:p w:rsidR="000B18E4" w:rsidRPr="00CC6A39" w:rsidRDefault="000B18E4" w:rsidP="000B18E4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включение взятого элемента </w:t>
      </w:r>
      <w:r w:rsidRPr="00CC6A39">
        <w:rPr>
          <w:rFonts w:ascii="Arial" w:hAnsi="Arial" w:cs="Arial"/>
          <w:sz w:val="20"/>
          <w:szCs w:val="20"/>
          <w:lang w:val="en-US"/>
        </w:rPr>
        <w:t>x</w:t>
      </w:r>
      <w:r w:rsidRPr="00CC6A39">
        <w:rPr>
          <w:rFonts w:ascii="Arial" w:hAnsi="Arial" w:cs="Arial"/>
          <w:sz w:val="20"/>
          <w:szCs w:val="20"/>
        </w:rPr>
        <w:t xml:space="preserve"> в найденную </w:t>
      </w:r>
      <w:r w:rsidRPr="00CC6A39">
        <w:rPr>
          <w:rFonts w:ascii="Arial" w:hAnsi="Arial" w:cs="Arial"/>
          <w:b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>-ю позицию.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Алгоритм метода прямого включения можно представить в виде: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для </w:t>
      </w:r>
      <w:proofErr w:type="spellStart"/>
      <w:r w:rsidRPr="00CC6A39">
        <w:rPr>
          <w:rFonts w:ascii="Arial" w:hAnsi="Arial" w:cs="Arial"/>
          <w:b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b/>
          <w:sz w:val="20"/>
          <w:szCs w:val="20"/>
        </w:rPr>
        <w:t xml:space="preserve">=2 до </w:t>
      </w:r>
      <w:r w:rsidRPr="00CC6A39">
        <w:rPr>
          <w:rFonts w:ascii="Arial" w:hAnsi="Arial" w:cs="Arial"/>
          <w:b/>
          <w:sz w:val="20"/>
          <w:szCs w:val="20"/>
          <w:lang w:val="en-US"/>
        </w:rPr>
        <w:t>n</w:t>
      </w:r>
      <w:r w:rsidRPr="00CC6A39">
        <w:rPr>
          <w:rFonts w:ascii="Arial" w:hAnsi="Arial" w:cs="Arial"/>
          <w:b/>
          <w:sz w:val="20"/>
          <w:szCs w:val="20"/>
        </w:rPr>
        <w:t xml:space="preserve"> выполнить          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 xml:space="preserve">   </w:t>
      </w:r>
      <w:r w:rsidRPr="00CC6A39">
        <w:rPr>
          <w:rFonts w:ascii="Arial" w:hAnsi="Arial" w:cs="Arial"/>
          <w:sz w:val="20"/>
          <w:szCs w:val="20"/>
        </w:rPr>
        <w:t>{</w:t>
      </w:r>
      <w:proofErr w:type="gramEnd"/>
      <w:r w:rsidRPr="00CC6A39">
        <w:rPr>
          <w:rFonts w:ascii="Arial" w:hAnsi="Arial" w:cs="Arial"/>
          <w:sz w:val="20"/>
          <w:szCs w:val="20"/>
        </w:rPr>
        <w:t>взятие очередного элемента}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740" w:dyaOrig="340">
          <v:shape id="_x0000_i1027" type="#_x0000_t75" style="width:87pt;height:17.25pt" o:ole="">
            <v:imagedata r:id="rId9" o:title=""/>
          </v:shape>
          <o:OLEObject Type="Embed" ProgID="Equation.3" ShapeID="_x0000_i1027" DrawAspect="Content" ObjectID="_1707215906" r:id="rId10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>пока  (</w:t>
      </w:r>
      <w:proofErr w:type="gramEnd"/>
      <w:r w:rsidRPr="00CC6A39">
        <w:rPr>
          <w:rFonts w:ascii="Arial" w:hAnsi="Arial" w:cs="Arial"/>
          <w:b/>
          <w:position w:val="-10"/>
          <w:sz w:val="20"/>
          <w:szCs w:val="20"/>
        </w:rPr>
        <w:object w:dxaOrig="980" w:dyaOrig="340">
          <v:shape id="_x0000_i1028" type="#_x0000_t75" style="width:48.75pt;height:17.25pt" o:ole="">
            <v:imagedata r:id="rId11" o:title=""/>
          </v:shape>
          <o:OLEObject Type="Embed" ProgID="Equation.3" ShapeID="_x0000_i1028" DrawAspect="Content" ObjectID="_1707215907" r:id="rId12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И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800" w:dyaOrig="340">
          <v:shape id="_x0000_i1029" type="#_x0000_t75" style="width:39.75pt;height:17.25pt" o:ole="">
            <v:imagedata r:id="rId13" o:title=""/>
          </v:shape>
          <o:OLEObject Type="Embed" ProgID="Equation.3" ShapeID="_x0000_i1029" DrawAspect="Content" ObjectID="_1707215908" r:id="rId14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)     </w:t>
      </w:r>
      <w:r w:rsidRPr="00CC6A39">
        <w:rPr>
          <w:rFonts w:ascii="Arial" w:hAnsi="Arial" w:cs="Arial"/>
          <w:sz w:val="20"/>
          <w:szCs w:val="20"/>
        </w:rPr>
        <w:t>{поиск места включения}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520" w:dyaOrig="320">
          <v:shape id="_x0000_i1030" type="#_x0000_t75" style="width:75.75pt;height:15.75pt" o:ole="">
            <v:imagedata r:id="rId15" o:title=""/>
          </v:shape>
          <o:OLEObject Type="Embed" ProgID="Equation.3" ShapeID="_x0000_i1030" DrawAspect="Content" ObjectID="_1707215909" r:id="rId16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980" w:dyaOrig="320">
          <v:shape id="_x0000_i1031" type="#_x0000_t75" style="width:48.75pt;height:15.75pt" o:ole="">
            <v:imagedata r:id="rId17" o:title=""/>
          </v:shape>
          <o:OLEObject Type="Embed" ProgID="Equation.3" ShapeID="_x0000_i1031" DrawAspect="Content" ObjectID="_1707215910" r:id="rId18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всё-пока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219" w:dyaOrig="340">
          <v:shape id="_x0000_i1032" type="#_x0000_t75" style="width:60.75pt;height:17.25pt" o:ole="">
            <v:imagedata r:id="rId19" o:title=""/>
          </v:shape>
          <o:OLEObject Type="Embed" ProgID="Equation.3" ShapeID="_x0000_i1032" DrawAspect="Content" ObjectID="_1707215911" r:id="rId20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                                 </w:t>
      </w:r>
      <w:r w:rsidRPr="00CC6A39">
        <w:rPr>
          <w:rFonts w:ascii="Arial" w:hAnsi="Arial" w:cs="Arial"/>
          <w:sz w:val="20"/>
          <w:szCs w:val="20"/>
        </w:rPr>
        <w:t>{вставка элемента}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всё-для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Схема работы алгоритма прямого включения на примере массива 3,7,2,14,5,1,8 может быть представлена следующим образом: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Итерация                            Результат итерации</w:t>
      </w:r>
    </w:p>
    <w:p w:rsidR="000B18E4" w:rsidRPr="00CC6A39" w:rsidRDefault="000B18E4" w:rsidP="000B18E4">
      <w:pPr>
        <w:numPr>
          <w:ilvl w:val="1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3  7  │ 2  14  5  1  8</w:t>
      </w:r>
    </w:p>
    <w:p w:rsidR="000B18E4" w:rsidRPr="00CC6A39" w:rsidRDefault="000B18E4" w:rsidP="000B18E4">
      <w:pPr>
        <w:numPr>
          <w:ilvl w:val="1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2  3  7  │ 14  5  1  8</w:t>
      </w:r>
    </w:p>
    <w:p w:rsidR="000B18E4" w:rsidRPr="00CC6A39" w:rsidRDefault="000B18E4" w:rsidP="000B18E4">
      <w:pPr>
        <w:numPr>
          <w:ilvl w:val="1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2  3  7  14  │  5  1  8</w:t>
      </w:r>
    </w:p>
    <w:p w:rsidR="000B18E4" w:rsidRPr="00CC6A39" w:rsidRDefault="000B18E4" w:rsidP="000B18E4">
      <w:pPr>
        <w:numPr>
          <w:ilvl w:val="1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2  3  5  7  14  │  1  8</w:t>
      </w:r>
    </w:p>
    <w:p w:rsidR="000B18E4" w:rsidRPr="00CC6A39" w:rsidRDefault="000B18E4" w:rsidP="000B18E4">
      <w:pPr>
        <w:numPr>
          <w:ilvl w:val="1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1  2  3  5  7  14  │  8</w:t>
      </w:r>
    </w:p>
    <w:p w:rsidR="000B18E4" w:rsidRPr="00CC6A39" w:rsidRDefault="000B18E4" w:rsidP="000B18E4">
      <w:pPr>
        <w:numPr>
          <w:ilvl w:val="1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1  2  3  5  7  8  14  │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1.5. Сортировка с помощью прямого выбора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Аналогично, как и в методе прямого включения, исходный массив разб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вается на две части: отсортированную и неотсортированную.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Принцип метода:</w:t>
      </w:r>
    </w:p>
    <w:p w:rsidR="000B18E4" w:rsidRPr="00CC6A39" w:rsidRDefault="000B18E4" w:rsidP="000B18E4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выбирается наименьший элемент массива;</w:t>
      </w:r>
    </w:p>
    <w:p w:rsidR="000B18E4" w:rsidRPr="00CC6A39" w:rsidRDefault="000B18E4" w:rsidP="000B18E4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наименьший элемент обменивается местами с первым элементом;</w:t>
      </w:r>
    </w:p>
    <w:p w:rsidR="000B18E4" w:rsidRPr="00CC6A39" w:rsidRDefault="000B18E4" w:rsidP="000B18E4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процесс повторяется с оставшимися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-1,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>-2, … элементами до тех пор, пока не останется один, самый большой элемент.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Схема процесса сортировки с помощью прямого выбора на примере ма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сива 3,7,2,14,5,1,8 выглядит следующим образом: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Итерация                            Результат итерации</w:t>
      </w:r>
    </w:p>
    <w:p w:rsidR="000B18E4" w:rsidRPr="00CC6A39" w:rsidRDefault="000B18E4" w:rsidP="000B18E4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1  │ 7  2  14  5  3  8</w:t>
      </w:r>
    </w:p>
    <w:p w:rsidR="000B18E4" w:rsidRPr="00CC6A39" w:rsidRDefault="000B18E4" w:rsidP="000B18E4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1  2  │ 7  14  5  3  8</w:t>
      </w:r>
    </w:p>
    <w:p w:rsidR="000B18E4" w:rsidRPr="00CC6A39" w:rsidRDefault="000B18E4" w:rsidP="000B18E4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1  2  3  │  14  5  7  8</w:t>
      </w:r>
    </w:p>
    <w:p w:rsidR="000B18E4" w:rsidRPr="00CC6A39" w:rsidRDefault="000B18E4" w:rsidP="000B18E4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1  2  3  5  │  14  7  8</w:t>
      </w:r>
    </w:p>
    <w:p w:rsidR="000B18E4" w:rsidRPr="00CC6A39" w:rsidRDefault="000B18E4" w:rsidP="000B18E4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1  2  3  5  7  │  14  8 </w:t>
      </w:r>
    </w:p>
    <w:p w:rsidR="000B18E4" w:rsidRPr="00CC6A39" w:rsidRDefault="000B18E4" w:rsidP="000B18E4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1  2  3  5  7  8  │  14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Метод прямого выбора в некотором смысле противоположен методу пр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 xml:space="preserve">мого включения. Если при прямом включении для внесения одного элемента в упорядоченную часть массива требуется просмотреть </w:t>
      </w:r>
      <w:r w:rsidRPr="00CC6A39">
        <w:rPr>
          <w:rFonts w:ascii="Arial" w:hAnsi="Arial" w:cs="Arial"/>
          <w:i/>
          <w:sz w:val="20"/>
          <w:szCs w:val="20"/>
        </w:rPr>
        <w:t>все элементы упор</w:t>
      </w:r>
      <w:r w:rsidRPr="00CC6A39">
        <w:rPr>
          <w:rFonts w:ascii="Arial" w:hAnsi="Arial" w:cs="Arial"/>
          <w:i/>
          <w:sz w:val="20"/>
          <w:szCs w:val="20"/>
        </w:rPr>
        <w:t>я</w:t>
      </w:r>
      <w:r w:rsidRPr="00CC6A39">
        <w:rPr>
          <w:rFonts w:ascii="Arial" w:hAnsi="Arial" w:cs="Arial"/>
          <w:i/>
          <w:sz w:val="20"/>
          <w:szCs w:val="20"/>
        </w:rPr>
        <w:t>доченной части</w:t>
      </w:r>
      <w:r w:rsidRPr="00CC6A39">
        <w:rPr>
          <w:rFonts w:ascii="Arial" w:hAnsi="Arial" w:cs="Arial"/>
          <w:sz w:val="20"/>
          <w:szCs w:val="20"/>
        </w:rPr>
        <w:t>, то при прямом выборе для внесения элемента надо просма</w:t>
      </w:r>
      <w:r w:rsidRPr="00CC6A39">
        <w:rPr>
          <w:rFonts w:ascii="Arial" w:hAnsi="Arial" w:cs="Arial"/>
          <w:sz w:val="20"/>
          <w:szCs w:val="20"/>
        </w:rPr>
        <w:t>т</w:t>
      </w:r>
      <w:r w:rsidRPr="00CC6A39">
        <w:rPr>
          <w:rFonts w:ascii="Arial" w:hAnsi="Arial" w:cs="Arial"/>
          <w:sz w:val="20"/>
          <w:szCs w:val="20"/>
        </w:rPr>
        <w:t xml:space="preserve">ривать </w:t>
      </w:r>
      <w:r w:rsidRPr="00CC6A39">
        <w:rPr>
          <w:rFonts w:ascii="Arial" w:hAnsi="Arial" w:cs="Arial"/>
          <w:i/>
          <w:sz w:val="20"/>
          <w:szCs w:val="20"/>
        </w:rPr>
        <w:t>все элементы неупорядоченной части</w:t>
      </w:r>
      <w:r w:rsidRPr="00CC6A39">
        <w:rPr>
          <w:rFonts w:ascii="Arial" w:hAnsi="Arial" w:cs="Arial"/>
          <w:sz w:val="20"/>
          <w:szCs w:val="20"/>
        </w:rPr>
        <w:t>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Алгоритм метода прямого выбора можно представить в виде: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</w:t>
      </w:r>
      <w:r w:rsidRPr="00CC6A39">
        <w:rPr>
          <w:rFonts w:ascii="Arial" w:hAnsi="Arial" w:cs="Arial"/>
          <w:b/>
          <w:sz w:val="20"/>
          <w:szCs w:val="20"/>
        </w:rPr>
        <w:t xml:space="preserve">           для </w:t>
      </w:r>
      <w:proofErr w:type="spellStart"/>
      <w:r w:rsidRPr="00CC6A39">
        <w:rPr>
          <w:rFonts w:ascii="Arial" w:hAnsi="Arial" w:cs="Arial"/>
          <w:b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b/>
          <w:sz w:val="20"/>
          <w:szCs w:val="20"/>
        </w:rPr>
        <w:t xml:space="preserve">=1 до </w:t>
      </w:r>
      <w:r w:rsidRPr="00CC6A39">
        <w:rPr>
          <w:rFonts w:ascii="Arial" w:hAnsi="Arial" w:cs="Arial"/>
          <w:b/>
          <w:sz w:val="20"/>
          <w:szCs w:val="20"/>
          <w:lang w:val="en-US"/>
        </w:rPr>
        <w:t>n</w:t>
      </w:r>
      <w:r w:rsidRPr="00CC6A39">
        <w:rPr>
          <w:rFonts w:ascii="Arial" w:hAnsi="Arial" w:cs="Arial"/>
          <w:b/>
          <w:sz w:val="20"/>
          <w:szCs w:val="20"/>
        </w:rPr>
        <w:t xml:space="preserve">-1 выполнить           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 xml:space="preserve">   </w:t>
      </w:r>
      <w:r w:rsidRPr="00CC6A39">
        <w:rPr>
          <w:rFonts w:ascii="Arial" w:hAnsi="Arial" w:cs="Arial"/>
          <w:sz w:val="20"/>
          <w:szCs w:val="20"/>
        </w:rPr>
        <w:t>{</w:t>
      </w:r>
      <w:proofErr w:type="gramEnd"/>
      <w:r w:rsidRPr="00CC6A39">
        <w:rPr>
          <w:rFonts w:ascii="Arial" w:hAnsi="Arial" w:cs="Arial"/>
          <w:sz w:val="20"/>
          <w:szCs w:val="20"/>
        </w:rPr>
        <w:t>определение места для размещ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ния очередного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мента}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460" w:dyaOrig="340">
          <v:shape id="_x0000_i1033" type="#_x0000_t75" style="width:72.75pt;height:17.25pt" o:ole="">
            <v:imagedata r:id="rId21" o:title=""/>
          </v:shape>
          <o:OLEObject Type="Embed" ProgID="Equation.3" ShapeID="_x0000_i1033" DrawAspect="Content" ObjectID="_1707215912" r:id="rId22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 xml:space="preserve">для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820" w:dyaOrig="320">
          <v:shape id="_x0000_i1034" type="#_x0000_t75" style="width:41.25pt;height:15.75pt" o:ole="">
            <v:imagedata r:id="rId23" o:title=""/>
          </v:shape>
          <o:OLEObject Type="Embed" ProgID="Equation.3" ShapeID="_x0000_i1034" DrawAspect="Content" ObjectID="_1707215913" r:id="rId24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до</w:t>
      </w:r>
      <w:proofErr w:type="gramEnd"/>
      <w:r w:rsidRPr="00CC6A39">
        <w:rPr>
          <w:rFonts w:ascii="Arial" w:hAnsi="Arial" w:cs="Arial"/>
          <w:b/>
          <w:sz w:val="20"/>
          <w:szCs w:val="20"/>
        </w:rPr>
        <w:t xml:space="preserve">  </w:t>
      </w:r>
      <w:r w:rsidRPr="00CC6A39">
        <w:rPr>
          <w:rFonts w:ascii="Arial" w:hAnsi="Arial" w:cs="Arial"/>
          <w:b/>
          <w:position w:val="-6"/>
          <w:sz w:val="20"/>
          <w:szCs w:val="20"/>
        </w:rPr>
        <w:object w:dxaOrig="200" w:dyaOrig="220">
          <v:shape id="_x0000_i1035" type="#_x0000_t75" style="width:9.75pt;height:11.25pt" o:ole="">
            <v:imagedata r:id="rId25" o:title=""/>
          </v:shape>
          <o:OLEObject Type="Embed" ProgID="Equation.3" ShapeID="_x0000_i1035" DrawAspect="Content" ObjectID="_1707215914" r:id="rId26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выполнить   </w:t>
      </w:r>
      <w:r w:rsidRPr="00CC6A39">
        <w:rPr>
          <w:rFonts w:ascii="Arial" w:hAnsi="Arial" w:cs="Arial"/>
          <w:sz w:val="20"/>
          <w:szCs w:val="20"/>
        </w:rPr>
        <w:t>{поиск наименьшего в неотсо</w:t>
      </w:r>
      <w:r w:rsidRPr="00CC6A39">
        <w:rPr>
          <w:rFonts w:ascii="Arial" w:hAnsi="Arial" w:cs="Arial"/>
          <w:sz w:val="20"/>
          <w:szCs w:val="20"/>
        </w:rPr>
        <w:t>р</w:t>
      </w:r>
      <w:r w:rsidRPr="00CC6A39">
        <w:rPr>
          <w:rFonts w:ascii="Arial" w:hAnsi="Arial" w:cs="Arial"/>
          <w:sz w:val="20"/>
          <w:szCs w:val="20"/>
        </w:rPr>
        <w:t>тированной части}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           если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840" w:dyaOrig="320">
          <v:shape id="_x0000_i1036" type="#_x0000_t75" style="width:42pt;height:15.75pt" o:ole="">
            <v:imagedata r:id="rId27" o:title=""/>
          </v:shape>
          <o:OLEObject Type="Embed" ProgID="Equation.3" ShapeID="_x0000_i1036" DrawAspect="Content" ObjectID="_1707215915" r:id="rId28"/>
        </w:object>
      </w:r>
      <w:proofErr w:type="gramStart"/>
      <w:r w:rsidRPr="00CC6A39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Pr="00CC6A39">
        <w:rPr>
          <w:rFonts w:ascii="Arial" w:hAnsi="Arial" w:cs="Arial"/>
          <w:b/>
          <w:sz w:val="20"/>
          <w:szCs w:val="20"/>
        </w:rPr>
        <w:t xml:space="preserve"> то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500" w:dyaOrig="340">
          <v:shape id="_x0000_i1037" type="#_x0000_t75" style="width:75pt;height:17.25pt" o:ole="">
            <v:imagedata r:id="rId29" o:title=""/>
          </v:shape>
          <o:OLEObject Type="Embed" ProgID="Equation.3" ShapeID="_x0000_i1037" DrawAspect="Content" ObjectID="_1707215916" r:id="rId30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  всё-если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всё-для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120" w:dyaOrig="340">
          <v:shape id="_x0000_i1038" type="#_x0000_t75" style="width:56.25pt;height:17.25pt" o:ole="">
            <v:imagedata r:id="rId31" o:title=""/>
          </v:shape>
          <o:OLEObject Type="Embed" ProgID="Equation.3" ShapeID="_x0000_i1038" DrawAspect="Content" ObjectID="_1707215917" r:id="rId32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Pr="00CC6A39">
        <w:rPr>
          <w:rFonts w:ascii="Arial" w:hAnsi="Arial" w:cs="Arial"/>
          <w:sz w:val="20"/>
          <w:szCs w:val="20"/>
        </w:rPr>
        <w:t>{обмен местами}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880" w:dyaOrig="340">
          <v:shape id="_x0000_i1039" type="#_x0000_t75" style="width:44.25pt;height:17.25pt" o:ole="">
            <v:imagedata r:id="rId33" o:title=""/>
          </v:shape>
          <o:OLEObject Type="Embed" ProgID="Equation.3" ShapeID="_x0000_i1039" DrawAspect="Content" ObjectID="_1707215918" r:id="rId34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                               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всё-для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1.6. Сортировка с помощью прямого обмена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Принцип метода: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Справа налево поочерёдно сравниваются два соседних элемента, и если их взаиморасположение не соответствует заданному условию упорядоченности, то они меняются местами. </w:t>
      </w:r>
    </w:p>
    <w:p w:rsidR="000B18E4" w:rsidRPr="00CC6A39" w:rsidRDefault="000B18E4" w:rsidP="000B18E4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После завершения первой итерации наименьший элемент массива б</w:t>
      </w:r>
      <w:r w:rsidRPr="00CC6A39">
        <w:rPr>
          <w:rFonts w:ascii="Arial" w:hAnsi="Arial" w:cs="Arial"/>
          <w:sz w:val="20"/>
          <w:szCs w:val="20"/>
        </w:rPr>
        <w:t>у</w:t>
      </w:r>
      <w:r w:rsidRPr="00CC6A39">
        <w:rPr>
          <w:rFonts w:ascii="Arial" w:hAnsi="Arial" w:cs="Arial"/>
          <w:sz w:val="20"/>
          <w:szCs w:val="20"/>
        </w:rPr>
        <w:t xml:space="preserve">дет помещён в самый левый край массива – в элемент с индексом 1. </w:t>
      </w:r>
    </w:p>
    <w:p w:rsidR="000B18E4" w:rsidRPr="00CC6A39" w:rsidRDefault="000B18E4" w:rsidP="000B18E4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На второй итерации выполняются те же действия, но процесс заверш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 xml:space="preserve">ется перед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элементом </w:t>
      </w:r>
      <w:r w:rsidRPr="00CC6A39">
        <w:rPr>
          <w:rFonts w:ascii="Arial" w:hAnsi="Arial" w:cs="Arial"/>
          <w:position w:val="-10"/>
          <w:sz w:val="20"/>
          <w:szCs w:val="20"/>
        </w:rPr>
        <w:object w:dxaOrig="400" w:dyaOrig="340">
          <v:shape id="_x0000_i1040" type="#_x0000_t75" style="width:20.25pt;height:17.25pt" o:ole="">
            <v:imagedata r:id="rId35" o:title=""/>
          </v:shape>
          <o:OLEObject Type="Embed" ProgID="Equation.3" ShapeID="_x0000_i1040" DrawAspect="Content" ObjectID="_1707215919" r:id="rId36"/>
        </w:object>
      </w:r>
      <w:r w:rsidRPr="00CC6A39">
        <w:rPr>
          <w:rFonts w:ascii="Arial" w:hAnsi="Arial" w:cs="Arial"/>
          <w:sz w:val="20"/>
          <w:szCs w:val="20"/>
        </w:rPr>
        <w:t>,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который уже помещён на своё место. Вторая итерация приводит к размещению в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позиции </w:t>
      </w:r>
      <w:r w:rsidRPr="00CC6A39">
        <w:rPr>
          <w:rFonts w:ascii="Arial" w:hAnsi="Arial" w:cs="Arial"/>
          <w:position w:val="-10"/>
          <w:sz w:val="20"/>
          <w:szCs w:val="20"/>
        </w:rPr>
        <w:object w:dxaOrig="440" w:dyaOrig="340">
          <v:shape id="_x0000_i1041" type="#_x0000_t75" style="width:21.75pt;height:17.25pt" o:ole="">
            <v:imagedata r:id="rId37" o:title=""/>
          </v:shape>
          <o:OLEObject Type="Embed" ProgID="Equation.3" ShapeID="_x0000_i1041" DrawAspect="Content" ObjectID="_1707215920" r:id="rId38"/>
        </w:object>
      </w:r>
      <w:r w:rsidRPr="00CC6A39">
        <w:rPr>
          <w:rFonts w:ascii="Arial" w:hAnsi="Arial" w:cs="Arial"/>
          <w:sz w:val="20"/>
          <w:szCs w:val="20"/>
        </w:rPr>
        <w:t xml:space="preserve"> второго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по величине элемента заданного массива. </w:t>
      </w:r>
    </w:p>
    <w:p w:rsidR="000B18E4" w:rsidRPr="00CC6A39" w:rsidRDefault="000B18E4" w:rsidP="000B18E4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Таким образом, каждая итерация приводит наименьший элемент в 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отсортированной части массива в самую левую позицию этой части, после чего отсортированная часть массива за счёт этого элемента по количес</w:t>
      </w:r>
      <w:r w:rsidRPr="00CC6A39">
        <w:rPr>
          <w:rFonts w:ascii="Arial" w:hAnsi="Arial" w:cs="Arial"/>
          <w:sz w:val="20"/>
          <w:szCs w:val="20"/>
        </w:rPr>
        <w:t>т</w:t>
      </w:r>
      <w:r w:rsidRPr="00CC6A39">
        <w:rPr>
          <w:rFonts w:ascii="Arial" w:hAnsi="Arial" w:cs="Arial"/>
          <w:sz w:val="20"/>
          <w:szCs w:val="20"/>
        </w:rPr>
        <w:t>ву возрастает на единицу.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Этот метод широко известен как метод «пузырька» (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BubbleSort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), так как при каждой </w:t>
      </w:r>
      <w:proofErr w:type="gramStart"/>
      <w:r w:rsidRPr="00CC6A39">
        <w:rPr>
          <w:rFonts w:ascii="Arial" w:hAnsi="Arial" w:cs="Arial"/>
          <w:sz w:val="20"/>
          <w:szCs w:val="20"/>
        </w:rPr>
        <w:t>итерации  наименьшие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элементы «всплывают» к левому краю массива.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Схема процесса «пузырьковой» сортировки для массива 3,7,2,14,5,1,8 м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жет быть представлена в виде: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Итерация                            Результат итерации</w:t>
      </w:r>
    </w:p>
    <w:p w:rsidR="000B18E4" w:rsidRPr="00CC6A39" w:rsidRDefault="000B18E4" w:rsidP="000B18E4">
      <w:pPr>
        <w:tabs>
          <w:tab w:val="left" w:pos="113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0                                        3  7   2   14   5  1  8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1                                       1  │ 3  7  2  14  5  8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2                                       1  2  │ 3  7   5  14  8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3                                       1  2  3  │  5  7  8  14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4                                       1  2  3  5  │  7  8  14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5                                       1  2  3  5  7  │  8  14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6                                       1  2  3  5  7  8  │  14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 xml:space="preserve">     Замечание</w:t>
      </w:r>
      <w:r w:rsidRPr="00CC6A39">
        <w:rPr>
          <w:rFonts w:ascii="Arial" w:hAnsi="Arial" w:cs="Arial"/>
          <w:sz w:val="20"/>
          <w:szCs w:val="20"/>
        </w:rPr>
        <w:t xml:space="preserve">. </w:t>
      </w:r>
    </w:p>
    <w:p w:rsidR="000B18E4" w:rsidRPr="00CC6A39" w:rsidRDefault="000B18E4" w:rsidP="000B18E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При прямом обмене </w:t>
      </w:r>
      <w:r w:rsidRPr="00CC6A39">
        <w:rPr>
          <w:rFonts w:ascii="Arial" w:hAnsi="Arial" w:cs="Arial"/>
          <w:i/>
          <w:sz w:val="20"/>
          <w:szCs w:val="20"/>
        </w:rPr>
        <w:t>тяжёлые</w:t>
      </w:r>
      <w:r w:rsidRPr="00CC6A39">
        <w:rPr>
          <w:rFonts w:ascii="Arial" w:hAnsi="Arial" w:cs="Arial"/>
          <w:sz w:val="20"/>
          <w:szCs w:val="20"/>
        </w:rPr>
        <w:t xml:space="preserve"> элементы опускаются на «дно» </w:t>
      </w:r>
      <w:proofErr w:type="gramStart"/>
      <w:r w:rsidRPr="00CC6A39">
        <w:rPr>
          <w:rFonts w:ascii="Arial" w:hAnsi="Arial" w:cs="Arial"/>
          <w:sz w:val="20"/>
          <w:szCs w:val="20"/>
        </w:rPr>
        <w:t>медленно  (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на один уровень при каждой итерации), а </w:t>
      </w:r>
      <w:r w:rsidRPr="00CC6A39">
        <w:rPr>
          <w:rFonts w:ascii="Arial" w:hAnsi="Arial" w:cs="Arial"/>
          <w:i/>
          <w:sz w:val="20"/>
          <w:szCs w:val="20"/>
        </w:rPr>
        <w:t xml:space="preserve">лёгкие </w:t>
      </w:r>
      <w:r w:rsidRPr="00CC6A39">
        <w:rPr>
          <w:rFonts w:ascii="Arial" w:hAnsi="Arial" w:cs="Arial"/>
          <w:sz w:val="20"/>
          <w:szCs w:val="20"/>
        </w:rPr>
        <w:t>всплыв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ют на «поверхность» очень быстро.</w:t>
      </w:r>
    </w:p>
    <w:p w:rsidR="000B18E4" w:rsidRPr="00CC6A39" w:rsidRDefault="000B18E4" w:rsidP="000B18E4">
      <w:pPr>
        <w:numPr>
          <w:ilvl w:val="0"/>
          <w:numId w:val="10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В рассмотренном примере последние четыре прохода не повли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ли на взаимное расположение элементов массива, то есть факт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чески сортировка завершилась раньше, </w:t>
      </w:r>
      <w:proofErr w:type="gramStart"/>
      <w:r w:rsidRPr="00CC6A39">
        <w:rPr>
          <w:rFonts w:ascii="Arial" w:hAnsi="Arial" w:cs="Arial"/>
          <w:sz w:val="20"/>
          <w:szCs w:val="20"/>
        </w:rPr>
        <w:t>чем  выполнен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алгоритм сортировки. С учётом этого можно предложить вариант улучш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ния алгоритма – запоминать, были или не были перестановки в процессе прохода.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Алгоритм метода прямого обмена можно представить в виде: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</w:t>
      </w:r>
      <w:r w:rsidRPr="00CC6A39">
        <w:rPr>
          <w:rFonts w:ascii="Arial" w:hAnsi="Arial" w:cs="Arial"/>
          <w:b/>
          <w:sz w:val="20"/>
          <w:szCs w:val="20"/>
        </w:rPr>
        <w:t xml:space="preserve">           для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>=2</w:t>
      </w:r>
      <w:r w:rsidRPr="00CC6A39">
        <w:rPr>
          <w:rFonts w:ascii="Arial" w:hAnsi="Arial" w:cs="Arial"/>
          <w:b/>
          <w:sz w:val="20"/>
          <w:szCs w:val="20"/>
        </w:rPr>
        <w:t xml:space="preserve"> до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b/>
          <w:sz w:val="20"/>
          <w:szCs w:val="20"/>
        </w:rPr>
        <w:t xml:space="preserve"> выполнить             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для </w:t>
      </w:r>
      <w:r w:rsidRPr="00CC6A39">
        <w:rPr>
          <w:rFonts w:ascii="Arial" w:hAnsi="Arial" w:cs="Arial"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 xml:space="preserve"> =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b/>
          <w:sz w:val="20"/>
          <w:szCs w:val="20"/>
        </w:rPr>
        <w:t xml:space="preserve"> до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b/>
          <w:sz w:val="20"/>
          <w:szCs w:val="20"/>
        </w:rPr>
        <w:t xml:space="preserve"> шаг </w:t>
      </w:r>
      <w:r w:rsidRPr="00CC6A39">
        <w:rPr>
          <w:rFonts w:ascii="Arial" w:hAnsi="Arial" w:cs="Arial"/>
          <w:sz w:val="20"/>
          <w:szCs w:val="20"/>
        </w:rPr>
        <w:t>(-1)</w:t>
      </w:r>
      <w:r w:rsidRPr="00CC6A39">
        <w:rPr>
          <w:rFonts w:ascii="Arial" w:hAnsi="Arial" w:cs="Arial"/>
          <w:b/>
          <w:sz w:val="20"/>
          <w:szCs w:val="20"/>
        </w:rPr>
        <w:t xml:space="preserve"> выполнить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   если </w:t>
      </w:r>
      <w:r w:rsidRPr="00CC6A39">
        <w:rPr>
          <w:rFonts w:ascii="Arial" w:hAnsi="Arial" w:cs="Arial"/>
          <w:b/>
          <w:position w:val="-10"/>
          <w:sz w:val="20"/>
          <w:szCs w:val="20"/>
        </w:rPr>
        <w:object w:dxaOrig="1359" w:dyaOrig="340">
          <v:shape id="_x0000_i1042" type="#_x0000_t75" style="width:68.25pt;height:17.25pt" o:ole="">
            <v:imagedata r:id="rId39" o:title=""/>
          </v:shape>
          <o:OLEObject Type="Embed" ProgID="Equation.3" ShapeID="_x0000_i1042" DrawAspect="Content" ObjectID="_1707215921" r:id="rId40"/>
        </w:object>
      </w:r>
      <w:r w:rsidRPr="00CC6A39">
        <w:rPr>
          <w:rFonts w:ascii="Arial" w:hAnsi="Arial" w:cs="Arial"/>
          <w:b/>
          <w:sz w:val="20"/>
          <w:szCs w:val="20"/>
        </w:rPr>
        <w:t xml:space="preserve">  то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Pr="00CC6A39">
        <w:rPr>
          <w:rFonts w:ascii="Arial" w:hAnsi="Arial" w:cs="Arial"/>
          <w:b/>
          <w:position w:val="-46"/>
          <w:sz w:val="20"/>
          <w:szCs w:val="20"/>
        </w:rPr>
        <w:object w:dxaOrig="1480" w:dyaOrig="1060">
          <v:shape id="_x0000_i1043" type="#_x0000_t75" style="width:74.25pt;height:53.25pt" o:ole="">
            <v:imagedata r:id="rId41" o:title=""/>
          </v:shape>
          <o:OLEObject Type="Embed" ProgID="Equation.3" ShapeID="_x0000_i1043" DrawAspect="Content" ObjectID="_1707215922" r:id="rId42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       всё-если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      всё-для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              всё-для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1.7. Метод быстрой сортировки (метод Хоара)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Метод «пузырька» является наименее эффективным из прямых методов сортировки, так как требует большого количества сравнений и обменов. О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>нако быстрая сортировка, являющаяся усовершенствованием метода прямого обмена, представляет собой самый хороший из известных методов. Быстрая сортировка, предложенная Хоаром, использует обмены на больших рассто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ниях.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Метод Хоара основан на следующем алгоритме:</w:t>
      </w:r>
    </w:p>
    <w:p w:rsidR="000B18E4" w:rsidRPr="00CC6A39" w:rsidRDefault="000B18E4" w:rsidP="000B18E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Выбирается какой-либо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элемент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44" type="#_x0000_t75" style="width:9.75pt;height:11.25pt" o:ole="">
            <v:imagedata r:id="rId43" o:title=""/>
          </v:shape>
          <o:OLEObject Type="Embed" ProgID="Equation.3" ShapeID="_x0000_i1044" DrawAspect="Content" ObjectID="_1707215923" r:id="rId44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массива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Cs/>
          <w:sz w:val="20"/>
          <w:szCs w:val="20"/>
          <w:lang w:val="en-US"/>
        </w:rPr>
        <w:t>A</w:t>
      </w:r>
      <w:r w:rsidRPr="00CC6A39">
        <w:rPr>
          <w:rFonts w:ascii="Arial" w:hAnsi="Arial" w:cs="Arial"/>
          <w:bCs/>
          <w:sz w:val="20"/>
          <w:szCs w:val="20"/>
        </w:rPr>
        <w:t xml:space="preserve"> (например, вблизи сер</w:t>
      </w:r>
      <w:r w:rsidRPr="00CC6A39">
        <w:rPr>
          <w:rFonts w:ascii="Arial" w:hAnsi="Arial" w:cs="Arial"/>
          <w:bCs/>
          <w:sz w:val="20"/>
          <w:szCs w:val="20"/>
        </w:rPr>
        <w:t>е</w:t>
      </w:r>
      <w:r w:rsidRPr="00CC6A39">
        <w:rPr>
          <w:rFonts w:ascii="Arial" w:hAnsi="Arial" w:cs="Arial"/>
          <w:bCs/>
          <w:sz w:val="20"/>
          <w:szCs w:val="20"/>
        </w:rPr>
        <w:t>дины массива).</w:t>
      </w:r>
    </w:p>
    <w:p w:rsidR="000B18E4" w:rsidRPr="00CC6A39" w:rsidRDefault="000B18E4" w:rsidP="000B18E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Элементы исходного массива перемещаются так, чтобы меньшие или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равные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45" type="#_x0000_t75" style="width:9.75pt;height:11.25pt" o:ole="">
            <v:imagedata r:id="rId43" o:title=""/>
          </v:shape>
          <o:OLEObject Type="Embed" ProgID="Equation.3" ShapeID="_x0000_i1045" DrawAspect="Content" ObjectID="_1707215924" r:id="rId45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были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расположены левее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46" type="#_x0000_t75" style="width:9.75pt;height:11.25pt" o:ole="">
            <v:imagedata r:id="rId43" o:title=""/>
          </v:shape>
          <o:OLEObject Type="Embed" ProgID="Equation.3" ShapeID="_x0000_i1046" DrawAspect="Content" ObjectID="_1707215925" r:id="rId46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, а большие или равные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47" type="#_x0000_t75" style="width:9.75pt;height:11.25pt" o:ole="">
            <v:imagedata r:id="rId43" o:title=""/>
          </v:shape>
          <o:OLEObject Type="Embed" ProgID="Equation.3" ShapeID="_x0000_i1047" DrawAspect="Content" ObjectID="_1707215926" r:id="rId47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— пр</w:t>
      </w:r>
      <w:r w:rsidRPr="00CC6A39">
        <w:rPr>
          <w:rFonts w:ascii="Arial" w:hAnsi="Arial" w:cs="Arial"/>
          <w:bCs/>
          <w:sz w:val="20"/>
          <w:szCs w:val="20"/>
        </w:rPr>
        <w:t>а</w:t>
      </w:r>
      <w:r w:rsidRPr="00CC6A39">
        <w:rPr>
          <w:rFonts w:ascii="Arial" w:hAnsi="Arial" w:cs="Arial"/>
          <w:bCs/>
          <w:sz w:val="20"/>
          <w:szCs w:val="20"/>
        </w:rPr>
        <w:t xml:space="preserve">вее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48" type="#_x0000_t75" style="width:9.75pt;height:11.25pt" o:ole="">
            <v:imagedata r:id="rId43" o:title=""/>
          </v:shape>
          <o:OLEObject Type="Embed" ProgID="Equation.3" ShapeID="_x0000_i1048" DrawAspect="Content" ObjectID="_1707215927" r:id="rId48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. После такого разделения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массива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49" type="#_x0000_t75" style="width:9.75pt;height:11.25pt" o:ole="">
            <v:imagedata r:id="rId43" o:title=""/>
          </v:shape>
          <o:OLEObject Type="Embed" ProgID="Equation.3" ShapeID="_x0000_i1049" DrawAspect="Content" ObjectID="_1707215928" r:id="rId49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будет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 находиться на своём месте в отсортированном массиве, то есть один элемент будет «отсо</w:t>
      </w:r>
      <w:r w:rsidRPr="00CC6A39">
        <w:rPr>
          <w:rFonts w:ascii="Arial" w:hAnsi="Arial" w:cs="Arial"/>
          <w:bCs/>
          <w:sz w:val="20"/>
          <w:szCs w:val="20"/>
        </w:rPr>
        <w:t>р</w:t>
      </w:r>
      <w:r w:rsidRPr="00CC6A39">
        <w:rPr>
          <w:rFonts w:ascii="Arial" w:hAnsi="Arial" w:cs="Arial"/>
          <w:bCs/>
          <w:sz w:val="20"/>
          <w:szCs w:val="20"/>
        </w:rPr>
        <w:t>тирован».</w:t>
      </w:r>
    </w:p>
    <w:p w:rsidR="000B18E4" w:rsidRPr="00CC6A39" w:rsidRDefault="000B18E4" w:rsidP="000B18E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lastRenderedPageBreak/>
        <w:t xml:space="preserve">Процесс разделения применяется к получившимся частям массива (меньше и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больше </w:t>
      </w:r>
      <w:r w:rsidRPr="00CC6A39">
        <w:rPr>
          <w:rFonts w:ascii="Arial" w:hAnsi="Arial" w:cs="Arial"/>
          <w:bCs/>
          <w:position w:val="-6"/>
          <w:sz w:val="20"/>
          <w:szCs w:val="20"/>
        </w:rPr>
        <w:object w:dxaOrig="200" w:dyaOrig="220">
          <v:shape id="_x0000_i1050" type="#_x0000_t75" style="width:9.75pt;height:11.25pt" o:ole="">
            <v:imagedata r:id="rId43" o:title=""/>
          </v:shape>
          <o:OLEObject Type="Embed" ProgID="Equation.3" ShapeID="_x0000_i1050" DrawAspect="Content" ObjectID="_1707215929" r:id="rId50"/>
        </w:object>
      </w:r>
      <w:r w:rsidRPr="00CC6A39">
        <w:rPr>
          <w:rFonts w:ascii="Arial" w:hAnsi="Arial" w:cs="Arial"/>
          <w:bCs/>
          <w:sz w:val="20"/>
          <w:szCs w:val="20"/>
        </w:rPr>
        <w:t>)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>, затем к частям частей до тех пор, пока каждая из частей не будет состоять из одного и только одного элемента.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Разделение массива можно проводить в соответствии со следующим алг</w:t>
      </w:r>
      <w:r w:rsidRPr="00CC6A39">
        <w:rPr>
          <w:rFonts w:ascii="Arial" w:hAnsi="Arial" w:cs="Arial"/>
          <w:bCs/>
          <w:sz w:val="20"/>
          <w:szCs w:val="20"/>
        </w:rPr>
        <w:t>о</w:t>
      </w:r>
      <w:r w:rsidRPr="00CC6A39">
        <w:rPr>
          <w:rFonts w:ascii="Arial" w:hAnsi="Arial" w:cs="Arial"/>
          <w:bCs/>
          <w:sz w:val="20"/>
          <w:szCs w:val="20"/>
        </w:rPr>
        <w:t>ритмом: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Pr="00CC6A39">
        <w:rPr>
          <w:rFonts w:ascii="Arial" w:hAnsi="Arial" w:cs="Arial"/>
          <w:b/>
          <w:bCs/>
          <w:position w:val="-10"/>
          <w:sz w:val="20"/>
          <w:szCs w:val="20"/>
        </w:rPr>
        <w:object w:dxaOrig="1260" w:dyaOrig="320">
          <v:shape id="_x0000_i1051" type="#_x0000_t75" style="width:63pt;height:15.75pt" o:ole="">
            <v:imagedata r:id="rId51" o:title=""/>
          </v:shape>
          <o:OLEObject Type="Embed" ProgID="Equation.3" ShapeID="_x0000_i1051" DrawAspect="Content" ObjectID="_1707215930" r:id="rId52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Pr="00CC6A39">
        <w:rPr>
          <w:rFonts w:ascii="Arial" w:hAnsi="Arial" w:cs="Arial"/>
          <w:b/>
          <w:bCs/>
          <w:position w:val="-10"/>
          <w:sz w:val="20"/>
          <w:szCs w:val="20"/>
        </w:rPr>
        <w:object w:dxaOrig="4220" w:dyaOrig="320">
          <v:shape id="_x0000_i1052" type="#_x0000_t75" style="width:210.75pt;height:15.75pt" o:ole="">
            <v:imagedata r:id="rId53" o:title=""/>
          </v:shape>
          <o:OLEObject Type="Embed" ProgID="Equation.3" ShapeID="_x0000_i1052" DrawAspect="Content" ObjectID="_1707215931" r:id="rId54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</w:t>
      </w:r>
      <w:r w:rsidRPr="00CC6A39">
        <w:rPr>
          <w:rFonts w:ascii="Arial" w:hAnsi="Arial" w:cs="Arial"/>
          <w:b/>
          <w:bCs/>
          <w:sz w:val="20"/>
          <w:szCs w:val="20"/>
        </w:rPr>
        <w:t xml:space="preserve">повторять  </w:t>
      </w:r>
      <w:r w:rsidRPr="00CC6A39">
        <w:rPr>
          <w:rFonts w:ascii="Arial" w:hAnsi="Arial" w:cs="Arial"/>
          <w:bCs/>
          <w:sz w:val="20"/>
          <w:szCs w:val="20"/>
        </w:rPr>
        <w:t xml:space="preserve">         </w:t>
      </w:r>
      <w:proofErr w:type="gramStart"/>
      <w:r w:rsidRPr="00CC6A39">
        <w:rPr>
          <w:rFonts w:ascii="Arial" w:hAnsi="Arial" w:cs="Arial"/>
          <w:bCs/>
          <w:sz w:val="20"/>
          <w:szCs w:val="20"/>
        </w:rPr>
        <w:t xml:space="preserve">   {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 xml:space="preserve">цикл с постусловием}    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</w:t>
      </w:r>
      <w:proofErr w:type="gramStart"/>
      <w:r w:rsidRPr="00CC6A39">
        <w:rPr>
          <w:rFonts w:ascii="Arial" w:hAnsi="Arial" w:cs="Arial"/>
          <w:b/>
          <w:bCs/>
          <w:sz w:val="20"/>
          <w:szCs w:val="20"/>
        </w:rPr>
        <w:t xml:space="preserve">пока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900" w:dyaOrig="340">
          <v:shape id="_x0000_i1053" type="#_x0000_t75" style="width:45pt;height:17.25pt" o:ole="">
            <v:imagedata r:id="rId55" o:title=""/>
          </v:shape>
          <o:OLEObject Type="Embed" ProgID="Equation.3" ShapeID="_x0000_i1053" DrawAspect="Content" ObjectID="_1707215932" r:id="rId56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/>
          <w:bCs/>
          <w:sz w:val="20"/>
          <w:szCs w:val="20"/>
        </w:rPr>
        <w:t>выполнить</w:t>
      </w:r>
      <w:proofErr w:type="gramEnd"/>
      <w:r w:rsidRPr="00CC6A3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C6A39">
        <w:rPr>
          <w:rFonts w:ascii="Arial" w:hAnsi="Arial" w:cs="Arial"/>
          <w:b/>
          <w:bCs/>
          <w:position w:val="-6"/>
          <w:sz w:val="20"/>
          <w:szCs w:val="20"/>
        </w:rPr>
        <w:object w:dxaOrig="760" w:dyaOrig="279">
          <v:shape id="_x0000_i1054" type="#_x0000_t75" style="width:38.25pt;height:14.25pt" o:ole="">
            <v:imagedata r:id="rId57" o:title=""/>
          </v:shape>
          <o:OLEObject Type="Embed" ProgID="Equation.3" ShapeID="_x0000_i1054" DrawAspect="Content" ObjectID="_1707215933" r:id="rId58"/>
        </w:objec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всё-пока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Cs/>
          <w:sz w:val="20"/>
          <w:szCs w:val="20"/>
        </w:rPr>
        <w:t xml:space="preserve">                       </w:t>
      </w:r>
      <w:proofErr w:type="gramStart"/>
      <w:r w:rsidRPr="00CC6A39">
        <w:rPr>
          <w:rFonts w:ascii="Arial" w:hAnsi="Arial" w:cs="Arial"/>
          <w:b/>
          <w:bCs/>
          <w:sz w:val="20"/>
          <w:szCs w:val="20"/>
        </w:rPr>
        <w:t xml:space="preserve">пока </w:t>
      </w:r>
      <w:r w:rsidRPr="00CC6A39">
        <w:rPr>
          <w:rFonts w:ascii="Arial" w:hAnsi="Arial" w:cs="Arial"/>
          <w:bCs/>
          <w:position w:val="-10"/>
          <w:sz w:val="20"/>
          <w:szCs w:val="20"/>
        </w:rPr>
        <w:object w:dxaOrig="960" w:dyaOrig="340">
          <v:shape id="_x0000_i1055" type="#_x0000_t75" style="width:48pt;height:17.25pt" o:ole="">
            <v:imagedata r:id="rId59" o:title=""/>
          </v:shape>
          <o:OLEObject Type="Embed" ProgID="Equation.3" ShapeID="_x0000_i1055" DrawAspect="Content" ObjectID="_1707215934" r:id="rId60"/>
        </w:object>
      </w:r>
      <w:r w:rsidRPr="00CC6A39">
        <w:rPr>
          <w:rFonts w:ascii="Arial" w:hAnsi="Arial" w:cs="Arial"/>
          <w:bCs/>
          <w:sz w:val="20"/>
          <w:szCs w:val="20"/>
        </w:rPr>
        <w:t xml:space="preserve"> </w:t>
      </w:r>
      <w:r w:rsidRPr="00CC6A39">
        <w:rPr>
          <w:rFonts w:ascii="Arial" w:hAnsi="Arial" w:cs="Arial"/>
          <w:b/>
          <w:bCs/>
          <w:sz w:val="20"/>
          <w:szCs w:val="20"/>
        </w:rPr>
        <w:t>выполнить</w:t>
      </w:r>
      <w:proofErr w:type="gramEnd"/>
      <w:r w:rsidRPr="00CC6A3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CC6A39">
        <w:rPr>
          <w:rFonts w:ascii="Arial" w:hAnsi="Arial" w:cs="Arial"/>
          <w:b/>
          <w:bCs/>
          <w:position w:val="-10"/>
          <w:sz w:val="20"/>
          <w:szCs w:val="20"/>
        </w:rPr>
        <w:object w:dxaOrig="880" w:dyaOrig="320">
          <v:shape id="_x0000_i1056" type="#_x0000_t75" style="width:44.25pt;height:15.75pt" o:ole="">
            <v:imagedata r:id="rId61" o:title=""/>
          </v:shape>
          <o:OLEObject Type="Embed" ProgID="Equation.3" ShapeID="_x0000_i1056" DrawAspect="Content" ObjectID="_1707215935" r:id="rId62"/>
        </w:objec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всё-пока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      если  </w:t>
      </w:r>
      <w:r w:rsidRPr="00CC6A39">
        <w:rPr>
          <w:rFonts w:ascii="Arial" w:hAnsi="Arial" w:cs="Arial"/>
          <w:b/>
          <w:bCs/>
          <w:position w:val="-10"/>
          <w:sz w:val="20"/>
          <w:szCs w:val="20"/>
        </w:rPr>
        <w:object w:dxaOrig="660" w:dyaOrig="340">
          <v:shape id="_x0000_i1057" type="#_x0000_t75" style="width:33pt;height:17.25pt" o:ole="">
            <v:imagedata r:id="rId63" o:title=""/>
          </v:shape>
          <o:OLEObject Type="Embed" ProgID="Equation.3" ShapeID="_x0000_i1057" DrawAspect="Content" ObjectID="_1707215936" r:id="rId64"/>
        </w:objec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то 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            </w:t>
      </w:r>
      <w:r w:rsidRPr="00CC6A39">
        <w:rPr>
          <w:rFonts w:ascii="Arial" w:hAnsi="Arial" w:cs="Arial"/>
          <w:b/>
          <w:bCs/>
          <w:position w:val="-28"/>
          <w:sz w:val="20"/>
          <w:szCs w:val="20"/>
        </w:rPr>
        <w:object w:dxaOrig="2980" w:dyaOrig="680">
          <v:shape id="_x0000_i1058" type="#_x0000_t75" style="width:149.25pt;height:33.75pt" o:ole="">
            <v:imagedata r:id="rId65" o:title=""/>
          </v:shape>
          <o:OLEObject Type="Embed" ProgID="Equation.3" ShapeID="_x0000_i1058" DrawAspect="Content" ObjectID="_1707215937" r:id="rId66"/>
        </w:objec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       всё-если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до </w:t>
      </w:r>
      <w:r w:rsidRPr="00CC6A39">
        <w:rPr>
          <w:rFonts w:ascii="Arial" w:hAnsi="Arial" w:cs="Arial"/>
          <w:b/>
          <w:bCs/>
          <w:position w:val="-10"/>
          <w:sz w:val="20"/>
          <w:szCs w:val="20"/>
        </w:rPr>
        <w:object w:dxaOrig="660" w:dyaOrig="340">
          <v:shape id="_x0000_i1059" type="#_x0000_t75" style="width:33pt;height:17.25pt" o:ole="">
            <v:imagedata r:id="rId67" o:title=""/>
          </v:shape>
          <o:OLEObject Type="Embed" ProgID="Equation.3" ShapeID="_x0000_i1059" DrawAspect="Content" ObjectID="_1707215938" r:id="rId68"/>
        </w:objec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</w:t>
      </w:r>
      <w:proofErr w:type="gramStart"/>
      <w:r w:rsidRPr="00CC6A39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CC6A39">
        <w:rPr>
          <w:rFonts w:ascii="Arial" w:hAnsi="Arial" w:cs="Arial"/>
          <w:bCs/>
          <w:sz w:val="20"/>
          <w:szCs w:val="20"/>
        </w:rPr>
        <w:t>{</w:t>
      </w:r>
      <w:proofErr w:type="gramEnd"/>
      <w:r w:rsidRPr="00CC6A39">
        <w:rPr>
          <w:rFonts w:ascii="Arial" w:hAnsi="Arial" w:cs="Arial"/>
          <w:bCs/>
          <w:sz w:val="20"/>
          <w:szCs w:val="20"/>
        </w:rPr>
        <w:t>окончание цикла с постусловием}</w:t>
      </w: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Вариант </w:t>
      </w:r>
      <w:r w:rsidR="000E5274">
        <w:rPr>
          <w:rFonts w:ascii="Arial" w:hAnsi="Arial" w:cs="Arial"/>
          <w:b/>
          <w:bCs/>
          <w:sz w:val="20"/>
          <w:szCs w:val="20"/>
        </w:rPr>
        <w:t>быстрой сортировки на Питон</w:t>
      </w:r>
      <w:r w:rsidRPr="00CC6A39">
        <w:rPr>
          <w:rFonts w:ascii="Arial" w:hAnsi="Arial" w:cs="Arial"/>
          <w:b/>
          <w:bCs/>
          <w:sz w:val="20"/>
          <w:szCs w:val="20"/>
        </w:rPr>
        <w:t>:</w:t>
      </w:r>
    </w:p>
    <w:p w:rsidR="000E5274" w:rsidRPr="000E5274" w:rsidRDefault="000E5274" w:rsidP="000E5274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Arial" w:hAnsi="Arial" w:cs="Arial"/>
          <w:bCs/>
          <w:lang w:val="en-US"/>
        </w:rPr>
        <w:t xml:space="preserve">   </w:t>
      </w:r>
      <w:r w:rsidR="000B18E4" w:rsidRPr="000E5274">
        <w:rPr>
          <w:rFonts w:ascii="Arial" w:hAnsi="Arial" w:cs="Arial"/>
          <w:bCs/>
          <w:lang w:val="en-US"/>
        </w:rPr>
        <w:t xml:space="preserve">   </w:t>
      </w:r>
      <w:proofErr w:type="spellStart"/>
      <w:proofErr w:type="gramStart"/>
      <w:r w:rsidRPr="000E5274">
        <w:rPr>
          <w:rFonts w:ascii="Consolas" w:hAnsi="Consolas"/>
          <w:color w:val="333333"/>
          <w:lang w:val="en-US"/>
        </w:rPr>
        <w:t>def</w:t>
      </w:r>
      <w:proofErr w:type="spellEnd"/>
      <w:proofErr w:type="gramEnd"/>
      <w:r w:rsidRPr="000E5274">
        <w:rPr>
          <w:rFonts w:ascii="Consolas" w:hAnsi="Consolas"/>
          <w:color w:val="333333"/>
          <w:lang w:val="en-US"/>
        </w:rPr>
        <w:t xml:space="preserve"> quicksort(</w:t>
      </w:r>
      <w:proofErr w:type="spellStart"/>
      <w:r w:rsidRPr="000E5274">
        <w:rPr>
          <w:rFonts w:ascii="Consolas" w:hAnsi="Consolas"/>
          <w:color w:val="333333"/>
          <w:lang w:val="en-US"/>
        </w:rPr>
        <w:t>nums</w:t>
      </w:r>
      <w:proofErr w:type="spellEnd"/>
      <w:r w:rsidRPr="000E5274">
        <w:rPr>
          <w:rFonts w:ascii="Consolas" w:hAnsi="Consolas"/>
          <w:color w:val="333333"/>
          <w:lang w:val="en-US"/>
        </w:rPr>
        <w:t xml:space="preserve">, </w:t>
      </w:r>
      <w:proofErr w:type="spellStart"/>
      <w:r w:rsidRPr="000E5274">
        <w:rPr>
          <w:rFonts w:ascii="Consolas" w:hAnsi="Consolas"/>
          <w:color w:val="333333"/>
          <w:lang w:val="en-US"/>
        </w:rPr>
        <w:t>fst</w:t>
      </w:r>
      <w:proofErr w:type="spellEnd"/>
      <w:r w:rsidRPr="000E5274">
        <w:rPr>
          <w:rFonts w:ascii="Consolas" w:hAnsi="Consolas"/>
          <w:color w:val="333333"/>
          <w:lang w:val="en-US"/>
        </w:rPr>
        <w:t xml:space="preserve">, </w:t>
      </w:r>
      <w:proofErr w:type="spellStart"/>
      <w:r w:rsidRPr="000E5274">
        <w:rPr>
          <w:rFonts w:ascii="Consolas" w:hAnsi="Consolas"/>
          <w:color w:val="333333"/>
          <w:lang w:val="en-US"/>
        </w:rPr>
        <w:t>lst</w:t>
      </w:r>
      <w:proofErr w:type="spellEnd"/>
      <w:r w:rsidRPr="000E5274">
        <w:rPr>
          <w:rFonts w:ascii="Consolas" w:hAnsi="Consolas"/>
          <w:color w:val="333333"/>
          <w:lang w:val="en-US"/>
        </w:rPr>
        <w:t>):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if</w:t>
      </w:r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fst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&gt;=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lst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: return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</w:t>
      </w:r>
      <w:proofErr w:type="spellStart"/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j =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fst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lst</w:t>
      </w:r>
      <w:proofErr w:type="spellEnd"/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pivot</w:t>
      </w:r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[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random.randint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(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fst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lst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)]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while</w:t>
      </w:r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&lt;= j: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 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while</w:t>
      </w:r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[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] &lt; pivot: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+= 1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 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while</w:t>
      </w:r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[j] &gt; pivot: j -= 1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 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if</w:t>
      </w:r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&lt;= j: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        </w:t>
      </w:r>
      <w:proofErr w:type="spellStart"/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[j] =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[j],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[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]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        </w:t>
      </w:r>
      <w:proofErr w:type="spellStart"/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j =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 + 1, j - 1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quicksort(</w:t>
      </w:r>
      <w:proofErr w:type="spellStart"/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fst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, j)</w:t>
      </w:r>
    </w:p>
    <w:p w:rsidR="000E5274" w:rsidRPr="000E5274" w:rsidRDefault="000E5274" w:rsidP="000E5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   </w:t>
      </w:r>
      <w:proofErr w:type="gram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quicksort(</w:t>
      </w:r>
      <w:proofErr w:type="spellStart"/>
      <w:proofErr w:type="gram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nums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i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lst</w:t>
      </w:r>
      <w:proofErr w:type="spellEnd"/>
      <w:r w:rsidRPr="000E5274">
        <w:rPr>
          <w:rFonts w:ascii="Consolas" w:hAnsi="Consolas" w:cs="Courier New"/>
          <w:color w:val="333333"/>
          <w:sz w:val="20"/>
          <w:szCs w:val="20"/>
          <w:lang w:val="en-US"/>
        </w:rPr>
        <w:t>)</w:t>
      </w:r>
    </w:p>
    <w:p w:rsidR="000B18E4" w:rsidRPr="00CC6A39" w:rsidRDefault="000B18E4" w:rsidP="000E527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B18E4" w:rsidRPr="00CC6A39" w:rsidRDefault="000B18E4" w:rsidP="000B18E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1.8. ЗАДАНИЕ</w:t>
      </w:r>
    </w:p>
    <w:p w:rsidR="000B18E4" w:rsidRPr="00CC6A39" w:rsidRDefault="000B18E4" w:rsidP="000B18E4">
      <w:pPr>
        <w:numPr>
          <w:ilvl w:val="0"/>
          <w:numId w:val="13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Сравнить эффективность прямых методов сортировки (число </w:t>
      </w:r>
      <w:r>
        <w:rPr>
          <w:rFonts w:ascii="Arial" w:hAnsi="Arial" w:cs="Arial"/>
          <w:sz w:val="20"/>
          <w:szCs w:val="20"/>
        </w:rPr>
        <w:t xml:space="preserve">итераций, </w:t>
      </w:r>
      <w:r w:rsidRPr="00CC6A39">
        <w:rPr>
          <w:rFonts w:ascii="Arial" w:hAnsi="Arial" w:cs="Arial"/>
          <w:sz w:val="20"/>
          <w:szCs w:val="20"/>
        </w:rPr>
        <w:t>сравн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ний и обменов) для числовых массивов, содержащих различное число элементов (20, 500, 1000, 3000, 5000, 10000), выбираемых случайным образом. Для 20 элементов предусмотреть ввод с клавиатуры. Оценить время сортировки, построить соответствующие таблицы.</w:t>
      </w:r>
    </w:p>
    <w:p w:rsidR="000B18E4" w:rsidRPr="00CC6A39" w:rsidRDefault="000B18E4" w:rsidP="000B18E4">
      <w:pPr>
        <w:numPr>
          <w:ilvl w:val="0"/>
          <w:numId w:val="13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Исследовать влияние начальной упорядоченности массива (уже отсо</w:t>
      </w:r>
      <w:r w:rsidRPr="00CC6A39">
        <w:rPr>
          <w:rFonts w:ascii="Arial" w:hAnsi="Arial" w:cs="Arial"/>
          <w:sz w:val="20"/>
          <w:szCs w:val="20"/>
        </w:rPr>
        <w:t>р</w:t>
      </w:r>
      <w:r w:rsidRPr="00CC6A39">
        <w:rPr>
          <w:rFonts w:ascii="Arial" w:hAnsi="Arial" w:cs="Arial"/>
          <w:sz w:val="20"/>
          <w:szCs w:val="20"/>
        </w:rPr>
        <w:t>тированный, отсортированный в обратном порядке, частично отсорт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рованный – при разных размерах отсортированной части</w:t>
      </w:r>
      <w:r>
        <w:rPr>
          <w:rFonts w:ascii="Arial" w:hAnsi="Arial" w:cs="Arial"/>
          <w:sz w:val="20"/>
          <w:szCs w:val="20"/>
        </w:rPr>
        <w:t xml:space="preserve"> 25%</w:t>
      </w:r>
      <w:r w:rsidRPr="00C1133F">
        <w:rPr>
          <w:rFonts w:ascii="Arial" w:hAnsi="Arial" w:cs="Arial"/>
          <w:sz w:val="20"/>
          <w:szCs w:val="20"/>
        </w:rPr>
        <w:t>, 50</w:t>
      </w:r>
      <w:r w:rsidRPr="00F45562">
        <w:rPr>
          <w:rFonts w:ascii="Arial" w:hAnsi="Arial" w:cs="Arial"/>
          <w:sz w:val="20"/>
          <w:szCs w:val="20"/>
        </w:rPr>
        <w:t>%</w:t>
      </w:r>
      <w:r w:rsidRPr="00D572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</w:t>
      </w:r>
      <w:r w:rsidRPr="00C1133F">
        <w:rPr>
          <w:rFonts w:ascii="Arial" w:hAnsi="Arial" w:cs="Arial"/>
          <w:sz w:val="20"/>
          <w:szCs w:val="20"/>
        </w:rPr>
        <w:t xml:space="preserve"> 75%</w:t>
      </w:r>
      <w:r w:rsidRPr="00D57250">
        <w:rPr>
          <w:rFonts w:ascii="Arial" w:hAnsi="Arial" w:cs="Arial"/>
          <w:sz w:val="20"/>
          <w:szCs w:val="20"/>
        </w:rPr>
        <w:t>)</w:t>
      </w:r>
      <w:r w:rsidRPr="00CC6A39">
        <w:rPr>
          <w:rFonts w:ascii="Arial" w:hAnsi="Arial" w:cs="Arial"/>
          <w:sz w:val="20"/>
          <w:szCs w:val="20"/>
        </w:rPr>
        <w:t>.</w:t>
      </w:r>
    </w:p>
    <w:p w:rsidR="000B18E4" w:rsidRPr="00CC6A39" w:rsidRDefault="000B18E4" w:rsidP="000B18E4">
      <w:pPr>
        <w:numPr>
          <w:ilvl w:val="0"/>
          <w:numId w:val="13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Сравнить эффективность быстрой сортировки и прямых методов. О</w:t>
      </w:r>
      <w:r w:rsidRPr="00CC6A39">
        <w:rPr>
          <w:rFonts w:ascii="Arial" w:hAnsi="Arial" w:cs="Arial"/>
          <w:sz w:val="20"/>
          <w:szCs w:val="20"/>
        </w:rPr>
        <w:t>п</w:t>
      </w:r>
      <w:r w:rsidRPr="00CC6A39">
        <w:rPr>
          <w:rFonts w:ascii="Arial" w:hAnsi="Arial" w:cs="Arial"/>
          <w:sz w:val="20"/>
          <w:szCs w:val="20"/>
        </w:rPr>
        <w:t>ределить размеры массивов, когда прямые методы эффективнее. С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ставить таблицы, иллюстрирующие сделанные выводы.</w:t>
      </w:r>
    </w:p>
    <w:p w:rsidR="00997FAC" w:rsidRPr="00EF4E07" w:rsidRDefault="00997FAC" w:rsidP="00EF4E07">
      <w:pPr>
        <w:rPr>
          <w:sz w:val="28"/>
          <w:szCs w:val="28"/>
        </w:rPr>
      </w:pPr>
    </w:p>
    <w:sectPr w:rsidR="00997FAC" w:rsidRPr="00EF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094E"/>
    <w:multiLevelType w:val="hybridMultilevel"/>
    <w:tmpl w:val="464A1526"/>
    <w:lvl w:ilvl="0" w:tplc="B5FCF68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2A7496D"/>
    <w:multiLevelType w:val="hybridMultilevel"/>
    <w:tmpl w:val="252445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A75C77"/>
    <w:multiLevelType w:val="hybridMultilevel"/>
    <w:tmpl w:val="379812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04221E"/>
    <w:multiLevelType w:val="hybridMultilevel"/>
    <w:tmpl w:val="500A1C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68BCD4">
      <w:start w:val="1"/>
      <w:numFmt w:val="decimal"/>
      <w:lvlText w:val="%2"/>
      <w:lvlJc w:val="left"/>
      <w:pPr>
        <w:tabs>
          <w:tab w:val="num" w:pos="3885"/>
        </w:tabs>
        <w:ind w:left="3885" w:hanging="28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5D6569"/>
    <w:multiLevelType w:val="hybridMultilevel"/>
    <w:tmpl w:val="7CE87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C1836"/>
    <w:multiLevelType w:val="hybridMultilevel"/>
    <w:tmpl w:val="A56CAF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F9376A4"/>
    <w:multiLevelType w:val="hybridMultilevel"/>
    <w:tmpl w:val="7040D1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187D2B"/>
    <w:multiLevelType w:val="multilevel"/>
    <w:tmpl w:val="988A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8">
    <w:nsid w:val="56791962"/>
    <w:multiLevelType w:val="hybridMultilevel"/>
    <w:tmpl w:val="8618EC22"/>
    <w:lvl w:ilvl="0" w:tplc="44E21652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AB80105"/>
    <w:multiLevelType w:val="hybridMultilevel"/>
    <w:tmpl w:val="88F6D0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961069"/>
    <w:multiLevelType w:val="hybridMultilevel"/>
    <w:tmpl w:val="E76CBE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6E16D1"/>
    <w:multiLevelType w:val="hybridMultilevel"/>
    <w:tmpl w:val="2F80C6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784CE6"/>
    <w:multiLevelType w:val="hybridMultilevel"/>
    <w:tmpl w:val="A7308DDE"/>
    <w:lvl w:ilvl="0" w:tplc="041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07"/>
    <w:rsid w:val="000B18E4"/>
    <w:rsid w:val="000E5274"/>
    <w:rsid w:val="00997FAC"/>
    <w:rsid w:val="00A84446"/>
    <w:rsid w:val="00E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B2CE-647B-4E3F-AE9F-A29DAB88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2022-02-24T10:29:00Z</dcterms:created>
  <dcterms:modified xsi:type="dcterms:W3CDTF">2022-02-24T10:51:00Z</dcterms:modified>
</cp:coreProperties>
</file>