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rPr>
        <w:drawing>
          <wp:inline distB="0" distT="0" distL="0" distR="0">
            <wp:extent cx="2154075" cy="2329025"/>
            <wp:effectExtent b="0" l="0" r="0" t="0"/>
            <wp:docPr descr="President University - Wikipedia" id="12" name="image2.png"/>
            <a:graphic>
              <a:graphicData uri="http://schemas.openxmlformats.org/drawingml/2006/picture">
                <pic:pic>
                  <pic:nvPicPr>
                    <pic:cNvPr descr="President University - Wikipedia" id="0" name="image2.png"/>
                    <pic:cNvPicPr preferRelativeResize="0"/>
                  </pic:nvPicPr>
                  <pic:blipFill>
                    <a:blip r:embed="rId6"/>
                    <a:srcRect b="0" l="0" r="0" t="0"/>
                    <a:stretch>
                      <a:fillRect/>
                    </a:stretch>
                  </pic:blipFill>
                  <pic:spPr>
                    <a:xfrm>
                      <a:off x="0" y="0"/>
                      <a:ext cx="2154075" cy="23290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after="200" w:before="20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34"/>
          <w:szCs w:val="34"/>
          <w:rtl w:val="0"/>
        </w:rPr>
        <w:t xml:space="preserve">Form 2</w:t>
      </w:r>
      <w:r w:rsidDel="00000000" w:rsidR="00000000" w:rsidRPr="00000000">
        <w:rPr>
          <w:rtl w:val="0"/>
        </w:rPr>
      </w:r>
    </w:p>
    <w:p w:rsidR="00000000" w:rsidDel="00000000" w:rsidP="00000000" w:rsidRDefault="00000000" w:rsidRPr="00000000" w14:paraId="00000003">
      <w:pPr>
        <w:widowControl w:val="0"/>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Capstone Design Proposal</w:t>
      </w:r>
    </w:p>
    <w:p w:rsidR="00000000" w:rsidDel="00000000" w:rsidP="00000000" w:rsidRDefault="00000000" w:rsidRPr="00000000" w14:paraId="00000004">
      <w:pPr>
        <w:widowControl w:val="0"/>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Title : Integrated Operational Management System for C3MR: Web Admin Portal &amp; Telegram Mini App Ecosystem</w:t>
      </w:r>
    </w:p>
    <w:p w:rsidR="00000000" w:rsidDel="00000000" w:rsidP="00000000" w:rsidRDefault="00000000" w:rsidRPr="00000000" w14:paraId="00000005">
      <w:pPr>
        <w:widowControl w:val="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widowControl w:val="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widowControl w:val="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widowControl w:val="0"/>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MEMBER:</w:t>
      </w:r>
    </w:p>
    <w:tbl>
      <w:tblPr>
        <w:tblStyle w:val="Table1"/>
        <w:tblW w:w="8580.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3300"/>
        <w:gridCol w:w="2160"/>
        <w:gridCol w:w="2445"/>
        <w:tblGridChange w:id="0">
          <w:tblGrid>
            <w:gridCol w:w="675"/>
            <w:gridCol w:w="3300"/>
            <w:gridCol w:w="2160"/>
            <w:gridCol w:w="2445"/>
          </w:tblGrid>
        </w:tblGridChange>
      </w:tblGrid>
      <w:tr>
        <w:trPr>
          <w:cantSplit w:val="0"/>
          <w:tblHeader w:val="0"/>
        </w:trPr>
        <w:tc>
          <w:tcPr/>
          <w:p w:rsidR="00000000" w:rsidDel="00000000" w:rsidP="00000000" w:rsidRDefault="00000000" w:rsidRPr="00000000" w14:paraId="00000009">
            <w:pPr>
              <w:widowControl w:val="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w:t>
            </w:r>
          </w:p>
        </w:tc>
        <w:tc>
          <w:tcPr/>
          <w:p w:rsidR="00000000" w:rsidDel="00000000" w:rsidP="00000000" w:rsidRDefault="00000000" w:rsidRPr="00000000" w14:paraId="0000000A">
            <w:pPr>
              <w:widowControl w:val="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 Name</w:t>
            </w:r>
          </w:p>
        </w:tc>
        <w:tc>
          <w:tcPr/>
          <w:p w:rsidR="00000000" w:rsidDel="00000000" w:rsidP="00000000" w:rsidRDefault="00000000" w:rsidRPr="00000000" w14:paraId="0000000B">
            <w:pPr>
              <w:widowControl w:val="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 ID</w:t>
            </w:r>
          </w:p>
        </w:tc>
        <w:tc>
          <w:tcPr/>
          <w:p w:rsidR="00000000" w:rsidDel="00000000" w:rsidP="00000000" w:rsidRDefault="00000000" w:rsidRPr="00000000" w14:paraId="0000000C">
            <w:pPr>
              <w:widowControl w:val="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Study Program</w:t>
            </w:r>
          </w:p>
        </w:tc>
      </w:tr>
      <w:tr>
        <w:trPr>
          <w:cantSplit w:val="0"/>
          <w:tblHeader w:val="0"/>
        </w:trPr>
        <w:tc>
          <w:tcPr/>
          <w:p w:rsidR="00000000" w:rsidDel="00000000" w:rsidP="00000000" w:rsidRDefault="00000000" w:rsidRPr="00000000" w14:paraId="0000000D">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0E">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Auza Syamil Nabawi</w:t>
            </w:r>
          </w:p>
        </w:tc>
        <w:tc>
          <w:tcPr/>
          <w:p w:rsidR="00000000" w:rsidDel="00000000" w:rsidP="00000000" w:rsidRDefault="00000000" w:rsidRPr="00000000" w14:paraId="0000000F">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001202300150</w:t>
            </w:r>
          </w:p>
        </w:tc>
        <w:tc>
          <w:tcPr/>
          <w:p w:rsidR="00000000" w:rsidDel="00000000" w:rsidP="00000000" w:rsidRDefault="00000000" w:rsidRPr="00000000" w14:paraId="00000010">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Informatics</w:t>
            </w:r>
          </w:p>
        </w:tc>
      </w:tr>
      <w:tr>
        <w:trPr>
          <w:cantSplit w:val="0"/>
          <w:tblHeader w:val="0"/>
        </w:trPr>
        <w:tc>
          <w:tcPr/>
          <w:p w:rsidR="00000000" w:rsidDel="00000000" w:rsidP="00000000" w:rsidRDefault="00000000" w:rsidRPr="00000000" w14:paraId="00000011">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12">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Rashad Abdul Faqih</w:t>
            </w:r>
          </w:p>
        </w:tc>
        <w:tc>
          <w:tcPr/>
          <w:p w:rsidR="00000000" w:rsidDel="00000000" w:rsidP="00000000" w:rsidRDefault="00000000" w:rsidRPr="00000000" w14:paraId="00000013">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001202300149</w:t>
            </w:r>
          </w:p>
        </w:tc>
        <w:tc>
          <w:tcPr/>
          <w:p w:rsidR="00000000" w:rsidDel="00000000" w:rsidP="00000000" w:rsidRDefault="00000000" w:rsidRPr="00000000" w14:paraId="00000014">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Informatics</w:t>
            </w:r>
          </w:p>
        </w:tc>
      </w:tr>
      <w:tr>
        <w:trPr>
          <w:cantSplit w:val="0"/>
          <w:tblHeader w:val="0"/>
        </w:trPr>
        <w:tc>
          <w:tcPr/>
          <w:p w:rsidR="00000000" w:rsidDel="00000000" w:rsidP="00000000" w:rsidRDefault="00000000" w:rsidRPr="00000000" w14:paraId="00000015">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16">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Atthariqul Hazam Albanna</w:t>
            </w:r>
          </w:p>
        </w:tc>
        <w:tc>
          <w:tcPr/>
          <w:p w:rsidR="00000000" w:rsidDel="00000000" w:rsidP="00000000" w:rsidRDefault="00000000" w:rsidRPr="00000000" w14:paraId="00000017">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012202300122</w:t>
            </w:r>
          </w:p>
        </w:tc>
        <w:tc>
          <w:tcPr/>
          <w:p w:rsidR="00000000" w:rsidDel="00000000" w:rsidP="00000000" w:rsidRDefault="00000000" w:rsidRPr="00000000" w14:paraId="00000018">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Information System</w:t>
            </w:r>
          </w:p>
        </w:tc>
      </w:tr>
    </w:tbl>
    <w:p w:rsidR="00000000" w:rsidDel="00000000" w:rsidP="00000000" w:rsidRDefault="00000000" w:rsidRPr="00000000" w14:paraId="00000019">
      <w:pPr>
        <w:widowControl w:val="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widowControl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Advisor : Dr. Adhi Setyo Santoso, ST.MBA.</w:t>
      </w:r>
    </w:p>
    <w:p w:rsidR="00000000" w:rsidDel="00000000" w:rsidP="00000000" w:rsidRDefault="00000000" w:rsidRPr="00000000" w14:paraId="0000001B">
      <w:pPr>
        <w:widowControl w:val="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widowControl w:val="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widowControl w:val="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widowControl w:val="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widowControl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widowControl w:val="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for</w:t>
      </w:r>
    </w:p>
    <w:p w:rsidR="00000000" w:rsidDel="00000000" w:rsidP="00000000" w:rsidRDefault="00000000" w:rsidRPr="00000000" w14:paraId="00000021">
      <w:pPr>
        <w:widowControl w:val="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Capstone Design Project</w:t>
      </w:r>
    </w:p>
    <w:p w:rsidR="00000000" w:rsidDel="00000000" w:rsidP="00000000" w:rsidRDefault="00000000" w:rsidRPr="00000000" w14:paraId="00000022">
      <w:pPr>
        <w:widowControl w:val="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Faculty of Computer Science</w:t>
      </w:r>
    </w:p>
    <w:p w:rsidR="00000000" w:rsidDel="00000000" w:rsidP="00000000" w:rsidRDefault="00000000" w:rsidRPr="00000000" w14:paraId="00000023">
      <w:pPr>
        <w:widowControl w:val="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President University</w:t>
      </w:r>
    </w:p>
    <w:p w:rsidR="00000000" w:rsidDel="00000000" w:rsidP="00000000" w:rsidRDefault="00000000" w:rsidRPr="00000000" w14:paraId="00000024">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2026</w:t>
      </w:r>
      <w:r w:rsidDel="00000000" w:rsidR="00000000" w:rsidRPr="00000000">
        <w:rPr>
          <w:rtl w:val="0"/>
        </w:rPr>
      </w:r>
    </w:p>
    <w:p w:rsidR="00000000" w:rsidDel="00000000" w:rsidP="00000000" w:rsidRDefault="00000000" w:rsidRPr="00000000" w14:paraId="00000025">
      <w:pPr>
        <w:widowControl w:val="0"/>
        <w:spacing w:after="240" w:befor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6">
      <w:pPr>
        <w:widowControl w:val="0"/>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OF CONTENT</w:t>
      </w:r>
    </w:p>
    <w:sdt>
      <w:sdtPr>
        <w:id w:val="-687569958"/>
        <w:docPartObj>
          <w:docPartGallery w:val="Table of Contents"/>
          <w:docPartUnique w:val="1"/>
        </w:docPartObj>
      </w:sdtPr>
      <w:sdtContent>
        <w:p w:rsidR="00000000" w:rsidDel="00000000" w:rsidP="00000000" w:rsidRDefault="00000000" w:rsidRPr="00000000" w14:paraId="00000027">
          <w:pPr>
            <w:widowControl w:val="0"/>
            <w:tabs>
              <w:tab w:val="right" w:leader="dot" w:pos="9025.511811023624"/>
            </w:tabs>
            <w:spacing w:before="60" w:lineRule="auto"/>
            <w:rPr>
              <w:rFonts w:ascii="Times New Roman" w:cs="Times New Roman" w:eastAsia="Times New Roman" w:hAnsi="Times New Roman"/>
              <w:b w:val="1"/>
              <w:bCs w:val="1"/>
              <w:color w:val="000000"/>
              <w:sz w:val="28"/>
              <w:szCs w:val="28"/>
              <w:u w:val="none"/>
            </w:rPr>
          </w:pPr>
          <w:r w:rsidDel="00000000" w:rsidR="00000000" w:rsidRPr="00000000">
            <w:fldChar w:fldCharType="begin"/>
            <w:instrText xml:space="preserve"> TOC \h \u \z \t "Heading 1,1,Heading 2,2,Heading 3,3,Heading 4,4,Heading 5,5,Heading 6,6,"</w:instrText>
            <w:fldChar w:fldCharType="separate"/>
          </w:r>
          <w:hyperlink w:anchor="_3yma4bshfxcj">
            <w:r w:rsidDel="00000000" w:rsidR="00000000" w:rsidRPr="00000000">
              <w:rPr>
                <w:rFonts w:ascii="Times New Roman" w:cs="Times New Roman" w:eastAsia="Times New Roman" w:hAnsi="Times New Roman"/>
                <w:b w:val="1"/>
                <w:bCs w:val="1"/>
                <w:color w:val="000000"/>
                <w:sz w:val="28"/>
                <w:szCs w:val="28"/>
                <w:u w:val="none"/>
                <w:rtl w:val="0"/>
              </w:rPr>
              <w:t xml:space="preserve">STATEMENT OF ORIGINALITY</w:t>
              <w:tab/>
            </w:r>
          </w:hyperlink>
          <w:r w:rsidDel="00000000" w:rsidR="00000000" w:rsidRPr="00000000">
            <w:fldChar w:fldCharType="begin"/>
            <w:instrText xml:space="preserve"> PAGEREF _3yma4bshfxcj \h </w:instrText>
            <w:fldChar w:fldCharType="separate"/>
          </w: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Rule="auto"/>
            <w:rPr>
              <w:rFonts w:ascii="Times New Roman" w:cs="Times New Roman" w:eastAsia="Times New Roman" w:hAnsi="Times New Roman"/>
              <w:b w:val="1"/>
              <w:bCs w:val="1"/>
              <w:color w:val="000000"/>
              <w:sz w:val="28"/>
              <w:szCs w:val="28"/>
              <w:u w:val="none"/>
            </w:rPr>
          </w:pPr>
          <w:hyperlink w:anchor="_ck0sl696phyp">
            <w:r w:rsidDel="00000000" w:rsidR="00000000" w:rsidRPr="00000000">
              <w:rPr>
                <w:rFonts w:ascii="Times New Roman" w:cs="Times New Roman" w:eastAsia="Times New Roman" w:hAnsi="Times New Roman"/>
                <w:b w:val="1"/>
                <w:bCs w:val="1"/>
                <w:color w:val="000000"/>
                <w:sz w:val="28"/>
                <w:szCs w:val="28"/>
                <w:u w:val="none"/>
                <w:rtl w:val="0"/>
              </w:rPr>
              <w:t xml:space="preserve">TITLE</w:t>
              <w:tab/>
            </w:r>
          </w:hyperlink>
          <w:r w:rsidDel="00000000" w:rsidR="00000000" w:rsidRPr="00000000">
            <w:fldChar w:fldCharType="begin"/>
            <w:instrText xml:space="preserve"> PAGEREF _ck0sl696phyp \h </w:instrText>
            <w:fldChar w:fldCharType="separate"/>
          </w:r>
          <w:r w:rsidDel="00000000" w:rsidR="00000000" w:rsidRPr="00000000">
            <w:rPr>
              <w:rFonts w:ascii="Times New Roman" w:cs="Times New Roman" w:eastAsia="Times New Roman" w:hAnsi="Times New Roman"/>
              <w:b w:val="1"/>
              <w:bCs w:val="1"/>
              <w:sz w:val="28"/>
              <w:szCs w:val="28"/>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Rule="auto"/>
            <w:rPr>
              <w:rFonts w:ascii="Times New Roman" w:cs="Times New Roman" w:eastAsia="Times New Roman" w:hAnsi="Times New Roman"/>
              <w:b w:val="1"/>
              <w:bCs w:val="1"/>
              <w:color w:val="000000"/>
              <w:sz w:val="28"/>
              <w:szCs w:val="28"/>
              <w:u w:val="none"/>
            </w:rPr>
          </w:pPr>
          <w:hyperlink w:anchor="">
            <w:r w:rsidDel="00000000" w:rsidR="00000000" w:rsidRPr="00000000">
              <w:rPr>
                <w:rFonts w:ascii="Times New Roman" w:cs="Times New Roman" w:eastAsia="Times New Roman" w:hAnsi="Times New Roman"/>
                <w:b w:val="1"/>
                <w:bCs w:val="1"/>
                <w:color w:val="000000"/>
                <w:sz w:val="28"/>
                <w:szCs w:val="28"/>
                <w:u w:val="none"/>
                <w:rtl w:val="0"/>
              </w:rPr>
              <w:t xml:space="preserve">PART 2: SYSTEM ANALYSIS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Rule="auto"/>
            <w:ind w:left="360" w:firstLine="0"/>
            <w:rPr>
              <w:rFonts w:ascii="Times New Roman" w:cs="Times New Roman" w:eastAsia="Times New Roman" w:hAnsi="Times New Roman"/>
              <w:color w:val="000000"/>
              <w:sz w:val="28"/>
              <w:szCs w:val="28"/>
              <w:u w:val="none"/>
            </w:rPr>
          </w:pPr>
          <w:hyperlink w:anchor="">
            <w:r w:rsidDel="00000000" w:rsidR="00000000" w:rsidRPr="00000000">
              <w:rPr>
                <w:rFonts w:ascii="Times New Roman" w:cs="Times New Roman" w:eastAsia="Times New Roman" w:hAnsi="Times New Roman"/>
                <w:color w:val="000000"/>
                <w:sz w:val="28"/>
                <w:szCs w:val="28"/>
                <w:u w:val="none"/>
                <w:rtl w:val="0"/>
              </w:rPr>
              <w:t xml:space="preserve">1. EXISTING AND PROPOSED SYSTEM</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60" w:lineRule="auto"/>
            <w:ind w:left="720" w:firstLine="0"/>
            <w:rPr>
              <w:rFonts w:ascii="Times New Roman" w:cs="Times New Roman" w:eastAsia="Times New Roman" w:hAnsi="Times New Roman"/>
              <w:color w:val="000000"/>
              <w:sz w:val="28"/>
              <w:szCs w:val="28"/>
              <w:u w:val="none"/>
            </w:rPr>
          </w:pPr>
          <w:hyperlink w:anchor="">
            <w:r w:rsidDel="00000000" w:rsidR="00000000" w:rsidRPr="00000000">
              <w:rPr>
                <w:rFonts w:ascii="Times New Roman" w:cs="Times New Roman" w:eastAsia="Times New Roman" w:hAnsi="Times New Roman"/>
                <w:color w:val="000000"/>
                <w:sz w:val="28"/>
                <w:szCs w:val="28"/>
                <w:u w:val="none"/>
                <w:rtl w:val="0"/>
              </w:rPr>
              <w:t xml:space="preserve">Existing Business Process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60" w:lineRule="auto"/>
            <w:ind w:left="720" w:firstLine="0"/>
            <w:rPr>
              <w:rFonts w:ascii="Times New Roman" w:cs="Times New Roman" w:eastAsia="Times New Roman" w:hAnsi="Times New Roman"/>
              <w:color w:val="000000"/>
              <w:sz w:val="28"/>
              <w:szCs w:val="28"/>
              <w:u w:val="none"/>
            </w:rPr>
          </w:pPr>
          <w:hyperlink w:anchor="">
            <w:r w:rsidDel="00000000" w:rsidR="00000000" w:rsidRPr="00000000">
              <w:rPr>
                <w:rFonts w:ascii="Times New Roman" w:cs="Times New Roman" w:eastAsia="Times New Roman" w:hAnsi="Times New Roman"/>
                <w:color w:val="000000"/>
                <w:sz w:val="28"/>
                <w:szCs w:val="28"/>
                <w:u w:val="none"/>
                <w:rtl w:val="0"/>
              </w:rPr>
              <w:t xml:space="preserve">Proposed Business Process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8"/>
              <w:szCs w:val="28"/>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before="60" w:lineRule="auto"/>
            <w:ind w:left="360" w:firstLine="0"/>
            <w:rPr>
              <w:rFonts w:ascii="Times New Roman" w:cs="Times New Roman" w:eastAsia="Times New Roman" w:hAnsi="Times New Roman"/>
              <w:color w:val="000000"/>
              <w:sz w:val="28"/>
              <w:szCs w:val="28"/>
              <w:u w:val="none"/>
            </w:rPr>
          </w:pPr>
          <w:hyperlink w:anchor="">
            <w:r w:rsidDel="00000000" w:rsidR="00000000" w:rsidRPr="00000000">
              <w:rPr>
                <w:rFonts w:ascii="Times New Roman" w:cs="Times New Roman" w:eastAsia="Times New Roman" w:hAnsi="Times New Roman"/>
                <w:color w:val="000000"/>
                <w:sz w:val="28"/>
                <w:szCs w:val="28"/>
                <w:u w:val="none"/>
                <w:rtl w:val="0"/>
              </w:rPr>
              <w:t xml:space="preserve">2. GLOBAL DESCRIPTION OF THE PRODUCT</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8"/>
              <w:szCs w:val="28"/>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before="60" w:lineRule="auto"/>
            <w:ind w:left="720" w:firstLine="0"/>
            <w:rPr>
              <w:rFonts w:ascii="Times New Roman" w:cs="Times New Roman" w:eastAsia="Times New Roman" w:hAnsi="Times New Roman"/>
              <w:color w:val="000000"/>
              <w:sz w:val="28"/>
              <w:szCs w:val="28"/>
              <w:u w:val="none"/>
            </w:rPr>
          </w:pPr>
          <w:hyperlink w:anchor="">
            <w:r w:rsidDel="00000000" w:rsidR="00000000" w:rsidRPr="00000000">
              <w:rPr>
                <w:rFonts w:ascii="Times New Roman" w:cs="Times New Roman" w:eastAsia="Times New Roman" w:hAnsi="Times New Roman"/>
                <w:color w:val="000000"/>
                <w:sz w:val="28"/>
                <w:szCs w:val="28"/>
                <w:u w:val="none"/>
                <w:rtl w:val="0"/>
              </w:rPr>
              <w:t xml:space="preserve">Main Functionality</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8"/>
              <w:szCs w:val="28"/>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before="60" w:lineRule="auto"/>
            <w:ind w:left="720" w:firstLine="0"/>
            <w:rPr>
              <w:rFonts w:ascii="Times New Roman" w:cs="Times New Roman" w:eastAsia="Times New Roman" w:hAnsi="Times New Roman"/>
              <w:color w:val="000000"/>
              <w:sz w:val="28"/>
              <w:szCs w:val="28"/>
              <w:u w:val="none"/>
            </w:rPr>
          </w:pPr>
          <w:hyperlink w:anchor="">
            <w:r w:rsidDel="00000000" w:rsidR="00000000" w:rsidRPr="00000000">
              <w:rPr>
                <w:rFonts w:ascii="Times New Roman" w:cs="Times New Roman" w:eastAsia="Times New Roman" w:hAnsi="Times New Roman"/>
                <w:color w:val="000000"/>
                <w:sz w:val="28"/>
                <w:szCs w:val="28"/>
                <w:u w:val="none"/>
                <w:rtl w:val="0"/>
              </w:rPr>
              <w:t xml:space="preserve">User Characteristics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8"/>
              <w:szCs w:val="28"/>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before="60" w:lineRule="auto"/>
            <w:ind w:left="720" w:firstLine="0"/>
            <w:rPr>
              <w:rFonts w:ascii="Times New Roman" w:cs="Times New Roman" w:eastAsia="Times New Roman" w:hAnsi="Times New Roman"/>
              <w:color w:val="000000"/>
              <w:sz w:val="28"/>
              <w:szCs w:val="28"/>
              <w:u w:val="none"/>
            </w:rPr>
          </w:pPr>
          <w:hyperlink w:anchor="">
            <w:r w:rsidDel="00000000" w:rsidR="00000000" w:rsidRPr="00000000">
              <w:rPr>
                <w:rFonts w:ascii="Times New Roman" w:cs="Times New Roman" w:eastAsia="Times New Roman" w:hAnsi="Times New Roman"/>
                <w:color w:val="000000"/>
                <w:sz w:val="28"/>
                <w:szCs w:val="28"/>
                <w:u w:val="none"/>
                <w:rtl w:val="0"/>
              </w:rPr>
              <w:t xml:space="preserve">Constraints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8"/>
              <w:szCs w:val="28"/>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before="60" w:lineRule="auto"/>
            <w:ind w:left="720" w:firstLine="0"/>
            <w:rPr>
              <w:rFonts w:ascii="Times New Roman" w:cs="Times New Roman" w:eastAsia="Times New Roman" w:hAnsi="Times New Roman"/>
              <w:color w:val="000000"/>
              <w:sz w:val="28"/>
              <w:szCs w:val="28"/>
              <w:u w:val="none"/>
            </w:rPr>
          </w:pPr>
          <w:hyperlink w:anchor="">
            <w:r w:rsidDel="00000000" w:rsidR="00000000" w:rsidRPr="00000000">
              <w:rPr>
                <w:rFonts w:ascii="Times New Roman" w:cs="Times New Roman" w:eastAsia="Times New Roman" w:hAnsi="Times New Roman"/>
                <w:color w:val="000000"/>
                <w:sz w:val="28"/>
                <w:szCs w:val="28"/>
                <w:u w:val="none"/>
                <w:rtl w:val="0"/>
              </w:rPr>
              <w:t xml:space="preserve">Product Development Environment</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8"/>
              <w:szCs w:val="28"/>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before="60" w:lineRule="auto"/>
            <w:ind w:left="720" w:firstLine="0"/>
            <w:rPr>
              <w:rFonts w:ascii="Times New Roman" w:cs="Times New Roman" w:eastAsia="Times New Roman" w:hAnsi="Times New Roman"/>
              <w:color w:val="000000"/>
              <w:sz w:val="28"/>
              <w:szCs w:val="28"/>
              <w:u w:val="none"/>
            </w:rPr>
          </w:pPr>
          <w:hyperlink w:anchor="">
            <w:r w:rsidDel="00000000" w:rsidR="00000000" w:rsidRPr="00000000">
              <w:rPr>
                <w:rFonts w:ascii="Times New Roman" w:cs="Times New Roman" w:eastAsia="Times New Roman" w:hAnsi="Times New Roman"/>
                <w:color w:val="000000"/>
                <w:sz w:val="28"/>
                <w:szCs w:val="28"/>
                <w:u w:val="none"/>
                <w:rtl w:val="0"/>
              </w:rPr>
              <w:t xml:space="preserve">Product Operational Environment</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8"/>
              <w:szCs w:val="28"/>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before="60" w:lineRule="auto"/>
            <w:ind w:left="360" w:firstLine="0"/>
            <w:rPr>
              <w:rFonts w:ascii="Times New Roman" w:cs="Times New Roman" w:eastAsia="Times New Roman" w:hAnsi="Times New Roman"/>
              <w:color w:val="000000"/>
              <w:sz w:val="28"/>
              <w:szCs w:val="28"/>
              <w:u w:val="none"/>
            </w:rPr>
          </w:pPr>
          <w:hyperlink w:anchor="">
            <w:r w:rsidDel="00000000" w:rsidR="00000000" w:rsidRPr="00000000">
              <w:rPr>
                <w:rFonts w:ascii="Times New Roman" w:cs="Times New Roman" w:eastAsia="Times New Roman" w:hAnsi="Times New Roman"/>
                <w:color w:val="000000"/>
                <w:sz w:val="28"/>
                <w:szCs w:val="28"/>
                <w:u w:val="none"/>
                <w:rtl w:val="0"/>
              </w:rPr>
              <w:t xml:space="preserve">3. REQUIREMENT ANALYSIS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8"/>
              <w:szCs w:val="28"/>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25.511811023624"/>
            </w:tabs>
            <w:spacing w:before="60" w:lineRule="auto"/>
            <w:ind w:left="720" w:firstLine="0"/>
            <w:rPr>
              <w:rFonts w:ascii="Times New Roman" w:cs="Times New Roman" w:eastAsia="Times New Roman" w:hAnsi="Times New Roman"/>
              <w:color w:val="000000"/>
              <w:sz w:val="28"/>
              <w:szCs w:val="28"/>
              <w:u w:val="none"/>
            </w:rPr>
          </w:pPr>
          <w:hyperlink w:anchor="">
            <w:r w:rsidDel="00000000" w:rsidR="00000000" w:rsidRPr="00000000">
              <w:rPr>
                <w:rFonts w:ascii="Times New Roman" w:cs="Times New Roman" w:eastAsia="Times New Roman" w:hAnsi="Times New Roman"/>
                <w:color w:val="000000"/>
                <w:sz w:val="28"/>
                <w:szCs w:val="28"/>
                <w:u w:val="none"/>
                <w:rtl w:val="0"/>
              </w:rPr>
              <w:t xml:space="preserve">Interface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8"/>
              <w:szCs w:val="28"/>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25.511811023624"/>
            </w:tabs>
            <w:spacing w:before="60" w:lineRule="auto"/>
            <w:ind w:left="720" w:firstLine="0"/>
            <w:rPr>
              <w:rFonts w:ascii="Times New Roman" w:cs="Times New Roman" w:eastAsia="Times New Roman" w:hAnsi="Times New Roman"/>
              <w:color w:val="000000"/>
              <w:sz w:val="28"/>
              <w:szCs w:val="28"/>
              <w:u w:val="none"/>
            </w:rPr>
          </w:pPr>
          <w:hyperlink w:anchor="">
            <w:r w:rsidDel="00000000" w:rsidR="00000000" w:rsidRPr="00000000">
              <w:rPr>
                <w:rFonts w:ascii="Times New Roman" w:cs="Times New Roman" w:eastAsia="Times New Roman" w:hAnsi="Times New Roman"/>
                <w:color w:val="000000"/>
                <w:sz w:val="28"/>
                <w:szCs w:val="28"/>
                <w:u w:val="none"/>
                <w:rtl w:val="0"/>
              </w:rPr>
              <w:t xml:space="preserve">Functional Description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8"/>
              <w:szCs w:val="28"/>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25.511811023624"/>
            </w:tabs>
            <w:spacing w:before="60" w:lineRule="auto"/>
            <w:ind w:left="720" w:firstLine="0"/>
            <w:rPr>
              <w:rFonts w:ascii="Times New Roman" w:cs="Times New Roman" w:eastAsia="Times New Roman" w:hAnsi="Times New Roman"/>
              <w:color w:val="000000"/>
              <w:sz w:val="28"/>
              <w:szCs w:val="28"/>
              <w:u w:val="none"/>
            </w:rPr>
          </w:pPr>
          <w:hyperlink w:anchor="">
            <w:r w:rsidDel="00000000" w:rsidR="00000000" w:rsidRPr="00000000">
              <w:rPr>
                <w:rFonts w:ascii="Times New Roman" w:cs="Times New Roman" w:eastAsia="Times New Roman" w:hAnsi="Times New Roman"/>
                <w:color w:val="000000"/>
                <w:sz w:val="28"/>
                <w:szCs w:val="28"/>
                <w:u w:val="none"/>
                <w:rtl w:val="0"/>
              </w:rPr>
              <w:t xml:space="preserve">Functional Requirement</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8"/>
              <w:szCs w:val="28"/>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25.511811023624"/>
            </w:tabs>
            <w:spacing w:before="60" w:lineRule="auto"/>
            <w:ind w:left="720" w:firstLine="0"/>
            <w:rPr>
              <w:rFonts w:ascii="Times New Roman" w:cs="Times New Roman" w:eastAsia="Times New Roman" w:hAnsi="Times New Roman"/>
              <w:color w:val="000000"/>
              <w:sz w:val="28"/>
              <w:szCs w:val="28"/>
              <w:u w:val="none"/>
            </w:rPr>
          </w:pPr>
          <w:hyperlink w:anchor="">
            <w:r w:rsidDel="00000000" w:rsidR="00000000" w:rsidRPr="00000000">
              <w:rPr>
                <w:rFonts w:ascii="Times New Roman" w:cs="Times New Roman" w:eastAsia="Times New Roman" w:hAnsi="Times New Roman"/>
                <w:color w:val="000000"/>
                <w:sz w:val="28"/>
                <w:szCs w:val="28"/>
                <w:u w:val="none"/>
                <w:rtl w:val="0"/>
              </w:rPr>
              <w:t xml:space="preserve">Non-Functional Requirement</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8"/>
              <w:szCs w:val="28"/>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25.511811023624"/>
            </w:tabs>
            <w:spacing w:before="60" w:lineRule="auto"/>
            <w:ind w:left="360" w:firstLine="0"/>
            <w:rPr>
              <w:rFonts w:ascii="Times New Roman" w:cs="Times New Roman" w:eastAsia="Times New Roman" w:hAnsi="Times New Roman"/>
              <w:color w:val="000000"/>
              <w:sz w:val="28"/>
              <w:szCs w:val="28"/>
              <w:u w:val="none"/>
            </w:rPr>
          </w:pPr>
          <w:hyperlink w:anchor="">
            <w:r w:rsidDel="00000000" w:rsidR="00000000" w:rsidRPr="00000000">
              <w:rPr>
                <w:rFonts w:ascii="Times New Roman" w:cs="Times New Roman" w:eastAsia="Times New Roman" w:hAnsi="Times New Roman"/>
                <w:color w:val="000000"/>
                <w:sz w:val="28"/>
                <w:szCs w:val="28"/>
                <w:u w:val="none"/>
                <w:rtl w:val="0"/>
              </w:rPr>
              <w:t xml:space="preserve">4. ALTERNATIVE SOLUTION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8"/>
              <w:szCs w:val="28"/>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25.511811023624"/>
            </w:tabs>
            <w:spacing w:before="60" w:lineRule="auto"/>
            <w:ind w:left="360" w:firstLine="0"/>
            <w:rPr>
              <w:rFonts w:ascii="Times New Roman" w:cs="Times New Roman" w:eastAsia="Times New Roman" w:hAnsi="Times New Roman"/>
              <w:color w:val="000000"/>
              <w:sz w:val="28"/>
              <w:szCs w:val="28"/>
              <w:u w:val="none"/>
            </w:rPr>
          </w:pPr>
          <w:hyperlink w:anchor="">
            <w:r w:rsidDel="00000000" w:rsidR="00000000" w:rsidRPr="00000000">
              <w:rPr>
                <w:rFonts w:ascii="Times New Roman" w:cs="Times New Roman" w:eastAsia="Times New Roman" w:hAnsi="Times New Roman"/>
                <w:color w:val="000000"/>
                <w:sz w:val="28"/>
                <w:szCs w:val="28"/>
                <w:u w:val="none"/>
                <w:rtl w:val="0"/>
              </w:rPr>
              <w:t xml:space="preserve">REFERENCES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8"/>
              <w:szCs w:val="28"/>
              <w:rtl w:val="0"/>
            </w:rPr>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widowControl w:val="0"/>
        <w:spacing w:after="240" w:befor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B">
      <w:pPr>
        <w:pStyle w:val="Heading1"/>
        <w:keepNext w:val="0"/>
        <w:keepLines w:val="0"/>
        <w:widowControl w:val="0"/>
        <w:spacing w:after="160" w:line="360" w:lineRule="auto"/>
        <w:jc w:val="center"/>
        <w:rPr>
          <w:rFonts w:ascii="Times New Roman" w:cs="Times New Roman" w:eastAsia="Times New Roman" w:hAnsi="Times New Roman"/>
          <w:sz w:val="28"/>
          <w:szCs w:val="28"/>
        </w:rPr>
      </w:pPr>
      <w:bookmarkStart w:colFirst="0" w:colLast="0" w:name="_rzi2cz3jfqt1" w:id="0"/>
      <w:bookmarkEnd w:id="0"/>
      <w:r w:rsidDel="00000000" w:rsidR="00000000" w:rsidRPr="00000000">
        <w:rPr>
          <w:rtl w:val="0"/>
        </w:rPr>
      </w:r>
    </w:p>
    <w:p w:rsidR="00000000" w:rsidDel="00000000" w:rsidP="00000000" w:rsidRDefault="00000000" w:rsidRPr="00000000" w14:paraId="0000003C">
      <w:pPr>
        <w:pStyle w:val="Heading1"/>
        <w:keepNext w:val="0"/>
        <w:keepLines w:val="0"/>
        <w:widowControl w:val="0"/>
        <w:spacing w:after="160" w:line="360" w:lineRule="auto"/>
        <w:jc w:val="center"/>
        <w:rPr>
          <w:rFonts w:ascii="Times New Roman" w:cs="Times New Roman" w:eastAsia="Times New Roman" w:hAnsi="Times New Roman"/>
          <w:sz w:val="28"/>
          <w:szCs w:val="28"/>
        </w:rPr>
      </w:pPr>
      <w:bookmarkStart w:colFirst="0" w:colLast="0" w:name="_g9hfpoyk1bmq" w:id="1"/>
      <w:bookmarkEnd w:id="1"/>
      <w:r w:rsidDel="00000000" w:rsidR="00000000" w:rsidRPr="00000000">
        <w:rPr>
          <w:rtl w:val="0"/>
        </w:rPr>
      </w:r>
    </w:p>
    <w:p w:rsidR="00000000" w:rsidDel="00000000" w:rsidP="00000000" w:rsidRDefault="00000000" w:rsidRPr="00000000" w14:paraId="0000003D">
      <w:pPr>
        <w:pStyle w:val="Heading1"/>
        <w:keepNext w:val="0"/>
        <w:keepLines w:val="0"/>
        <w:widowControl w:val="0"/>
        <w:spacing w:after="160" w:line="360" w:lineRule="auto"/>
        <w:jc w:val="center"/>
        <w:rPr>
          <w:rFonts w:ascii="Times New Roman" w:cs="Times New Roman" w:eastAsia="Times New Roman" w:hAnsi="Times New Roman"/>
          <w:sz w:val="28"/>
          <w:szCs w:val="28"/>
        </w:rPr>
      </w:pPr>
      <w:bookmarkStart w:colFirst="0" w:colLast="0" w:name="_bkbhnv1yxot0" w:id="2"/>
      <w:bookmarkEnd w:id="2"/>
      <w:r w:rsidDel="00000000" w:rsidR="00000000" w:rsidRPr="00000000">
        <w:rPr>
          <w:rtl w:val="0"/>
        </w:rPr>
      </w:r>
    </w:p>
    <w:p w:rsidR="00000000" w:rsidDel="00000000" w:rsidP="00000000" w:rsidRDefault="00000000" w:rsidRPr="00000000" w14:paraId="0000003E">
      <w:pPr>
        <w:pStyle w:val="Heading1"/>
        <w:keepNext w:val="0"/>
        <w:keepLines w:val="0"/>
        <w:widowControl w:val="0"/>
        <w:spacing w:after="160" w:line="360" w:lineRule="auto"/>
        <w:jc w:val="center"/>
        <w:rPr>
          <w:rFonts w:ascii="Times New Roman" w:cs="Times New Roman" w:eastAsia="Times New Roman" w:hAnsi="Times New Roman"/>
          <w:sz w:val="28"/>
          <w:szCs w:val="28"/>
        </w:rPr>
      </w:pPr>
      <w:bookmarkStart w:colFirst="0" w:colLast="0" w:name="_ayxl1xgi42ag" w:id="3"/>
      <w:bookmarkEnd w:id="3"/>
      <w:r w:rsidDel="00000000" w:rsidR="00000000" w:rsidRPr="00000000">
        <w:rPr>
          <w:rtl w:val="0"/>
        </w:rPr>
      </w:r>
    </w:p>
    <w:p w:rsidR="00000000" w:rsidDel="00000000" w:rsidP="00000000" w:rsidRDefault="00000000" w:rsidRPr="00000000" w14:paraId="0000003F">
      <w:pPr>
        <w:pStyle w:val="Heading1"/>
        <w:keepNext w:val="0"/>
        <w:keepLines w:val="0"/>
        <w:widowControl w:val="0"/>
        <w:spacing w:after="160" w:line="360" w:lineRule="auto"/>
        <w:jc w:val="left"/>
        <w:rPr>
          <w:rFonts w:ascii="Times New Roman" w:cs="Times New Roman" w:eastAsia="Times New Roman" w:hAnsi="Times New Roman"/>
          <w:sz w:val="28"/>
          <w:szCs w:val="28"/>
        </w:rPr>
      </w:pPr>
      <w:bookmarkStart w:colFirst="0" w:colLast="0" w:name="_ualr06vl5yu" w:id="4"/>
      <w:bookmarkEnd w:id="4"/>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keepNext w:val="0"/>
        <w:keepLines w:val="0"/>
        <w:widowControl w:val="0"/>
        <w:spacing w:after="160" w:line="360" w:lineRule="auto"/>
        <w:jc w:val="center"/>
        <w:rPr>
          <w:rFonts w:ascii="Times New Roman" w:cs="Times New Roman" w:eastAsia="Times New Roman" w:hAnsi="Times New Roman"/>
          <w:sz w:val="28"/>
          <w:szCs w:val="28"/>
        </w:rPr>
      </w:pPr>
      <w:bookmarkStart w:colFirst="0" w:colLast="0" w:name="_3yma4bshfxcj" w:id="5"/>
      <w:bookmarkEnd w:id="5"/>
      <w:r w:rsidDel="00000000" w:rsidR="00000000" w:rsidRPr="00000000">
        <w:rPr>
          <w:rFonts w:ascii="Times New Roman" w:cs="Times New Roman" w:eastAsia="Times New Roman" w:hAnsi="Times New Roman"/>
          <w:sz w:val="28"/>
          <w:szCs w:val="28"/>
          <w:rtl w:val="0"/>
        </w:rPr>
        <w:t xml:space="preserve">STATEMENT OF ORIGINALITY</w:t>
      </w:r>
    </w:p>
    <w:p w:rsidR="00000000" w:rsidDel="00000000" w:rsidP="00000000" w:rsidRDefault="00000000" w:rsidRPr="00000000" w14:paraId="00000042">
      <w:pPr>
        <w:widowControl w:val="0"/>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my capacity as an active student at President University and as the author of the Capstone Design Project stated below:</w:t>
      </w:r>
    </w:p>
    <w:p w:rsidR="00000000" w:rsidDel="00000000" w:rsidP="00000000" w:rsidRDefault="00000000" w:rsidRPr="00000000" w14:paraId="00000043">
      <w:pPr>
        <w:widowControl w:val="0"/>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tab/>
        <w:tab/>
        <w:tab/>
        <w:t xml:space="preserve">: 1. Auza Syamil Nabawi – 001202300150</w:t>
      </w:r>
    </w:p>
    <w:p w:rsidR="00000000" w:rsidDel="00000000" w:rsidP="00000000" w:rsidRDefault="00000000" w:rsidRPr="00000000" w14:paraId="00000044">
      <w:pPr>
        <w:widowControl w:val="0"/>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  2. Rashad Abdul Faqih – 001202300149</w:t>
      </w:r>
    </w:p>
    <w:p w:rsidR="00000000" w:rsidDel="00000000" w:rsidP="00000000" w:rsidRDefault="00000000" w:rsidRPr="00000000" w14:paraId="00000045">
      <w:pPr>
        <w:widowControl w:val="0"/>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  3. Atthariqul Hazam Albanna – 012202300122</w:t>
      </w:r>
    </w:p>
    <w:p w:rsidR="00000000" w:rsidDel="00000000" w:rsidP="00000000" w:rsidRDefault="00000000" w:rsidRPr="00000000" w14:paraId="00000046">
      <w:pPr>
        <w:widowControl w:val="0"/>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Faculty</w:t>
        <w:tab/>
        <w:tab/>
        <w:tab/>
        <w:t xml:space="preserve">: Computer Science</w:t>
      </w:r>
    </w:p>
    <w:p w:rsidR="00000000" w:rsidDel="00000000" w:rsidP="00000000" w:rsidRDefault="00000000" w:rsidRPr="00000000" w14:paraId="00000047">
      <w:pPr>
        <w:widowControl w:val="0"/>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hereby declare that my Capstone Design Project entitled “</w:t>
      </w:r>
      <w:r w:rsidDel="00000000" w:rsidR="00000000" w:rsidRPr="00000000">
        <w:rPr>
          <w:rFonts w:ascii="Times New Roman" w:cs="Times New Roman" w:eastAsia="Times New Roman" w:hAnsi="Times New Roman"/>
          <w:b w:val="1"/>
          <w:bCs w:val="1"/>
          <w:rtl w:val="0"/>
        </w:rPr>
        <w:t xml:space="preserve">Integrated Operational Monitoring System for Telkomsel C3MR Data: A Secure Hybrid Approach Using Web Dashboard and Telegram Bot</w:t>
      </w:r>
      <w:r w:rsidDel="00000000" w:rsidR="00000000" w:rsidRPr="00000000">
        <w:rPr>
          <w:rFonts w:ascii="Times New Roman" w:cs="Times New Roman" w:eastAsia="Times New Roman" w:hAnsi="Times New Roman"/>
          <w:rtl w:val="0"/>
        </w:rPr>
        <w:t xml:space="preserve">” is to the best of my knowledge and belief, an original piece of work based on sound academic principles. If there is any plagiarism detected in this final project, I am willing to be personally responsible for the consequences of these acts of plagiarism and will accept the sanctions against these acts in accordance with the rules and policies of President University.</w:t>
      </w:r>
    </w:p>
    <w:p w:rsidR="00000000" w:rsidDel="00000000" w:rsidP="00000000" w:rsidRDefault="00000000" w:rsidRPr="00000000" w14:paraId="00000048">
      <w:pPr>
        <w:widowControl w:val="0"/>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also declare that this work, either in whole or in part, has not been submitted to another university to obtain a degree.</w:t>
      </w:r>
    </w:p>
    <w:p w:rsidR="00000000" w:rsidDel="00000000" w:rsidP="00000000" w:rsidRDefault="00000000" w:rsidRPr="00000000" w14:paraId="00000049">
      <w:pPr>
        <w:widowControl w:val="0"/>
        <w:spacing w:after="16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widowControl w:val="0"/>
        <w:spacing w:after="16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widowControl w:val="0"/>
        <w:spacing w:after="16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widowControl w:val="0"/>
        <w:spacing w:after="16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Cikarang, 2026</w:t>
      </w:r>
      <w:r w:rsidDel="00000000" w:rsidR="00000000" w:rsidRPr="00000000">
        <w:rPr>
          <w:rtl w:val="0"/>
        </w:rPr>
      </w:r>
    </w:p>
    <w:tbl>
      <w:tblPr>
        <w:tblStyle w:val="Table2"/>
        <w:tblW w:w="5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1"/>
        <w:gridCol w:w="1802"/>
        <w:gridCol w:w="1802"/>
        <w:tblGridChange w:id="0">
          <w:tblGrid>
            <w:gridCol w:w="1801"/>
            <w:gridCol w:w="1802"/>
            <w:gridCol w:w="1802"/>
          </w:tblGrid>
        </w:tblGridChange>
      </w:tblGrid>
      <w:tr>
        <w:trPr>
          <w:cantSplit w:val="0"/>
          <w:tblHeader w:val="0"/>
        </w:trPr>
        <w:tc>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Signer 1</w:t>
            </w:r>
          </w:p>
        </w:tc>
        <w:tc>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Signer 2</w:t>
            </w:r>
          </w:p>
        </w:tc>
        <w:tc>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Signer 3</w:t>
            </w:r>
          </w:p>
        </w:tc>
      </w:tr>
      <w:tr>
        <w:trPr>
          <w:cantSplit w:val="0"/>
          <w:tblHeader w:val="0"/>
        </w:trPr>
        <w:tc>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1">
            <w:pPr>
              <w:widowControl w:val="0"/>
              <w:spacing w:after="160"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Pr>
              <w:drawing>
                <wp:inline distB="114300" distT="114300" distL="114300" distR="114300">
                  <wp:extent cx="1009650" cy="618948"/>
                  <wp:effectExtent b="0" l="0" r="0" t="0"/>
                  <wp:docPr id="1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009650" cy="61894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5">
            <w:pPr>
              <w:widowControl w:val="0"/>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Pr>
              <w:drawing>
                <wp:inline distB="114300" distT="114300" distL="114300" distR="114300">
                  <wp:extent cx="1009650" cy="850900"/>
                  <wp:effectExtent b="0" l="0" r="0" t="0"/>
                  <wp:docPr id="13" name="image9.jpg"/>
                  <a:graphic>
                    <a:graphicData uri="http://schemas.openxmlformats.org/drawingml/2006/picture">
                      <pic:pic>
                        <pic:nvPicPr>
                          <pic:cNvPr id="0" name="image9.jpg"/>
                          <pic:cNvPicPr preferRelativeResize="0"/>
                        </pic:nvPicPr>
                        <pic:blipFill>
                          <a:blip r:embed="rId8"/>
                          <a:srcRect b="21348" l="0" r="0" t="-21348"/>
                          <a:stretch>
                            <a:fillRect/>
                          </a:stretch>
                        </pic:blipFill>
                        <pic:spPr>
                          <a:xfrm>
                            <a:off x="0" y="0"/>
                            <a:ext cx="1009650" cy="850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6">
            <w:pPr>
              <w:widowControl w:val="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Pr>
              <w:drawing>
                <wp:inline distB="114300" distT="114300" distL="114300" distR="114300">
                  <wp:extent cx="1009650" cy="901700"/>
                  <wp:effectExtent b="0" l="0" r="0" t="0"/>
                  <wp:docPr id="15"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1009650" cy="901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Auza Syamil Nabawi</w:t>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001202300150</w:t>
            </w:r>
            <w:r w:rsidDel="00000000" w:rsidR="00000000" w:rsidRPr="00000000">
              <w:rPr>
                <w:rtl w:val="0"/>
              </w:rPr>
            </w:r>
          </w:p>
        </w:tc>
        <w:tc>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Rashad Abdul Faqih</w:t>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001202300149</w:t>
            </w:r>
          </w:p>
        </w:tc>
        <w:tc>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Atthariqul Hazam Albanna</w:t>
            </w:r>
          </w:p>
          <w:p w:rsidR="00000000" w:rsidDel="00000000" w:rsidP="00000000" w:rsidRDefault="00000000" w:rsidRPr="00000000" w14:paraId="0000005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012202300122</w:t>
            </w:r>
          </w:p>
        </w:tc>
      </w:tr>
    </w:tbl>
    <w:p w:rsidR="00000000" w:rsidDel="00000000" w:rsidP="00000000" w:rsidRDefault="00000000" w:rsidRPr="00000000" w14:paraId="0000005D">
      <w:pPr>
        <w:pStyle w:val="Heading1"/>
        <w:keepNext w:val="0"/>
        <w:keepLines w:val="0"/>
        <w:widowControl w:val="0"/>
        <w:jc w:val="center"/>
        <w:rPr>
          <w:rFonts w:ascii="Times New Roman" w:cs="Times New Roman" w:eastAsia="Times New Roman" w:hAnsi="Times New Roman"/>
          <w:sz w:val="28"/>
          <w:szCs w:val="28"/>
        </w:rPr>
      </w:pPr>
      <w:bookmarkStart w:colFirst="0" w:colLast="0" w:name="_ck0sl696phyp" w:id="6"/>
      <w:bookmarkEnd w:id="6"/>
      <w:r w:rsidDel="00000000" w:rsidR="00000000" w:rsidRPr="00000000">
        <w:rPr>
          <w:rFonts w:ascii="Times New Roman" w:cs="Times New Roman" w:eastAsia="Times New Roman" w:hAnsi="Times New Roman"/>
          <w:sz w:val="28"/>
          <w:szCs w:val="28"/>
          <w:rtl w:val="0"/>
        </w:rPr>
        <w:t xml:space="preserve">TITLE</w:t>
      </w:r>
    </w:p>
    <w:p w:rsidR="00000000" w:rsidDel="00000000" w:rsidP="00000000" w:rsidRDefault="00000000" w:rsidRPr="00000000" w14:paraId="0000005E">
      <w:pPr>
        <w:widowControl w:val="0"/>
        <w:spacing w:before="3" w:lineRule="auto"/>
        <w:jc w:val="both"/>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5F">
      <w:pPr>
        <w:widowControl w:val="0"/>
        <w:spacing w:before="1"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widowControl w:val="0"/>
        <w:ind w:left="469" w:right="64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Approved:</w:t>
      </w:r>
    </w:p>
    <w:p w:rsidR="00000000" w:rsidDel="00000000" w:rsidP="00000000" w:rsidRDefault="00000000" w:rsidRPr="00000000" w14:paraId="00000061">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2">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3">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4">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6">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7">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8">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9">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A">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B">
      <w:pPr>
        <w:widowControl w:val="0"/>
        <w:spacing w:before="2" w:lineRule="auto"/>
        <w:jc w:val="both"/>
        <w:rPr>
          <w:rFonts w:ascii="Times New Roman" w:cs="Times New Roman" w:eastAsia="Times New Roman" w:hAnsi="Times New Roman"/>
          <w:sz w:val="13"/>
          <w:szCs w:val="13"/>
        </w:rPr>
      </w:pPr>
      <w:r w:rsidDel="00000000" w:rsidR="00000000" w:rsidRPr="00000000">
        <w:rPr>
          <w:rtl w:val="0"/>
        </w:rPr>
      </w:r>
    </w:p>
    <w:tbl>
      <w:tblPr>
        <w:tblStyle w:val="Table3"/>
        <w:tblW w:w="8501.0" w:type="dxa"/>
        <w:jc w:val="left"/>
        <w:tblLayout w:type="fixed"/>
        <w:tblLook w:val="0000"/>
      </w:tblPr>
      <w:tblGrid>
        <w:gridCol w:w="4137"/>
        <w:gridCol w:w="4364"/>
        <w:tblGridChange w:id="0">
          <w:tblGrid>
            <w:gridCol w:w="4137"/>
            <w:gridCol w:w="4364"/>
          </w:tblGrid>
        </w:tblGridChange>
      </w:tblGrid>
      <w:tr>
        <w:trPr>
          <w:cantSplit w:val="0"/>
          <w:trHeight w:val="817" w:hRule="atLeast"/>
          <w:tblHeader w:val="0"/>
        </w:trPr>
        <w:tc>
          <w:tcPr/>
          <w:p w:rsidR="00000000" w:rsidDel="00000000" w:rsidP="00000000" w:rsidRDefault="00000000" w:rsidRPr="00000000" w14:paraId="0000006C">
            <w:pPr>
              <w:widowControl w:val="0"/>
              <w:spacing w:after="1" w:before="2"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D">
            <w:pPr>
              <w:widowControl w:val="0"/>
              <w:spacing w:line="20" w:lineRule="auto"/>
              <w:ind w:left="195" w:firstLine="0"/>
              <w:jc w:val="center"/>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Pr>
              <mc:AlternateContent>
                <mc:Choice Requires="wpg">
                  <w:drawing>
                    <wp:inline distB="0" distT="0" distL="0" distR="0">
                      <wp:extent cx="2438400" cy="6350"/>
                      <wp:effectExtent b="0" l="0" r="0" t="0"/>
                      <wp:docPr id="3" name=""/>
                      <a:graphic>
                        <a:graphicData uri="http://schemas.microsoft.com/office/word/2010/wordprocessingGroup">
                          <wpg:wgp>
                            <wpg:cNvGrpSpPr/>
                            <wpg:grpSpPr>
                              <a:xfrm>
                                <a:off x="4126800" y="3775225"/>
                                <a:ext cx="2438400" cy="6350"/>
                                <a:chOff x="4126800" y="3775225"/>
                                <a:chExt cx="2438400" cy="9550"/>
                              </a:xfrm>
                            </wpg:grpSpPr>
                            <wpg:grpSp>
                              <wpg:cNvGrpSpPr/>
                              <wpg:grpSpPr>
                                <a:xfrm>
                                  <a:off x="4126800" y="3776825"/>
                                  <a:ext cx="2438400" cy="6350"/>
                                  <a:chOff x="4126800" y="3775225"/>
                                  <a:chExt cx="2438400" cy="9550"/>
                                </a:xfrm>
                              </wpg:grpSpPr>
                              <wps:wsp>
                                <wps:cNvSpPr/>
                                <wps:cNvPr id="4" name="Shape 4"/>
                                <wps:spPr>
                                  <a:xfrm>
                                    <a:off x="4126800" y="3775225"/>
                                    <a:ext cx="2438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126800" y="3776825"/>
                                    <a:ext cx="2438400" cy="6350"/>
                                    <a:chOff x="4126800" y="3775225"/>
                                    <a:chExt cx="2438400" cy="9550"/>
                                  </a:xfrm>
                                </wpg:grpSpPr>
                                <wps:wsp>
                                  <wps:cNvSpPr/>
                                  <wps:cNvPr id="12" name="Shape 12"/>
                                  <wps:spPr>
                                    <a:xfrm>
                                      <a:off x="4126800" y="3775225"/>
                                      <a:ext cx="2438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126800" y="3776825"/>
                                      <a:ext cx="2438400" cy="3175"/>
                                      <a:chOff x="0" y="0"/>
                                      <a:chExt cx="3840" cy="5"/>
                                    </a:xfrm>
                                  </wpg:grpSpPr>
                                  <wps:wsp>
                                    <wps:cNvSpPr/>
                                    <wps:cNvPr id="14" name="Shape 14"/>
                                    <wps:spPr>
                                      <a:xfrm>
                                        <a:off x="0" y="0"/>
                                        <a:ext cx="38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5"/>
                                        <a:ext cx="384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2438400" cy="6350"/>
                      <wp:effectExtent b="0" l="0" r="0" t="0"/>
                      <wp:docPr id="3"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24384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E">
            <w:pPr>
              <w:widowControl w:val="0"/>
              <w:spacing w:before="20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Dr.Adhi Setyo Santoso, ST.MBA.</w:t>
            </w:r>
          </w:p>
          <w:p w:rsidR="00000000" w:rsidDel="00000000" w:rsidP="00000000" w:rsidRDefault="00000000" w:rsidRPr="00000000" w14:paraId="0000006F">
            <w:pPr>
              <w:widowControl w:val="0"/>
              <w:spacing w:line="256" w:lineRule="auto"/>
              <w:ind w:left="785" w:right="68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Capstone Advisor</w:t>
            </w:r>
          </w:p>
        </w:tc>
        <w:tc>
          <w:tcPr/>
          <w:p w:rsidR="00000000" w:rsidDel="00000000" w:rsidP="00000000" w:rsidRDefault="00000000" w:rsidRPr="00000000" w14:paraId="00000070">
            <w:pPr>
              <w:widowControl w:val="0"/>
              <w:spacing w:after="1" w:before="2"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1">
            <w:pPr>
              <w:widowControl w:val="0"/>
              <w:spacing w:line="20" w:lineRule="auto"/>
              <w:ind w:left="144" w:firstLine="0"/>
              <w:jc w:val="center"/>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Pr>
              <mc:AlternateContent>
                <mc:Choice Requires="wpg">
                  <w:drawing>
                    <wp:inline distB="0" distT="0" distL="0" distR="0">
                      <wp:extent cx="2514600" cy="6350"/>
                      <wp:effectExtent b="0" l="0" r="0" t="0"/>
                      <wp:docPr id="2" name=""/>
                      <a:graphic>
                        <a:graphicData uri="http://schemas.microsoft.com/office/word/2010/wordprocessingGroup">
                          <wpg:wgp>
                            <wpg:cNvGrpSpPr/>
                            <wpg:grpSpPr>
                              <a:xfrm>
                                <a:off x="4088700" y="3775225"/>
                                <a:ext cx="2514600" cy="6350"/>
                                <a:chOff x="4088700" y="3775225"/>
                                <a:chExt cx="2514600" cy="9550"/>
                              </a:xfrm>
                            </wpg:grpSpPr>
                            <wpg:grpSp>
                              <wpg:cNvGrpSpPr/>
                              <wpg:grpSpPr>
                                <a:xfrm>
                                  <a:off x="4088700" y="3776825"/>
                                  <a:ext cx="2514600" cy="6350"/>
                                  <a:chOff x="4088700" y="3775225"/>
                                  <a:chExt cx="2514600" cy="9550"/>
                                </a:xfrm>
                              </wpg:grpSpPr>
                              <wps:wsp>
                                <wps:cNvSpPr/>
                                <wps:cNvPr id="4" name="Shape 4"/>
                                <wps:spPr>
                                  <a:xfrm>
                                    <a:off x="4088700" y="3775225"/>
                                    <a:ext cx="25146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88700" y="3776825"/>
                                    <a:ext cx="2514600" cy="6350"/>
                                    <a:chOff x="4088700" y="3775225"/>
                                    <a:chExt cx="2514600" cy="9550"/>
                                  </a:xfrm>
                                </wpg:grpSpPr>
                                <wps:wsp>
                                  <wps:cNvSpPr/>
                                  <wps:cNvPr id="6" name="Shape 6"/>
                                  <wps:spPr>
                                    <a:xfrm>
                                      <a:off x="4088700" y="3775225"/>
                                      <a:ext cx="25146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88700" y="3776825"/>
                                      <a:ext cx="2514600" cy="3175"/>
                                      <a:chOff x="0" y="0"/>
                                      <a:chExt cx="3960" cy="5"/>
                                    </a:xfrm>
                                  </wpg:grpSpPr>
                                  <wps:wsp>
                                    <wps:cNvSpPr/>
                                    <wps:cNvPr id="8" name="Shape 8"/>
                                    <wps:spPr>
                                      <a:xfrm>
                                        <a:off x="0" y="0"/>
                                        <a:ext cx="3950"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5"/>
                                        <a:ext cx="396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2514600" cy="6350"/>
                      <wp:effectExtent b="0" l="0" r="0" t="0"/>
                      <wp:docPr id="2"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25146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2">
            <w:pPr>
              <w:widowControl w:val="0"/>
              <w:spacing w:before="200" w:line="256" w:lineRule="auto"/>
              <w:ind w:left="265" w:right="684" w:firstLine="0"/>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Rosalina, M.Kom.</w:t>
            </w:r>
          </w:p>
          <w:p w:rsidR="00000000" w:rsidDel="00000000" w:rsidP="00000000" w:rsidRDefault="00000000" w:rsidRPr="00000000" w14:paraId="00000073">
            <w:pPr>
              <w:widowControl w:val="0"/>
              <w:spacing w:line="256" w:lineRule="auto"/>
              <w:ind w:left="80" w:right="18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Program Head of Informatics Study Program</w:t>
            </w:r>
          </w:p>
        </w:tc>
      </w:tr>
    </w:tbl>
    <w:p w:rsidR="00000000" w:rsidDel="00000000" w:rsidP="00000000" w:rsidRDefault="00000000" w:rsidRPr="00000000" w14:paraId="00000074">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5">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6">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7">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8">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9">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A">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B">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C">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D">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E">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F">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0">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1">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2">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3">
      <w:pPr>
        <w:widowControl w:val="0"/>
        <w:spacing w:before="9" w:lineRule="auto"/>
        <w:jc w:val="both"/>
        <w:rPr>
          <w:rFonts w:ascii="Times New Roman" w:cs="Times New Roman" w:eastAsia="Times New Roman" w:hAnsi="Times New Roman"/>
          <w:sz w:val="27"/>
          <w:szCs w:val="27"/>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1594959</wp:posOffset>
                </wp:positionH>
                <wp:positionV relativeFrom="paragraph">
                  <wp:posOffset>213361</wp:posOffset>
                </wp:positionV>
                <wp:extent cx="2457450" cy="31750"/>
                <wp:effectExtent b="0" l="0" r="0" t="0"/>
                <wp:wrapTopAndBottom distB="0" distT="0"/>
                <wp:docPr id="1" name=""/>
                <a:graphic>
                  <a:graphicData uri="http://schemas.microsoft.com/office/word/2010/wordprocessingShape">
                    <wps:wsp>
                      <wps:cNvSpPr/>
                      <wps:cNvPr id="2" name="Shape 2"/>
                      <wps:spPr>
                        <a:xfrm>
                          <a:off x="4126800" y="3779365"/>
                          <a:ext cx="2438400" cy="1270"/>
                        </a:xfrm>
                        <a:custGeom>
                          <a:rect b="b" l="l" r="r" t="t"/>
                          <a:pathLst>
                            <a:path extrusionOk="0" h="120000" w="3840">
                              <a:moveTo>
                                <a:pt x="0" y="0"/>
                              </a:moveTo>
                              <a:lnTo>
                                <a:pt x="384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1594959</wp:posOffset>
                </wp:positionH>
                <wp:positionV relativeFrom="paragraph">
                  <wp:posOffset>213361</wp:posOffset>
                </wp:positionV>
                <wp:extent cx="2457450" cy="31750"/>
                <wp:effectExtent b="0" l="0" r="0" t="0"/>
                <wp:wrapTopAndBottom distB="0" distT="0"/>
                <wp:docPr id="1"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2457450" cy="31750"/>
                        </a:xfrm>
                        <a:prstGeom prst="rect"/>
                        <a:ln/>
                      </pic:spPr>
                    </pic:pic>
                  </a:graphicData>
                </a:graphic>
              </wp:anchor>
            </w:drawing>
          </mc:Fallback>
        </mc:AlternateContent>
      </w:r>
    </w:p>
    <w:p w:rsidR="00000000" w:rsidDel="00000000" w:rsidP="00000000" w:rsidRDefault="00000000" w:rsidRPr="00000000" w14:paraId="00000084">
      <w:pPr>
        <w:widowControl w:val="0"/>
        <w:spacing w:before="200" w:line="245" w:lineRule="auto"/>
        <w:ind w:left="472" w:right="644" w:firstLine="0"/>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Prof. Dr. Ir. Wiranto Herry Utomo, M.Kom.</w:t>
      </w:r>
    </w:p>
    <w:p w:rsidR="00000000" w:rsidDel="00000000" w:rsidP="00000000" w:rsidRDefault="00000000" w:rsidRPr="00000000" w14:paraId="00000085">
      <w:pPr>
        <w:widowControl w:val="0"/>
        <w:spacing w:before="2" w:lineRule="auto"/>
        <w:ind w:left="472" w:right="64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Dean of Faculty of Computer Science</w:t>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8">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pStyle w:val="Heading1"/>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 2: SYSTEM ANALYSIS</w:t>
      </w:r>
    </w:p>
    <w:p w:rsidR="00000000" w:rsidDel="00000000" w:rsidP="00000000" w:rsidRDefault="00000000" w:rsidRPr="00000000" w14:paraId="00000096">
      <w:pPr>
        <w:pStyle w:val="Heading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EXISTING AND PROPOSED SYSTEM</w:t>
      </w:r>
    </w:p>
    <w:p w:rsidR="00000000" w:rsidDel="00000000" w:rsidP="00000000" w:rsidRDefault="00000000" w:rsidRPr="00000000" w14:paraId="00000097">
      <w:pPr>
        <w:pStyle w:val="Heading3"/>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Existing Business Process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operational efficiency of Telkomsel's Collection Team (C3MR) is currently hampered by its reliance on manual workflows, which cause bottlenecks in the data processing cycle.</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Target Extraction &amp; Distribution: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Administrative staff manually extract target data using spreadsheets (Excel) and distribute it via instant messaging applications.</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 Execution &amp; Reporting: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Call to Bar (CTB) officers are not supported by adequate digital reporting devices. They are forced to report their field visit results manually via text in chat groups or attempt to access heavy spreadsheet documents via their mobile devices.</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Manual Recapitulation: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system mismatch results in double handling for administrative staff, who must manually and repeatedly input target distributions and recapitulate daily reports, creating redundant work that significantly slows the team's productivity.</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1242084</wp:posOffset>
            </wp:positionV>
            <wp:extent cx="5731200" cy="4432300"/>
            <wp:effectExtent b="0" l="0" r="0" t="0"/>
            <wp:wrapSquare wrapText="bothSides" distB="114300" distT="114300" distL="114300" distR="11430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4432300"/>
                    </a:xfrm>
                    <a:prstGeom prst="rect"/>
                    <a:ln/>
                  </pic:spPr>
                </pic:pic>
              </a:graphicData>
            </a:graphic>
          </wp:anchor>
        </w:drawing>
      </w:r>
    </w:p>
    <w:p w:rsidR="00000000" w:rsidDel="00000000" w:rsidP="00000000" w:rsidRDefault="00000000" w:rsidRPr="00000000" w14:paraId="0000009C">
      <w:pPr>
        <w:pStyle w:val="Heading3"/>
        <w:numPr>
          <w:ilvl w:val="0"/>
          <w:numId w:val="2"/>
        </w:numPr>
        <w:spacing w:before="20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Proposed Business Process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proposed system digitizes the input sources at both ends, eliminating double-handling and establishing a real-time data pipeline.</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Target Distribution: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Admin logs into the Web Portal and uploads targets directly into the system. The system automatically assigns these tasks to the respective CTB officers.</w:t>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 Execution: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Officers access a lightweight Telegram Mini App, which runs on the cloud within their existing Telegram app, to view their assigned tasks.</w:t>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Reporting: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Officers input results directly into the Mini App using structured input forms (e.g., Dropdowns for Status, Photo Uploads). This eliminates the need for manual recaps.</w:t>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Monitoring: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Managers can request summary data in real-time through the Telegram Summary Bot.</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5731200" cy="4610100"/>
            <wp:effectExtent b="0" l="0" r="0" t="0"/>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2"/>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GLOBAL DESCRIPTION OF THE PRODUCT</w:t>
      </w:r>
    </w:p>
    <w:p w:rsidR="00000000" w:rsidDel="00000000" w:rsidP="00000000" w:rsidRDefault="00000000" w:rsidRPr="00000000" w14:paraId="000000A4">
      <w:pPr>
        <w:pStyle w:val="Heading3"/>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Functionality</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product is an integrated digital ecosystem consisting of three primary interfaces:</w:t>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 Admin Portal: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centralized dashboard for "Heavy Input", allowing Admin staff to upload target data, assign tasks, and manage customer records.</w:t>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Telegram Mini App: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"Field Input" interface for CTB officers to report results. It provides a fast, familiar interface within Telegram without installing anything new.</w:t>
      </w:r>
    </w:p>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Summary Bot: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read-only monitoring tool providing simple performance recaps for management.</w:t>
      </w:r>
    </w:p>
    <w:p w:rsidR="00000000" w:rsidDel="00000000" w:rsidP="00000000" w:rsidRDefault="00000000" w:rsidRPr="00000000" w14:paraId="000000A9">
      <w:pPr>
        <w:pStyle w:val="Head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Characteristics</w:t>
      </w:r>
    </w:p>
    <w:p w:rsidR="00000000" w:rsidDel="00000000" w:rsidP="00000000" w:rsidRDefault="00000000" w:rsidRPr="00000000" w14:paraId="000000AA">
      <w:pPr>
        <w:pStyle w:val="Head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Constraints</w:t>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Platform Dependency: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Mini App module relies on the Telegram Bot API ecosystem to function correctly.</w:t>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Coverage: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Field officers require an active cellular internet connection to submit real-time reports via the Mini App.</w:t>
      </w:r>
    </w:p>
    <w:p w:rsidR="00000000" w:rsidDel="00000000" w:rsidP="00000000" w:rsidRDefault="00000000" w:rsidRPr="00000000" w14:paraId="000000AD">
      <w:pPr>
        <w:pStyle w:val="Heading3"/>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Development Environment</w:t>
      </w:r>
    </w:p>
    <w:p w:rsidR="00000000" w:rsidDel="00000000" w:rsidP="00000000" w:rsidRDefault="00000000" w:rsidRPr="00000000" w14:paraId="000000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0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Hardware: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Laptops/PCs (Minimum Core i5, 8GB RAM) for backend and web development. Android smartphones for Telegram Mini App field testing.</w:t>
      </w:r>
    </w:p>
    <w:p w:rsidR="00000000" w:rsidDel="00000000" w:rsidP="00000000" w:rsidRDefault="00000000" w:rsidRPr="00000000" w14:paraId="000000A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Python 3.10 (Backend), JavaScript/TypeScript (Frontend), FastAPI, React.js, Telegram Web Apps SDK, Supabase (PostgreSQL), Git, Visual Studio Code.</w:t>
      </w:r>
    </w:p>
    <w:p w:rsidR="00000000" w:rsidDel="00000000" w:rsidP="00000000" w:rsidRDefault="00000000" w:rsidRPr="00000000" w14:paraId="000000B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Connection: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Broadband/WiFi for API development and database hosting access.</w:t>
      </w:r>
    </w:p>
    <w:p w:rsidR="00000000" w:rsidDel="00000000" w:rsidP="00000000" w:rsidRDefault="00000000" w:rsidRPr="00000000" w14:paraId="000000B1">
      <w:pPr>
        <w:pStyle w:val="Heading3"/>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Operational Environment</w:t>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0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Hardware: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Office PCs/Laptops for Admins. Android smartphones for Field Officers.</w:t>
      </w:r>
    </w:p>
    <w:p w:rsidR="00000000" w:rsidDel="00000000" w:rsidP="00000000" w:rsidRDefault="00000000" w:rsidRPr="00000000" w14:paraId="000000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Modern Web Browser for the Web Portal. Telegram Messenger Application for the Mini App and Bot.</w:t>
      </w:r>
    </w:p>
    <w:p w:rsidR="00000000" w:rsidDel="00000000" w:rsidP="00000000" w:rsidRDefault="00000000" w:rsidRPr="00000000" w14:paraId="000000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Connection: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LAN/WiFi for office staff. Cellular Data (4G/5G) for field officers.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pStyle w:val="Heading2"/>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REQUIREMENT ANALYSIS</w:t>
      </w:r>
    </w:p>
    <w:p w:rsidR="00000000" w:rsidDel="00000000" w:rsidP="00000000" w:rsidRDefault="00000000" w:rsidRPr="00000000" w14:paraId="000000B8">
      <w:pPr>
        <w:pStyle w:val="Head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Interface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Interface between the product and the user:</w:t>
      </w:r>
    </w:p>
    <w:p w:rsidR="00000000" w:rsidDel="00000000" w:rsidP="00000000" w:rsidRDefault="00000000" w:rsidRPr="00000000" w14:paraId="000000B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Hardware Interface: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PC/Laptop Monitors (Office), Android Smartphone Touchscreens (Field).</w:t>
      </w:r>
    </w:p>
    <w:p w:rsidR="00000000" w:rsidDel="00000000" w:rsidP="00000000" w:rsidRDefault="00000000" w:rsidRPr="00000000" w14:paraId="000000B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Interface: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Web Portal GUI (React), Telegram Mini App Webview GUI, Telegram Chat Interface.</w:t>
      </w:r>
    </w:p>
    <w:p w:rsidR="00000000" w:rsidDel="00000000" w:rsidP="00000000" w:rsidRDefault="00000000" w:rsidRPr="00000000" w14:paraId="000000B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Connection: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Internet via HTTPS and WSS (WebSocket Secure) for API requests and Telegram integrations.</w:t>
      </w:r>
    </w:p>
    <w:p w:rsidR="00000000" w:rsidDel="00000000" w:rsidP="00000000" w:rsidRDefault="00000000" w:rsidRPr="00000000" w14:paraId="000000B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Description</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161181</wp:posOffset>
            </wp:positionV>
            <wp:extent cx="2552700" cy="5006467"/>
            <wp:effectExtent b="0" l="0" r="0" t="0"/>
            <wp:wrapSquare wrapText="bothSides" distB="114300" distT="114300" distL="114300" distR="11430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552700" cy="5006467"/>
                    </a:xfrm>
                    <a:prstGeom prst="rect"/>
                    <a:ln/>
                  </pic:spPr>
                </pic:pic>
              </a:graphicData>
            </a:graphic>
          </wp:anchor>
        </w:drawing>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Use-Case Scenarios: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0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UC-1: Manage Targets (Admin):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Admin accesses the Web Portal to input target data. The system stores the target and assigns it to the specified CTB officer.</w:t>
      </w:r>
    </w:p>
    <w:p w:rsidR="00000000" w:rsidDel="00000000" w:rsidP="00000000" w:rsidRDefault="00000000" w:rsidRPr="00000000" w14:paraId="000000C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UC-2: View Task List (Officer):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field officer opens the Telegram Mini App. The app fetches and displays the pending customer visits assigned to their specific Telegram ID.</w:t>
      </w:r>
    </w:p>
    <w:p w:rsidR="00000000" w:rsidDel="00000000" w:rsidP="00000000" w:rsidRDefault="00000000" w:rsidRPr="00000000" w14:paraId="000000C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UC-3: Submit Field Report (Officer):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officer selects a task, fills out a structured form (e.g., payment status), uploads photo evidence, and submits it. The system updates the database in real-time.</w:t>
      </w:r>
    </w:p>
    <w:p w:rsidR="00000000" w:rsidDel="00000000" w:rsidP="00000000" w:rsidRDefault="00000000" w:rsidRPr="00000000" w14:paraId="000000C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UC-4: Generate Summary (Manager):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manager sends a summary command to the Telegram Bot, which retrieves aggregated daily statistics from the database.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033963" cy="5534025"/>
            <wp:effectExtent b="0" l="0" r="0" t="0"/>
            <wp:docPr id="1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033963" cy="553402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Dictionary (Entity tables):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0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users</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 Table: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user_id</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(PK),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role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telegram_id</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(Unique),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region_id</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p>
    <w:p w:rsidR="00000000" w:rsidDel="00000000" w:rsidP="00000000" w:rsidRDefault="00000000" w:rsidRPr="00000000" w14:paraId="000000C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customers</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 Table: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customer_id</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(PK),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phone_number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address</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region_id</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p>
    <w:p w:rsidR="00000000" w:rsidDel="00000000" w:rsidP="00000000" w:rsidRDefault="00000000" w:rsidRPr="00000000" w14:paraId="000000C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targets</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 Table: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target_id</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(PK),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customer_id</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(FK),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assigned_officer_id</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(FK),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status</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p>
    <w:p w:rsidR="00000000" w:rsidDel="00000000" w:rsidP="00000000" w:rsidRDefault="00000000" w:rsidRPr="00000000" w14:paraId="000000C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reports</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 Table: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report_id</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(PK),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target_id</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(FK),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visit_result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evidence_url</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timestamp</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Relations: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00" w:line="36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One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user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has Many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targets</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(1:N).</w:t>
      </w:r>
    </w:p>
    <w:p w:rsidR="00000000" w:rsidDel="00000000" w:rsidP="00000000" w:rsidRDefault="00000000" w:rsidRPr="00000000" w14:paraId="000000D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One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customer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has Many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targets</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(1:N).</w:t>
      </w:r>
    </w:p>
    <w:p w:rsidR="00000000" w:rsidDel="00000000" w:rsidP="00000000" w:rsidRDefault="00000000" w:rsidRPr="00000000" w14:paraId="000000D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One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target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has One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report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(1:1).</w:t>
      </w:r>
    </w:p>
    <w:p w:rsidR="00000000" w:rsidDel="00000000" w:rsidP="00000000" w:rsidRDefault="00000000" w:rsidRPr="00000000" w14:paraId="000000D3">
      <w:pPr>
        <w:pStyle w:val="Head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Functional Requirement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the process of the functional description that is already explained in the use-case diagram above.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EM" w:cs="REM" w:eastAsia="REM" w:hAnsi="REM"/>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876925" cy="3438903"/>
            <wp:effectExtent b="0" l="0" r="0" t="0"/>
            <wp:wrapSquare wrapText="bothSides" distB="114300" distT="114300" distL="114300" distR="114300"/>
            <wp:docPr id="1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876925" cy="343890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4048125</wp:posOffset>
            </wp:positionV>
            <wp:extent cx="5731200" cy="4535735"/>
            <wp:effectExtent b="0" l="0" r="0" t="0"/>
            <wp:wrapSquare wrapText="bothSides" distB="114300" distT="114300" distL="114300" distR="114300"/>
            <wp:docPr id="7"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4535735"/>
                    </a:xfrm>
                    <a:prstGeom prst="rect"/>
                    <a:ln/>
                  </pic:spPr>
                </pic:pic>
              </a:graphicData>
            </a:graphic>
          </wp:anchor>
        </w:drawing>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 Description:</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Data Initialization: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The Admin provides target datasets via the Web Portal. The system populates the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targets</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customers</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databases.</w:t>
      </w:r>
    </w:p>
    <w:p w:rsidR="00000000" w:rsidDel="00000000" w:rsidP="00000000" w:rsidRDefault="00000000" w:rsidRPr="00000000" w14:paraId="000000D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Task Retrieval:</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The Field Officer's Telegram client requests data. The API verifies the user's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telegram_id</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and retrieves the assignment list.</w:t>
      </w:r>
    </w:p>
    <w:p w:rsidR="00000000" w:rsidDel="00000000" w:rsidP="00000000" w:rsidRDefault="00000000" w:rsidRPr="00000000" w14:paraId="000000D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Report Submission: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The Field Officer submits form data and images via the Mini App. The API stores the image in cloud storage, saves the record in the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reports</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table, and updates the </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targets</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status.</w:t>
      </w:r>
    </w:p>
    <w:p w:rsidR="00000000" w:rsidDel="00000000" w:rsidP="00000000" w:rsidRDefault="00000000" w:rsidRPr="00000000" w14:paraId="000000D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Analytics Aggregation: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The system continuously aggregates report data to serve Web Dashboard visualizations and Manager Bot requests</w:t>
      </w:r>
      <w:r w:rsidDel="00000000" w:rsidR="00000000" w:rsidRPr="00000000">
        <w:rPr>
          <w:rtl w:val="0"/>
        </w:rPr>
      </w:r>
    </w:p>
    <w:p w:rsidR="00000000" w:rsidDel="00000000" w:rsidP="00000000" w:rsidRDefault="00000000" w:rsidRPr="00000000" w14:paraId="000000DB">
      <w:pPr>
        <w:pStyle w:val="Head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p w:rsidR="00000000" w:rsidDel="00000000" w:rsidP="00000000" w:rsidRDefault="00000000" w:rsidRPr="00000000" w14:paraId="000000D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requires user whitelisting; only registered Telegram IDs can access the Mini App interface.</w:t>
      </w:r>
    </w:p>
    <w:p w:rsidR="00000000" w:rsidDel="00000000" w:rsidP="00000000" w:rsidRDefault="00000000" w:rsidRPr="00000000" w14:paraId="000000D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Privacy: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Masking must be applied to sensitive Personally Identifiable Information (PII) such as customer phone numbers.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619125</wp:posOffset>
            </wp:positionV>
            <wp:extent cx="5900738" cy="3924300"/>
            <wp:effectExtent b="0" l="0" r="0" t="0"/>
            <wp:wrapSquare wrapText="bothSides" distB="114300" distT="114300" distL="114300" distR="114300"/>
            <wp:docPr id="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00738" cy="3924300"/>
                    </a:xfrm>
                    <a:prstGeom prst="rect"/>
                    <a:ln/>
                  </pic:spPr>
                </pic:pic>
              </a:graphicData>
            </a:graphic>
          </wp:anchor>
        </w:drawing>
      </w:r>
    </w:p>
    <w:p w:rsidR="00000000" w:rsidDel="00000000" w:rsidP="00000000" w:rsidRDefault="00000000" w:rsidRPr="00000000" w14:paraId="000000DE">
      <w:pPr>
        <w:pStyle w:val="Heading2"/>
        <w:spacing w:after="200" w:lineRule="auto"/>
        <w:jc w:val="both"/>
        <w:rPr/>
      </w:pPr>
      <w:r w:rsidDel="00000000" w:rsidR="00000000" w:rsidRPr="00000000">
        <w:rPr>
          <w:rFonts w:ascii="Times New Roman" w:cs="Times New Roman" w:eastAsia="Times New Roman" w:hAnsi="Times New Roman"/>
          <w:sz w:val="30"/>
          <w:szCs w:val="30"/>
        </w:rPr>
        <w:drawing>
          <wp:inline distB="114300" distT="114300" distL="114300" distR="114300">
            <wp:extent cx="5891213" cy="3743325"/>
            <wp:effectExtent b="0" l="0" r="0" t="0"/>
            <wp:docPr id="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891213"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2"/>
        <w:spacing w:after="20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ALTERNATIVE SOLUTION</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Native Android Application (.apk)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Developing a dedicated standalone Android application specifically for the field officers (CTB).</w:t>
      </w:r>
    </w:p>
    <w:p w:rsidR="00000000" w:rsidDel="00000000" w:rsidP="00000000" w:rsidRDefault="00000000" w:rsidRPr="00000000" w14:paraId="000000E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approach offers high performance, offline caching capabilities, and deep integration with Android hardware features. However, it introduces significant friction regarding deployment and maintenance. Field officers possess highly varied Android smartphone specifications. Asking them to manually download, install, and frequently update a corporate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 consumes their device storage and often meets high user resistance.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Web-Based Only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responsive website for both Admins and Officers.</w:t>
      </w:r>
    </w:p>
    <w:p w:rsidR="00000000" w:rsidDel="00000000" w:rsidP="00000000" w:rsidRDefault="00000000" w:rsidRPr="00000000" w14:paraId="000000E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Explanation: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approach utilizes a single codebase. However, officers in the field find it inconvenient to constantly login and logout of a browser. It lacks the immediate "Push Notification" capability of a chat app, which is essential for operational communication.</w:t>
      </w:r>
    </w:p>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pStyle w:val="Heading2"/>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REFERENCES</w:t>
      </w:r>
    </w:p>
    <w:p w:rsidR="00000000" w:rsidDel="00000000" w:rsidP="00000000" w:rsidRDefault="00000000" w:rsidRPr="00000000" w14:paraId="000000E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President University Capstone Design Project Guidelines.</w:t>
      </w:r>
    </w:p>
    <w:p w:rsidR="00000000" w:rsidDel="00000000" w:rsidP="00000000" w:rsidRDefault="00000000" w:rsidRPr="00000000" w14:paraId="000000E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Telegram Bot API &amp; Mini Apps Documentation.</w:t>
      </w:r>
    </w:p>
    <w:p w:rsidR="00000000" w:rsidDel="00000000" w:rsidP="00000000" w:rsidRDefault="00000000" w:rsidRPr="00000000" w14:paraId="000000E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Supabase Documentation.</w:t>
      </w:r>
    </w:p>
    <w:p w:rsidR="00000000" w:rsidDel="00000000" w:rsidP="00000000" w:rsidRDefault="00000000" w:rsidRPr="00000000" w14:paraId="000000E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OWASP Top 10 Security Guidelines.</w:t>
      </w:r>
    </w:p>
    <w:p w:rsidR="00000000" w:rsidDel="00000000" w:rsidP="00000000" w:rsidRDefault="00000000" w:rsidRPr="00000000" w14:paraId="000000EA">
      <w:pPr>
        <w:pStyle w:val="Heading1"/>
        <w:spacing w:before="0" w:line="276" w:lineRule="auto"/>
        <w:jc w:val="both"/>
        <w:rPr>
          <w:rFonts w:ascii="Times New Roman" w:cs="Times New Roman" w:eastAsia="Times New Roman" w:hAnsi="Times New Roman"/>
          <w:b w:val="0"/>
          <w:bCs w:val="0"/>
          <w:sz w:val="30"/>
          <w:szCs w:val="30"/>
        </w:rPr>
      </w:pPr>
      <w:r w:rsidDel="00000000" w:rsidR="00000000" w:rsidRPr="00000000">
        <w:rPr>
          <w:rtl w:val="0"/>
        </w:rPr>
      </w:r>
    </w:p>
    <w:sectPr>
      <w:headerReference r:id="rId19" w:type="default"/>
      <w:footerReference r:id="rId20" w:type="default"/>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REM">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13.png"/><Relationship Id="rId13" Type="http://schemas.openxmlformats.org/officeDocument/2006/relationships/image" Target="media/image10.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3.png"/><Relationship Id="rId14" Type="http://schemas.openxmlformats.org/officeDocument/2006/relationships/image" Target="media/image15.png"/><Relationship Id="rId17" Type="http://schemas.openxmlformats.org/officeDocument/2006/relationships/image" Target="media/image8.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2.png"/><Relationship Id="rId18" Type="http://schemas.openxmlformats.org/officeDocument/2006/relationships/image" Target="media/image5.png"/><Relationship Id="rId7" Type="http://schemas.openxmlformats.org/officeDocument/2006/relationships/image" Target="media/image1.jpg"/><Relationship Id="rId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EM-regular.ttf"/><Relationship Id="rId4" Type="http://schemas.openxmlformats.org/officeDocument/2006/relationships/font" Target="fonts/REM-bold.ttf"/><Relationship Id="rId5" Type="http://schemas.openxmlformats.org/officeDocument/2006/relationships/font" Target="fonts/REM-italic.ttf"/><Relationship Id="rId6" Type="http://schemas.openxmlformats.org/officeDocument/2006/relationships/font" Target="fonts/RE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