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01A1B" w14:textId="77777777" w:rsidR="008A6B6A" w:rsidRDefault="00000000">
      <w:pPr>
        <w:spacing w:after="112"/>
        <w:ind w:left="339"/>
        <w:jc w:val="center"/>
      </w:pPr>
      <w:r>
        <w:rPr>
          <w:rFonts w:ascii="Times New Roman" w:eastAsia="Times New Roman" w:hAnsi="Times New Roman" w:cs="Times New Roman"/>
          <w:b/>
          <w:sz w:val="28"/>
        </w:rPr>
        <w:t>Data Collection and Preprocessing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A6B6A" w14:paraId="5A6976A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4965CD2" w14:textId="77777777" w:rsidR="008A6B6A"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773A40D" w14:textId="00AD79B6" w:rsidR="008A6B6A" w:rsidRDefault="00000000">
            <w:r>
              <w:rPr>
                <w:rFonts w:ascii="Times New Roman" w:eastAsia="Times New Roman" w:hAnsi="Times New Roman" w:cs="Times New Roman"/>
                <w:sz w:val="24"/>
              </w:rPr>
              <w:t xml:space="preserve">15 </w:t>
            </w:r>
            <w:r w:rsidR="00050CEC">
              <w:rPr>
                <w:rFonts w:ascii="Times New Roman" w:eastAsia="Times New Roman" w:hAnsi="Times New Roman" w:cs="Times New Roman"/>
                <w:sz w:val="24"/>
              </w:rPr>
              <w:t xml:space="preserve">July </w:t>
            </w:r>
            <w:r>
              <w:rPr>
                <w:rFonts w:ascii="Times New Roman" w:eastAsia="Times New Roman" w:hAnsi="Times New Roman" w:cs="Times New Roman"/>
                <w:sz w:val="24"/>
              </w:rPr>
              <w:t>2024</w:t>
            </w:r>
          </w:p>
        </w:tc>
      </w:tr>
      <w:tr w:rsidR="008A6B6A" w14:paraId="114D0A3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AFA3FD6" w14:textId="77777777" w:rsidR="008A6B6A"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D6FB3AF" w14:textId="77777777" w:rsidR="008A6B6A" w:rsidRDefault="00000000">
            <w:r>
              <w:rPr>
                <w:rFonts w:ascii="Times New Roman" w:eastAsia="Times New Roman" w:hAnsi="Times New Roman" w:cs="Times New Roman"/>
                <w:sz w:val="24"/>
              </w:rPr>
              <w:t>xxxxxx</w:t>
            </w:r>
          </w:p>
        </w:tc>
      </w:tr>
      <w:tr w:rsidR="008A6B6A" w14:paraId="5E4BE3DF"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38E421D" w14:textId="77777777" w:rsidR="008A6B6A"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38B33B8" w14:textId="2BBC3100" w:rsidR="008A6B6A" w:rsidRDefault="00050CEC">
            <w:r>
              <w:t>Early Prediction of Chronic kidney Disease</w:t>
            </w:r>
          </w:p>
        </w:tc>
      </w:tr>
      <w:tr w:rsidR="008A6B6A" w14:paraId="59609B3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071CD89" w14:textId="77777777" w:rsidR="008A6B6A"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8E6CD59" w14:textId="77777777" w:rsidR="008A6B6A" w:rsidRDefault="00000000">
            <w:r>
              <w:rPr>
                <w:rFonts w:ascii="Times New Roman" w:eastAsia="Times New Roman" w:hAnsi="Times New Roman" w:cs="Times New Roman"/>
                <w:sz w:val="24"/>
              </w:rPr>
              <w:t>2 Marks</w:t>
            </w:r>
          </w:p>
        </w:tc>
      </w:tr>
    </w:tbl>
    <w:p w14:paraId="6A3026B5" w14:textId="77777777" w:rsidR="008A6B6A" w:rsidRDefault="00000000">
      <w:pPr>
        <w:spacing w:after="193"/>
        <w:ind w:left="-5" w:hanging="10"/>
      </w:pPr>
      <w:r>
        <w:rPr>
          <w:rFonts w:ascii="Times New Roman" w:eastAsia="Times New Roman" w:hAnsi="Times New Roman" w:cs="Times New Roman"/>
          <w:b/>
          <w:sz w:val="24"/>
        </w:rPr>
        <w:t>Data Collection Plan &amp; Raw Data Sources Identification Template</w:t>
      </w:r>
    </w:p>
    <w:p w14:paraId="5449ECC2" w14:textId="77777777" w:rsidR="008A6B6A" w:rsidRDefault="00000000">
      <w:pPr>
        <w:spacing w:after="622" w:line="288" w:lineRule="auto"/>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14:paraId="42A3D61B" w14:textId="77777777" w:rsidR="008A6B6A" w:rsidRDefault="00000000">
      <w:pPr>
        <w:spacing w:after="3"/>
        <w:ind w:left="-5" w:hanging="10"/>
      </w:pPr>
      <w:r>
        <w:rPr>
          <w:noProof/>
        </w:rPr>
        <w:drawing>
          <wp:anchor distT="0" distB="0" distL="114300" distR="114300" simplePos="0" relativeHeight="251658240" behindDoc="0" locked="0" layoutInCell="1" allowOverlap="0" wp14:anchorId="277CB294" wp14:editId="75DBA6AA">
            <wp:simplePos x="0" y="0"/>
            <wp:positionH relativeFrom="page">
              <wp:posOffset>447675</wp:posOffset>
            </wp:positionH>
            <wp:positionV relativeFrom="page">
              <wp:posOffset>123825</wp:posOffset>
            </wp:positionV>
            <wp:extent cx="1809750" cy="742950"/>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695ABDE" wp14:editId="36EF0A89">
            <wp:simplePos x="0" y="0"/>
            <wp:positionH relativeFrom="page">
              <wp:posOffset>6124575</wp:posOffset>
            </wp:positionH>
            <wp:positionV relativeFrom="page">
              <wp:posOffset>371475</wp:posOffset>
            </wp:positionV>
            <wp:extent cx="1076325" cy="2952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 Template</w:t>
      </w:r>
    </w:p>
    <w:p w14:paraId="0EA3208A" w14:textId="77777777" w:rsidR="008A6B6A" w:rsidRDefault="00000000">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Raw Data Sources Template</w:t>
      </w:r>
    </w:p>
    <w:tbl>
      <w:tblPr>
        <w:tblStyle w:val="TableGrid"/>
        <w:tblW w:w="9360" w:type="dxa"/>
        <w:tblInd w:w="10" w:type="dxa"/>
        <w:tblCellMar>
          <w:top w:w="171" w:type="dxa"/>
          <w:left w:w="95" w:type="dxa"/>
          <w:right w:w="115" w:type="dxa"/>
        </w:tblCellMar>
        <w:tblLook w:val="04A0" w:firstRow="1" w:lastRow="0" w:firstColumn="1" w:lastColumn="0" w:noHBand="0" w:noVBand="1"/>
      </w:tblPr>
      <w:tblGrid>
        <w:gridCol w:w="2560"/>
        <w:gridCol w:w="6800"/>
      </w:tblGrid>
      <w:tr w:rsidR="00050CEC" w14:paraId="5BE697C6" w14:textId="77777777" w:rsidTr="00155742">
        <w:trPr>
          <w:trHeight w:val="1320"/>
        </w:trPr>
        <w:tc>
          <w:tcPr>
            <w:tcW w:w="2560" w:type="dxa"/>
            <w:tcBorders>
              <w:top w:val="single" w:sz="8" w:space="0" w:color="000000"/>
              <w:left w:val="single" w:sz="8" w:space="0" w:color="000000"/>
              <w:bottom w:val="single" w:sz="8" w:space="0" w:color="000000"/>
              <w:right w:val="single" w:sz="8" w:space="0" w:color="000000"/>
            </w:tcBorders>
          </w:tcPr>
          <w:p w14:paraId="61797458" w14:textId="77777777" w:rsidR="00050CEC" w:rsidRDefault="00050CEC" w:rsidP="00155742">
            <w:pPr>
              <w:spacing w:after="179"/>
            </w:pPr>
            <w:r>
              <w:rPr>
                <w:rFonts w:ascii="Times New Roman" w:eastAsia="Times New Roman" w:hAnsi="Times New Roman" w:cs="Times New Roman"/>
                <w:sz w:val="24"/>
              </w:rPr>
              <w:t>Raw Data Sources</w:t>
            </w:r>
          </w:p>
          <w:p w14:paraId="0B713A19" w14:textId="77777777" w:rsidR="00050CEC" w:rsidRDefault="00050CEC" w:rsidP="00155742">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tcPr>
          <w:p w14:paraId="11CE9AAA" w14:textId="77777777" w:rsidR="00050CEC" w:rsidRPr="00C95FDB" w:rsidRDefault="00050CEC" w:rsidP="00155742">
            <w:pPr>
              <w:ind w:left="5"/>
            </w:pPr>
            <w:r w:rsidRPr="00C95FDB">
              <w:t>For raw data on CKD early prediction, use the following sources:</w:t>
            </w:r>
          </w:p>
          <w:p w14:paraId="3E102D78" w14:textId="77777777" w:rsidR="00050CEC" w:rsidRPr="00C95FDB" w:rsidRDefault="00050CEC" w:rsidP="00050CEC">
            <w:pPr>
              <w:numPr>
                <w:ilvl w:val="0"/>
                <w:numId w:val="3"/>
              </w:numPr>
            </w:pPr>
            <w:r w:rsidRPr="00C95FDB">
              <w:rPr>
                <w:b/>
                <w:bCs/>
              </w:rPr>
              <w:t>Electronic Health Records (EHRs) from hospitals and clinics</w:t>
            </w:r>
          </w:p>
          <w:p w14:paraId="0DAD39E6" w14:textId="77777777" w:rsidR="00050CEC" w:rsidRPr="00C95FDB" w:rsidRDefault="00050CEC" w:rsidP="00050CEC">
            <w:pPr>
              <w:numPr>
                <w:ilvl w:val="0"/>
                <w:numId w:val="3"/>
              </w:numPr>
            </w:pPr>
            <w:r w:rsidRPr="00C95FDB">
              <w:rPr>
                <w:b/>
                <w:bCs/>
              </w:rPr>
              <w:t>Public health databases like NHANES</w:t>
            </w:r>
          </w:p>
          <w:p w14:paraId="4992F635" w14:textId="77777777" w:rsidR="00050CEC" w:rsidRPr="00C95FDB" w:rsidRDefault="00050CEC" w:rsidP="00050CEC">
            <w:pPr>
              <w:numPr>
                <w:ilvl w:val="0"/>
                <w:numId w:val="3"/>
              </w:numPr>
            </w:pPr>
            <w:r w:rsidRPr="00C95FDB">
              <w:rPr>
                <w:b/>
                <w:bCs/>
              </w:rPr>
              <w:t>Clinical trials data</w:t>
            </w:r>
          </w:p>
          <w:p w14:paraId="25FC3E4D" w14:textId="77777777" w:rsidR="00050CEC" w:rsidRPr="00C95FDB" w:rsidRDefault="00050CEC" w:rsidP="00050CEC">
            <w:pPr>
              <w:numPr>
                <w:ilvl w:val="0"/>
                <w:numId w:val="3"/>
              </w:numPr>
            </w:pPr>
            <w:r w:rsidRPr="00C95FDB">
              <w:rPr>
                <w:b/>
                <w:bCs/>
              </w:rPr>
              <w:t>Patient surveys and questionnaires</w:t>
            </w:r>
          </w:p>
          <w:p w14:paraId="58EECACA" w14:textId="77777777" w:rsidR="00050CEC" w:rsidRDefault="00050CEC" w:rsidP="00155742">
            <w:pPr>
              <w:ind w:left="5"/>
            </w:pPr>
          </w:p>
        </w:tc>
      </w:tr>
    </w:tbl>
    <w:p w14:paraId="7F18476F" w14:textId="77777777" w:rsidR="00050CEC" w:rsidRDefault="00050CEC">
      <w:pPr>
        <w:spacing w:after="3"/>
        <w:ind w:left="-5" w:hanging="10"/>
      </w:pPr>
    </w:p>
    <w:p w14:paraId="2323FA1E" w14:textId="77777777" w:rsidR="008A6B6A" w:rsidRDefault="00000000">
      <w:pPr>
        <w:spacing w:after="835"/>
        <w:ind w:left="-1440" w:right="10577"/>
      </w:pPr>
      <w:r>
        <w:rPr>
          <w:noProof/>
        </w:rPr>
        <w:drawing>
          <wp:anchor distT="0" distB="0" distL="114300" distR="114300" simplePos="0" relativeHeight="251660288" behindDoc="0" locked="0" layoutInCell="1" allowOverlap="0" wp14:anchorId="0B740E07" wp14:editId="7E4AD75D">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8350D2A" wp14:editId="4646B9D5">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1076325" cy="295275"/>
                    </a:xfrm>
                    <a:prstGeom prst="rect">
                      <a:avLst/>
                    </a:prstGeom>
                  </pic:spPr>
                </pic:pic>
              </a:graphicData>
            </a:graphic>
          </wp:anchor>
        </w:drawing>
      </w:r>
    </w:p>
    <w:tbl>
      <w:tblPr>
        <w:tblStyle w:val="TableGrid"/>
        <w:tblpPr w:leftFromText="180" w:rightFromText="180" w:horzAnchor="margin" w:tblpXSpec="center" w:tblpY="-210"/>
        <w:tblW w:w="11780" w:type="dxa"/>
        <w:tblInd w:w="0" w:type="dxa"/>
        <w:tblLayout w:type="fixed"/>
        <w:tblCellMar>
          <w:top w:w="173" w:type="dxa"/>
          <w:left w:w="95" w:type="dxa"/>
          <w:right w:w="115" w:type="dxa"/>
        </w:tblCellMar>
        <w:tblLook w:val="04A0" w:firstRow="1" w:lastRow="0" w:firstColumn="1" w:lastColumn="0" w:noHBand="0" w:noVBand="1"/>
      </w:tblPr>
      <w:tblGrid>
        <w:gridCol w:w="1266"/>
        <w:gridCol w:w="2977"/>
        <w:gridCol w:w="3250"/>
        <w:gridCol w:w="1286"/>
        <w:gridCol w:w="1134"/>
        <w:gridCol w:w="1867"/>
      </w:tblGrid>
      <w:tr w:rsidR="00B33203" w14:paraId="712B1864" w14:textId="77777777" w:rsidTr="00655DE3">
        <w:trPr>
          <w:trHeight w:val="3918"/>
        </w:trPr>
        <w:tc>
          <w:tcPr>
            <w:tcW w:w="1266" w:type="dxa"/>
            <w:tcBorders>
              <w:top w:val="single" w:sz="8" w:space="0" w:color="000000"/>
              <w:left w:val="single" w:sz="8" w:space="0" w:color="000000"/>
              <w:bottom w:val="single" w:sz="8" w:space="0" w:color="000000"/>
              <w:right w:val="single" w:sz="8" w:space="0" w:color="000000"/>
            </w:tcBorders>
          </w:tcPr>
          <w:p w14:paraId="0296571C" w14:textId="77777777" w:rsidR="00655DE3" w:rsidRDefault="00655DE3" w:rsidP="00B33203">
            <w:pPr>
              <w:rPr>
                <w:rFonts w:ascii="Times New Roman" w:eastAsia="Times New Roman" w:hAnsi="Times New Roman" w:cs="Times New Roman"/>
                <w:sz w:val="28"/>
                <w:szCs w:val="28"/>
              </w:rPr>
            </w:pPr>
          </w:p>
          <w:p w14:paraId="6102382F" w14:textId="77777777" w:rsidR="00655DE3" w:rsidRDefault="00655DE3" w:rsidP="00B33203">
            <w:pPr>
              <w:rPr>
                <w:rFonts w:ascii="Times New Roman" w:eastAsia="Times New Roman" w:hAnsi="Times New Roman" w:cs="Times New Roman"/>
                <w:sz w:val="28"/>
                <w:szCs w:val="28"/>
              </w:rPr>
            </w:pPr>
          </w:p>
          <w:p w14:paraId="5F53D81D" w14:textId="5C987D0D" w:rsidR="00B33203" w:rsidRPr="00B33203" w:rsidRDefault="00B33203" w:rsidP="00B33203">
            <w:pPr>
              <w:rPr>
                <w:rFonts w:ascii="Times New Roman" w:eastAsia="Times New Roman" w:hAnsi="Times New Roman" w:cs="Times New Roman"/>
                <w:sz w:val="28"/>
                <w:szCs w:val="28"/>
              </w:rPr>
            </w:pPr>
            <w:r w:rsidRPr="00B33203">
              <w:rPr>
                <w:rFonts w:ascii="Times New Roman" w:eastAsia="Times New Roman" w:hAnsi="Times New Roman" w:cs="Times New Roman"/>
                <w:sz w:val="28"/>
                <w:szCs w:val="28"/>
              </w:rPr>
              <w:t>Source Name</w:t>
            </w:r>
          </w:p>
        </w:tc>
        <w:tc>
          <w:tcPr>
            <w:tcW w:w="2977" w:type="dxa"/>
            <w:tcBorders>
              <w:top w:val="single" w:sz="8" w:space="0" w:color="000000"/>
              <w:left w:val="single" w:sz="8" w:space="0" w:color="000000"/>
              <w:bottom w:val="single" w:sz="8" w:space="0" w:color="000000"/>
              <w:right w:val="single" w:sz="8" w:space="0" w:color="000000"/>
            </w:tcBorders>
          </w:tcPr>
          <w:p w14:paraId="0483F9ED" w14:textId="77777777" w:rsidR="00655DE3" w:rsidRDefault="00655DE3" w:rsidP="00B33203">
            <w:pPr>
              <w:rPr>
                <w:sz w:val="28"/>
                <w:szCs w:val="28"/>
              </w:rPr>
            </w:pPr>
          </w:p>
          <w:p w14:paraId="6707A0C5" w14:textId="77777777" w:rsidR="00655DE3" w:rsidRDefault="00655DE3" w:rsidP="00B33203">
            <w:pPr>
              <w:rPr>
                <w:sz w:val="28"/>
                <w:szCs w:val="28"/>
              </w:rPr>
            </w:pPr>
          </w:p>
          <w:p w14:paraId="2E96B05F" w14:textId="5617B856" w:rsidR="00B33203" w:rsidRPr="00B33203" w:rsidRDefault="00B33203" w:rsidP="00B33203">
            <w:pPr>
              <w:rPr>
                <w:sz w:val="28"/>
                <w:szCs w:val="28"/>
              </w:rPr>
            </w:pPr>
            <w:r w:rsidRPr="00B33203">
              <w:rPr>
                <w:sz w:val="28"/>
                <w:szCs w:val="28"/>
              </w:rPr>
              <w:t>Description</w:t>
            </w:r>
          </w:p>
        </w:tc>
        <w:tc>
          <w:tcPr>
            <w:tcW w:w="3250" w:type="dxa"/>
            <w:tcBorders>
              <w:top w:val="single" w:sz="8" w:space="0" w:color="000000"/>
              <w:left w:val="single" w:sz="8" w:space="0" w:color="000000"/>
              <w:bottom w:val="single" w:sz="8" w:space="0" w:color="000000"/>
              <w:right w:val="single" w:sz="8" w:space="0" w:color="000000"/>
            </w:tcBorders>
          </w:tcPr>
          <w:p w14:paraId="70A50624" w14:textId="77777777" w:rsidR="00655DE3" w:rsidRDefault="00655DE3" w:rsidP="00B33203">
            <w:pPr>
              <w:ind w:left="15"/>
              <w:rPr>
                <w:sz w:val="28"/>
                <w:szCs w:val="28"/>
              </w:rPr>
            </w:pPr>
          </w:p>
          <w:p w14:paraId="69FE02C5" w14:textId="77777777" w:rsidR="00655DE3" w:rsidRDefault="00655DE3" w:rsidP="00B33203">
            <w:pPr>
              <w:ind w:left="15"/>
              <w:rPr>
                <w:sz w:val="28"/>
                <w:szCs w:val="28"/>
              </w:rPr>
            </w:pPr>
          </w:p>
          <w:p w14:paraId="65F8EC33" w14:textId="05E980C7" w:rsidR="00B33203" w:rsidRPr="00B33203" w:rsidRDefault="00B33203" w:rsidP="00B33203">
            <w:pPr>
              <w:ind w:left="15"/>
              <w:rPr>
                <w:sz w:val="28"/>
                <w:szCs w:val="28"/>
              </w:rPr>
            </w:pPr>
            <w:r w:rsidRPr="00B33203">
              <w:rPr>
                <w:sz w:val="28"/>
                <w:szCs w:val="28"/>
              </w:rPr>
              <w:t>Location/URL</w:t>
            </w:r>
          </w:p>
        </w:tc>
        <w:tc>
          <w:tcPr>
            <w:tcW w:w="1286" w:type="dxa"/>
            <w:tcBorders>
              <w:top w:val="single" w:sz="8" w:space="0" w:color="000000"/>
              <w:left w:val="single" w:sz="8" w:space="0" w:color="000000"/>
              <w:bottom w:val="single" w:sz="8" w:space="0" w:color="000000"/>
              <w:right w:val="single" w:sz="8" w:space="0" w:color="000000"/>
            </w:tcBorders>
          </w:tcPr>
          <w:p w14:paraId="2A6CA24F" w14:textId="77777777" w:rsidR="00655DE3" w:rsidRDefault="00655DE3" w:rsidP="00B33203">
            <w:pPr>
              <w:rPr>
                <w:rFonts w:ascii="Times New Roman" w:eastAsia="Times New Roman" w:hAnsi="Times New Roman" w:cs="Times New Roman"/>
                <w:sz w:val="28"/>
                <w:szCs w:val="28"/>
              </w:rPr>
            </w:pPr>
          </w:p>
          <w:p w14:paraId="79A3B567" w14:textId="77777777" w:rsidR="00655DE3" w:rsidRDefault="00655DE3" w:rsidP="00B33203">
            <w:pPr>
              <w:rPr>
                <w:rFonts w:ascii="Times New Roman" w:eastAsia="Times New Roman" w:hAnsi="Times New Roman" w:cs="Times New Roman"/>
                <w:sz w:val="28"/>
                <w:szCs w:val="28"/>
              </w:rPr>
            </w:pPr>
          </w:p>
          <w:p w14:paraId="198A4981" w14:textId="249B6CA5" w:rsidR="00B33203" w:rsidRPr="00B33203" w:rsidRDefault="00B33203" w:rsidP="00B33203">
            <w:pPr>
              <w:rPr>
                <w:rFonts w:ascii="Times New Roman" w:eastAsia="Times New Roman" w:hAnsi="Times New Roman" w:cs="Times New Roman"/>
                <w:sz w:val="28"/>
                <w:szCs w:val="28"/>
              </w:rPr>
            </w:pPr>
            <w:r w:rsidRPr="00B33203">
              <w:rPr>
                <w:rFonts w:ascii="Times New Roman" w:eastAsia="Times New Roman" w:hAnsi="Times New Roman" w:cs="Times New Roman"/>
                <w:sz w:val="28"/>
                <w:szCs w:val="28"/>
              </w:rPr>
              <w:t>Format</w:t>
            </w:r>
          </w:p>
        </w:tc>
        <w:tc>
          <w:tcPr>
            <w:tcW w:w="1134" w:type="dxa"/>
            <w:tcBorders>
              <w:top w:val="single" w:sz="8" w:space="0" w:color="000000"/>
              <w:left w:val="single" w:sz="8" w:space="0" w:color="000000"/>
              <w:bottom w:val="single" w:sz="8" w:space="0" w:color="000000"/>
              <w:right w:val="single" w:sz="8" w:space="0" w:color="000000"/>
            </w:tcBorders>
          </w:tcPr>
          <w:p w14:paraId="153FBF8B" w14:textId="77777777" w:rsidR="00655DE3" w:rsidRDefault="00655DE3" w:rsidP="00B33203">
            <w:pPr>
              <w:ind w:left="15"/>
              <w:rPr>
                <w:rFonts w:ascii="Times New Roman" w:eastAsia="Times New Roman" w:hAnsi="Times New Roman" w:cs="Times New Roman"/>
                <w:sz w:val="28"/>
                <w:szCs w:val="28"/>
              </w:rPr>
            </w:pPr>
          </w:p>
          <w:p w14:paraId="340F1AE0" w14:textId="77777777" w:rsidR="00655DE3" w:rsidRDefault="00655DE3" w:rsidP="00B33203">
            <w:pPr>
              <w:ind w:left="15"/>
              <w:rPr>
                <w:rFonts w:ascii="Times New Roman" w:eastAsia="Times New Roman" w:hAnsi="Times New Roman" w:cs="Times New Roman"/>
                <w:sz w:val="28"/>
                <w:szCs w:val="28"/>
              </w:rPr>
            </w:pPr>
          </w:p>
          <w:p w14:paraId="69329FB2" w14:textId="49A402E0" w:rsidR="00B33203" w:rsidRPr="00B33203" w:rsidRDefault="00B33203" w:rsidP="00B33203">
            <w:pPr>
              <w:ind w:left="15"/>
              <w:rPr>
                <w:rFonts w:ascii="Times New Roman" w:eastAsia="Times New Roman" w:hAnsi="Times New Roman" w:cs="Times New Roman"/>
                <w:sz w:val="28"/>
                <w:szCs w:val="28"/>
              </w:rPr>
            </w:pPr>
            <w:r w:rsidRPr="00B33203">
              <w:rPr>
                <w:rFonts w:ascii="Times New Roman" w:eastAsia="Times New Roman" w:hAnsi="Times New Roman" w:cs="Times New Roman"/>
                <w:sz w:val="28"/>
                <w:szCs w:val="28"/>
              </w:rPr>
              <w:t>Size</w:t>
            </w:r>
          </w:p>
        </w:tc>
        <w:tc>
          <w:tcPr>
            <w:tcW w:w="1867" w:type="dxa"/>
            <w:tcBorders>
              <w:top w:val="single" w:sz="8" w:space="0" w:color="000000"/>
              <w:left w:val="single" w:sz="8" w:space="0" w:color="000000"/>
              <w:bottom w:val="single" w:sz="8" w:space="0" w:color="000000"/>
              <w:right w:val="single" w:sz="8" w:space="0" w:color="000000"/>
            </w:tcBorders>
          </w:tcPr>
          <w:p w14:paraId="49464B25" w14:textId="77777777" w:rsidR="00655DE3" w:rsidRDefault="00655DE3" w:rsidP="00B33203">
            <w:pPr>
              <w:ind w:left="10"/>
              <w:rPr>
                <w:rFonts w:ascii="Times New Roman" w:eastAsia="Times New Roman" w:hAnsi="Times New Roman" w:cs="Times New Roman"/>
                <w:sz w:val="28"/>
                <w:szCs w:val="28"/>
              </w:rPr>
            </w:pPr>
          </w:p>
          <w:p w14:paraId="1056B8AF" w14:textId="77777777" w:rsidR="00655DE3" w:rsidRDefault="00655DE3" w:rsidP="00B33203">
            <w:pPr>
              <w:ind w:left="10"/>
              <w:rPr>
                <w:rFonts w:ascii="Times New Roman" w:eastAsia="Times New Roman" w:hAnsi="Times New Roman" w:cs="Times New Roman"/>
                <w:sz w:val="28"/>
                <w:szCs w:val="28"/>
              </w:rPr>
            </w:pPr>
          </w:p>
          <w:p w14:paraId="0E5F24ED" w14:textId="28BDB1B2" w:rsidR="00B33203" w:rsidRPr="00B33203" w:rsidRDefault="00B33203" w:rsidP="00B33203">
            <w:pPr>
              <w:ind w:left="10"/>
              <w:rPr>
                <w:rFonts w:ascii="Times New Roman" w:eastAsia="Times New Roman" w:hAnsi="Times New Roman" w:cs="Times New Roman"/>
                <w:sz w:val="28"/>
                <w:szCs w:val="28"/>
              </w:rPr>
            </w:pPr>
            <w:r w:rsidRPr="00B33203">
              <w:rPr>
                <w:rFonts w:ascii="Times New Roman" w:eastAsia="Times New Roman" w:hAnsi="Times New Roman" w:cs="Times New Roman"/>
                <w:sz w:val="28"/>
                <w:szCs w:val="28"/>
              </w:rPr>
              <w:t>Access</w:t>
            </w:r>
          </w:p>
          <w:p w14:paraId="56255497" w14:textId="5B5B8684" w:rsidR="00B33203" w:rsidRDefault="00B33203" w:rsidP="00B33203">
            <w:pPr>
              <w:ind w:left="10"/>
              <w:rPr>
                <w:rFonts w:ascii="Times New Roman" w:eastAsia="Times New Roman" w:hAnsi="Times New Roman" w:cs="Times New Roman"/>
                <w:sz w:val="24"/>
              </w:rPr>
            </w:pPr>
            <w:r w:rsidRPr="00B33203">
              <w:rPr>
                <w:rFonts w:ascii="Times New Roman" w:eastAsia="Times New Roman" w:hAnsi="Times New Roman" w:cs="Times New Roman"/>
                <w:sz w:val="28"/>
                <w:szCs w:val="28"/>
              </w:rPr>
              <w:t>Permissions</w:t>
            </w:r>
          </w:p>
        </w:tc>
      </w:tr>
      <w:tr w:rsidR="00B33203" w14:paraId="4012ED19" w14:textId="77777777" w:rsidTr="00655DE3">
        <w:trPr>
          <w:trHeight w:val="3918"/>
        </w:trPr>
        <w:tc>
          <w:tcPr>
            <w:tcW w:w="1266" w:type="dxa"/>
            <w:tcBorders>
              <w:top w:val="single" w:sz="8" w:space="0" w:color="000000"/>
              <w:left w:val="single" w:sz="8" w:space="0" w:color="000000"/>
              <w:bottom w:val="single" w:sz="8" w:space="0" w:color="000000"/>
              <w:right w:val="single" w:sz="8" w:space="0" w:color="000000"/>
            </w:tcBorders>
          </w:tcPr>
          <w:p w14:paraId="363F1C47" w14:textId="77777777" w:rsidR="00B33203" w:rsidRPr="00B33203" w:rsidRDefault="00B33203" w:rsidP="00B33203">
            <w:pPr>
              <w:rPr>
                <w:sz w:val="24"/>
                <w:szCs w:val="24"/>
              </w:rPr>
            </w:pPr>
            <w:r w:rsidRPr="00B33203">
              <w:rPr>
                <w:rFonts w:ascii="Times New Roman" w:eastAsia="Times New Roman" w:hAnsi="Times New Roman" w:cs="Times New Roman"/>
                <w:sz w:val="24"/>
                <w:szCs w:val="24"/>
              </w:rPr>
              <w:t>Dataset 1</w:t>
            </w:r>
          </w:p>
        </w:tc>
        <w:tc>
          <w:tcPr>
            <w:tcW w:w="2977" w:type="dxa"/>
            <w:tcBorders>
              <w:top w:val="single" w:sz="8" w:space="0" w:color="000000"/>
              <w:left w:val="single" w:sz="8" w:space="0" w:color="000000"/>
              <w:bottom w:val="single" w:sz="8" w:space="0" w:color="000000"/>
              <w:right w:val="single" w:sz="8" w:space="0" w:color="000000"/>
            </w:tcBorders>
          </w:tcPr>
          <w:p w14:paraId="2E2C9F4B" w14:textId="5880263E" w:rsidR="00B33203" w:rsidRDefault="00655DE3" w:rsidP="00B33203">
            <w:r w:rsidRPr="00655DE3">
              <w:t>This dataset is designed for early prediction of chronic kidney disease (CKD) and includes patient information such as age, gender, diabetes and hypertension status, as well as clinical measurements like blood pressure, blood glucose, blood urea, serum creatinine, glomerular filtration rate (GFR), and urine protein levels. It aims to provide comprehensive data for developing and validating machine learning models to identify CKD at an early stage.</w:t>
            </w:r>
          </w:p>
        </w:tc>
        <w:tc>
          <w:tcPr>
            <w:tcW w:w="3250" w:type="dxa"/>
            <w:tcBorders>
              <w:top w:val="single" w:sz="8" w:space="0" w:color="000000"/>
              <w:left w:val="single" w:sz="8" w:space="0" w:color="000000"/>
              <w:bottom w:val="single" w:sz="8" w:space="0" w:color="000000"/>
              <w:right w:val="single" w:sz="8" w:space="0" w:color="000000"/>
            </w:tcBorders>
          </w:tcPr>
          <w:p w14:paraId="6EC79F47" w14:textId="77777777" w:rsidR="00B33203" w:rsidRDefault="00B33203" w:rsidP="00B33203">
            <w:pPr>
              <w:ind w:left="15"/>
            </w:pPr>
          </w:p>
          <w:p w14:paraId="7020018F" w14:textId="77777777" w:rsidR="00B33203" w:rsidRDefault="00B33203" w:rsidP="00B33203">
            <w:pPr>
              <w:ind w:left="15"/>
            </w:pPr>
          </w:p>
          <w:p w14:paraId="77F514E2" w14:textId="77777777" w:rsidR="00B33203" w:rsidRDefault="00B33203" w:rsidP="00B33203">
            <w:pPr>
              <w:ind w:left="15"/>
            </w:pPr>
          </w:p>
          <w:p w14:paraId="79809075" w14:textId="77777777" w:rsidR="00B33203" w:rsidRDefault="00B33203" w:rsidP="00B33203">
            <w:pPr>
              <w:ind w:left="15"/>
            </w:pPr>
          </w:p>
          <w:p w14:paraId="00E7CF60" w14:textId="23E42BFB" w:rsidR="00B33203" w:rsidRDefault="00B33203" w:rsidP="00B33203">
            <w:r w:rsidRPr="00B33203">
              <w:t>https://drive.google.com/file/d/1mPl4yaTKuKZ3017YfYC19Ni7Y964eCNI/view</w:t>
            </w:r>
          </w:p>
        </w:tc>
        <w:tc>
          <w:tcPr>
            <w:tcW w:w="1286" w:type="dxa"/>
            <w:tcBorders>
              <w:top w:val="single" w:sz="8" w:space="0" w:color="000000"/>
              <w:left w:val="single" w:sz="8" w:space="0" w:color="000000"/>
              <w:bottom w:val="single" w:sz="8" w:space="0" w:color="000000"/>
              <w:right w:val="single" w:sz="8" w:space="0" w:color="000000"/>
            </w:tcBorders>
          </w:tcPr>
          <w:p w14:paraId="670B6D1F" w14:textId="77777777" w:rsidR="00B33203" w:rsidRDefault="00B33203" w:rsidP="00B33203">
            <w:pPr>
              <w:rPr>
                <w:rFonts w:ascii="Times New Roman" w:eastAsia="Times New Roman" w:hAnsi="Times New Roman" w:cs="Times New Roman"/>
                <w:szCs w:val="20"/>
              </w:rPr>
            </w:pPr>
          </w:p>
          <w:p w14:paraId="376C0471" w14:textId="77777777" w:rsidR="00B33203" w:rsidRDefault="00B33203" w:rsidP="00B33203">
            <w:pPr>
              <w:rPr>
                <w:rFonts w:ascii="Times New Roman" w:eastAsia="Times New Roman" w:hAnsi="Times New Roman" w:cs="Times New Roman"/>
                <w:szCs w:val="20"/>
              </w:rPr>
            </w:pPr>
          </w:p>
          <w:p w14:paraId="1CCD6706" w14:textId="77777777" w:rsidR="00B33203" w:rsidRDefault="00B33203" w:rsidP="00B33203">
            <w:pPr>
              <w:rPr>
                <w:rFonts w:ascii="Times New Roman" w:eastAsia="Times New Roman" w:hAnsi="Times New Roman" w:cs="Times New Roman"/>
                <w:szCs w:val="20"/>
              </w:rPr>
            </w:pPr>
          </w:p>
          <w:p w14:paraId="11119C34" w14:textId="77777777" w:rsidR="00B33203" w:rsidRDefault="00B33203" w:rsidP="00B33203">
            <w:pPr>
              <w:rPr>
                <w:rFonts w:ascii="Times New Roman" w:eastAsia="Times New Roman" w:hAnsi="Times New Roman" w:cs="Times New Roman"/>
                <w:szCs w:val="20"/>
              </w:rPr>
            </w:pPr>
          </w:p>
          <w:p w14:paraId="580B4228" w14:textId="3D4E0096" w:rsidR="00B33203" w:rsidRPr="00C95FDB" w:rsidRDefault="00B33203" w:rsidP="00B33203">
            <w:pPr>
              <w:rPr>
                <w:szCs w:val="20"/>
              </w:rPr>
            </w:pPr>
            <w:r w:rsidRPr="00C95FDB">
              <w:rPr>
                <w:rFonts w:ascii="Times New Roman" w:eastAsia="Times New Roman" w:hAnsi="Times New Roman" w:cs="Times New Roman"/>
                <w:szCs w:val="20"/>
              </w:rPr>
              <w:t>CSV</w:t>
            </w:r>
          </w:p>
        </w:tc>
        <w:tc>
          <w:tcPr>
            <w:tcW w:w="1134" w:type="dxa"/>
            <w:tcBorders>
              <w:top w:val="single" w:sz="8" w:space="0" w:color="000000"/>
              <w:left w:val="single" w:sz="8" w:space="0" w:color="000000"/>
              <w:bottom w:val="single" w:sz="8" w:space="0" w:color="000000"/>
              <w:right w:val="single" w:sz="8" w:space="0" w:color="000000"/>
            </w:tcBorders>
          </w:tcPr>
          <w:p w14:paraId="67431071" w14:textId="77777777" w:rsidR="00B33203" w:rsidRDefault="00B33203" w:rsidP="00B33203">
            <w:pPr>
              <w:ind w:left="15"/>
              <w:rPr>
                <w:rFonts w:ascii="Times New Roman" w:eastAsia="Times New Roman" w:hAnsi="Times New Roman" w:cs="Times New Roman"/>
                <w:sz w:val="24"/>
              </w:rPr>
            </w:pPr>
          </w:p>
          <w:p w14:paraId="68E8A053" w14:textId="77777777" w:rsidR="00B33203" w:rsidRDefault="00B33203" w:rsidP="00B33203">
            <w:pPr>
              <w:ind w:left="15"/>
              <w:rPr>
                <w:rFonts w:ascii="Times New Roman" w:eastAsia="Times New Roman" w:hAnsi="Times New Roman" w:cs="Times New Roman"/>
                <w:sz w:val="24"/>
              </w:rPr>
            </w:pPr>
          </w:p>
          <w:p w14:paraId="325137B0" w14:textId="77777777" w:rsidR="00B33203" w:rsidRDefault="00B33203" w:rsidP="00B33203">
            <w:pPr>
              <w:ind w:left="15"/>
              <w:rPr>
                <w:rFonts w:ascii="Times New Roman" w:eastAsia="Times New Roman" w:hAnsi="Times New Roman" w:cs="Times New Roman"/>
                <w:sz w:val="24"/>
              </w:rPr>
            </w:pPr>
          </w:p>
          <w:p w14:paraId="474BB57D" w14:textId="77777777" w:rsidR="00B33203" w:rsidRDefault="00B33203" w:rsidP="00B33203">
            <w:pPr>
              <w:ind w:left="15"/>
              <w:rPr>
                <w:rFonts w:ascii="Times New Roman" w:eastAsia="Times New Roman" w:hAnsi="Times New Roman" w:cs="Times New Roman"/>
                <w:sz w:val="24"/>
              </w:rPr>
            </w:pPr>
          </w:p>
          <w:p w14:paraId="6D96EC7F" w14:textId="51D8D4AD" w:rsidR="00B33203" w:rsidRDefault="00B33203" w:rsidP="00B33203">
            <w:r>
              <w:rPr>
                <w:rFonts w:ascii="Times New Roman" w:eastAsia="Times New Roman" w:hAnsi="Times New Roman" w:cs="Times New Roman"/>
                <w:sz w:val="24"/>
              </w:rPr>
              <w:t>15KB</w:t>
            </w:r>
          </w:p>
        </w:tc>
        <w:tc>
          <w:tcPr>
            <w:tcW w:w="1867" w:type="dxa"/>
            <w:tcBorders>
              <w:top w:val="single" w:sz="8" w:space="0" w:color="000000"/>
              <w:left w:val="single" w:sz="8" w:space="0" w:color="000000"/>
              <w:bottom w:val="single" w:sz="8" w:space="0" w:color="000000"/>
              <w:right w:val="single" w:sz="8" w:space="0" w:color="000000"/>
            </w:tcBorders>
          </w:tcPr>
          <w:p w14:paraId="241DB725" w14:textId="77777777" w:rsidR="00B33203" w:rsidRDefault="00B33203" w:rsidP="00B33203">
            <w:pPr>
              <w:ind w:left="10"/>
              <w:rPr>
                <w:rFonts w:ascii="Times New Roman" w:eastAsia="Times New Roman" w:hAnsi="Times New Roman" w:cs="Times New Roman"/>
                <w:sz w:val="24"/>
              </w:rPr>
            </w:pPr>
          </w:p>
          <w:p w14:paraId="7ED54B9A" w14:textId="77777777" w:rsidR="00B33203" w:rsidRDefault="00B33203" w:rsidP="00B33203">
            <w:pPr>
              <w:ind w:left="10"/>
              <w:rPr>
                <w:rFonts w:ascii="Times New Roman" w:eastAsia="Times New Roman" w:hAnsi="Times New Roman" w:cs="Times New Roman"/>
                <w:sz w:val="24"/>
              </w:rPr>
            </w:pPr>
          </w:p>
          <w:p w14:paraId="5586A458" w14:textId="77777777" w:rsidR="00B33203" w:rsidRDefault="00B33203" w:rsidP="00B33203">
            <w:pPr>
              <w:ind w:left="10"/>
              <w:rPr>
                <w:rFonts w:ascii="Times New Roman" w:eastAsia="Times New Roman" w:hAnsi="Times New Roman" w:cs="Times New Roman"/>
                <w:sz w:val="24"/>
              </w:rPr>
            </w:pPr>
          </w:p>
          <w:p w14:paraId="3AD5FEF7" w14:textId="77777777" w:rsidR="00B33203" w:rsidRDefault="00B33203" w:rsidP="00B33203">
            <w:pPr>
              <w:ind w:left="10"/>
              <w:rPr>
                <w:rFonts w:ascii="Times New Roman" w:eastAsia="Times New Roman" w:hAnsi="Times New Roman" w:cs="Times New Roman"/>
                <w:sz w:val="24"/>
              </w:rPr>
            </w:pPr>
          </w:p>
          <w:p w14:paraId="51FBB31B" w14:textId="6A7CCCBF" w:rsidR="00B33203" w:rsidRDefault="00B33203" w:rsidP="00B33203">
            <w:r>
              <w:rPr>
                <w:rFonts w:ascii="Times New Roman" w:eastAsia="Times New Roman" w:hAnsi="Times New Roman" w:cs="Times New Roman"/>
                <w:sz w:val="24"/>
              </w:rPr>
              <w:t>Public</w:t>
            </w:r>
          </w:p>
        </w:tc>
      </w:tr>
    </w:tbl>
    <w:p w14:paraId="2532C357" w14:textId="77777777" w:rsidR="001E75AA" w:rsidRDefault="001E75AA"/>
    <w:sectPr w:rsidR="001E75AA">
      <w:pgSz w:w="12240" w:h="15840"/>
      <w:pgMar w:top="1530" w:right="1663" w:bottom="22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95347" w14:textId="77777777" w:rsidR="00296BDE" w:rsidRDefault="00296BDE" w:rsidP="00B33203">
      <w:pPr>
        <w:spacing w:after="0" w:line="240" w:lineRule="auto"/>
      </w:pPr>
      <w:r>
        <w:separator/>
      </w:r>
    </w:p>
  </w:endnote>
  <w:endnote w:type="continuationSeparator" w:id="0">
    <w:p w14:paraId="295726B9" w14:textId="77777777" w:rsidR="00296BDE" w:rsidRDefault="00296BDE" w:rsidP="00B33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E7CCD" w14:textId="77777777" w:rsidR="00296BDE" w:rsidRDefault="00296BDE" w:rsidP="00B33203">
      <w:pPr>
        <w:spacing w:after="0" w:line="240" w:lineRule="auto"/>
      </w:pPr>
      <w:r>
        <w:separator/>
      </w:r>
    </w:p>
  </w:footnote>
  <w:footnote w:type="continuationSeparator" w:id="0">
    <w:p w14:paraId="4A26B76F" w14:textId="77777777" w:rsidR="00296BDE" w:rsidRDefault="00296BDE" w:rsidP="00B33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3014"/>
    <w:multiLevelType w:val="multilevel"/>
    <w:tmpl w:val="7BE6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621FA"/>
    <w:multiLevelType w:val="multilevel"/>
    <w:tmpl w:val="673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86054"/>
    <w:multiLevelType w:val="multilevel"/>
    <w:tmpl w:val="7BE6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171229">
    <w:abstractNumId w:val="2"/>
  </w:num>
  <w:num w:numId="2" w16cid:durableId="9912341">
    <w:abstractNumId w:val="1"/>
  </w:num>
  <w:num w:numId="3" w16cid:durableId="102389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6A"/>
    <w:rsid w:val="00050CEC"/>
    <w:rsid w:val="001E75AA"/>
    <w:rsid w:val="00296BDE"/>
    <w:rsid w:val="0034429C"/>
    <w:rsid w:val="00655DE3"/>
    <w:rsid w:val="008A6B6A"/>
    <w:rsid w:val="00997642"/>
    <w:rsid w:val="00B33203"/>
    <w:rsid w:val="00C95FDB"/>
    <w:rsid w:val="00EA6CBD"/>
    <w:rsid w:val="00F44AC0"/>
    <w:rsid w:val="00FB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77F4"/>
  <w15:docId w15:val="{3588EF41-B424-4902-83D3-9AA545A0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33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203"/>
    <w:rPr>
      <w:rFonts w:ascii="Calibri" w:eastAsia="Calibri" w:hAnsi="Calibri" w:cs="Calibri"/>
      <w:color w:val="000000"/>
    </w:rPr>
  </w:style>
  <w:style w:type="paragraph" w:styleId="Footer">
    <w:name w:val="footer"/>
    <w:basedOn w:val="Normal"/>
    <w:link w:val="FooterChar"/>
    <w:uiPriority w:val="99"/>
    <w:unhideWhenUsed/>
    <w:rsid w:val="00B33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20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6066">
      <w:bodyDiv w:val="1"/>
      <w:marLeft w:val="0"/>
      <w:marRight w:val="0"/>
      <w:marTop w:val="0"/>
      <w:marBottom w:val="0"/>
      <w:divBdr>
        <w:top w:val="none" w:sz="0" w:space="0" w:color="auto"/>
        <w:left w:val="none" w:sz="0" w:space="0" w:color="auto"/>
        <w:bottom w:val="none" w:sz="0" w:space="0" w:color="auto"/>
        <w:right w:val="none" w:sz="0" w:space="0" w:color="auto"/>
      </w:divBdr>
    </w:div>
    <w:div w:id="88820644">
      <w:bodyDiv w:val="1"/>
      <w:marLeft w:val="0"/>
      <w:marRight w:val="0"/>
      <w:marTop w:val="0"/>
      <w:marBottom w:val="0"/>
      <w:divBdr>
        <w:top w:val="none" w:sz="0" w:space="0" w:color="auto"/>
        <w:left w:val="none" w:sz="0" w:space="0" w:color="auto"/>
        <w:bottom w:val="none" w:sz="0" w:space="0" w:color="auto"/>
        <w:right w:val="none" w:sz="0" w:space="0" w:color="auto"/>
      </w:divBdr>
    </w:div>
    <w:div w:id="355157188">
      <w:bodyDiv w:val="1"/>
      <w:marLeft w:val="0"/>
      <w:marRight w:val="0"/>
      <w:marTop w:val="0"/>
      <w:marBottom w:val="0"/>
      <w:divBdr>
        <w:top w:val="none" w:sz="0" w:space="0" w:color="auto"/>
        <w:left w:val="none" w:sz="0" w:space="0" w:color="auto"/>
        <w:bottom w:val="none" w:sz="0" w:space="0" w:color="auto"/>
        <w:right w:val="none" w:sz="0" w:space="0" w:color="auto"/>
      </w:divBdr>
    </w:div>
    <w:div w:id="407076504">
      <w:bodyDiv w:val="1"/>
      <w:marLeft w:val="0"/>
      <w:marRight w:val="0"/>
      <w:marTop w:val="0"/>
      <w:marBottom w:val="0"/>
      <w:divBdr>
        <w:top w:val="none" w:sz="0" w:space="0" w:color="auto"/>
        <w:left w:val="none" w:sz="0" w:space="0" w:color="auto"/>
        <w:bottom w:val="none" w:sz="0" w:space="0" w:color="auto"/>
        <w:right w:val="none" w:sz="0" w:space="0" w:color="auto"/>
      </w:divBdr>
    </w:div>
    <w:div w:id="1409426713">
      <w:bodyDiv w:val="1"/>
      <w:marLeft w:val="0"/>
      <w:marRight w:val="0"/>
      <w:marTop w:val="0"/>
      <w:marBottom w:val="0"/>
      <w:divBdr>
        <w:top w:val="none" w:sz="0" w:space="0" w:color="auto"/>
        <w:left w:val="none" w:sz="0" w:space="0" w:color="auto"/>
        <w:bottom w:val="none" w:sz="0" w:space="0" w:color="auto"/>
        <w:right w:val="none" w:sz="0" w:space="0" w:color="auto"/>
      </w:divBdr>
    </w:div>
    <w:div w:id="206073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Raw Data Sources And Data Quality Report template.docx</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Data Sources And Data Quality Report template.docx</dc:title>
  <dc:subject/>
  <dc:creator>Suvarchala Jangam</dc:creator>
  <cp:keywords/>
  <cp:lastModifiedBy>Suvarchala Jangam</cp:lastModifiedBy>
  <cp:revision>2</cp:revision>
  <dcterms:created xsi:type="dcterms:W3CDTF">2024-07-20T10:18:00Z</dcterms:created>
  <dcterms:modified xsi:type="dcterms:W3CDTF">2024-07-20T10:18:00Z</dcterms:modified>
</cp:coreProperties>
</file>