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252CF" w14:textId="77777777" w:rsidR="00013817" w:rsidRDefault="00000000">
      <w:pPr>
        <w:spacing w:after="142"/>
        <w:ind w:left="243"/>
        <w:jc w:val="center"/>
      </w:pPr>
      <w:r>
        <w:rPr>
          <w:noProof/>
        </w:rPr>
        <w:drawing>
          <wp:anchor distT="0" distB="0" distL="114300" distR="114300" simplePos="0" relativeHeight="251658240" behindDoc="0" locked="0" layoutInCell="1" allowOverlap="0" wp14:anchorId="5191ACF2" wp14:editId="5CA4A30B">
            <wp:simplePos x="0" y="0"/>
            <wp:positionH relativeFrom="page">
              <wp:posOffset>447675</wp:posOffset>
            </wp:positionH>
            <wp:positionV relativeFrom="page">
              <wp:posOffset>123825</wp:posOffset>
            </wp:positionV>
            <wp:extent cx="1809750" cy="742950"/>
            <wp:effectExtent l="0" t="0" r="0" b="0"/>
            <wp:wrapTopAndBottom/>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330FC2C0" wp14:editId="7EAF0CD9">
            <wp:simplePos x="0" y="0"/>
            <wp:positionH relativeFrom="page">
              <wp:posOffset>6124575</wp:posOffset>
            </wp:positionH>
            <wp:positionV relativeFrom="page">
              <wp:posOffset>371475</wp:posOffset>
            </wp:positionV>
            <wp:extent cx="1076325" cy="295275"/>
            <wp:effectExtent l="0" t="0" r="0" b="0"/>
            <wp:wrapTopAndBottom/>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Model Development Phase Template</w:t>
      </w:r>
    </w:p>
    <w:tbl>
      <w:tblPr>
        <w:tblStyle w:val="TableGrid"/>
        <w:tblW w:w="9360" w:type="dxa"/>
        <w:tblInd w:w="10" w:type="dxa"/>
        <w:tblCellMar>
          <w:left w:w="95" w:type="dxa"/>
          <w:right w:w="115" w:type="dxa"/>
        </w:tblCellMar>
        <w:tblLook w:val="04A0" w:firstRow="1" w:lastRow="0" w:firstColumn="1" w:lastColumn="0" w:noHBand="0" w:noVBand="1"/>
      </w:tblPr>
      <w:tblGrid>
        <w:gridCol w:w="4680"/>
        <w:gridCol w:w="4680"/>
      </w:tblGrid>
      <w:tr w:rsidR="00013817" w14:paraId="6A5EF7F7"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154FB7F4" w14:textId="77777777" w:rsidR="00013817" w:rsidRDefault="00000000">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2E50BC92" w14:textId="03CD42E4" w:rsidR="00013817" w:rsidRDefault="00000000">
            <w:r>
              <w:rPr>
                <w:rFonts w:ascii="Times New Roman" w:eastAsia="Times New Roman" w:hAnsi="Times New Roman" w:cs="Times New Roman"/>
                <w:sz w:val="24"/>
              </w:rPr>
              <w:t>15</w:t>
            </w:r>
            <w:r w:rsidR="00EE139D">
              <w:rPr>
                <w:rFonts w:ascii="Times New Roman" w:eastAsia="Times New Roman" w:hAnsi="Times New Roman" w:cs="Times New Roman"/>
                <w:sz w:val="24"/>
              </w:rPr>
              <w:t xml:space="preserve"> July </w:t>
            </w:r>
            <w:r>
              <w:rPr>
                <w:rFonts w:ascii="Times New Roman" w:eastAsia="Times New Roman" w:hAnsi="Times New Roman" w:cs="Times New Roman"/>
                <w:sz w:val="24"/>
              </w:rPr>
              <w:t>2024</w:t>
            </w:r>
          </w:p>
        </w:tc>
      </w:tr>
      <w:tr w:rsidR="00013817" w14:paraId="4E88CDA5"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585BB125" w14:textId="77777777" w:rsidR="00013817" w:rsidRDefault="00000000">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50A7C04B" w14:textId="77777777" w:rsidR="00013817" w:rsidRDefault="00000000">
            <w:r>
              <w:rPr>
                <w:rFonts w:ascii="Times New Roman" w:eastAsia="Times New Roman" w:hAnsi="Times New Roman" w:cs="Times New Roman"/>
                <w:sz w:val="24"/>
              </w:rPr>
              <w:t>xxxxxx</w:t>
            </w:r>
          </w:p>
        </w:tc>
      </w:tr>
      <w:tr w:rsidR="00013817" w14:paraId="7675258E"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714608F5" w14:textId="77777777" w:rsidR="00013817" w:rsidRDefault="00000000">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26D28CED" w14:textId="7B2C7AA5" w:rsidR="00013817" w:rsidRDefault="00C80552">
            <w:r>
              <w:rPr>
                <w:rFonts w:ascii="Times New Roman" w:eastAsia="Times New Roman" w:hAnsi="Times New Roman" w:cs="Times New Roman"/>
                <w:sz w:val="24"/>
              </w:rPr>
              <w:t>Early Prediction of chronic Kidney disease(CKD)</w:t>
            </w:r>
          </w:p>
        </w:tc>
      </w:tr>
      <w:tr w:rsidR="00013817" w14:paraId="3B7B65E1"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072EA10A" w14:textId="77777777" w:rsidR="00013817" w:rsidRDefault="00000000">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22E4B834" w14:textId="77777777" w:rsidR="00013817" w:rsidRDefault="00000000">
            <w:r>
              <w:rPr>
                <w:rFonts w:ascii="Times New Roman" w:eastAsia="Times New Roman" w:hAnsi="Times New Roman" w:cs="Times New Roman"/>
                <w:sz w:val="24"/>
              </w:rPr>
              <w:t>6 Marks</w:t>
            </w:r>
          </w:p>
        </w:tc>
      </w:tr>
    </w:tbl>
    <w:p w14:paraId="08002B0E" w14:textId="77777777" w:rsidR="00013817" w:rsidRDefault="00000000">
      <w:pPr>
        <w:spacing w:after="213"/>
        <w:ind w:left="-5" w:hanging="10"/>
      </w:pPr>
      <w:r>
        <w:rPr>
          <w:rFonts w:ascii="Times New Roman" w:eastAsia="Times New Roman" w:hAnsi="Times New Roman" w:cs="Times New Roman"/>
          <w:b/>
          <w:sz w:val="24"/>
        </w:rPr>
        <w:t>Model Selection Report</w:t>
      </w:r>
    </w:p>
    <w:p w14:paraId="0980620D" w14:textId="77777777" w:rsidR="00013817" w:rsidRDefault="00000000">
      <w:pPr>
        <w:spacing w:after="641" w:line="305" w:lineRule="auto"/>
      </w:pPr>
      <w:r>
        <w:rPr>
          <w:rFonts w:ascii="Times New Roman" w:eastAsia="Times New Roman" w:hAnsi="Times New Roman" w:cs="Times New Roman"/>
          <w:sz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1D3E3569" w14:textId="77777777" w:rsidR="00013817" w:rsidRDefault="00000000">
      <w:pPr>
        <w:spacing w:after="0"/>
        <w:ind w:left="-5" w:hanging="10"/>
      </w:pPr>
      <w:r>
        <w:rPr>
          <w:rFonts w:ascii="Times New Roman" w:eastAsia="Times New Roman" w:hAnsi="Times New Roman" w:cs="Times New Roman"/>
          <w:b/>
          <w:sz w:val="24"/>
        </w:rPr>
        <w:t>Model Selection Report:</w:t>
      </w:r>
    </w:p>
    <w:tbl>
      <w:tblPr>
        <w:tblStyle w:val="TableGrid"/>
        <w:tblW w:w="9360" w:type="dxa"/>
        <w:tblInd w:w="10" w:type="dxa"/>
        <w:tblCellMar>
          <w:top w:w="51" w:type="dxa"/>
          <w:left w:w="95" w:type="dxa"/>
          <w:bottom w:w="51" w:type="dxa"/>
          <w:right w:w="115" w:type="dxa"/>
        </w:tblCellMar>
        <w:tblLook w:val="04A0" w:firstRow="1" w:lastRow="0" w:firstColumn="1" w:lastColumn="0" w:noHBand="0" w:noVBand="1"/>
      </w:tblPr>
      <w:tblGrid>
        <w:gridCol w:w="1359"/>
        <w:gridCol w:w="1837"/>
        <w:gridCol w:w="2382"/>
        <w:gridCol w:w="3782"/>
      </w:tblGrid>
      <w:tr w:rsidR="00013817" w14:paraId="612FF72F" w14:textId="77777777" w:rsidTr="00753B31">
        <w:trPr>
          <w:trHeight w:val="1060"/>
        </w:trPr>
        <w:tc>
          <w:tcPr>
            <w:tcW w:w="1359" w:type="dxa"/>
            <w:tcBorders>
              <w:top w:val="single" w:sz="8" w:space="0" w:color="000000"/>
              <w:left w:val="single" w:sz="8" w:space="0" w:color="000000"/>
              <w:bottom w:val="single" w:sz="8" w:space="0" w:color="000000"/>
              <w:right w:val="single" w:sz="8" w:space="0" w:color="000000"/>
            </w:tcBorders>
            <w:vAlign w:val="bottom"/>
          </w:tcPr>
          <w:p w14:paraId="7693C8D2" w14:textId="77777777" w:rsidR="00013817" w:rsidRDefault="00000000">
            <w:pPr>
              <w:ind w:left="15"/>
              <w:jc w:val="center"/>
            </w:pPr>
            <w:r>
              <w:rPr>
                <w:rFonts w:ascii="Times New Roman" w:eastAsia="Times New Roman" w:hAnsi="Times New Roman" w:cs="Times New Roman"/>
                <w:b/>
                <w:color w:val="0D0D0D"/>
                <w:sz w:val="24"/>
              </w:rPr>
              <w:t>Model</w:t>
            </w:r>
          </w:p>
        </w:tc>
        <w:tc>
          <w:tcPr>
            <w:tcW w:w="1837" w:type="dxa"/>
            <w:tcBorders>
              <w:top w:val="single" w:sz="8" w:space="0" w:color="000000"/>
              <w:left w:val="single" w:sz="8" w:space="0" w:color="000000"/>
              <w:bottom w:val="single" w:sz="8" w:space="0" w:color="000000"/>
              <w:right w:val="single" w:sz="8" w:space="0" w:color="000000"/>
            </w:tcBorders>
            <w:vAlign w:val="bottom"/>
          </w:tcPr>
          <w:p w14:paraId="1E8C0BAA" w14:textId="77777777" w:rsidR="00013817" w:rsidRDefault="00000000">
            <w:pPr>
              <w:ind w:left="15"/>
              <w:jc w:val="center"/>
            </w:pPr>
            <w:r>
              <w:rPr>
                <w:rFonts w:ascii="Times New Roman" w:eastAsia="Times New Roman" w:hAnsi="Times New Roman" w:cs="Times New Roman"/>
                <w:b/>
                <w:color w:val="0D0D0D"/>
                <w:sz w:val="24"/>
              </w:rPr>
              <w:t>Description</w:t>
            </w:r>
          </w:p>
        </w:tc>
        <w:tc>
          <w:tcPr>
            <w:tcW w:w="2382" w:type="dxa"/>
            <w:tcBorders>
              <w:top w:val="single" w:sz="8" w:space="0" w:color="000000"/>
              <w:left w:val="single" w:sz="8" w:space="0" w:color="000000"/>
              <w:bottom w:val="single" w:sz="8" w:space="0" w:color="000000"/>
              <w:right w:val="single" w:sz="8" w:space="0" w:color="000000"/>
            </w:tcBorders>
            <w:vAlign w:val="bottom"/>
          </w:tcPr>
          <w:p w14:paraId="7DA83778" w14:textId="77777777" w:rsidR="00013817" w:rsidRDefault="00000000">
            <w:pPr>
              <w:jc w:val="center"/>
            </w:pPr>
            <w:r>
              <w:rPr>
                <w:rFonts w:ascii="Times New Roman" w:eastAsia="Times New Roman" w:hAnsi="Times New Roman" w:cs="Times New Roman"/>
                <w:b/>
                <w:color w:val="0D0D0D"/>
                <w:sz w:val="24"/>
              </w:rPr>
              <w:t>Hyperparameters</w:t>
            </w:r>
          </w:p>
        </w:tc>
        <w:tc>
          <w:tcPr>
            <w:tcW w:w="3782" w:type="dxa"/>
            <w:tcBorders>
              <w:top w:val="single" w:sz="8" w:space="0" w:color="000000"/>
              <w:left w:val="single" w:sz="8" w:space="0" w:color="000000"/>
              <w:bottom w:val="single" w:sz="8" w:space="0" w:color="000000"/>
              <w:right w:val="single" w:sz="8" w:space="0" w:color="000000"/>
            </w:tcBorders>
            <w:vAlign w:val="center"/>
          </w:tcPr>
          <w:p w14:paraId="3964F812" w14:textId="77777777" w:rsidR="00013817" w:rsidRDefault="00000000">
            <w:pPr>
              <w:spacing w:after="57"/>
              <w:jc w:val="center"/>
            </w:pPr>
            <w:r>
              <w:rPr>
                <w:rFonts w:ascii="Times New Roman" w:eastAsia="Times New Roman" w:hAnsi="Times New Roman" w:cs="Times New Roman"/>
                <w:b/>
                <w:color w:val="0D0D0D"/>
                <w:sz w:val="24"/>
              </w:rPr>
              <w:t>Performance Metric (e.g.,</w:t>
            </w:r>
          </w:p>
          <w:p w14:paraId="718D9F94" w14:textId="77777777" w:rsidR="00013817" w:rsidRDefault="00000000">
            <w:pPr>
              <w:jc w:val="center"/>
            </w:pPr>
            <w:r>
              <w:rPr>
                <w:rFonts w:ascii="Times New Roman" w:eastAsia="Times New Roman" w:hAnsi="Times New Roman" w:cs="Times New Roman"/>
                <w:b/>
                <w:color w:val="0D0D0D"/>
                <w:sz w:val="24"/>
              </w:rPr>
              <w:t>Accuracy, F1 Score)</w:t>
            </w:r>
          </w:p>
        </w:tc>
      </w:tr>
      <w:tr w:rsidR="00013817" w14:paraId="52B06A71" w14:textId="77777777" w:rsidTr="00753B31">
        <w:trPr>
          <w:trHeight w:val="1060"/>
        </w:trPr>
        <w:tc>
          <w:tcPr>
            <w:tcW w:w="1359" w:type="dxa"/>
            <w:tcBorders>
              <w:top w:val="single" w:sz="8" w:space="0" w:color="000000"/>
              <w:left w:val="single" w:sz="8" w:space="0" w:color="000000"/>
              <w:bottom w:val="single" w:sz="8" w:space="0" w:color="000000"/>
              <w:right w:val="single" w:sz="8" w:space="0" w:color="000000"/>
            </w:tcBorders>
          </w:tcPr>
          <w:p w14:paraId="082AC12F" w14:textId="54664B18" w:rsidR="00013817" w:rsidRDefault="00753B31">
            <w:r w:rsidRPr="00753B31">
              <w:t>De</w:t>
            </w:r>
            <w:r w:rsidR="00EE139D">
              <w:t>cision</w:t>
            </w:r>
            <w:r w:rsidRPr="00753B31">
              <w:t xml:space="preserve"> Tree</w:t>
            </w:r>
          </w:p>
        </w:tc>
        <w:tc>
          <w:tcPr>
            <w:tcW w:w="1837" w:type="dxa"/>
            <w:tcBorders>
              <w:top w:val="single" w:sz="8" w:space="0" w:color="000000"/>
              <w:left w:val="single" w:sz="8" w:space="0" w:color="000000"/>
              <w:bottom w:val="single" w:sz="8" w:space="0" w:color="000000"/>
              <w:right w:val="single" w:sz="8" w:space="0" w:color="000000"/>
            </w:tcBorders>
          </w:tcPr>
          <w:p w14:paraId="6B36FAEC" w14:textId="77777777" w:rsidR="005977A4" w:rsidRPr="005977A4" w:rsidRDefault="005977A4" w:rsidP="005977A4">
            <w:pPr>
              <w:ind w:left="15"/>
            </w:pPr>
            <w:r w:rsidRPr="005977A4">
              <w:t>A Decision Tree Classifier helps make decisions by splitting data into smaller parts based on simple yes/no questions.</w:t>
            </w:r>
          </w:p>
          <w:p w14:paraId="6B41EC42" w14:textId="635FF8E8" w:rsidR="00013817" w:rsidRDefault="00013817">
            <w:pPr>
              <w:ind w:left="15"/>
            </w:pPr>
          </w:p>
        </w:tc>
        <w:tc>
          <w:tcPr>
            <w:tcW w:w="2382" w:type="dxa"/>
            <w:tcBorders>
              <w:top w:val="single" w:sz="8" w:space="0" w:color="000000"/>
              <w:left w:val="single" w:sz="8" w:space="0" w:color="000000"/>
              <w:bottom w:val="single" w:sz="8" w:space="0" w:color="000000"/>
              <w:right w:val="single" w:sz="8" w:space="0" w:color="000000"/>
            </w:tcBorders>
          </w:tcPr>
          <w:p w14:paraId="5B11850E" w14:textId="748BC7BE" w:rsidR="00013817" w:rsidRDefault="00013817"/>
        </w:tc>
        <w:tc>
          <w:tcPr>
            <w:tcW w:w="3782" w:type="dxa"/>
            <w:tcBorders>
              <w:top w:val="single" w:sz="8" w:space="0" w:color="000000"/>
              <w:left w:val="single" w:sz="8" w:space="0" w:color="000000"/>
              <w:bottom w:val="single" w:sz="8" w:space="0" w:color="000000"/>
              <w:right w:val="single" w:sz="8" w:space="0" w:color="000000"/>
            </w:tcBorders>
          </w:tcPr>
          <w:p w14:paraId="0D78CE14" w14:textId="4B1A433C" w:rsidR="00013817" w:rsidRDefault="00EE139D">
            <w:r>
              <w:t>Accuracy: 95%</w:t>
            </w:r>
          </w:p>
          <w:p w14:paraId="2E83B7B6" w14:textId="7BF53995" w:rsidR="00EE139D" w:rsidRDefault="00EE139D">
            <w:r>
              <w:t>Precision: 0.923</w:t>
            </w:r>
          </w:p>
          <w:p w14:paraId="1CDD9971" w14:textId="09AF0F2E" w:rsidR="00EE139D" w:rsidRDefault="00EE139D">
            <w:r>
              <w:t>Recall: 0.923</w:t>
            </w:r>
          </w:p>
          <w:p w14:paraId="4A2A4546" w14:textId="1BE6098A" w:rsidR="00EE139D" w:rsidRDefault="00EE139D">
            <w:r>
              <w:t>F1-Score: 0.923</w:t>
            </w:r>
          </w:p>
        </w:tc>
      </w:tr>
      <w:tr w:rsidR="00013817" w14:paraId="0EBABD2C" w14:textId="77777777" w:rsidTr="00753B31">
        <w:trPr>
          <w:trHeight w:val="1060"/>
        </w:trPr>
        <w:tc>
          <w:tcPr>
            <w:tcW w:w="1359" w:type="dxa"/>
            <w:tcBorders>
              <w:top w:val="single" w:sz="8" w:space="0" w:color="000000"/>
              <w:left w:val="single" w:sz="8" w:space="0" w:color="000000"/>
              <w:bottom w:val="single" w:sz="8" w:space="0" w:color="000000"/>
              <w:right w:val="single" w:sz="8" w:space="0" w:color="000000"/>
            </w:tcBorders>
          </w:tcPr>
          <w:p w14:paraId="54F04CFD" w14:textId="24B3F7D9" w:rsidR="00013817" w:rsidRDefault="00753B31">
            <w:r w:rsidRPr="00753B31">
              <w:t>Random Forest</w:t>
            </w:r>
          </w:p>
        </w:tc>
        <w:tc>
          <w:tcPr>
            <w:tcW w:w="1837" w:type="dxa"/>
            <w:tcBorders>
              <w:top w:val="single" w:sz="8" w:space="0" w:color="000000"/>
              <w:left w:val="single" w:sz="8" w:space="0" w:color="000000"/>
              <w:bottom w:val="single" w:sz="8" w:space="0" w:color="000000"/>
              <w:right w:val="single" w:sz="8" w:space="0" w:color="000000"/>
            </w:tcBorders>
          </w:tcPr>
          <w:p w14:paraId="21C65AE2" w14:textId="682850BB" w:rsidR="00013817" w:rsidRDefault="00753B31">
            <w:pPr>
              <w:ind w:left="15"/>
            </w:pPr>
            <w:r w:rsidRPr="00753B31">
              <w:t>An ensemble of decision trees that improves accuracy and reduces overfitting.</w:t>
            </w:r>
          </w:p>
        </w:tc>
        <w:tc>
          <w:tcPr>
            <w:tcW w:w="2382" w:type="dxa"/>
            <w:tcBorders>
              <w:top w:val="single" w:sz="8" w:space="0" w:color="000000"/>
              <w:left w:val="single" w:sz="8" w:space="0" w:color="000000"/>
              <w:bottom w:val="single" w:sz="8" w:space="0" w:color="000000"/>
              <w:right w:val="single" w:sz="8" w:space="0" w:color="000000"/>
            </w:tcBorders>
          </w:tcPr>
          <w:p w14:paraId="519942D4" w14:textId="317AB697" w:rsidR="00013817" w:rsidRDefault="00013817"/>
        </w:tc>
        <w:tc>
          <w:tcPr>
            <w:tcW w:w="3782" w:type="dxa"/>
            <w:tcBorders>
              <w:top w:val="single" w:sz="8" w:space="0" w:color="000000"/>
              <w:left w:val="single" w:sz="8" w:space="0" w:color="000000"/>
              <w:bottom w:val="single" w:sz="8" w:space="0" w:color="000000"/>
              <w:right w:val="single" w:sz="8" w:space="0" w:color="000000"/>
            </w:tcBorders>
          </w:tcPr>
          <w:p w14:paraId="58D8818E" w14:textId="2AD6177D" w:rsidR="00EE139D" w:rsidRDefault="00EE139D" w:rsidP="00EE139D">
            <w:r>
              <w:t>Accuracy: 97.5%</w:t>
            </w:r>
          </w:p>
          <w:p w14:paraId="04EF1A14" w14:textId="1B97D514" w:rsidR="00EE139D" w:rsidRDefault="00EE139D" w:rsidP="00EE139D">
            <w:r>
              <w:t>Precision: 0.9615</w:t>
            </w:r>
          </w:p>
          <w:p w14:paraId="63C81D8C" w14:textId="61D13EC4" w:rsidR="00EE139D" w:rsidRDefault="00EE139D" w:rsidP="00EE139D">
            <w:r>
              <w:t>Recall: 0.9615</w:t>
            </w:r>
          </w:p>
          <w:p w14:paraId="7FA597BA" w14:textId="4A889C89" w:rsidR="00013817" w:rsidRDefault="00EE139D" w:rsidP="00EE139D">
            <w:r>
              <w:t>F1-Score: 0.9615</w:t>
            </w:r>
          </w:p>
        </w:tc>
      </w:tr>
      <w:tr w:rsidR="00753B31" w14:paraId="31E0CEFA" w14:textId="77777777" w:rsidTr="00753B31">
        <w:trPr>
          <w:trHeight w:val="456"/>
        </w:trPr>
        <w:tc>
          <w:tcPr>
            <w:tcW w:w="1359" w:type="dxa"/>
            <w:tcBorders>
              <w:top w:val="single" w:sz="8" w:space="0" w:color="000000"/>
              <w:left w:val="single" w:sz="8" w:space="0" w:color="000000"/>
              <w:bottom w:val="nil"/>
              <w:right w:val="single" w:sz="8" w:space="0" w:color="000000"/>
            </w:tcBorders>
          </w:tcPr>
          <w:p w14:paraId="231F88FD" w14:textId="732C3D43" w:rsidR="00753B31" w:rsidRPr="00753B31" w:rsidRDefault="00753B31">
            <w:r w:rsidRPr="00753B31">
              <w:t>K-Nearest Neighbors (KNN)</w:t>
            </w:r>
          </w:p>
        </w:tc>
        <w:tc>
          <w:tcPr>
            <w:tcW w:w="1837" w:type="dxa"/>
            <w:tcBorders>
              <w:top w:val="single" w:sz="8" w:space="0" w:color="000000"/>
              <w:left w:val="single" w:sz="8" w:space="0" w:color="000000"/>
              <w:bottom w:val="nil"/>
              <w:right w:val="single" w:sz="8" w:space="0" w:color="000000"/>
            </w:tcBorders>
          </w:tcPr>
          <w:p w14:paraId="0BD71161" w14:textId="3379081D" w:rsidR="00753B31" w:rsidRDefault="00753B31">
            <w:r w:rsidRPr="00753B31">
              <w:t>Classifies instances based on the majority vote of the nearest neighbors.</w:t>
            </w:r>
          </w:p>
        </w:tc>
        <w:tc>
          <w:tcPr>
            <w:tcW w:w="2382" w:type="dxa"/>
            <w:tcBorders>
              <w:top w:val="single" w:sz="8" w:space="0" w:color="000000"/>
              <w:left w:val="single" w:sz="8" w:space="0" w:color="000000"/>
              <w:bottom w:val="nil"/>
              <w:right w:val="single" w:sz="8" w:space="0" w:color="000000"/>
            </w:tcBorders>
          </w:tcPr>
          <w:p w14:paraId="54C263F2" w14:textId="371B07CD" w:rsidR="00753B31" w:rsidRDefault="00753B31"/>
        </w:tc>
        <w:tc>
          <w:tcPr>
            <w:tcW w:w="3782" w:type="dxa"/>
            <w:tcBorders>
              <w:top w:val="single" w:sz="8" w:space="0" w:color="000000"/>
              <w:left w:val="single" w:sz="8" w:space="0" w:color="000000"/>
              <w:bottom w:val="nil"/>
              <w:right w:val="single" w:sz="8" w:space="0" w:color="000000"/>
            </w:tcBorders>
            <w:vAlign w:val="bottom"/>
          </w:tcPr>
          <w:p w14:paraId="33220353" w14:textId="2AB6309B" w:rsidR="00EE139D" w:rsidRDefault="00EE139D" w:rsidP="00EE139D">
            <w:r>
              <w:t>Accuracy: 88.75%</w:t>
            </w:r>
          </w:p>
          <w:p w14:paraId="3AE667E3" w14:textId="6C9E7FB5" w:rsidR="00EE139D" w:rsidRDefault="00EE139D" w:rsidP="00EE139D">
            <w:r>
              <w:t>Precision: 0.75</w:t>
            </w:r>
          </w:p>
          <w:p w14:paraId="342C360C" w14:textId="19204E25" w:rsidR="00EE139D" w:rsidRDefault="00EE139D" w:rsidP="00EE139D">
            <w:r>
              <w:t>Recall: 0.96</w:t>
            </w:r>
          </w:p>
          <w:p w14:paraId="19C64FD9" w14:textId="7783EFEA" w:rsidR="00EE139D" w:rsidRDefault="00EE139D" w:rsidP="00EE139D">
            <w:r>
              <w:t>F1-Score: 0.84</w:t>
            </w:r>
          </w:p>
          <w:p w14:paraId="40810D1C" w14:textId="013A6338" w:rsidR="00753B31" w:rsidRDefault="00753B31" w:rsidP="00EE139D">
            <w:pPr>
              <w:rPr>
                <w:rFonts w:ascii="Times New Roman" w:eastAsia="Times New Roman" w:hAnsi="Times New Roman" w:cs="Times New Roman"/>
                <w:b/>
                <w:color w:val="0D0D0D"/>
                <w:sz w:val="24"/>
              </w:rPr>
            </w:pPr>
          </w:p>
        </w:tc>
      </w:tr>
      <w:tr w:rsidR="00753B31" w14:paraId="036A8A60" w14:textId="77777777" w:rsidTr="00753B31">
        <w:trPr>
          <w:trHeight w:val="456"/>
        </w:trPr>
        <w:tc>
          <w:tcPr>
            <w:tcW w:w="1359" w:type="dxa"/>
            <w:tcBorders>
              <w:top w:val="single" w:sz="8" w:space="0" w:color="000000"/>
              <w:left w:val="single" w:sz="8" w:space="0" w:color="000000"/>
              <w:bottom w:val="nil"/>
              <w:right w:val="single" w:sz="8" w:space="0" w:color="000000"/>
            </w:tcBorders>
          </w:tcPr>
          <w:p w14:paraId="634B4F56" w14:textId="78F32391" w:rsidR="00753B31" w:rsidRPr="00753B31" w:rsidRDefault="00753B31">
            <w:r w:rsidRPr="00753B31">
              <w:t>XGBoost</w:t>
            </w:r>
          </w:p>
        </w:tc>
        <w:tc>
          <w:tcPr>
            <w:tcW w:w="1837" w:type="dxa"/>
            <w:tcBorders>
              <w:top w:val="single" w:sz="8" w:space="0" w:color="000000"/>
              <w:left w:val="single" w:sz="8" w:space="0" w:color="000000"/>
              <w:bottom w:val="nil"/>
              <w:right w:val="single" w:sz="8" w:space="0" w:color="000000"/>
            </w:tcBorders>
          </w:tcPr>
          <w:p w14:paraId="5B2F8A14" w14:textId="56FC6CED" w:rsidR="00753B31" w:rsidRDefault="00753B31">
            <w:r w:rsidRPr="00753B31">
              <w:t xml:space="preserve">An advanced boosting </w:t>
            </w:r>
            <w:r w:rsidRPr="00753B31">
              <w:lastRenderedPageBreak/>
              <w:t>algorithm that improves performance by correcting errors.</w:t>
            </w:r>
          </w:p>
        </w:tc>
        <w:tc>
          <w:tcPr>
            <w:tcW w:w="2382" w:type="dxa"/>
            <w:tcBorders>
              <w:top w:val="single" w:sz="8" w:space="0" w:color="000000"/>
              <w:left w:val="single" w:sz="8" w:space="0" w:color="000000"/>
              <w:bottom w:val="nil"/>
              <w:right w:val="single" w:sz="8" w:space="0" w:color="000000"/>
            </w:tcBorders>
          </w:tcPr>
          <w:p w14:paraId="49D11A6D" w14:textId="230727A7" w:rsidR="00753B31" w:rsidRDefault="00753B31"/>
        </w:tc>
        <w:tc>
          <w:tcPr>
            <w:tcW w:w="3782" w:type="dxa"/>
            <w:tcBorders>
              <w:top w:val="single" w:sz="8" w:space="0" w:color="000000"/>
              <w:left w:val="single" w:sz="8" w:space="0" w:color="000000"/>
              <w:bottom w:val="nil"/>
              <w:right w:val="single" w:sz="8" w:space="0" w:color="000000"/>
            </w:tcBorders>
            <w:vAlign w:val="bottom"/>
          </w:tcPr>
          <w:p w14:paraId="1EDFF653" w14:textId="2D38CF36" w:rsidR="00EE139D" w:rsidRDefault="00EE139D" w:rsidP="00EE139D">
            <w:r>
              <w:t>Accuracy: 95%</w:t>
            </w:r>
          </w:p>
          <w:p w14:paraId="10F9836E" w14:textId="607DD708" w:rsidR="00EE139D" w:rsidRDefault="00EE139D" w:rsidP="00EE139D">
            <w:r>
              <w:t>Precision: 0.923</w:t>
            </w:r>
          </w:p>
          <w:p w14:paraId="4F33CC0E" w14:textId="72FFF599" w:rsidR="00EE139D" w:rsidRDefault="00EE139D" w:rsidP="00EE139D">
            <w:r>
              <w:lastRenderedPageBreak/>
              <w:t>Recall: 0.923</w:t>
            </w:r>
          </w:p>
          <w:p w14:paraId="75EF966B" w14:textId="4CAA3ECD" w:rsidR="00753B31" w:rsidRDefault="00EE139D" w:rsidP="00EE139D">
            <w:pPr>
              <w:rPr>
                <w:rFonts w:ascii="Times New Roman" w:eastAsia="Times New Roman" w:hAnsi="Times New Roman" w:cs="Times New Roman"/>
                <w:b/>
                <w:color w:val="0D0D0D"/>
                <w:sz w:val="24"/>
              </w:rPr>
            </w:pPr>
            <w:r>
              <w:t>F1-Score: 0.923</w:t>
            </w:r>
          </w:p>
        </w:tc>
      </w:tr>
      <w:tr w:rsidR="00753B31" w14:paraId="29E2E8C0" w14:textId="77777777" w:rsidTr="003A04A0">
        <w:trPr>
          <w:trHeight w:val="456"/>
        </w:trPr>
        <w:tc>
          <w:tcPr>
            <w:tcW w:w="1359" w:type="dxa"/>
            <w:tcBorders>
              <w:top w:val="single" w:sz="8" w:space="0" w:color="000000"/>
              <w:left w:val="single" w:sz="8" w:space="0" w:color="000000"/>
              <w:bottom w:val="nil"/>
              <w:right w:val="single" w:sz="8" w:space="0" w:color="000000"/>
            </w:tcBorders>
          </w:tcPr>
          <w:p w14:paraId="7266CAD4" w14:textId="6D4A423C" w:rsidR="00753B31" w:rsidRPr="00753B31" w:rsidRDefault="00753B31" w:rsidP="003A04A0">
            <w:r w:rsidRPr="00753B31">
              <w:lastRenderedPageBreak/>
              <w:t>Logistic Regression</w:t>
            </w:r>
          </w:p>
        </w:tc>
        <w:tc>
          <w:tcPr>
            <w:tcW w:w="1837" w:type="dxa"/>
            <w:tcBorders>
              <w:top w:val="single" w:sz="8" w:space="0" w:color="000000"/>
              <w:left w:val="single" w:sz="8" w:space="0" w:color="000000"/>
              <w:bottom w:val="nil"/>
              <w:right w:val="single" w:sz="8" w:space="0" w:color="000000"/>
            </w:tcBorders>
          </w:tcPr>
          <w:p w14:paraId="6C801190" w14:textId="39C17E32" w:rsidR="00753B31" w:rsidRDefault="00753B31" w:rsidP="003A04A0">
            <w:r w:rsidRPr="00753B31">
              <w:t>A statistical model that predicts binary outcomes using a logistic function.</w:t>
            </w:r>
          </w:p>
        </w:tc>
        <w:tc>
          <w:tcPr>
            <w:tcW w:w="2382" w:type="dxa"/>
            <w:tcBorders>
              <w:top w:val="single" w:sz="8" w:space="0" w:color="000000"/>
              <w:left w:val="single" w:sz="8" w:space="0" w:color="000000"/>
              <w:bottom w:val="nil"/>
              <w:right w:val="single" w:sz="8" w:space="0" w:color="000000"/>
            </w:tcBorders>
          </w:tcPr>
          <w:p w14:paraId="082EA68B" w14:textId="648905E3" w:rsidR="00753B31" w:rsidRDefault="00753B31" w:rsidP="003A04A0"/>
        </w:tc>
        <w:tc>
          <w:tcPr>
            <w:tcW w:w="3782" w:type="dxa"/>
            <w:tcBorders>
              <w:top w:val="single" w:sz="8" w:space="0" w:color="000000"/>
              <w:left w:val="single" w:sz="8" w:space="0" w:color="000000"/>
              <w:bottom w:val="nil"/>
              <w:right w:val="single" w:sz="8" w:space="0" w:color="000000"/>
            </w:tcBorders>
            <w:vAlign w:val="bottom"/>
          </w:tcPr>
          <w:p w14:paraId="6F273560" w14:textId="4E379C95" w:rsidR="00EE139D" w:rsidRDefault="00EE139D" w:rsidP="00EE139D">
            <w:r>
              <w:t>Accuracy: 93.75%</w:t>
            </w:r>
          </w:p>
          <w:p w14:paraId="158F78D0" w14:textId="674181A8" w:rsidR="00EE139D" w:rsidRDefault="00EE139D" w:rsidP="00EE139D">
            <w:r>
              <w:t>Precision: 0.838</w:t>
            </w:r>
          </w:p>
          <w:p w14:paraId="547A3B4E" w14:textId="70420A42" w:rsidR="00EE139D" w:rsidRDefault="00EE139D" w:rsidP="00EE139D">
            <w:r>
              <w:t>Recall: 1</w:t>
            </w:r>
          </w:p>
          <w:p w14:paraId="00B7E543" w14:textId="38D99F77" w:rsidR="00753B31" w:rsidRDefault="00EE139D" w:rsidP="00EE139D">
            <w:pPr>
              <w:rPr>
                <w:rFonts w:ascii="Times New Roman" w:eastAsia="Times New Roman" w:hAnsi="Times New Roman" w:cs="Times New Roman"/>
                <w:b/>
                <w:color w:val="0D0D0D"/>
                <w:sz w:val="24"/>
              </w:rPr>
            </w:pPr>
            <w:r>
              <w:t>F1-Score: 0.912</w:t>
            </w:r>
          </w:p>
        </w:tc>
      </w:tr>
      <w:tr w:rsidR="00753B31" w14:paraId="328A9BAC" w14:textId="77777777" w:rsidTr="00753B31">
        <w:trPr>
          <w:trHeight w:val="456"/>
        </w:trPr>
        <w:tc>
          <w:tcPr>
            <w:tcW w:w="1359" w:type="dxa"/>
            <w:tcBorders>
              <w:top w:val="single" w:sz="8" w:space="0" w:color="000000"/>
              <w:left w:val="single" w:sz="8" w:space="0" w:color="000000"/>
              <w:bottom w:val="nil"/>
              <w:right w:val="single" w:sz="8" w:space="0" w:color="000000"/>
            </w:tcBorders>
          </w:tcPr>
          <w:p w14:paraId="5C4B4CD8" w14:textId="08F4B732" w:rsidR="00753B31" w:rsidRPr="00753B31" w:rsidRDefault="00EE139D">
            <w:r w:rsidRPr="00EE139D">
              <w:t>Gradient Boosting Classifier</w:t>
            </w:r>
          </w:p>
        </w:tc>
        <w:tc>
          <w:tcPr>
            <w:tcW w:w="1837" w:type="dxa"/>
            <w:tcBorders>
              <w:top w:val="single" w:sz="8" w:space="0" w:color="000000"/>
              <w:left w:val="single" w:sz="8" w:space="0" w:color="000000"/>
              <w:bottom w:val="nil"/>
              <w:right w:val="single" w:sz="8" w:space="0" w:color="000000"/>
            </w:tcBorders>
          </w:tcPr>
          <w:p w14:paraId="4FCFF2CE" w14:textId="5B4822C0" w:rsidR="00753B31" w:rsidRDefault="005977A4">
            <w:r w:rsidRPr="005977A4">
              <w:t>A Gradient Boosting Classifier improves predictions by combining multiple weak models (usually decision trees) into a strong model, correcting errors along the way.</w:t>
            </w:r>
          </w:p>
        </w:tc>
        <w:tc>
          <w:tcPr>
            <w:tcW w:w="2382" w:type="dxa"/>
            <w:tcBorders>
              <w:top w:val="single" w:sz="8" w:space="0" w:color="000000"/>
              <w:left w:val="single" w:sz="8" w:space="0" w:color="000000"/>
              <w:bottom w:val="nil"/>
              <w:right w:val="single" w:sz="8" w:space="0" w:color="000000"/>
            </w:tcBorders>
          </w:tcPr>
          <w:p w14:paraId="77A297BB" w14:textId="77B3B598" w:rsidR="00753B31" w:rsidRDefault="00753B31"/>
        </w:tc>
        <w:tc>
          <w:tcPr>
            <w:tcW w:w="3782" w:type="dxa"/>
            <w:tcBorders>
              <w:top w:val="single" w:sz="8" w:space="0" w:color="000000"/>
              <w:left w:val="single" w:sz="8" w:space="0" w:color="000000"/>
              <w:bottom w:val="nil"/>
              <w:right w:val="single" w:sz="8" w:space="0" w:color="000000"/>
            </w:tcBorders>
            <w:vAlign w:val="bottom"/>
          </w:tcPr>
          <w:p w14:paraId="1D3063B4" w14:textId="7885C138" w:rsidR="00EE139D" w:rsidRDefault="00EE139D" w:rsidP="00EE139D">
            <w:r>
              <w:t>Accuracy: 96.25%</w:t>
            </w:r>
          </w:p>
          <w:p w14:paraId="646DA12B" w14:textId="1B4C1CDA" w:rsidR="00EE139D" w:rsidRDefault="00EE139D" w:rsidP="00EE139D">
            <w:r>
              <w:t>Precision:</w:t>
            </w:r>
            <w:r w:rsidR="00372F16">
              <w:t xml:space="preserve"> 0.96</w:t>
            </w:r>
          </w:p>
          <w:p w14:paraId="5CCCD1F9" w14:textId="6A44486E" w:rsidR="00EE139D" w:rsidRDefault="00EE139D" w:rsidP="00EE139D">
            <w:r>
              <w:t>Recall:</w:t>
            </w:r>
            <w:r w:rsidR="00372F16">
              <w:t xml:space="preserve"> 0.923</w:t>
            </w:r>
          </w:p>
          <w:p w14:paraId="33A3EB67" w14:textId="2A5D6896" w:rsidR="00753B31" w:rsidRDefault="00EE139D" w:rsidP="00EE139D">
            <w:pPr>
              <w:rPr>
                <w:rFonts w:ascii="Times New Roman" w:eastAsia="Times New Roman" w:hAnsi="Times New Roman" w:cs="Times New Roman"/>
                <w:b/>
                <w:color w:val="0D0D0D"/>
                <w:sz w:val="24"/>
              </w:rPr>
            </w:pPr>
            <w:r>
              <w:t>F1-Score:</w:t>
            </w:r>
            <w:r w:rsidR="00372F16">
              <w:t xml:space="preserve"> 0.9411</w:t>
            </w:r>
          </w:p>
        </w:tc>
      </w:tr>
      <w:tr w:rsidR="00372F16" w14:paraId="32DD9678" w14:textId="77777777" w:rsidTr="00753B31">
        <w:trPr>
          <w:trHeight w:val="456"/>
        </w:trPr>
        <w:tc>
          <w:tcPr>
            <w:tcW w:w="1359" w:type="dxa"/>
            <w:tcBorders>
              <w:top w:val="single" w:sz="8" w:space="0" w:color="000000"/>
              <w:left w:val="single" w:sz="8" w:space="0" w:color="000000"/>
              <w:bottom w:val="nil"/>
              <w:right w:val="single" w:sz="8" w:space="0" w:color="000000"/>
            </w:tcBorders>
          </w:tcPr>
          <w:p w14:paraId="5B7986AD" w14:textId="550C3034" w:rsidR="00372F16" w:rsidRPr="00EE139D" w:rsidRDefault="00372F16">
            <w:r>
              <w:t xml:space="preserve">ADA Boost </w:t>
            </w:r>
          </w:p>
        </w:tc>
        <w:tc>
          <w:tcPr>
            <w:tcW w:w="1837" w:type="dxa"/>
            <w:tcBorders>
              <w:top w:val="single" w:sz="8" w:space="0" w:color="000000"/>
              <w:left w:val="single" w:sz="8" w:space="0" w:color="000000"/>
              <w:bottom w:val="nil"/>
              <w:right w:val="single" w:sz="8" w:space="0" w:color="000000"/>
            </w:tcBorders>
          </w:tcPr>
          <w:p w14:paraId="6030700A" w14:textId="621BE12D" w:rsidR="00372F16" w:rsidRDefault="005977A4">
            <w:r w:rsidRPr="005977A4">
              <w:t>An AdaBoost Classifier enhances accuracy by combining many weak models (often decision trees) and focusing more on the errors of previous models to improve future predictions.</w:t>
            </w:r>
          </w:p>
        </w:tc>
        <w:tc>
          <w:tcPr>
            <w:tcW w:w="2382" w:type="dxa"/>
            <w:tcBorders>
              <w:top w:val="single" w:sz="8" w:space="0" w:color="000000"/>
              <w:left w:val="single" w:sz="8" w:space="0" w:color="000000"/>
              <w:bottom w:val="nil"/>
              <w:right w:val="single" w:sz="8" w:space="0" w:color="000000"/>
            </w:tcBorders>
          </w:tcPr>
          <w:p w14:paraId="3D471DA1" w14:textId="77777777" w:rsidR="00372F16" w:rsidRPr="00753B31" w:rsidRDefault="00372F16"/>
        </w:tc>
        <w:tc>
          <w:tcPr>
            <w:tcW w:w="3782" w:type="dxa"/>
            <w:tcBorders>
              <w:top w:val="single" w:sz="8" w:space="0" w:color="000000"/>
              <w:left w:val="single" w:sz="8" w:space="0" w:color="000000"/>
              <w:bottom w:val="nil"/>
              <w:right w:val="single" w:sz="8" w:space="0" w:color="000000"/>
            </w:tcBorders>
            <w:vAlign w:val="bottom"/>
          </w:tcPr>
          <w:p w14:paraId="02DAEA3C" w14:textId="5443A22F" w:rsidR="00372F16" w:rsidRDefault="00372F16" w:rsidP="00EE139D">
            <w:r>
              <w:t>Accuracy: 98.75%</w:t>
            </w:r>
          </w:p>
          <w:p w14:paraId="3FF116B9" w14:textId="335FB3A5" w:rsidR="00372F16" w:rsidRDefault="00372F16" w:rsidP="00EE139D">
            <w:r>
              <w:t>Precision: 0.987</w:t>
            </w:r>
          </w:p>
          <w:p w14:paraId="50B57F15" w14:textId="7DD326CB" w:rsidR="00372F16" w:rsidRDefault="00372F16" w:rsidP="00EE139D">
            <w:r>
              <w:t>Recall:0.987</w:t>
            </w:r>
          </w:p>
          <w:p w14:paraId="6C4875D6" w14:textId="79D0A47F" w:rsidR="00372F16" w:rsidRDefault="00372F16" w:rsidP="00EE139D">
            <w:r>
              <w:t>F1-Score:0.987</w:t>
            </w:r>
          </w:p>
        </w:tc>
      </w:tr>
      <w:tr w:rsidR="00013817" w14:paraId="2A47EC5E" w14:textId="77777777" w:rsidTr="00753B31">
        <w:trPr>
          <w:trHeight w:val="884"/>
        </w:trPr>
        <w:tc>
          <w:tcPr>
            <w:tcW w:w="1359" w:type="dxa"/>
            <w:tcBorders>
              <w:top w:val="nil"/>
              <w:left w:val="single" w:sz="8" w:space="0" w:color="000000"/>
              <w:bottom w:val="single" w:sz="8" w:space="0" w:color="000000"/>
              <w:right w:val="single" w:sz="8" w:space="0" w:color="000000"/>
            </w:tcBorders>
          </w:tcPr>
          <w:p w14:paraId="4FAC6D81" w14:textId="1A96B297" w:rsidR="00013817" w:rsidRDefault="00013817"/>
        </w:tc>
        <w:tc>
          <w:tcPr>
            <w:tcW w:w="1837" w:type="dxa"/>
            <w:tcBorders>
              <w:top w:val="nil"/>
              <w:left w:val="single" w:sz="8" w:space="0" w:color="000000"/>
              <w:bottom w:val="single" w:sz="8" w:space="0" w:color="000000"/>
              <w:right w:val="single" w:sz="8" w:space="0" w:color="000000"/>
            </w:tcBorders>
          </w:tcPr>
          <w:p w14:paraId="24F1D74A" w14:textId="480EC6BD" w:rsidR="00013817" w:rsidRDefault="00013817">
            <w:pPr>
              <w:ind w:left="15"/>
            </w:pPr>
          </w:p>
        </w:tc>
        <w:tc>
          <w:tcPr>
            <w:tcW w:w="2382" w:type="dxa"/>
            <w:tcBorders>
              <w:top w:val="nil"/>
              <w:left w:val="single" w:sz="8" w:space="0" w:color="000000"/>
              <w:bottom w:val="single" w:sz="8" w:space="0" w:color="000000"/>
              <w:right w:val="single" w:sz="8" w:space="0" w:color="000000"/>
            </w:tcBorders>
          </w:tcPr>
          <w:p w14:paraId="6CDCFB29" w14:textId="5BF0FA26" w:rsidR="00013817" w:rsidRDefault="00013817"/>
        </w:tc>
        <w:tc>
          <w:tcPr>
            <w:tcW w:w="3782" w:type="dxa"/>
            <w:tcBorders>
              <w:top w:val="nil"/>
              <w:left w:val="single" w:sz="8" w:space="0" w:color="000000"/>
              <w:bottom w:val="single" w:sz="8" w:space="0" w:color="000000"/>
              <w:right w:val="single" w:sz="8" w:space="0" w:color="000000"/>
            </w:tcBorders>
          </w:tcPr>
          <w:p w14:paraId="749C4675" w14:textId="77777777" w:rsidR="00013817" w:rsidRDefault="00013817"/>
        </w:tc>
      </w:tr>
    </w:tbl>
    <w:p w14:paraId="2443A15A" w14:textId="77777777" w:rsidR="005D68C0" w:rsidRDefault="005D68C0"/>
    <w:sectPr w:rsidR="005D68C0">
      <w:pgSz w:w="12240" w:h="15840"/>
      <w:pgMar w:top="1440" w:right="168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817"/>
    <w:rsid w:val="00013817"/>
    <w:rsid w:val="00372F16"/>
    <w:rsid w:val="005977A4"/>
    <w:rsid w:val="005D68C0"/>
    <w:rsid w:val="00753B31"/>
    <w:rsid w:val="00C80552"/>
    <w:rsid w:val="00D704A5"/>
    <w:rsid w:val="00EE139D"/>
    <w:rsid w:val="00FB6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E7115"/>
  <w15:docId w15:val="{612B6264-8AC8-4A11-AE5C-08F0F476C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1906081">
      <w:bodyDiv w:val="1"/>
      <w:marLeft w:val="0"/>
      <w:marRight w:val="0"/>
      <w:marTop w:val="0"/>
      <w:marBottom w:val="0"/>
      <w:divBdr>
        <w:top w:val="none" w:sz="0" w:space="0" w:color="auto"/>
        <w:left w:val="none" w:sz="0" w:space="0" w:color="auto"/>
        <w:bottom w:val="none" w:sz="0" w:space="0" w:color="auto"/>
        <w:right w:val="none" w:sz="0" w:space="0" w:color="auto"/>
      </w:divBdr>
      <w:divsChild>
        <w:div w:id="1757244279">
          <w:marLeft w:val="0"/>
          <w:marRight w:val="0"/>
          <w:marTop w:val="0"/>
          <w:marBottom w:val="0"/>
          <w:divBdr>
            <w:top w:val="none" w:sz="0" w:space="0" w:color="auto"/>
            <w:left w:val="none" w:sz="0" w:space="0" w:color="auto"/>
            <w:bottom w:val="none" w:sz="0" w:space="0" w:color="auto"/>
            <w:right w:val="none" w:sz="0" w:space="0" w:color="auto"/>
          </w:divBdr>
          <w:divsChild>
            <w:div w:id="97990843">
              <w:marLeft w:val="0"/>
              <w:marRight w:val="0"/>
              <w:marTop w:val="0"/>
              <w:marBottom w:val="0"/>
              <w:divBdr>
                <w:top w:val="none" w:sz="0" w:space="0" w:color="auto"/>
                <w:left w:val="none" w:sz="0" w:space="0" w:color="auto"/>
                <w:bottom w:val="none" w:sz="0" w:space="0" w:color="auto"/>
                <w:right w:val="none" w:sz="0" w:space="0" w:color="auto"/>
              </w:divBdr>
              <w:divsChild>
                <w:div w:id="1714693076">
                  <w:marLeft w:val="0"/>
                  <w:marRight w:val="0"/>
                  <w:marTop w:val="0"/>
                  <w:marBottom w:val="0"/>
                  <w:divBdr>
                    <w:top w:val="none" w:sz="0" w:space="0" w:color="auto"/>
                    <w:left w:val="none" w:sz="0" w:space="0" w:color="auto"/>
                    <w:bottom w:val="none" w:sz="0" w:space="0" w:color="auto"/>
                    <w:right w:val="none" w:sz="0" w:space="0" w:color="auto"/>
                  </w:divBdr>
                  <w:divsChild>
                    <w:div w:id="38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128181">
      <w:bodyDiv w:val="1"/>
      <w:marLeft w:val="0"/>
      <w:marRight w:val="0"/>
      <w:marTop w:val="0"/>
      <w:marBottom w:val="0"/>
      <w:divBdr>
        <w:top w:val="none" w:sz="0" w:space="0" w:color="auto"/>
        <w:left w:val="none" w:sz="0" w:space="0" w:color="auto"/>
        <w:bottom w:val="none" w:sz="0" w:space="0" w:color="auto"/>
        <w:right w:val="none" w:sz="0" w:space="0" w:color="auto"/>
      </w:divBdr>
      <w:divsChild>
        <w:div w:id="59208218">
          <w:marLeft w:val="0"/>
          <w:marRight w:val="0"/>
          <w:marTop w:val="0"/>
          <w:marBottom w:val="0"/>
          <w:divBdr>
            <w:top w:val="none" w:sz="0" w:space="0" w:color="auto"/>
            <w:left w:val="none" w:sz="0" w:space="0" w:color="auto"/>
            <w:bottom w:val="none" w:sz="0" w:space="0" w:color="auto"/>
            <w:right w:val="none" w:sz="0" w:space="0" w:color="auto"/>
          </w:divBdr>
          <w:divsChild>
            <w:div w:id="692728038">
              <w:marLeft w:val="0"/>
              <w:marRight w:val="0"/>
              <w:marTop w:val="0"/>
              <w:marBottom w:val="0"/>
              <w:divBdr>
                <w:top w:val="none" w:sz="0" w:space="0" w:color="auto"/>
                <w:left w:val="none" w:sz="0" w:space="0" w:color="auto"/>
                <w:bottom w:val="none" w:sz="0" w:space="0" w:color="auto"/>
                <w:right w:val="none" w:sz="0" w:space="0" w:color="auto"/>
              </w:divBdr>
              <w:divsChild>
                <w:div w:id="650713354">
                  <w:marLeft w:val="0"/>
                  <w:marRight w:val="0"/>
                  <w:marTop w:val="0"/>
                  <w:marBottom w:val="0"/>
                  <w:divBdr>
                    <w:top w:val="none" w:sz="0" w:space="0" w:color="auto"/>
                    <w:left w:val="none" w:sz="0" w:space="0" w:color="auto"/>
                    <w:bottom w:val="none" w:sz="0" w:space="0" w:color="auto"/>
                    <w:right w:val="none" w:sz="0" w:space="0" w:color="auto"/>
                  </w:divBdr>
                  <w:divsChild>
                    <w:div w:id="27776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Model Selection Report template</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Selection Report template</dc:title>
  <dc:subject/>
  <dc:creator>Suvarchala Jangam</dc:creator>
  <cp:keywords/>
  <cp:lastModifiedBy>Suvarchala Jangam</cp:lastModifiedBy>
  <cp:revision>2</cp:revision>
  <dcterms:created xsi:type="dcterms:W3CDTF">2024-07-20T10:32:00Z</dcterms:created>
  <dcterms:modified xsi:type="dcterms:W3CDTF">2024-07-20T10:32:00Z</dcterms:modified>
</cp:coreProperties>
</file>