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4CBA" w14:textId="19D25CA5" w:rsidR="00B62384" w:rsidRPr="00B62384" w:rsidRDefault="00B62384" w:rsidP="00B62384">
      <w:pPr>
        <w:jc w:val="center"/>
        <w:rPr>
          <w:lang w:val="pt-BR"/>
        </w:rPr>
      </w:pPr>
      <w:r>
        <w:rPr>
          <w:lang w:val="pt-BR"/>
        </w:rPr>
        <w:t>FACULDADE DE TECNOLOGIA DE JUNDIAÍ DEPUTADO ARY FOSSEN</w:t>
      </w:r>
    </w:p>
    <w:p w14:paraId="07684B86" w14:textId="77777777" w:rsidR="00B62384" w:rsidRPr="00B62384" w:rsidRDefault="00B62384" w:rsidP="00B62384">
      <w:pPr>
        <w:jc w:val="center"/>
        <w:rPr>
          <w:lang w:val="pt-BR"/>
        </w:rPr>
      </w:pPr>
    </w:p>
    <w:p w14:paraId="4725FFE3" w14:textId="77777777" w:rsidR="00B62384" w:rsidRPr="00B62384" w:rsidRDefault="00B62384" w:rsidP="00B62384">
      <w:pPr>
        <w:jc w:val="center"/>
        <w:rPr>
          <w:lang w:val="pt-BR"/>
        </w:rPr>
      </w:pPr>
    </w:p>
    <w:p w14:paraId="17D687C0" w14:textId="77777777" w:rsidR="00B62384" w:rsidRPr="00B62384" w:rsidRDefault="00B62384" w:rsidP="00B62384">
      <w:pPr>
        <w:jc w:val="center"/>
        <w:rPr>
          <w:lang w:val="pt-BR"/>
        </w:rPr>
      </w:pPr>
    </w:p>
    <w:p w14:paraId="1C2293E3" w14:textId="77777777" w:rsidR="00B62384" w:rsidRPr="00B62384" w:rsidRDefault="00B62384" w:rsidP="00B62384">
      <w:pPr>
        <w:jc w:val="center"/>
        <w:rPr>
          <w:lang w:val="pt-BR"/>
        </w:rPr>
      </w:pPr>
    </w:p>
    <w:p w14:paraId="75903BB6" w14:textId="20154551" w:rsidR="00B62384" w:rsidRDefault="00B62384" w:rsidP="00B62384">
      <w:pPr>
        <w:jc w:val="center"/>
        <w:rPr>
          <w:lang w:val="pt-BR"/>
        </w:rPr>
      </w:pPr>
      <w:bookmarkStart w:id="0" w:name="_heading=h.30j0zll" w:colFirst="0" w:colLast="0"/>
      <w:bookmarkEnd w:id="0"/>
      <w:r>
        <w:rPr>
          <w:lang w:val="pt-BR"/>
        </w:rPr>
        <w:t>MATHEUS MENDONÇA DOS SANTOS</w:t>
      </w:r>
    </w:p>
    <w:p w14:paraId="066BCEC1" w14:textId="346DF2D9" w:rsidR="00B62384" w:rsidRPr="00B62384" w:rsidRDefault="00B62384" w:rsidP="00B62384">
      <w:pPr>
        <w:jc w:val="center"/>
        <w:rPr>
          <w:lang w:val="pt-BR"/>
        </w:rPr>
      </w:pPr>
      <w:r>
        <w:rPr>
          <w:lang w:val="pt-BR"/>
        </w:rPr>
        <w:t xml:space="preserve">ANDRÉ </w:t>
      </w:r>
      <w:r w:rsidR="008B53A7">
        <w:rPr>
          <w:lang w:val="pt-BR"/>
        </w:rPr>
        <w:t xml:space="preserve">SANTOS DE </w:t>
      </w:r>
      <w:r>
        <w:rPr>
          <w:lang w:val="pt-BR"/>
        </w:rPr>
        <w:t>OLIVEIRA</w:t>
      </w:r>
    </w:p>
    <w:p w14:paraId="394FA390" w14:textId="77777777" w:rsidR="00B62384" w:rsidRPr="00B62384" w:rsidRDefault="00B62384" w:rsidP="00B62384">
      <w:pPr>
        <w:jc w:val="center"/>
        <w:rPr>
          <w:lang w:val="pt-BR"/>
        </w:rPr>
      </w:pPr>
    </w:p>
    <w:p w14:paraId="3F429B43" w14:textId="77777777" w:rsidR="00B62384" w:rsidRPr="00B62384" w:rsidRDefault="00B62384" w:rsidP="00B62384">
      <w:pPr>
        <w:jc w:val="center"/>
        <w:rPr>
          <w:lang w:val="pt-BR"/>
        </w:rPr>
      </w:pPr>
    </w:p>
    <w:p w14:paraId="794B2BE8" w14:textId="77777777" w:rsidR="00B62384" w:rsidRPr="00B62384" w:rsidRDefault="00B62384" w:rsidP="00B62384">
      <w:pPr>
        <w:jc w:val="center"/>
        <w:rPr>
          <w:lang w:val="pt-BR"/>
        </w:rPr>
      </w:pPr>
    </w:p>
    <w:p w14:paraId="53E069ED" w14:textId="77777777" w:rsidR="00B62384" w:rsidRPr="00B62384" w:rsidRDefault="00B62384" w:rsidP="00B62384">
      <w:pPr>
        <w:jc w:val="center"/>
        <w:rPr>
          <w:lang w:val="pt-BR"/>
        </w:rPr>
      </w:pPr>
    </w:p>
    <w:p w14:paraId="634C92AB" w14:textId="77777777" w:rsidR="00B62384" w:rsidRPr="00B62384" w:rsidRDefault="00B62384" w:rsidP="00B62384">
      <w:pPr>
        <w:jc w:val="center"/>
        <w:rPr>
          <w:lang w:val="pt-BR"/>
        </w:rPr>
      </w:pPr>
    </w:p>
    <w:p w14:paraId="0BA3A7B4" w14:textId="77777777" w:rsidR="00B62384" w:rsidRPr="00B62384" w:rsidRDefault="00B62384" w:rsidP="00B62384">
      <w:pPr>
        <w:jc w:val="center"/>
        <w:rPr>
          <w:lang w:val="pt-BR"/>
        </w:rPr>
      </w:pPr>
    </w:p>
    <w:p w14:paraId="2065685A" w14:textId="77777777" w:rsidR="00B62384" w:rsidRPr="00B62384" w:rsidRDefault="00B62384" w:rsidP="00B62384">
      <w:pPr>
        <w:jc w:val="center"/>
        <w:rPr>
          <w:lang w:val="pt-BR"/>
        </w:rPr>
      </w:pPr>
    </w:p>
    <w:p w14:paraId="6D6114DE" w14:textId="77777777" w:rsidR="00B62384" w:rsidRPr="00B62384" w:rsidRDefault="00B62384" w:rsidP="00B62384">
      <w:pPr>
        <w:jc w:val="center"/>
        <w:rPr>
          <w:lang w:val="pt-BR"/>
        </w:rPr>
      </w:pPr>
      <w:bookmarkStart w:id="1" w:name="_heading=h.1fob9te" w:colFirst="0" w:colLast="0"/>
      <w:bookmarkEnd w:id="1"/>
    </w:p>
    <w:p w14:paraId="466751FD" w14:textId="70B1889F" w:rsidR="00B62384" w:rsidRPr="00963203" w:rsidRDefault="00963203" w:rsidP="00B62384">
      <w:pPr>
        <w:jc w:val="center"/>
        <w:rPr>
          <w:lang w:val="pt-BR"/>
        </w:rPr>
      </w:pPr>
      <w:r w:rsidRPr="00963203">
        <w:rPr>
          <w:b/>
          <w:lang w:val="pt-BR"/>
        </w:rPr>
        <w:t xml:space="preserve">Extração Contextual com </w:t>
      </w:r>
      <w:proofErr w:type="spellStart"/>
      <w:r w:rsidRPr="00963203">
        <w:rPr>
          <w:b/>
          <w:lang w:val="pt-BR"/>
        </w:rPr>
        <w:t>spaCy</w:t>
      </w:r>
      <w:proofErr w:type="spellEnd"/>
      <w:r w:rsidRPr="00963203">
        <w:rPr>
          <w:b/>
          <w:lang w:val="pt-BR"/>
        </w:rPr>
        <w:t xml:space="preserve">: Análise do Modelo </w:t>
      </w:r>
      <w:proofErr w:type="spellStart"/>
      <w:r w:rsidRPr="00963203">
        <w:rPr>
          <w:b/>
          <w:lang w:val="pt-BR"/>
        </w:rPr>
        <w:t>pt_core_news_sm</w:t>
      </w:r>
      <w:proofErr w:type="spellEnd"/>
    </w:p>
    <w:p w14:paraId="06F17F5F" w14:textId="77777777" w:rsidR="00B62384" w:rsidRDefault="00B62384" w:rsidP="00B62384">
      <w:pPr>
        <w:rPr>
          <w:lang w:val="pt-BR"/>
        </w:rPr>
      </w:pPr>
    </w:p>
    <w:p w14:paraId="0107270E" w14:textId="77777777" w:rsidR="00B62384" w:rsidRPr="00B62384" w:rsidRDefault="00B62384" w:rsidP="00B62384">
      <w:pPr>
        <w:rPr>
          <w:lang w:val="pt-BR"/>
        </w:rPr>
      </w:pPr>
    </w:p>
    <w:p w14:paraId="79B0232B" w14:textId="77777777" w:rsidR="00B62384" w:rsidRPr="00B62384" w:rsidRDefault="00B62384" w:rsidP="00B62384">
      <w:pPr>
        <w:jc w:val="center"/>
        <w:rPr>
          <w:lang w:val="pt-BR"/>
        </w:rPr>
      </w:pPr>
    </w:p>
    <w:p w14:paraId="754229A5" w14:textId="77777777" w:rsidR="00B62384" w:rsidRPr="00B62384" w:rsidRDefault="00B62384" w:rsidP="00B62384">
      <w:pPr>
        <w:jc w:val="center"/>
        <w:rPr>
          <w:lang w:val="pt-BR"/>
        </w:rPr>
      </w:pPr>
    </w:p>
    <w:p w14:paraId="0644970E" w14:textId="77777777" w:rsidR="00B62384" w:rsidRPr="00B62384" w:rsidRDefault="00B62384" w:rsidP="00B62384">
      <w:pPr>
        <w:jc w:val="center"/>
        <w:rPr>
          <w:lang w:val="pt-BR"/>
        </w:rPr>
      </w:pPr>
    </w:p>
    <w:p w14:paraId="1063AE29" w14:textId="77777777" w:rsidR="00B62384" w:rsidRPr="00B62384" w:rsidRDefault="00B62384" w:rsidP="00B62384">
      <w:pPr>
        <w:jc w:val="center"/>
        <w:rPr>
          <w:lang w:val="pt-BR"/>
        </w:rPr>
      </w:pPr>
    </w:p>
    <w:p w14:paraId="5B1D059A" w14:textId="77777777" w:rsidR="00B62384" w:rsidRPr="00B62384" w:rsidRDefault="00B62384" w:rsidP="00B62384">
      <w:pPr>
        <w:jc w:val="center"/>
        <w:rPr>
          <w:lang w:val="pt-BR"/>
        </w:rPr>
      </w:pPr>
    </w:p>
    <w:p w14:paraId="036CD352" w14:textId="250AEF75" w:rsidR="00B62384" w:rsidRDefault="00B62384" w:rsidP="00B62384">
      <w:pPr>
        <w:jc w:val="center"/>
        <w:rPr>
          <w:lang w:val="pt-BR"/>
        </w:rPr>
      </w:pPr>
      <w:r>
        <w:rPr>
          <w:lang w:val="pt-BR"/>
        </w:rPr>
        <w:t>JUNDIAÍ</w:t>
      </w:r>
    </w:p>
    <w:p w14:paraId="0E36E49B" w14:textId="73EF7292" w:rsidR="00B62384" w:rsidRPr="00B62384" w:rsidRDefault="00B62384" w:rsidP="00B62384">
      <w:pPr>
        <w:jc w:val="center"/>
        <w:rPr>
          <w:lang w:val="pt-BR"/>
        </w:rPr>
      </w:pPr>
      <w:r>
        <w:rPr>
          <w:lang w:val="pt-BR"/>
        </w:rPr>
        <w:t>2025</w:t>
      </w:r>
    </w:p>
    <w:p w14:paraId="2068B721" w14:textId="78AFE025" w:rsidR="00B62384" w:rsidRPr="00B62384" w:rsidRDefault="00B62384" w:rsidP="00B62384">
      <w:pPr>
        <w:jc w:val="center"/>
        <w:rPr>
          <w:lang w:val="pt-BR"/>
        </w:rPr>
      </w:pPr>
      <w:r w:rsidRPr="00B62384">
        <w:rPr>
          <w:b/>
          <w:bCs/>
          <w:lang w:val="pt-BR"/>
        </w:rPr>
        <w:t>RESUMO</w:t>
      </w:r>
    </w:p>
    <w:p w14:paraId="6C4643AE" w14:textId="7D287B80" w:rsidR="00B62384" w:rsidRPr="00B62384" w:rsidRDefault="00D95D23" w:rsidP="00D95D23">
      <w:pPr>
        <w:ind w:left="2" w:hanging="2"/>
        <w:jc w:val="both"/>
        <w:rPr>
          <w:lang w:val="pt-BR"/>
        </w:rPr>
      </w:pPr>
      <w:r w:rsidRPr="00D95D23">
        <w:rPr>
          <w:lang w:val="pt-BR"/>
        </w:rPr>
        <w:lastRenderedPageBreak/>
        <w:t xml:space="preserve">A Extração de Informação Contextual em português brasileiro é uma tarefa de crescente relevância, impulsionada pela alta demanda em setores jurídicos, médicos e de atendimento. Contudo, modelos genéricos falham em capturar as nuances linguísticas locais. Este trabalho avalia o desempenho prático do modelo leve </w:t>
      </w:r>
      <w:proofErr w:type="spellStart"/>
      <w:r w:rsidRPr="002F65FB">
        <w:rPr>
          <w:i/>
          <w:iCs/>
          <w:lang w:val="pt-BR"/>
        </w:rPr>
        <w:t>pt_core_news_sm</w:t>
      </w:r>
      <w:proofErr w:type="spellEnd"/>
      <w:r w:rsidRPr="00D95D23">
        <w:rPr>
          <w:lang w:val="pt-BR"/>
        </w:rPr>
        <w:t xml:space="preserve"> da biblioteca </w:t>
      </w:r>
      <w:proofErr w:type="spellStart"/>
      <w:r w:rsidRPr="00D95D23">
        <w:rPr>
          <w:lang w:val="pt-BR"/>
        </w:rPr>
        <w:t>spaCy</w:t>
      </w:r>
      <w:proofErr w:type="spellEnd"/>
      <w:r w:rsidRPr="00D95D23">
        <w:rPr>
          <w:lang w:val="pt-BR"/>
        </w:rPr>
        <w:t xml:space="preserve"> na tarefa de Reconhecimento de Entidades Nomeadas (NER). O experimento consistiu em processar um conjunto de dados anotado (Basefictícia.csv), comparando as predições do modelo (</w:t>
      </w:r>
      <w:proofErr w:type="spellStart"/>
      <w:r w:rsidRPr="00D95D23">
        <w:rPr>
          <w:lang w:val="pt-BR"/>
        </w:rPr>
        <w:t>y_pred</w:t>
      </w:r>
      <w:proofErr w:type="spellEnd"/>
      <w:r w:rsidRPr="00D95D23">
        <w:rPr>
          <w:lang w:val="pt-BR"/>
        </w:rPr>
        <w:t>) com os rótulos de gabarito (</w:t>
      </w:r>
      <w:proofErr w:type="spellStart"/>
      <w:r w:rsidRPr="00D95D23">
        <w:rPr>
          <w:lang w:val="pt-BR"/>
        </w:rPr>
        <w:t>y_true</w:t>
      </w:r>
      <w:proofErr w:type="spellEnd"/>
      <w:r w:rsidRPr="00D95D23">
        <w:rPr>
          <w:lang w:val="pt-BR"/>
        </w:rPr>
        <w:t xml:space="preserve">) usando métricas de Precisão, Recall, F1-score e a Matriz de Confusão. Os resultados demonstraram que o modelo é </w:t>
      </w:r>
      <w:r w:rsidRPr="00D95D23">
        <w:rPr>
          <w:b/>
          <w:bCs/>
          <w:lang w:val="pt-BR"/>
        </w:rPr>
        <w:t>inadequado</w:t>
      </w:r>
      <w:r w:rsidRPr="00D95D23">
        <w:rPr>
          <w:lang w:val="pt-BR"/>
        </w:rPr>
        <w:t xml:space="preserve"> para a tarefa, atingindo um F1-score médio de apenas 0.370. Embora tenha tido sucesso na classe 'PER' (Pessoa), o modelo falhou gravemente na identificação de 'ORG' (Organização) e foi </w:t>
      </w:r>
      <w:r w:rsidRPr="00D95D23">
        <w:rPr>
          <w:b/>
          <w:bCs/>
          <w:lang w:val="pt-BR"/>
        </w:rPr>
        <w:t>totalmente incapaz</w:t>
      </w:r>
      <w:r w:rsidRPr="00D95D23">
        <w:rPr>
          <w:lang w:val="pt-BR"/>
        </w:rPr>
        <w:t xml:space="preserve"> de reconhecer 'PROD' (Produto). O estudo conclui que modelos "pequenos" (</w:t>
      </w:r>
      <w:proofErr w:type="spellStart"/>
      <w:r w:rsidRPr="00D95D23">
        <w:rPr>
          <w:lang w:val="pt-BR"/>
        </w:rPr>
        <w:t>sm</w:t>
      </w:r>
      <w:proofErr w:type="spellEnd"/>
      <w:r w:rsidRPr="00D95D23">
        <w:rPr>
          <w:lang w:val="pt-BR"/>
        </w:rPr>
        <w:t>) carecem da capacidade contextual para domínios específicos, reforçando a necessidade de modelos mais robustos, como Transformers (</w:t>
      </w:r>
      <w:proofErr w:type="spellStart"/>
      <w:r w:rsidRPr="00D95D23">
        <w:rPr>
          <w:lang w:val="pt-BR"/>
        </w:rPr>
        <w:t>ex</w:t>
      </w:r>
      <w:proofErr w:type="spellEnd"/>
      <w:r w:rsidRPr="00D95D23">
        <w:rPr>
          <w:lang w:val="pt-BR"/>
        </w:rPr>
        <w:t xml:space="preserve">: </w:t>
      </w:r>
      <w:proofErr w:type="spellStart"/>
      <w:r w:rsidRPr="00D95D23">
        <w:rPr>
          <w:lang w:val="pt-BR"/>
        </w:rPr>
        <w:t>BERTimbau</w:t>
      </w:r>
      <w:proofErr w:type="spellEnd"/>
      <w:r w:rsidRPr="00D95D23">
        <w:rPr>
          <w:lang w:val="pt-BR"/>
        </w:rPr>
        <w:t xml:space="preserve">) com </w:t>
      </w:r>
      <w:r w:rsidRPr="00D95D23">
        <w:rPr>
          <w:i/>
          <w:iCs/>
          <w:lang w:val="pt-BR"/>
        </w:rPr>
        <w:t>fine-</w:t>
      </w:r>
      <w:proofErr w:type="spellStart"/>
      <w:r w:rsidRPr="00D95D23">
        <w:rPr>
          <w:i/>
          <w:iCs/>
          <w:lang w:val="pt-BR"/>
        </w:rPr>
        <w:t>tuning</w:t>
      </w:r>
      <w:proofErr w:type="spellEnd"/>
      <w:r w:rsidRPr="00D95D23">
        <w:rPr>
          <w:lang w:val="pt-BR"/>
        </w:rPr>
        <w:t>, para aplicações confiáveis.</w:t>
      </w:r>
    </w:p>
    <w:p w14:paraId="7B2574FA" w14:textId="2E2E31E1" w:rsidR="00B62384" w:rsidRDefault="00B62384" w:rsidP="004F2077">
      <w:pPr>
        <w:ind w:left="2" w:hanging="2"/>
        <w:jc w:val="both"/>
        <w:rPr>
          <w:lang w:val="pt-BR"/>
        </w:rPr>
      </w:pPr>
      <w:r w:rsidRPr="00B62384">
        <w:rPr>
          <w:b/>
          <w:bCs/>
          <w:lang w:val="pt-BR"/>
        </w:rPr>
        <w:t>Palavras-chave</w:t>
      </w:r>
      <w:r w:rsidRPr="00B62384">
        <w:rPr>
          <w:lang w:val="pt-BR"/>
        </w:rPr>
        <w:t xml:space="preserve">: </w:t>
      </w:r>
      <w:r w:rsidR="005D42CA" w:rsidRPr="005D42CA">
        <w:rPr>
          <w:lang w:val="pt-BR"/>
        </w:rPr>
        <w:t xml:space="preserve">Processamento de Linguagem Natural (PLN), Reconhecimento de Entidades Nomeadas (NER), </w:t>
      </w:r>
      <w:proofErr w:type="gramStart"/>
      <w:r w:rsidR="005D42CA" w:rsidRPr="005D42CA">
        <w:rPr>
          <w:lang w:val="pt-BR"/>
        </w:rPr>
        <w:t>Português</w:t>
      </w:r>
      <w:proofErr w:type="gramEnd"/>
      <w:r w:rsidR="005D42CA" w:rsidRPr="005D42CA">
        <w:rPr>
          <w:lang w:val="pt-BR"/>
        </w:rPr>
        <w:t xml:space="preserve"> Brasileiro, </w:t>
      </w:r>
      <w:proofErr w:type="spellStart"/>
      <w:r w:rsidR="005D42CA" w:rsidRPr="005D42CA">
        <w:rPr>
          <w:lang w:val="pt-BR"/>
        </w:rPr>
        <w:t>spaCy</w:t>
      </w:r>
      <w:proofErr w:type="spellEnd"/>
      <w:r w:rsidR="005D42CA" w:rsidRPr="005D42CA">
        <w:rPr>
          <w:lang w:val="pt-BR"/>
        </w:rPr>
        <w:t xml:space="preserve">, </w:t>
      </w:r>
      <w:proofErr w:type="spellStart"/>
      <w:r w:rsidR="005D42CA" w:rsidRPr="005D42CA">
        <w:rPr>
          <w:lang w:val="pt-BR"/>
        </w:rPr>
        <w:t>pt_core_news_sm</w:t>
      </w:r>
      <w:proofErr w:type="spellEnd"/>
      <w:r w:rsidR="005D42CA" w:rsidRPr="005D42CA">
        <w:rPr>
          <w:lang w:val="pt-BR"/>
        </w:rPr>
        <w:t xml:space="preserve">, Avaliação de Modelos, </w:t>
      </w:r>
      <w:proofErr w:type="spellStart"/>
      <w:r w:rsidR="005D42CA" w:rsidRPr="005D42CA">
        <w:rPr>
          <w:lang w:val="pt-BR"/>
        </w:rPr>
        <w:t>BERTimbau</w:t>
      </w:r>
      <w:proofErr w:type="spellEnd"/>
      <w:r w:rsidR="004F2077">
        <w:rPr>
          <w:lang w:val="pt-BR"/>
        </w:rPr>
        <w:t>.</w:t>
      </w:r>
    </w:p>
    <w:p w14:paraId="5C8E6B93" w14:textId="77777777" w:rsidR="00B62384" w:rsidRDefault="00B62384" w:rsidP="00B62384">
      <w:pPr>
        <w:jc w:val="center"/>
        <w:rPr>
          <w:lang w:val="pt-BR"/>
        </w:rPr>
      </w:pPr>
    </w:p>
    <w:p w14:paraId="4D68749F" w14:textId="77777777" w:rsidR="00B62384" w:rsidRDefault="00B62384" w:rsidP="00B62384">
      <w:pPr>
        <w:jc w:val="center"/>
        <w:rPr>
          <w:lang w:val="pt-BR"/>
        </w:rPr>
      </w:pPr>
    </w:p>
    <w:p w14:paraId="5A784ADB" w14:textId="77777777" w:rsidR="00B62384" w:rsidRDefault="00B62384" w:rsidP="00B62384">
      <w:pPr>
        <w:jc w:val="center"/>
        <w:rPr>
          <w:lang w:val="pt-BR"/>
        </w:rPr>
      </w:pPr>
    </w:p>
    <w:p w14:paraId="52486FC6" w14:textId="77777777" w:rsidR="00B62384" w:rsidRDefault="00B62384" w:rsidP="00B62384">
      <w:pPr>
        <w:jc w:val="center"/>
        <w:rPr>
          <w:lang w:val="pt-BR"/>
        </w:rPr>
      </w:pPr>
    </w:p>
    <w:p w14:paraId="2FE4C6F6" w14:textId="77777777" w:rsidR="00B62384" w:rsidRDefault="00B62384" w:rsidP="00B62384">
      <w:pPr>
        <w:jc w:val="center"/>
        <w:rPr>
          <w:lang w:val="pt-BR"/>
        </w:rPr>
      </w:pPr>
    </w:p>
    <w:p w14:paraId="18C26C6D" w14:textId="77777777" w:rsidR="00B62384" w:rsidRDefault="00B62384" w:rsidP="00B62384">
      <w:pPr>
        <w:jc w:val="center"/>
        <w:rPr>
          <w:lang w:val="pt-BR"/>
        </w:rPr>
      </w:pPr>
    </w:p>
    <w:p w14:paraId="56B00965" w14:textId="77777777" w:rsidR="00B62384" w:rsidRDefault="00B62384" w:rsidP="00B62384">
      <w:pPr>
        <w:jc w:val="center"/>
        <w:rPr>
          <w:lang w:val="pt-BR"/>
        </w:rPr>
      </w:pPr>
    </w:p>
    <w:p w14:paraId="5B5BBB62" w14:textId="4D32177F" w:rsidR="004F2077" w:rsidRDefault="004F2077">
      <w:pPr>
        <w:rPr>
          <w:lang w:val="pt-BR"/>
        </w:rPr>
      </w:pPr>
      <w:r>
        <w:rPr>
          <w:lang w:val="pt-BR"/>
        </w:rPr>
        <w:br w:type="page"/>
      </w:r>
    </w:p>
    <w:sdt>
      <w:sdtPr>
        <w:rPr>
          <w:lang w:val="pt-BR"/>
        </w:rPr>
        <w:id w:val="126981574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6542B9DD" w14:textId="6EB1F667" w:rsidR="00B62384" w:rsidRDefault="00B62384" w:rsidP="00B62384">
          <w:pPr>
            <w:jc w:val="center"/>
          </w:pPr>
          <w:r w:rsidRPr="00B62384">
            <w:rPr>
              <w:b/>
              <w:bCs/>
              <w:lang w:val="pt-BR"/>
            </w:rPr>
            <w:t>Sumário</w:t>
          </w:r>
        </w:p>
        <w:p w14:paraId="3E28F2D7" w14:textId="2DFB8387" w:rsidR="005974A9" w:rsidRDefault="00B62384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24220" w:history="1">
            <w:r w:rsidR="005974A9"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1 – INTRODUÇÃO</w:t>
            </w:r>
            <w:r w:rsidR="005974A9">
              <w:rPr>
                <w:noProof/>
                <w:webHidden/>
              </w:rPr>
              <w:tab/>
            </w:r>
            <w:r w:rsidR="005974A9">
              <w:rPr>
                <w:noProof/>
                <w:webHidden/>
              </w:rPr>
              <w:fldChar w:fldCharType="begin"/>
            </w:r>
            <w:r w:rsidR="005974A9">
              <w:rPr>
                <w:noProof/>
                <w:webHidden/>
              </w:rPr>
              <w:instrText xml:space="preserve"> PAGEREF _Toc214124220 \h </w:instrText>
            </w:r>
            <w:r w:rsidR="005974A9">
              <w:rPr>
                <w:noProof/>
                <w:webHidden/>
              </w:rPr>
            </w:r>
            <w:r w:rsidR="005974A9"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4</w:t>
            </w:r>
            <w:r w:rsidR="005974A9">
              <w:rPr>
                <w:noProof/>
                <w:webHidden/>
              </w:rPr>
              <w:fldChar w:fldCharType="end"/>
            </w:r>
          </w:hyperlink>
        </w:p>
        <w:p w14:paraId="43F90A1B" w14:textId="65E31434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1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2 –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58C25" w14:textId="15EEFE80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2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3 –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E3538" w14:textId="60271329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3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3.1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6DA7" w14:textId="483BA62D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4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5E02" w14:textId="7253E60F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5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4 – REVISÃO DE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E515C" w14:textId="7E3679C3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6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5 – PROCEDIMENTOS EXPERIMENTAIS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2012" w14:textId="532662A3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7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5.1 – Materiais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30B9" w14:textId="41581CF3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8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5.2 –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0F69" w14:textId="0D645AFF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29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5.3 –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FFB1" w14:textId="4B9FD52C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30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6 – RESULTADOS E DISCUSSÕES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0D42" w14:textId="207F71CA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31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7 – TRABALHOS FUTUROS E PERSPECTIVAS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35C4A" w14:textId="4940DF1B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32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val="pt-BR" w:eastAsia="pt-BR"/>
              </w:rPr>
              <w:t>8 –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86F62" w14:textId="3966562C" w:rsidR="005974A9" w:rsidRDefault="005974A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124233" w:history="1">
            <w:r w:rsidRPr="00D1747F">
              <w:rPr>
                <w:rStyle w:val="Hyperlink"/>
                <w:rFonts w:ascii="Times New Roman" w:eastAsia="Times New Roman" w:hAnsi="Times New Roman" w:cs="Times New Roman"/>
                <w:noProof/>
                <w:lang w:eastAsia="pt-BR"/>
              </w:rPr>
              <w:t>9 –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_Toc214124233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94D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69202" w14:textId="7615B6AC" w:rsidR="00B62384" w:rsidRDefault="00B62384" w:rsidP="00B62384">
          <w:r>
            <w:rPr>
              <w:b/>
              <w:bCs/>
            </w:rPr>
            <w:fldChar w:fldCharType="end"/>
          </w:r>
        </w:p>
      </w:sdtContent>
    </w:sdt>
    <w:p w14:paraId="7203B361" w14:textId="77F9CE94" w:rsidR="005974A9" w:rsidRDefault="005974A9">
      <w:pPr>
        <w:pStyle w:val="ndicedeilustraes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4124280" w:history="1">
        <w:r w:rsidRPr="00587578">
          <w:rPr>
            <w:rStyle w:val="Hyperlink"/>
            <w:noProof/>
          </w:rPr>
          <w:t>Figura 1 Relatório de Classificação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05862E" w14:textId="01281B1F" w:rsidR="005974A9" w:rsidRDefault="005974A9">
      <w:pPr>
        <w:pStyle w:val="ndicedeilustraes"/>
        <w:tabs>
          <w:tab w:val="right" w:leader="dot" w:pos="8630"/>
        </w:tabs>
        <w:rPr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14124281" w:history="1">
        <w:r w:rsidRPr="00587578">
          <w:rPr>
            <w:rStyle w:val="Hyperlink"/>
            <w:noProof/>
          </w:rPr>
          <w:t>Figura 2 Matriz Confusão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_Toc214124281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BBDC68" w14:textId="55F94297" w:rsidR="00B62384" w:rsidRDefault="005974A9">
      <w:pPr>
        <w:pStyle w:val="Ttulo1"/>
      </w:pPr>
      <w:r>
        <w:fldChar w:fldCharType="end"/>
      </w:r>
    </w:p>
    <w:p w14:paraId="5F04F145" w14:textId="77777777" w:rsidR="00B62384" w:rsidRDefault="00B62384" w:rsidP="00B62384"/>
    <w:p w14:paraId="7655FEBF" w14:textId="77777777" w:rsidR="00B62384" w:rsidRDefault="00B62384" w:rsidP="00B62384"/>
    <w:p w14:paraId="36303D25" w14:textId="77777777" w:rsidR="00B62384" w:rsidRPr="00B62384" w:rsidRDefault="00B62384" w:rsidP="00B62384"/>
    <w:p w14:paraId="2A647190" w14:textId="77777777" w:rsidR="00B62384" w:rsidRDefault="00B62384">
      <w:pPr>
        <w:pStyle w:val="Ttulo1"/>
      </w:pPr>
    </w:p>
    <w:p w14:paraId="26A96C4B" w14:textId="77777777" w:rsidR="00B62384" w:rsidRDefault="00B62384" w:rsidP="00B62384"/>
    <w:p w14:paraId="05E03400" w14:textId="77777777" w:rsidR="00B62384" w:rsidRDefault="00B62384" w:rsidP="00B62384"/>
    <w:p w14:paraId="427B60D1" w14:textId="77777777" w:rsidR="00B62384" w:rsidRDefault="00B62384" w:rsidP="00B62384"/>
    <w:p w14:paraId="72A9609D" w14:textId="77777777" w:rsidR="00B62384" w:rsidRDefault="00B62384" w:rsidP="00B62384"/>
    <w:p w14:paraId="124D8E6F" w14:textId="77777777" w:rsidR="00B62384" w:rsidRPr="00B62384" w:rsidRDefault="00B62384" w:rsidP="00B62384"/>
    <w:p w14:paraId="3A61834D" w14:textId="47BC8868" w:rsidR="00960C2C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2" w:name="_Toc214124220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lastRenderedPageBreak/>
        <w:t>1 – INTRODUÇÃO</w:t>
      </w:r>
      <w:bookmarkEnd w:id="2"/>
    </w:p>
    <w:p w14:paraId="7436C691" w14:textId="7A0D4DEF" w:rsidR="00B45557" w:rsidRPr="00B45557" w:rsidRDefault="00B45557" w:rsidP="00B45557">
      <w:pPr>
        <w:jc w:val="both"/>
        <w:rPr>
          <w:lang w:val="pt-BR" w:eastAsia="pt-BR"/>
        </w:rPr>
      </w:pPr>
      <w:r w:rsidRPr="00B45557">
        <w:rPr>
          <w:lang w:val="pt-BR" w:eastAsia="pt-BR"/>
        </w:rPr>
        <w:t>O Processamento de Linguagem Natural (PLN) consolida-se como um campo interdisciplinar essencial na era da informação, ao convergir conceitos de linguística, ciência da computação e inteligência artificial. O seu principal objetivo é habilitar sistemas computacionais a compreender, interpretar e gerar a linguagem humana.</w:t>
      </w:r>
      <w:r w:rsidR="004F6EBC">
        <w:rPr>
          <w:lang w:val="pt-BR" w:eastAsia="pt-BR"/>
        </w:rPr>
        <w:t xml:space="preserve"> </w:t>
      </w:r>
      <w:r w:rsidRPr="00B45557">
        <w:rPr>
          <w:lang w:val="pt-BR" w:eastAsia="pt-BR"/>
        </w:rPr>
        <w:t xml:space="preserve">Neste contexto, a </w:t>
      </w:r>
      <w:r w:rsidRPr="004F6EBC">
        <w:rPr>
          <w:b/>
          <w:bCs/>
          <w:lang w:val="pt-BR" w:eastAsia="pt-BR"/>
        </w:rPr>
        <w:t>Extração de Informação Contextual</w:t>
      </w:r>
      <w:r w:rsidR="004F6EBC">
        <w:rPr>
          <w:lang w:val="pt-BR" w:eastAsia="pt-BR"/>
        </w:rPr>
        <w:t xml:space="preserve"> </w:t>
      </w:r>
      <w:r w:rsidRPr="00B45557">
        <w:rPr>
          <w:lang w:val="pt-BR" w:eastAsia="pt-BR"/>
        </w:rPr>
        <w:t>emerge como uma tarefa de grande relevância, focada em converter dados textuais não estruturados em informação estruturada e semanticamente rica, viabilizando análises subsequentes.</w:t>
      </w:r>
      <w:r w:rsidR="005C7851">
        <w:rPr>
          <w:lang w:val="pt-BR" w:eastAsia="pt-BR"/>
        </w:rPr>
        <w:t xml:space="preserve"> </w:t>
      </w:r>
      <w:sdt>
        <w:sdtPr>
          <w:rPr>
            <w:lang w:val="pt-BR" w:eastAsia="pt-BR"/>
          </w:rPr>
          <w:id w:val="48420047"/>
          <w:citation/>
        </w:sdtPr>
        <w:sdtContent>
          <w:r w:rsidR="009541EB">
            <w:rPr>
              <w:lang w:val="pt-BR" w:eastAsia="pt-BR"/>
            </w:rPr>
            <w:fldChar w:fldCharType="begin"/>
          </w:r>
          <w:r w:rsidR="009541EB">
            <w:rPr>
              <w:lang w:val="pt-BR" w:eastAsia="pt-BR"/>
            </w:rPr>
            <w:instrText xml:space="preserve"> CITATION Dik17 \l 1046 </w:instrText>
          </w:r>
          <w:r w:rsidR="009541EB">
            <w:rPr>
              <w:lang w:val="pt-BR" w:eastAsia="pt-BR"/>
            </w:rPr>
            <w:fldChar w:fldCharType="separate"/>
          </w:r>
          <w:r w:rsidR="009541EB" w:rsidRPr="009541EB">
            <w:rPr>
              <w:noProof/>
              <w:lang w:val="pt-BR" w:eastAsia="pt-BR"/>
            </w:rPr>
            <w:t>(Diksha Khurana, Aditya Koli, Kiran Khatter, &amp; Sukhde, 2017)</w:t>
          </w:r>
          <w:r w:rsidR="009541EB">
            <w:rPr>
              <w:lang w:val="pt-BR" w:eastAsia="pt-BR"/>
            </w:rPr>
            <w:fldChar w:fldCharType="end"/>
          </w:r>
        </w:sdtContent>
      </w:sdt>
    </w:p>
    <w:p w14:paraId="241A8290" w14:textId="77777777" w:rsidR="00960C2C" w:rsidRPr="00B62384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3" w:name="_Toc214124221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2 – JUSTIFICATIVA</w:t>
      </w:r>
      <w:bookmarkEnd w:id="3"/>
    </w:p>
    <w:p w14:paraId="280F9379" w14:textId="10D5E964" w:rsidR="00960C2C" w:rsidRPr="00B62384" w:rsidRDefault="001C0BC2" w:rsidP="009D701B">
      <w:pPr>
        <w:jc w:val="both"/>
        <w:rPr>
          <w:lang w:val="pt-BR"/>
        </w:rPr>
      </w:pPr>
      <w:r w:rsidRPr="009D701B">
        <w:rPr>
          <w:lang w:val="pt-BR"/>
        </w:rPr>
        <w:t xml:space="preserve">O rápido crescimento no volume de dados textuais em português brasileiro impulsiona a relevância da extração contextual. A demanda por essa tecnologia é evidente em setores críticos, como </w:t>
      </w:r>
      <w:r w:rsidRPr="009D701B">
        <w:rPr>
          <w:b/>
          <w:bCs/>
          <w:lang w:val="pt-BR"/>
        </w:rPr>
        <w:t>automação de atendimento ao cliente</w:t>
      </w:r>
      <w:r w:rsidRPr="009D701B">
        <w:rPr>
          <w:lang w:val="pt-BR"/>
        </w:rPr>
        <w:t xml:space="preserve">, </w:t>
      </w:r>
      <w:r w:rsidRPr="009D701B">
        <w:rPr>
          <w:b/>
          <w:bCs/>
          <w:lang w:val="pt-BR"/>
        </w:rPr>
        <w:t>análise de documentos jurídicos</w:t>
      </w:r>
      <w:r w:rsidRPr="009D701B">
        <w:rPr>
          <w:lang w:val="pt-BR"/>
        </w:rPr>
        <w:t xml:space="preserve">, </w:t>
      </w:r>
      <w:r w:rsidRPr="009D701B">
        <w:rPr>
          <w:b/>
          <w:bCs/>
          <w:lang w:val="pt-BR"/>
        </w:rPr>
        <w:t>processamento de prontuários médicos</w:t>
      </w:r>
      <w:r w:rsidRPr="009D701B">
        <w:rPr>
          <w:lang w:val="pt-BR"/>
        </w:rPr>
        <w:t xml:space="preserve"> e </w:t>
      </w:r>
      <w:r w:rsidRPr="009D701B">
        <w:rPr>
          <w:b/>
          <w:bCs/>
          <w:lang w:val="pt-BR"/>
        </w:rPr>
        <w:t>mineração de dados em redes sociais</w:t>
      </w:r>
      <w:r w:rsidRPr="009D701B">
        <w:rPr>
          <w:lang w:val="pt-BR"/>
        </w:rPr>
        <w:t xml:space="preserve">. No entanto, a eficácia desses sistemas depende diretamente de modelos adaptados às </w:t>
      </w:r>
      <w:r w:rsidRPr="009D701B">
        <w:rPr>
          <w:b/>
          <w:bCs/>
          <w:lang w:val="pt-BR"/>
        </w:rPr>
        <w:t>particularidades linguísticas e culturais</w:t>
      </w:r>
      <w:r w:rsidRPr="009D701B">
        <w:rPr>
          <w:lang w:val="pt-BR"/>
        </w:rPr>
        <w:t xml:space="preserve"> do Brasil. A simples aplicação de modelos genéricos ou treinados em outros idiomas falha em capturar as nuances, o que torna o desenvolvimento e a validação de ferramentas específicas para o português brasileiro uma necessidade premente.</w:t>
      </w:r>
      <w:r w:rsidR="004F33E3">
        <w:rPr>
          <w:lang w:val="pt-BR"/>
        </w:rPr>
        <w:t xml:space="preserve"> </w:t>
      </w:r>
      <w:sdt>
        <w:sdtPr>
          <w:rPr>
            <w:lang w:val="pt-BR"/>
          </w:rPr>
          <w:id w:val="1236046955"/>
          <w:citation/>
        </w:sdtPr>
        <w:sdtContent>
          <w:r w:rsidR="004F33E3">
            <w:rPr>
              <w:lang w:val="pt-BR"/>
            </w:rPr>
            <w:fldChar w:fldCharType="begin"/>
          </w:r>
          <w:r w:rsidR="004F33E3">
            <w:rPr>
              <w:lang w:val="pt-BR"/>
            </w:rPr>
            <w:instrText xml:space="preserve"> CITATION Sou20 \l 1046 </w:instrText>
          </w:r>
          <w:r w:rsidR="004F33E3">
            <w:rPr>
              <w:lang w:val="pt-BR"/>
            </w:rPr>
            <w:fldChar w:fldCharType="separate"/>
          </w:r>
          <w:r w:rsidR="004F33E3" w:rsidRPr="004F33E3">
            <w:rPr>
              <w:noProof/>
              <w:lang w:val="pt-BR"/>
            </w:rPr>
            <w:t>(Souza, Nogueira, &amp; Lotufo, 2020)</w:t>
          </w:r>
          <w:r w:rsidR="004F33E3">
            <w:rPr>
              <w:lang w:val="pt-BR"/>
            </w:rPr>
            <w:fldChar w:fldCharType="end"/>
          </w:r>
        </w:sdtContent>
      </w:sdt>
    </w:p>
    <w:p w14:paraId="78995588" w14:textId="678DBA52" w:rsidR="00960C2C" w:rsidRPr="00B62384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4" w:name="_Toc214124222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3 – OBJETIVO</w:t>
      </w:r>
      <w:bookmarkEnd w:id="4"/>
    </w:p>
    <w:p w14:paraId="2D7334AC" w14:textId="77777777" w:rsidR="00960C2C" w:rsidRPr="00B62384" w:rsidRDefault="00000000" w:rsidP="00B62384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5" w:name="_Toc214124223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3.1 Objetivo Geral</w:t>
      </w:r>
      <w:bookmarkEnd w:id="5"/>
    </w:p>
    <w:p w14:paraId="1176FEF0" w14:textId="5924F936" w:rsidR="000F7CF2" w:rsidRDefault="000F7CF2" w:rsidP="00AE58BA">
      <w:pPr>
        <w:jc w:val="both"/>
        <w:rPr>
          <w:lang w:val="pt-BR"/>
        </w:rPr>
      </w:pPr>
      <w:r w:rsidRPr="000F7CF2">
        <w:rPr>
          <w:lang w:val="pt-BR"/>
        </w:rPr>
        <w:t xml:space="preserve">O objetivo geral deste trabalho é </w:t>
      </w:r>
      <w:r w:rsidRPr="000F7CF2">
        <w:rPr>
          <w:b/>
          <w:bCs/>
          <w:lang w:val="pt-BR"/>
        </w:rPr>
        <w:t>avaliar na prática o desempenho e a adequação</w:t>
      </w:r>
      <w:r w:rsidRPr="000F7CF2">
        <w:rPr>
          <w:lang w:val="pt-BR"/>
        </w:rPr>
        <w:t xml:space="preserve"> do modelo </w:t>
      </w:r>
      <w:r w:rsidR="003A6382">
        <w:rPr>
          <w:lang w:val="pt-BR"/>
        </w:rPr>
        <w:t>‘</w:t>
      </w:r>
      <w:proofErr w:type="spellStart"/>
      <w:r w:rsidRPr="003A6382">
        <w:rPr>
          <w:i/>
          <w:iCs/>
          <w:lang w:val="pt-BR"/>
        </w:rPr>
        <w:t>pt_core_news_sm</w:t>
      </w:r>
      <w:proofErr w:type="spellEnd"/>
      <w:r w:rsidR="003A6382">
        <w:rPr>
          <w:lang w:val="pt-BR"/>
        </w:rPr>
        <w:t>’</w:t>
      </w:r>
      <w:r w:rsidRPr="000F7CF2">
        <w:rPr>
          <w:lang w:val="pt-BR"/>
        </w:rPr>
        <w:t xml:space="preserve"> da biblioteca </w:t>
      </w:r>
      <w:proofErr w:type="spellStart"/>
      <w:r w:rsidRPr="003A6382">
        <w:rPr>
          <w:i/>
          <w:iCs/>
          <w:lang w:val="pt-BR"/>
        </w:rPr>
        <w:t>spaCy</w:t>
      </w:r>
      <w:proofErr w:type="spellEnd"/>
      <w:r w:rsidRPr="000F7CF2">
        <w:rPr>
          <w:lang w:val="pt-BR"/>
        </w:rPr>
        <w:t xml:space="preserve"> na tarefa de Reconhecimento de Entidades Nomeadas (NER). Utilizando um conjunto de dados fictício (Basefictícia.csv), esta análise foca em verificar a capacidade deste modelo (do tipo "</w:t>
      </w:r>
      <w:proofErr w:type="spellStart"/>
      <w:r w:rsidRPr="000F7CF2">
        <w:rPr>
          <w:lang w:val="pt-BR"/>
        </w:rPr>
        <w:t>small</w:t>
      </w:r>
      <w:proofErr w:type="spellEnd"/>
      <w:r w:rsidRPr="000F7CF2">
        <w:rPr>
          <w:lang w:val="pt-BR"/>
        </w:rPr>
        <w:t xml:space="preserve">") em identificar e classificar corretamente entidades de interesse, como Organizações (ORG) e Produtos (PROD). A avaliação será conduzida por meio de métricas padronizadas, incluindo o </w:t>
      </w:r>
      <w:r w:rsidRPr="000F7CF2">
        <w:rPr>
          <w:b/>
          <w:bCs/>
          <w:lang w:val="pt-BR"/>
        </w:rPr>
        <w:t>Relatório de Classificação</w:t>
      </w:r>
      <w:r w:rsidRPr="000F7CF2">
        <w:rPr>
          <w:lang w:val="pt-BR"/>
        </w:rPr>
        <w:t xml:space="preserve"> e a </w:t>
      </w:r>
      <w:r w:rsidRPr="000F7CF2">
        <w:rPr>
          <w:b/>
          <w:bCs/>
          <w:lang w:val="pt-BR"/>
        </w:rPr>
        <w:t>Matriz de Confusão</w:t>
      </w:r>
      <w:r w:rsidRPr="000F7CF2">
        <w:rPr>
          <w:lang w:val="pt-BR"/>
        </w:rPr>
        <w:t>, para analisar quantitativa e qualitativamente as limitações do modelo.</w:t>
      </w:r>
    </w:p>
    <w:p w14:paraId="3CBEF591" w14:textId="1C144DFA" w:rsidR="00960C2C" w:rsidRDefault="00000000" w:rsidP="003279AD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6" w:name="_Toc214124224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3.2 Objetivos Específicos</w:t>
      </w:r>
      <w:bookmarkEnd w:id="6"/>
    </w:p>
    <w:p w14:paraId="33105713" w14:textId="77777777" w:rsidR="000850A5" w:rsidRPr="003279AD" w:rsidRDefault="000850A5" w:rsidP="003279AD">
      <w:pPr>
        <w:pStyle w:val="PargrafodaLista"/>
        <w:numPr>
          <w:ilvl w:val="0"/>
          <w:numId w:val="10"/>
        </w:numPr>
        <w:jc w:val="both"/>
        <w:rPr>
          <w:lang w:val="pt-BR" w:eastAsia="pt-BR"/>
        </w:rPr>
      </w:pPr>
      <w:r w:rsidRPr="003279AD">
        <w:rPr>
          <w:lang w:val="pt-BR" w:eastAsia="pt-BR"/>
        </w:rPr>
        <w:t xml:space="preserve">Aplicar o modelo </w:t>
      </w:r>
      <w:proofErr w:type="spellStart"/>
      <w:r w:rsidRPr="003279AD">
        <w:rPr>
          <w:lang w:val="pt-BR" w:eastAsia="pt-BR"/>
        </w:rPr>
        <w:t>pré</w:t>
      </w:r>
      <w:proofErr w:type="spellEnd"/>
      <w:r w:rsidRPr="003279AD">
        <w:rPr>
          <w:lang w:val="pt-BR" w:eastAsia="pt-BR"/>
        </w:rPr>
        <w:t xml:space="preserve">-treinado </w:t>
      </w:r>
      <w:proofErr w:type="spellStart"/>
      <w:r w:rsidRPr="003279AD">
        <w:rPr>
          <w:lang w:val="pt-BR" w:eastAsia="pt-BR"/>
        </w:rPr>
        <w:t>pt_core_news_sm</w:t>
      </w:r>
      <w:proofErr w:type="spellEnd"/>
      <w:r w:rsidRPr="003279AD">
        <w:rPr>
          <w:lang w:val="pt-BR" w:eastAsia="pt-BR"/>
        </w:rPr>
        <w:t xml:space="preserve"> da biblioteca </w:t>
      </w:r>
      <w:proofErr w:type="spellStart"/>
      <w:r w:rsidRPr="003279AD">
        <w:rPr>
          <w:lang w:val="pt-BR" w:eastAsia="pt-BR"/>
        </w:rPr>
        <w:t>spaCy</w:t>
      </w:r>
      <w:proofErr w:type="spellEnd"/>
      <w:r w:rsidRPr="003279AD">
        <w:rPr>
          <w:lang w:val="pt-BR" w:eastAsia="pt-BR"/>
        </w:rPr>
        <w:t xml:space="preserve"> para a tarefa de Reconhecimento de Entidades Nomeadas (NER).</w:t>
      </w:r>
    </w:p>
    <w:p w14:paraId="356FECE6" w14:textId="01624C28" w:rsidR="000850A5" w:rsidRPr="003279AD" w:rsidRDefault="000850A5" w:rsidP="003279AD">
      <w:pPr>
        <w:pStyle w:val="PargrafodaLista"/>
        <w:numPr>
          <w:ilvl w:val="0"/>
          <w:numId w:val="10"/>
        </w:numPr>
        <w:jc w:val="both"/>
        <w:rPr>
          <w:lang w:val="pt-BR" w:eastAsia="pt-BR"/>
        </w:rPr>
      </w:pPr>
      <w:r w:rsidRPr="003279AD">
        <w:rPr>
          <w:lang w:val="pt-BR" w:eastAsia="pt-BR"/>
        </w:rPr>
        <w:t xml:space="preserve">Carregar o conjunto de dados anotado Basefictícia.csv e processar suas frases </w:t>
      </w:r>
      <w:proofErr w:type="gramStart"/>
      <w:r w:rsidRPr="003279AD">
        <w:rPr>
          <w:lang w:val="pt-BR" w:eastAsia="pt-BR"/>
        </w:rPr>
        <w:t>únicas  como</w:t>
      </w:r>
      <w:proofErr w:type="gramEnd"/>
      <w:r w:rsidRPr="003279AD">
        <w:rPr>
          <w:lang w:val="pt-BR" w:eastAsia="pt-BR"/>
        </w:rPr>
        <w:t xml:space="preserve"> entrada para o modelo.</w:t>
      </w:r>
    </w:p>
    <w:p w14:paraId="21E013D7" w14:textId="77777777" w:rsidR="000850A5" w:rsidRPr="003279AD" w:rsidRDefault="000850A5" w:rsidP="003279AD">
      <w:pPr>
        <w:pStyle w:val="PargrafodaLista"/>
        <w:numPr>
          <w:ilvl w:val="0"/>
          <w:numId w:val="10"/>
        </w:numPr>
        <w:jc w:val="both"/>
        <w:rPr>
          <w:lang w:val="pt-BR" w:eastAsia="pt-BR"/>
        </w:rPr>
      </w:pPr>
      <w:r w:rsidRPr="003279AD">
        <w:rPr>
          <w:lang w:val="pt-BR" w:eastAsia="pt-BR"/>
        </w:rPr>
        <w:t>Mapear as entidades preditas pelo modelo (</w:t>
      </w:r>
      <w:proofErr w:type="spellStart"/>
      <w:r w:rsidRPr="003279AD">
        <w:rPr>
          <w:lang w:val="pt-BR" w:eastAsia="pt-BR"/>
        </w:rPr>
        <w:t>y_pred</w:t>
      </w:r>
      <w:proofErr w:type="spellEnd"/>
      <w:r w:rsidRPr="003279AD">
        <w:rPr>
          <w:lang w:val="pt-BR" w:eastAsia="pt-BR"/>
        </w:rPr>
        <w:t>) com os rótulos corretos do gabarito (</w:t>
      </w:r>
      <w:proofErr w:type="spellStart"/>
      <w:r w:rsidRPr="003279AD">
        <w:rPr>
          <w:lang w:val="pt-BR" w:eastAsia="pt-BR"/>
        </w:rPr>
        <w:t>y_true</w:t>
      </w:r>
      <w:proofErr w:type="spellEnd"/>
      <w:proofErr w:type="gramStart"/>
      <w:r w:rsidRPr="003279AD">
        <w:rPr>
          <w:lang w:val="pt-BR" w:eastAsia="pt-BR"/>
        </w:rPr>
        <w:t>) ,</w:t>
      </w:r>
      <w:proofErr w:type="gramEnd"/>
      <w:r w:rsidRPr="003279AD">
        <w:rPr>
          <w:lang w:val="pt-BR" w:eastAsia="pt-BR"/>
        </w:rPr>
        <w:t xml:space="preserve"> focando na performance das classes PER, ORG, LOC e PROD.</w:t>
      </w:r>
    </w:p>
    <w:p w14:paraId="2C65E23E" w14:textId="77777777" w:rsidR="000850A5" w:rsidRPr="003279AD" w:rsidRDefault="000850A5" w:rsidP="003279AD">
      <w:pPr>
        <w:pStyle w:val="PargrafodaLista"/>
        <w:numPr>
          <w:ilvl w:val="0"/>
          <w:numId w:val="10"/>
        </w:numPr>
        <w:jc w:val="both"/>
        <w:rPr>
          <w:lang w:val="pt-BR" w:eastAsia="pt-BR"/>
        </w:rPr>
      </w:pPr>
      <w:r w:rsidRPr="003279AD">
        <w:rPr>
          <w:lang w:val="pt-BR" w:eastAsia="pt-BR"/>
        </w:rPr>
        <w:lastRenderedPageBreak/>
        <w:t xml:space="preserve">Gerar um Relatório de </w:t>
      </w:r>
      <w:proofErr w:type="gramStart"/>
      <w:r w:rsidRPr="003279AD">
        <w:rPr>
          <w:lang w:val="pt-BR" w:eastAsia="pt-BR"/>
        </w:rPr>
        <w:t>Classificação  para</w:t>
      </w:r>
      <w:proofErr w:type="gramEnd"/>
      <w:r w:rsidRPr="003279AD">
        <w:rPr>
          <w:lang w:val="pt-BR" w:eastAsia="pt-BR"/>
        </w:rPr>
        <w:t xml:space="preserve"> medir quantitativamente as métricas de Precisão, Recall e F1-score para cada classe.</w:t>
      </w:r>
    </w:p>
    <w:p w14:paraId="5BA534C5" w14:textId="77777777" w:rsidR="000850A5" w:rsidRPr="003279AD" w:rsidRDefault="000850A5" w:rsidP="003279AD">
      <w:pPr>
        <w:pStyle w:val="PargrafodaLista"/>
        <w:numPr>
          <w:ilvl w:val="0"/>
          <w:numId w:val="10"/>
        </w:numPr>
        <w:jc w:val="both"/>
        <w:rPr>
          <w:lang w:val="pt-BR" w:eastAsia="pt-BR"/>
        </w:rPr>
      </w:pPr>
      <w:r w:rsidRPr="003279AD">
        <w:rPr>
          <w:lang w:val="pt-BR" w:eastAsia="pt-BR"/>
        </w:rPr>
        <w:t xml:space="preserve">Construir e visualizar uma Matriz de </w:t>
      </w:r>
      <w:proofErr w:type="gramStart"/>
      <w:r w:rsidRPr="003279AD">
        <w:rPr>
          <w:lang w:val="pt-BR" w:eastAsia="pt-BR"/>
        </w:rPr>
        <w:t>Confusão  para</w:t>
      </w:r>
      <w:proofErr w:type="gramEnd"/>
      <w:r w:rsidRPr="003279AD">
        <w:rPr>
          <w:lang w:val="pt-BR" w:eastAsia="pt-BR"/>
        </w:rPr>
        <w:t xml:space="preserve"> identificar graficamente os padrões de erro e as classes que o modelo mais confundiu.</w:t>
      </w:r>
    </w:p>
    <w:p w14:paraId="658C9ECE" w14:textId="6BE65802" w:rsidR="00EC6B16" w:rsidRPr="003279AD" w:rsidRDefault="000850A5" w:rsidP="003279AD">
      <w:pPr>
        <w:pStyle w:val="PargrafodaLista"/>
        <w:numPr>
          <w:ilvl w:val="0"/>
          <w:numId w:val="10"/>
        </w:numPr>
        <w:jc w:val="both"/>
        <w:rPr>
          <w:lang w:val="pt-BR" w:eastAsia="pt-BR"/>
        </w:rPr>
      </w:pPr>
      <w:r w:rsidRPr="003279AD">
        <w:rPr>
          <w:lang w:val="pt-BR" w:eastAsia="pt-BR"/>
        </w:rPr>
        <w:t xml:space="preserve">Diagnosticar as limitações do modelo </w:t>
      </w:r>
      <w:proofErr w:type="spellStart"/>
      <w:r w:rsidRPr="003279AD">
        <w:rPr>
          <w:lang w:val="pt-BR" w:eastAsia="pt-BR"/>
        </w:rPr>
        <w:t>pt_core_news_sm</w:t>
      </w:r>
      <w:proofErr w:type="spellEnd"/>
      <w:r w:rsidRPr="003279AD">
        <w:rPr>
          <w:lang w:val="pt-BR" w:eastAsia="pt-BR"/>
        </w:rPr>
        <w:t xml:space="preserve"> com base nas métricas, notando especificamente sua baixa performance em ORG e sua falha total em PROD.</w:t>
      </w:r>
    </w:p>
    <w:p w14:paraId="0F2A49A1" w14:textId="77777777" w:rsidR="00960C2C" w:rsidRPr="00B62384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7" w:name="_Toc214124225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4 – REVISÃO DE LITERATURA</w:t>
      </w:r>
      <w:bookmarkEnd w:id="7"/>
    </w:p>
    <w:p w14:paraId="1886563D" w14:textId="5450F798" w:rsidR="001B7B1F" w:rsidRDefault="00687110" w:rsidP="001B7B1F">
      <w:pPr>
        <w:jc w:val="both"/>
        <w:rPr>
          <w:lang w:val="pt-BR"/>
        </w:rPr>
      </w:pPr>
      <w:r w:rsidRPr="00687110">
        <w:rPr>
          <w:lang w:val="pt-BR"/>
        </w:rPr>
        <w:t xml:space="preserve">A evolução do Reconhecimento de Entidades Nomeadas (NER) segue a trajetória do Processamento de Linguagem Natural (PLN) como um todo. As abordagens migraram de métodos clássicos, baseados em regras e modelos estatísticos, para as modernas arquiteturas de </w:t>
      </w:r>
      <w:proofErr w:type="spellStart"/>
      <w:r w:rsidRPr="00687110">
        <w:rPr>
          <w:i/>
          <w:iCs/>
          <w:lang w:val="pt-BR"/>
        </w:rPr>
        <w:t>deep</w:t>
      </w:r>
      <w:proofErr w:type="spellEnd"/>
      <w:r w:rsidRPr="00687110">
        <w:rPr>
          <w:i/>
          <w:iCs/>
          <w:lang w:val="pt-BR"/>
        </w:rPr>
        <w:t xml:space="preserve"> learning</w:t>
      </w:r>
      <w:r w:rsidRPr="00687110">
        <w:rPr>
          <w:lang w:val="pt-BR"/>
        </w:rPr>
        <w:t xml:space="preserve">, predominantemente os </w:t>
      </w:r>
      <w:r w:rsidRPr="00687110">
        <w:rPr>
          <w:b/>
          <w:bCs/>
          <w:lang w:val="pt-BR"/>
        </w:rPr>
        <w:t>Transformers</w:t>
      </w:r>
      <w:r w:rsidR="00BD443C">
        <w:rPr>
          <w:b/>
          <w:bCs/>
          <w:lang w:val="pt-BR"/>
        </w:rPr>
        <w:t xml:space="preserve">. </w:t>
      </w:r>
      <w:sdt>
        <w:sdtPr>
          <w:rPr>
            <w:b/>
            <w:bCs/>
            <w:lang w:val="pt-BR"/>
          </w:rPr>
          <w:id w:val="1531381710"/>
          <w:citation/>
        </w:sdtPr>
        <w:sdtContent>
          <w:r w:rsidR="00BD443C">
            <w:rPr>
              <w:b/>
              <w:bCs/>
              <w:lang w:val="pt-BR"/>
            </w:rPr>
            <w:fldChar w:fldCharType="begin"/>
          </w:r>
          <w:r w:rsidR="00BD443C">
            <w:rPr>
              <w:b/>
              <w:bCs/>
              <w:lang w:val="pt-BR"/>
            </w:rPr>
            <w:instrText xml:space="preserve"> CITATION Kad23 \l 1046 </w:instrText>
          </w:r>
          <w:r w:rsidR="00BD443C">
            <w:rPr>
              <w:b/>
              <w:bCs/>
              <w:lang w:val="pt-BR"/>
            </w:rPr>
            <w:fldChar w:fldCharType="separate"/>
          </w:r>
          <w:r w:rsidR="00BD443C" w:rsidRPr="00BD443C">
            <w:rPr>
              <w:noProof/>
              <w:lang w:val="pt-BR"/>
            </w:rPr>
            <w:t>(Kaddour, et al., 2023)</w:t>
          </w:r>
          <w:r w:rsidR="00BD443C">
            <w:rPr>
              <w:b/>
              <w:bCs/>
              <w:lang w:val="pt-BR"/>
            </w:rPr>
            <w:fldChar w:fldCharType="end"/>
          </w:r>
        </w:sdtContent>
      </w:sdt>
    </w:p>
    <w:p w14:paraId="4A707B55" w14:textId="0A6C134F" w:rsidR="00687110" w:rsidRPr="00687110" w:rsidRDefault="00687110" w:rsidP="00130F9E">
      <w:pPr>
        <w:jc w:val="both"/>
        <w:rPr>
          <w:lang w:val="pt-BR"/>
        </w:rPr>
      </w:pPr>
      <w:r w:rsidRPr="00687110">
        <w:rPr>
          <w:lang w:val="pt-BR"/>
        </w:rPr>
        <w:t xml:space="preserve">No cenário específico do português brasileiro, um desafio central tem sido a dependência de modelos multilíngues genéricos, que frequentemente falham em capturar as especificidades do idioma. Um marco nesta área foi o desenvolvimento do </w:t>
      </w:r>
      <w:proofErr w:type="spellStart"/>
      <w:r w:rsidRPr="00687110">
        <w:rPr>
          <w:b/>
          <w:bCs/>
          <w:lang w:val="pt-BR"/>
        </w:rPr>
        <w:t>BERTimbau</w:t>
      </w:r>
      <w:proofErr w:type="spellEnd"/>
      <w:r w:rsidR="009846EC">
        <w:rPr>
          <w:b/>
          <w:bCs/>
          <w:lang w:val="pt-BR"/>
        </w:rPr>
        <w:t xml:space="preserve"> </w:t>
      </w:r>
      <w:sdt>
        <w:sdtPr>
          <w:rPr>
            <w:b/>
            <w:bCs/>
            <w:lang w:val="pt-BR"/>
          </w:rPr>
          <w:id w:val="7495049"/>
          <w:citation/>
        </w:sdtPr>
        <w:sdtContent>
          <w:r w:rsidR="009846EC">
            <w:rPr>
              <w:b/>
              <w:bCs/>
              <w:lang w:val="pt-BR"/>
            </w:rPr>
            <w:fldChar w:fldCharType="begin"/>
          </w:r>
          <w:r w:rsidR="009846EC">
            <w:rPr>
              <w:b/>
              <w:bCs/>
              <w:lang w:val="pt-BR"/>
            </w:rPr>
            <w:instrText xml:space="preserve"> CITATION Sou20 \l 1046 </w:instrText>
          </w:r>
          <w:r w:rsidR="009846EC">
            <w:rPr>
              <w:b/>
              <w:bCs/>
              <w:lang w:val="pt-BR"/>
            </w:rPr>
            <w:fldChar w:fldCharType="separate"/>
          </w:r>
          <w:r w:rsidR="009846EC" w:rsidRPr="009846EC">
            <w:rPr>
              <w:noProof/>
              <w:lang w:val="pt-BR"/>
            </w:rPr>
            <w:t>(Souza, Nogueira, &amp; Lotufo, 2020)</w:t>
          </w:r>
          <w:r w:rsidR="009846EC">
            <w:rPr>
              <w:b/>
              <w:bCs/>
              <w:lang w:val="pt-BR"/>
            </w:rPr>
            <w:fldChar w:fldCharType="end"/>
          </w:r>
        </w:sdtContent>
      </w:sdt>
      <w:r w:rsidRPr="00687110">
        <w:rPr>
          <w:lang w:val="pt-BR"/>
        </w:rPr>
        <w:t xml:space="preserve">. Este trabalho demonstrou empiricamente a superioridade de um modelo </w:t>
      </w:r>
      <w:proofErr w:type="spellStart"/>
      <w:r w:rsidRPr="00687110">
        <w:rPr>
          <w:lang w:val="pt-BR"/>
        </w:rPr>
        <w:t>pré</w:t>
      </w:r>
      <w:proofErr w:type="spellEnd"/>
      <w:r w:rsidRPr="00687110">
        <w:rPr>
          <w:lang w:val="pt-BR"/>
        </w:rPr>
        <w:t xml:space="preserve">-treinado exclusivamente com dados brasileiros, provando sua capacidade de capturar </w:t>
      </w:r>
      <w:r w:rsidRPr="00687110">
        <w:rPr>
          <w:b/>
          <w:bCs/>
          <w:lang w:val="pt-BR"/>
        </w:rPr>
        <w:t>dependências contextuais profundas</w:t>
      </w:r>
      <w:r w:rsidRPr="00687110">
        <w:rPr>
          <w:lang w:val="pt-BR"/>
        </w:rPr>
        <w:t xml:space="preserve"> com maior eficácia.</w:t>
      </w:r>
    </w:p>
    <w:p w14:paraId="58383B4D" w14:textId="2570A540" w:rsidR="00687110" w:rsidRPr="00687110" w:rsidRDefault="00687110" w:rsidP="00BD443C">
      <w:pPr>
        <w:jc w:val="both"/>
        <w:rPr>
          <w:lang w:val="pt-BR"/>
        </w:rPr>
      </w:pPr>
      <w:r w:rsidRPr="00687110">
        <w:rPr>
          <w:lang w:val="pt-BR"/>
        </w:rPr>
        <w:t xml:space="preserve">Contudo, apesar desses avanços significativos, desafios persistem. Conforme apontado por </w:t>
      </w:r>
      <w:sdt>
        <w:sdtPr>
          <w:rPr>
            <w:lang w:val="pt-BR"/>
          </w:rPr>
          <w:id w:val="696129981"/>
          <w:citation/>
        </w:sdtPr>
        <w:sdtContent>
          <w:r w:rsidR="00860D65">
            <w:rPr>
              <w:lang w:val="pt-BR"/>
            </w:rPr>
            <w:fldChar w:fldCharType="begin"/>
          </w:r>
          <w:r w:rsidR="00860D65">
            <w:rPr>
              <w:lang w:val="pt-BR"/>
            </w:rPr>
            <w:instrText xml:space="preserve"> CITATION Kad23 \l 1046 </w:instrText>
          </w:r>
          <w:r w:rsidR="00860D65">
            <w:rPr>
              <w:lang w:val="pt-BR"/>
            </w:rPr>
            <w:fldChar w:fldCharType="separate"/>
          </w:r>
          <w:r w:rsidR="00860D65" w:rsidRPr="00860D65">
            <w:rPr>
              <w:noProof/>
              <w:lang w:val="pt-BR"/>
            </w:rPr>
            <w:t>(Kaddour, et al., 2023)</w:t>
          </w:r>
          <w:r w:rsidR="00860D65">
            <w:rPr>
              <w:lang w:val="pt-BR"/>
            </w:rPr>
            <w:fldChar w:fldCharType="end"/>
          </w:r>
        </w:sdtContent>
      </w:sdt>
      <w:r w:rsidRPr="00687110">
        <w:rPr>
          <w:lang w:val="pt-BR"/>
        </w:rPr>
        <w:t xml:space="preserve"> em sua revisão de desafios modernos do PLN, a </w:t>
      </w:r>
      <w:r w:rsidRPr="00687110">
        <w:rPr>
          <w:b/>
          <w:bCs/>
          <w:lang w:val="pt-BR"/>
        </w:rPr>
        <w:t>ambiguidade semântica</w:t>
      </w:r>
      <w:r w:rsidRPr="00687110">
        <w:rPr>
          <w:lang w:val="pt-BR"/>
        </w:rPr>
        <w:t xml:space="preserve">, a rica </w:t>
      </w:r>
      <w:r w:rsidRPr="00687110">
        <w:rPr>
          <w:b/>
          <w:bCs/>
          <w:lang w:val="pt-BR"/>
        </w:rPr>
        <w:t>flexibilidade morfológica</w:t>
      </w:r>
      <w:r w:rsidRPr="00687110">
        <w:rPr>
          <w:lang w:val="pt-BR"/>
        </w:rPr>
        <w:t xml:space="preserve"> do português e a </w:t>
      </w:r>
      <w:r w:rsidRPr="00687110">
        <w:rPr>
          <w:b/>
          <w:bCs/>
          <w:lang w:val="pt-BR"/>
        </w:rPr>
        <w:t>escassez de dados anotados</w:t>
      </w:r>
      <w:r w:rsidRPr="00687110">
        <w:rPr>
          <w:lang w:val="pt-BR"/>
        </w:rPr>
        <w:t xml:space="preserve"> de alta qualidade continuam sendo obstáculos que afetam diretamente a precisão dos modelos de NER.</w:t>
      </w:r>
    </w:p>
    <w:p w14:paraId="0891EFA9" w14:textId="77777777" w:rsidR="00960C2C" w:rsidRPr="00B62384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8" w:name="_Toc214124226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5 – PROCEDIMENTOS EXPERIMENTAIS</w:t>
      </w:r>
      <w:bookmarkEnd w:id="8"/>
    </w:p>
    <w:p w14:paraId="61A3E4A9" w14:textId="77777777" w:rsidR="00960C2C" w:rsidRPr="00B62384" w:rsidRDefault="00000000" w:rsidP="00B62384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9" w:name="_Toc214124227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5.1 – Materiais</w:t>
      </w:r>
      <w:bookmarkEnd w:id="9"/>
    </w:p>
    <w:p w14:paraId="407B4F89" w14:textId="77777777" w:rsidR="0035203D" w:rsidRPr="0035203D" w:rsidRDefault="0035203D" w:rsidP="002942B4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5203D">
        <w:rPr>
          <w:lang w:val="pt-BR"/>
        </w:rPr>
        <w:t xml:space="preserve">Conjunto de Dados: Foi utilizado o arquivo </w:t>
      </w:r>
      <w:proofErr w:type="gramStart"/>
      <w:r w:rsidRPr="0035203D">
        <w:rPr>
          <w:lang w:val="pt-BR"/>
        </w:rPr>
        <w:t>Basefictícia.csv ,</w:t>
      </w:r>
      <w:proofErr w:type="gramEnd"/>
      <w:r w:rsidRPr="0035203D">
        <w:rPr>
          <w:lang w:val="pt-BR"/>
        </w:rPr>
        <w:t xml:space="preserve"> contendo 35 linhas que representam as anotações de gabarito (</w:t>
      </w:r>
      <w:proofErr w:type="spellStart"/>
      <w:r w:rsidRPr="0035203D">
        <w:rPr>
          <w:lang w:val="pt-BR"/>
        </w:rPr>
        <w:t>y_true</w:t>
      </w:r>
      <w:proofErr w:type="spellEnd"/>
      <w:r w:rsidRPr="0035203D">
        <w:rPr>
          <w:lang w:val="pt-BR"/>
        </w:rPr>
        <w:t>) para um conjunto de frases únicas. O arquivo define colunas para a frase, a entidade e seu respectivo tipo (</w:t>
      </w:r>
      <w:proofErr w:type="spellStart"/>
      <w:r w:rsidRPr="0035203D">
        <w:rPr>
          <w:lang w:val="pt-BR"/>
        </w:rPr>
        <w:t>ex</w:t>
      </w:r>
      <w:proofErr w:type="spellEnd"/>
      <w:r w:rsidRPr="0035203D">
        <w:rPr>
          <w:lang w:val="pt-BR"/>
        </w:rPr>
        <w:t>: 'PER', 'ORG', 'PROD').</w:t>
      </w:r>
    </w:p>
    <w:p w14:paraId="55A70373" w14:textId="77777777" w:rsidR="0035203D" w:rsidRPr="0035203D" w:rsidRDefault="0035203D" w:rsidP="002942B4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5203D">
        <w:rPr>
          <w:lang w:val="pt-BR"/>
        </w:rPr>
        <w:t xml:space="preserve">Modelo de PLN: O objeto da avaliação foi o modelo </w:t>
      </w:r>
      <w:proofErr w:type="spellStart"/>
      <w:r w:rsidRPr="0035203D">
        <w:rPr>
          <w:lang w:val="pt-BR"/>
        </w:rPr>
        <w:t>pré</w:t>
      </w:r>
      <w:proofErr w:type="spellEnd"/>
      <w:r w:rsidRPr="0035203D">
        <w:rPr>
          <w:lang w:val="pt-BR"/>
        </w:rPr>
        <w:t xml:space="preserve">-treinado </w:t>
      </w:r>
      <w:proofErr w:type="spellStart"/>
      <w:r w:rsidRPr="0035203D">
        <w:rPr>
          <w:lang w:val="pt-BR"/>
        </w:rPr>
        <w:t>pt_core_news_sm</w:t>
      </w:r>
      <w:proofErr w:type="spellEnd"/>
      <w:r w:rsidRPr="0035203D">
        <w:rPr>
          <w:lang w:val="pt-BR"/>
        </w:rPr>
        <w:t xml:space="preserve"> (v. 3.8.0) da biblioteca </w:t>
      </w:r>
      <w:proofErr w:type="spellStart"/>
      <w:r w:rsidRPr="0035203D">
        <w:rPr>
          <w:lang w:val="pt-BR"/>
        </w:rPr>
        <w:t>spaCy</w:t>
      </w:r>
      <w:proofErr w:type="spellEnd"/>
      <w:r w:rsidRPr="0035203D">
        <w:rPr>
          <w:lang w:val="pt-BR"/>
        </w:rPr>
        <w:t>.</w:t>
      </w:r>
    </w:p>
    <w:p w14:paraId="033C33F7" w14:textId="77777777" w:rsidR="0035203D" w:rsidRPr="0035203D" w:rsidRDefault="0035203D" w:rsidP="002942B4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5203D">
        <w:rPr>
          <w:lang w:val="pt-BR"/>
        </w:rPr>
        <w:t xml:space="preserve">Ambiente Computacional: O experimento foi conduzido em um ambiente baseado em </w:t>
      </w:r>
      <w:proofErr w:type="spellStart"/>
      <w:r w:rsidRPr="0035203D">
        <w:rPr>
          <w:lang w:val="pt-BR"/>
        </w:rPr>
        <w:t>Jupyter</w:t>
      </w:r>
      <w:proofErr w:type="spellEnd"/>
      <w:r w:rsidRPr="0035203D">
        <w:rPr>
          <w:lang w:val="pt-BR"/>
        </w:rPr>
        <w:t xml:space="preserve"> Notebook (Google Colab).</w:t>
      </w:r>
    </w:p>
    <w:p w14:paraId="37A22E66" w14:textId="77777777" w:rsidR="0035203D" w:rsidRPr="0035203D" w:rsidRDefault="0035203D" w:rsidP="002942B4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5203D">
        <w:rPr>
          <w:lang w:val="pt-BR"/>
        </w:rPr>
        <w:t xml:space="preserve">Bibliotecas Principais: O experimento utilizou pandas para a leitura e manipulação de </w:t>
      </w:r>
      <w:proofErr w:type="gramStart"/>
      <w:r w:rsidRPr="0035203D">
        <w:rPr>
          <w:lang w:val="pt-BR"/>
        </w:rPr>
        <w:t>dados ,</w:t>
      </w:r>
      <w:proofErr w:type="gramEnd"/>
      <w:r w:rsidRPr="0035203D">
        <w:rPr>
          <w:lang w:val="pt-BR"/>
        </w:rPr>
        <w:t xml:space="preserve"> </w:t>
      </w:r>
      <w:proofErr w:type="spellStart"/>
      <w:r w:rsidRPr="0035203D">
        <w:rPr>
          <w:lang w:val="pt-BR"/>
        </w:rPr>
        <w:t>spacy</w:t>
      </w:r>
      <w:proofErr w:type="spellEnd"/>
      <w:r w:rsidRPr="0035203D">
        <w:rPr>
          <w:lang w:val="pt-BR"/>
        </w:rPr>
        <w:t xml:space="preserve"> para o carregamento e execução do </w:t>
      </w:r>
      <w:proofErr w:type="gramStart"/>
      <w:r w:rsidRPr="0035203D">
        <w:rPr>
          <w:lang w:val="pt-BR"/>
        </w:rPr>
        <w:t>modelo ,</w:t>
      </w:r>
      <w:proofErr w:type="gramEnd"/>
      <w:r w:rsidRPr="0035203D">
        <w:rPr>
          <w:lang w:val="pt-BR"/>
        </w:rPr>
        <w:t xml:space="preserve"> </w:t>
      </w:r>
      <w:proofErr w:type="spellStart"/>
      <w:r w:rsidRPr="0035203D">
        <w:rPr>
          <w:lang w:val="pt-BR"/>
        </w:rPr>
        <w:t>scikit-learn</w:t>
      </w:r>
      <w:proofErr w:type="spellEnd"/>
      <w:r w:rsidRPr="0035203D">
        <w:rPr>
          <w:lang w:val="pt-BR"/>
        </w:rPr>
        <w:t xml:space="preserve"> (especificamente </w:t>
      </w:r>
      <w:proofErr w:type="spellStart"/>
      <w:proofErr w:type="gramStart"/>
      <w:r w:rsidRPr="0035203D">
        <w:rPr>
          <w:lang w:val="pt-BR"/>
        </w:rPr>
        <w:t>sklearn.metrics</w:t>
      </w:r>
      <w:proofErr w:type="spellEnd"/>
      <w:proofErr w:type="gramEnd"/>
      <w:r w:rsidRPr="0035203D">
        <w:rPr>
          <w:lang w:val="pt-BR"/>
        </w:rPr>
        <w:t xml:space="preserve">) para a geração das métricas de avaliação e </w:t>
      </w:r>
      <w:proofErr w:type="spellStart"/>
      <w:r w:rsidRPr="0035203D">
        <w:rPr>
          <w:lang w:val="pt-BR"/>
        </w:rPr>
        <w:t>matplotlib</w:t>
      </w:r>
      <w:proofErr w:type="spellEnd"/>
      <w:r w:rsidRPr="0035203D">
        <w:rPr>
          <w:lang w:val="pt-BR"/>
        </w:rPr>
        <w:t xml:space="preserve"> para a visualização gráfica dos resultados.</w:t>
      </w:r>
    </w:p>
    <w:p w14:paraId="0F9EEE7A" w14:textId="63DAC437" w:rsidR="0035203D" w:rsidRPr="0035203D" w:rsidRDefault="0035203D" w:rsidP="002942B4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5203D">
        <w:rPr>
          <w:lang w:val="pt-BR"/>
        </w:rPr>
        <w:lastRenderedPageBreak/>
        <w:t>Framework de Avaliação: O desempenho do modelo foi medido comparando as predições (</w:t>
      </w:r>
      <w:proofErr w:type="spellStart"/>
      <w:r w:rsidRPr="0035203D">
        <w:rPr>
          <w:lang w:val="pt-BR"/>
        </w:rPr>
        <w:t>y_pred</w:t>
      </w:r>
      <w:proofErr w:type="spellEnd"/>
      <w:r w:rsidRPr="0035203D">
        <w:rPr>
          <w:lang w:val="pt-BR"/>
        </w:rPr>
        <w:t>) com o gabarito (</w:t>
      </w:r>
      <w:proofErr w:type="spellStart"/>
      <w:r w:rsidRPr="0035203D">
        <w:rPr>
          <w:lang w:val="pt-BR"/>
        </w:rPr>
        <w:t>y_true</w:t>
      </w:r>
      <w:proofErr w:type="spellEnd"/>
      <w:r w:rsidRPr="0035203D">
        <w:rPr>
          <w:lang w:val="pt-BR"/>
        </w:rPr>
        <w:t xml:space="preserve">), utilizando o </w:t>
      </w:r>
      <w:proofErr w:type="spellStart"/>
      <w:r w:rsidRPr="0035203D">
        <w:rPr>
          <w:lang w:val="pt-BR"/>
        </w:rPr>
        <w:t>classification_report</w:t>
      </w:r>
      <w:proofErr w:type="spellEnd"/>
      <w:r w:rsidRPr="0035203D">
        <w:rPr>
          <w:lang w:val="pt-BR"/>
        </w:rPr>
        <w:t xml:space="preserve"> (para Precisão, Recall, F1-score) e a </w:t>
      </w:r>
      <w:proofErr w:type="spellStart"/>
      <w:r w:rsidRPr="0035203D">
        <w:rPr>
          <w:lang w:val="pt-BR"/>
        </w:rPr>
        <w:t>confusion_matrix</w:t>
      </w:r>
      <w:proofErr w:type="spellEnd"/>
      <w:r w:rsidRPr="0035203D">
        <w:rPr>
          <w:lang w:val="pt-BR"/>
        </w:rPr>
        <w:t xml:space="preserve">, ambas da biblioteca </w:t>
      </w:r>
      <w:proofErr w:type="spellStart"/>
      <w:r w:rsidRPr="0035203D">
        <w:rPr>
          <w:lang w:val="pt-BR"/>
        </w:rPr>
        <w:t>scikit-learn</w:t>
      </w:r>
      <w:proofErr w:type="spellEnd"/>
      <w:r w:rsidRPr="0035203D">
        <w:rPr>
          <w:lang w:val="pt-BR"/>
        </w:rPr>
        <w:t>.</w:t>
      </w:r>
    </w:p>
    <w:p w14:paraId="6787FF0F" w14:textId="48B2D4EA" w:rsidR="00960C2C" w:rsidRPr="0035203D" w:rsidRDefault="00000000" w:rsidP="002942B4">
      <w:pPr>
        <w:pStyle w:val="PargrafodaLista"/>
        <w:numPr>
          <w:ilvl w:val="0"/>
          <w:numId w:val="11"/>
        </w:numPr>
        <w:jc w:val="both"/>
        <w:rPr>
          <w:lang w:val="pt-BR"/>
        </w:rPr>
      </w:pPr>
      <w:r w:rsidRPr="0035203D">
        <w:rPr>
          <w:lang w:val="pt-BR"/>
        </w:rPr>
        <w:t>Conjunto de dados: Base fictícia estruturada em CSV contendo 35 frases contextualizadas em português, manualmente anotadas por especialistas</w:t>
      </w:r>
      <w:r w:rsidRPr="0035203D">
        <w:rPr>
          <w:lang w:val="pt-BR"/>
        </w:rPr>
        <w:br/>
        <w:t xml:space="preserve">Ambiente computacional: Python 3.10.12 com gerenciamento de pacotes via </w:t>
      </w:r>
      <w:proofErr w:type="spellStart"/>
      <w:r w:rsidRPr="0035203D">
        <w:rPr>
          <w:lang w:val="pt-BR"/>
        </w:rPr>
        <w:t>pip</w:t>
      </w:r>
      <w:proofErr w:type="spellEnd"/>
      <w:r w:rsidRPr="0035203D">
        <w:rPr>
          <w:lang w:val="pt-BR"/>
        </w:rPr>
        <w:br/>
        <w:t xml:space="preserve">Bibliotecas principais: </w:t>
      </w:r>
      <w:proofErr w:type="spellStart"/>
      <w:r w:rsidRPr="0035203D">
        <w:rPr>
          <w:lang w:val="pt-BR"/>
        </w:rPr>
        <w:t>spacy</w:t>
      </w:r>
      <w:proofErr w:type="spellEnd"/>
      <w:r w:rsidRPr="0035203D">
        <w:rPr>
          <w:lang w:val="pt-BR"/>
        </w:rPr>
        <w:t xml:space="preserve">, pandas, </w:t>
      </w:r>
      <w:proofErr w:type="spellStart"/>
      <w:r w:rsidRPr="0035203D">
        <w:rPr>
          <w:lang w:val="pt-BR"/>
        </w:rPr>
        <w:t>scikit-learn</w:t>
      </w:r>
      <w:proofErr w:type="spellEnd"/>
      <w:r w:rsidRPr="0035203D">
        <w:rPr>
          <w:lang w:val="pt-BR"/>
        </w:rPr>
        <w:t xml:space="preserve">, </w:t>
      </w:r>
      <w:proofErr w:type="spellStart"/>
      <w:r w:rsidRPr="0035203D">
        <w:rPr>
          <w:lang w:val="pt-BR"/>
        </w:rPr>
        <w:t>matplotlib</w:t>
      </w:r>
      <w:proofErr w:type="spellEnd"/>
      <w:r w:rsidRPr="0035203D">
        <w:rPr>
          <w:lang w:val="pt-BR"/>
        </w:rPr>
        <w:t xml:space="preserve">, </w:t>
      </w:r>
      <w:proofErr w:type="spellStart"/>
      <w:r w:rsidRPr="0035203D">
        <w:rPr>
          <w:lang w:val="pt-BR"/>
        </w:rPr>
        <w:t>seaborn</w:t>
      </w:r>
      <w:proofErr w:type="spellEnd"/>
      <w:r w:rsidRPr="0035203D">
        <w:rPr>
          <w:lang w:val="pt-BR"/>
        </w:rPr>
        <w:br/>
        <w:t xml:space="preserve">Framework de avaliação: </w:t>
      </w:r>
      <w:proofErr w:type="gramStart"/>
      <w:r w:rsidRPr="0035203D">
        <w:rPr>
          <w:lang w:val="pt-BR"/>
        </w:rPr>
        <w:t>Métricas padrão</w:t>
      </w:r>
      <w:proofErr w:type="gramEnd"/>
      <w:r w:rsidRPr="0035203D">
        <w:rPr>
          <w:lang w:val="pt-BR"/>
        </w:rPr>
        <w:t xml:space="preserve"> do CoNLL-2003 para tarefas de NER</w:t>
      </w:r>
    </w:p>
    <w:p w14:paraId="6750D038" w14:textId="77777777" w:rsidR="00960C2C" w:rsidRDefault="00000000" w:rsidP="00B62384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10" w:name="_Toc214124228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5.2 – Equipamentos</w:t>
      </w:r>
      <w:bookmarkEnd w:id="10"/>
    </w:p>
    <w:p w14:paraId="1E492C86" w14:textId="77777777" w:rsidR="005457BC" w:rsidRPr="005457BC" w:rsidRDefault="005457BC" w:rsidP="004D4AD3">
      <w:pPr>
        <w:pStyle w:val="PargrafodaLista"/>
        <w:numPr>
          <w:ilvl w:val="0"/>
          <w:numId w:val="12"/>
        </w:numPr>
        <w:jc w:val="both"/>
        <w:rPr>
          <w:lang w:val="pt-BR" w:eastAsia="pt-BR"/>
        </w:rPr>
      </w:pPr>
      <w:r w:rsidRPr="005457BC">
        <w:rPr>
          <w:b/>
          <w:bCs/>
          <w:lang w:val="pt-BR" w:eastAsia="pt-BR"/>
        </w:rPr>
        <w:t>Hardware:</w:t>
      </w:r>
      <w:r w:rsidRPr="005457BC">
        <w:rPr>
          <w:lang w:val="pt-BR" w:eastAsia="pt-BR"/>
        </w:rPr>
        <w:t xml:space="preserve"> Um computador com um sistema operacional (como Windows ou Linux) capaz de acessar a internet e executar um navegador web.</w:t>
      </w:r>
    </w:p>
    <w:p w14:paraId="783DDF80" w14:textId="77777777" w:rsidR="005457BC" w:rsidRPr="005457BC" w:rsidRDefault="005457BC" w:rsidP="004D4AD3">
      <w:pPr>
        <w:pStyle w:val="PargrafodaLista"/>
        <w:numPr>
          <w:ilvl w:val="0"/>
          <w:numId w:val="12"/>
        </w:numPr>
        <w:jc w:val="both"/>
        <w:rPr>
          <w:lang w:val="pt-BR" w:eastAsia="pt-BR"/>
        </w:rPr>
      </w:pPr>
      <w:r w:rsidRPr="005457BC">
        <w:rPr>
          <w:b/>
          <w:bCs/>
          <w:lang w:val="pt-BR" w:eastAsia="pt-BR"/>
        </w:rPr>
        <w:t>Ambiente de Execução:</w:t>
      </w:r>
      <w:r w:rsidRPr="005457BC">
        <w:rPr>
          <w:lang w:val="pt-BR" w:eastAsia="pt-BR"/>
        </w:rPr>
        <w:t xml:space="preserve"> O experimento foi conduzido em um ambiente de nuvem (Google Colab), que fornece um kernel Python e uma interface baseada em </w:t>
      </w:r>
      <w:proofErr w:type="spellStart"/>
      <w:r w:rsidRPr="005457BC">
        <w:rPr>
          <w:lang w:val="pt-BR" w:eastAsia="pt-BR"/>
        </w:rPr>
        <w:t>Jupyter</w:t>
      </w:r>
      <w:proofErr w:type="spellEnd"/>
      <w:r w:rsidRPr="005457BC">
        <w:rPr>
          <w:lang w:val="pt-BR" w:eastAsia="pt-BR"/>
        </w:rPr>
        <w:t xml:space="preserve"> Notebook.</w:t>
      </w:r>
    </w:p>
    <w:p w14:paraId="01EC35E9" w14:textId="78B434FF" w:rsidR="005457BC" w:rsidRPr="005457BC" w:rsidRDefault="005457BC" w:rsidP="004D4AD3">
      <w:pPr>
        <w:pStyle w:val="PargrafodaLista"/>
        <w:numPr>
          <w:ilvl w:val="0"/>
          <w:numId w:val="12"/>
        </w:numPr>
        <w:jc w:val="both"/>
        <w:rPr>
          <w:lang w:val="pt-BR" w:eastAsia="pt-BR"/>
        </w:rPr>
      </w:pPr>
      <w:r w:rsidRPr="00E7331D">
        <w:rPr>
          <w:b/>
          <w:bCs/>
          <w:lang w:val="pt-BR" w:eastAsia="pt-BR"/>
        </w:rPr>
        <w:t xml:space="preserve">Conectividade: </w:t>
      </w:r>
      <w:r w:rsidRPr="005457BC">
        <w:rPr>
          <w:lang w:val="pt-BR" w:eastAsia="pt-BR"/>
        </w:rPr>
        <w:t xml:space="preserve">Acesso à internet foi um requisito essencial para a instalação das bibliotecas e para o download do modelo </w:t>
      </w:r>
      <w:proofErr w:type="spellStart"/>
      <w:r w:rsidRPr="00E7331D">
        <w:rPr>
          <w:i/>
          <w:iCs/>
          <w:lang w:val="pt-BR" w:eastAsia="pt-BR"/>
        </w:rPr>
        <w:t>pt_core_news_sm</w:t>
      </w:r>
      <w:proofErr w:type="spellEnd"/>
      <w:r w:rsidRPr="005457BC">
        <w:rPr>
          <w:lang w:val="pt-BR" w:eastAsia="pt-BR"/>
        </w:rPr>
        <w:t>.</w:t>
      </w:r>
    </w:p>
    <w:p w14:paraId="119B0BE5" w14:textId="77777777" w:rsidR="00960C2C" w:rsidRDefault="00000000" w:rsidP="00B62384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11" w:name="_Toc214124229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5.3 – Métodos</w:t>
      </w:r>
      <w:bookmarkEnd w:id="11"/>
    </w:p>
    <w:p w14:paraId="2BA0B96C" w14:textId="77777777" w:rsidR="00641552" w:rsidRPr="00641552" w:rsidRDefault="00641552" w:rsidP="004D4AD3">
      <w:pPr>
        <w:pStyle w:val="PargrafodaLista"/>
        <w:numPr>
          <w:ilvl w:val="0"/>
          <w:numId w:val="13"/>
        </w:numPr>
        <w:jc w:val="both"/>
        <w:rPr>
          <w:lang w:val="pt-BR" w:eastAsia="pt-BR"/>
        </w:rPr>
      </w:pPr>
      <w:r w:rsidRPr="00641552">
        <w:rPr>
          <w:b/>
          <w:bCs/>
          <w:lang w:val="pt-BR" w:eastAsia="pt-BR"/>
        </w:rPr>
        <w:t>Carregamento e Preparação dos Dados:</w:t>
      </w:r>
      <w:r w:rsidRPr="00641552">
        <w:rPr>
          <w:lang w:val="pt-BR" w:eastAsia="pt-BR"/>
        </w:rPr>
        <w:t xml:space="preserve"> O arquivo de gabarito Basefictícia.csv foi carregado em um </w:t>
      </w:r>
      <w:proofErr w:type="spellStart"/>
      <w:r w:rsidRPr="00641552">
        <w:rPr>
          <w:lang w:val="pt-BR" w:eastAsia="pt-BR"/>
        </w:rPr>
        <w:t>DataFrame</w:t>
      </w:r>
      <w:proofErr w:type="spellEnd"/>
      <w:r w:rsidRPr="00641552">
        <w:rPr>
          <w:lang w:val="pt-BR" w:eastAsia="pt-BR"/>
        </w:rPr>
        <w:t xml:space="preserve"> </w:t>
      </w:r>
      <w:proofErr w:type="gramStart"/>
      <w:r w:rsidRPr="00641552">
        <w:rPr>
          <w:lang w:val="pt-BR" w:eastAsia="pt-BR"/>
        </w:rPr>
        <w:t>do pandas</w:t>
      </w:r>
      <w:proofErr w:type="gramEnd"/>
      <w:r w:rsidRPr="00641552">
        <w:rPr>
          <w:lang w:val="pt-BR" w:eastAsia="pt-BR"/>
        </w:rPr>
        <w:t>.</w:t>
      </w:r>
    </w:p>
    <w:p w14:paraId="4FF6365B" w14:textId="77777777" w:rsidR="00641552" w:rsidRPr="00641552" w:rsidRDefault="00641552" w:rsidP="004D4AD3">
      <w:pPr>
        <w:pStyle w:val="PargrafodaLista"/>
        <w:numPr>
          <w:ilvl w:val="0"/>
          <w:numId w:val="13"/>
        </w:numPr>
        <w:jc w:val="both"/>
        <w:rPr>
          <w:lang w:val="pt-BR" w:eastAsia="pt-BR"/>
        </w:rPr>
      </w:pPr>
      <w:r w:rsidRPr="00641552">
        <w:rPr>
          <w:b/>
          <w:bCs/>
          <w:lang w:val="pt-BR" w:eastAsia="pt-BR"/>
        </w:rPr>
        <w:t>Execução do Modelo de NER:</w:t>
      </w:r>
      <w:r w:rsidRPr="00641552">
        <w:rPr>
          <w:lang w:val="pt-BR" w:eastAsia="pt-BR"/>
        </w:rPr>
        <w:t xml:space="preserve"> O modelo </w:t>
      </w:r>
      <w:proofErr w:type="spellStart"/>
      <w:r w:rsidRPr="00641552">
        <w:rPr>
          <w:i/>
          <w:iCs/>
          <w:lang w:val="pt-BR" w:eastAsia="pt-BR"/>
        </w:rPr>
        <w:t>pt_core_news_sm</w:t>
      </w:r>
      <w:proofErr w:type="spellEnd"/>
      <w:r w:rsidRPr="00641552">
        <w:rPr>
          <w:lang w:val="pt-BR" w:eastAsia="pt-BR"/>
        </w:rPr>
        <w:t xml:space="preserve"> foi carregado. Em seguida, o script processou cada frase única do conjunto de dados para extrair as entidades nomeadas.</w:t>
      </w:r>
    </w:p>
    <w:p w14:paraId="33901DE5" w14:textId="77777777" w:rsidR="00641552" w:rsidRPr="00641552" w:rsidRDefault="00641552" w:rsidP="004D4AD3">
      <w:pPr>
        <w:pStyle w:val="PargrafodaLista"/>
        <w:numPr>
          <w:ilvl w:val="0"/>
          <w:numId w:val="13"/>
        </w:numPr>
        <w:jc w:val="both"/>
        <w:rPr>
          <w:lang w:val="pt-BR" w:eastAsia="pt-BR"/>
        </w:rPr>
      </w:pPr>
      <w:r w:rsidRPr="00ED430A">
        <w:rPr>
          <w:b/>
          <w:bCs/>
          <w:lang w:val="pt-BR" w:eastAsia="pt-BR"/>
        </w:rPr>
        <w:t>Coleta das Predições:</w:t>
      </w:r>
      <w:r w:rsidRPr="00641552">
        <w:rPr>
          <w:lang w:val="pt-BR" w:eastAsia="pt-BR"/>
        </w:rPr>
        <w:t xml:space="preserve"> As entidades encontradas pelo modelo (texto e rótulo) foram armazenadas em um novo </w:t>
      </w:r>
      <w:proofErr w:type="spellStart"/>
      <w:r w:rsidRPr="00641552">
        <w:rPr>
          <w:lang w:val="pt-BR" w:eastAsia="pt-BR"/>
        </w:rPr>
        <w:t>DataFrame</w:t>
      </w:r>
      <w:proofErr w:type="spellEnd"/>
      <w:r w:rsidRPr="00641552">
        <w:rPr>
          <w:lang w:val="pt-BR" w:eastAsia="pt-BR"/>
        </w:rPr>
        <w:t xml:space="preserve"> (</w:t>
      </w:r>
      <w:proofErr w:type="spellStart"/>
      <w:r w:rsidRPr="00641552">
        <w:rPr>
          <w:lang w:val="pt-BR" w:eastAsia="pt-BR"/>
        </w:rPr>
        <w:t>df_entidades</w:t>
      </w:r>
      <w:proofErr w:type="spellEnd"/>
      <w:r w:rsidRPr="00641552">
        <w:rPr>
          <w:lang w:val="pt-BR" w:eastAsia="pt-BR"/>
        </w:rPr>
        <w:t xml:space="preserve">), onde o rótulo do modelo foi nomeado </w:t>
      </w:r>
      <w:proofErr w:type="spellStart"/>
      <w:r w:rsidRPr="00641552">
        <w:rPr>
          <w:lang w:val="pt-BR" w:eastAsia="pt-BR"/>
        </w:rPr>
        <w:t>y_pred</w:t>
      </w:r>
      <w:proofErr w:type="spellEnd"/>
      <w:r w:rsidRPr="00641552">
        <w:rPr>
          <w:lang w:val="pt-BR" w:eastAsia="pt-BR"/>
        </w:rPr>
        <w:t>.</w:t>
      </w:r>
    </w:p>
    <w:p w14:paraId="3AD7B60E" w14:textId="77777777" w:rsidR="00641552" w:rsidRPr="00641552" w:rsidRDefault="00641552" w:rsidP="004D4AD3">
      <w:pPr>
        <w:pStyle w:val="PargrafodaLista"/>
        <w:numPr>
          <w:ilvl w:val="0"/>
          <w:numId w:val="13"/>
        </w:numPr>
        <w:jc w:val="both"/>
        <w:rPr>
          <w:lang w:val="pt-BR" w:eastAsia="pt-BR"/>
        </w:rPr>
      </w:pPr>
      <w:r w:rsidRPr="00ED430A">
        <w:rPr>
          <w:b/>
          <w:bCs/>
          <w:lang w:val="pt-BR" w:eastAsia="pt-BR"/>
        </w:rPr>
        <w:t>Alinhamento do Gabarito:</w:t>
      </w:r>
      <w:r w:rsidRPr="00641552">
        <w:rPr>
          <w:lang w:val="pt-BR" w:eastAsia="pt-BR"/>
        </w:rPr>
        <w:t xml:space="preserve"> Um </w:t>
      </w:r>
      <w:proofErr w:type="spellStart"/>
      <w:r w:rsidRPr="00641552">
        <w:rPr>
          <w:lang w:val="pt-BR" w:eastAsia="pt-BR"/>
        </w:rPr>
        <w:t>DataFrame</w:t>
      </w:r>
      <w:proofErr w:type="spellEnd"/>
      <w:r w:rsidRPr="00641552">
        <w:rPr>
          <w:lang w:val="pt-BR" w:eastAsia="pt-BR"/>
        </w:rPr>
        <w:t xml:space="preserve"> de mapeamento foi criado a partir do CSV original para obter o rótulo correto (</w:t>
      </w:r>
      <w:proofErr w:type="spellStart"/>
      <w:r w:rsidRPr="00641552">
        <w:rPr>
          <w:lang w:val="pt-BR" w:eastAsia="pt-BR"/>
        </w:rPr>
        <w:t>y_true</w:t>
      </w:r>
      <w:proofErr w:type="spellEnd"/>
      <w:r w:rsidRPr="00641552">
        <w:rPr>
          <w:lang w:val="pt-BR" w:eastAsia="pt-BR"/>
        </w:rPr>
        <w:t>) de cada entidade. Este gabarito foi então mesclado (</w:t>
      </w:r>
      <w:proofErr w:type="spellStart"/>
      <w:r w:rsidRPr="00641552">
        <w:rPr>
          <w:lang w:val="pt-BR" w:eastAsia="pt-BR"/>
        </w:rPr>
        <w:t>merged</w:t>
      </w:r>
      <w:proofErr w:type="spellEnd"/>
      <w:r w:rsidRPr="00641552">
        <w:rPr>
          <w:lang w:val="pt-BR" w:eastAsia="pt-BR"/>
        </w:rPr>
        <w:t xml:space="preserve">) ao </w:t>
      </w:r>
      <w:proofErr w:type="spellStart"/>
      <w:r w:rsidRPr="00641552">
        <w:rPr>
          <w:lang w:val="pt-BR" w:eastAsia="pt-BR"/>
        </w:rPr>
        <w:t>df_entidades</w:t>
      </w:r>
      <w:proofErr w:type="spellEnd"/>
      <w:r w:rsidRPr="00641552">
        <w:rPr>
          <w:lang w:val="pt-BR" w:eastAsia="pt-BR"/>
        </w:rPr>
        <w:t xml:space="preserve"> para alinhar a predição (</w:t>
      </w:r>
      <w:proofErr w:type="spellStart"/>
      <w:r w:rsidRPr="00641552">
        <w:rPr>
          <w:lang w:val="pt-BR" w:eastAsia="pt-BR"/>
        </w:rPr>
        <w:t>y_pred</w:t>
      </w:r>
      <w:proofErr w:type="spellEnd"/>
      <w:r w:rsidRPr="00641552">
        <w:rPr>
          <w:lang w:val="pt-BR" w:eastAsia="pt-BR"/>
        </w:rPr>
        <w:t>) com o valor esperado (</w:t>
      </w:r>
      <w:proofErr w:type="spellStart"/>
      <w:r w:rsidRPr="00641552">
        <w:rPr>
          <w:lang w:val="pt-BR" w:eastAsia="pt-BR"/>
        </w:rPr>
        <w:t>y_true</w:t>
      </w:r>
      <w:proofErr w:type="spellEnd"/>
      <w:r w:rsidRPr="00641552">
        <w:rPr>
          <w:lang w:val="pt-BR" w:eastAsia="pt-BR"/>
        </w:rPr>
        <w:t>).</w:t>
      </w:r>
    </w:p>
    <w:p w14:paraId="00700517" w14:textId="77777777" w:rsidR="00641552" w:rsidRPr="00641552" w:rsidRDefault="00641552" w:rsidP="004D4AD3">
      <w:pPr>
        <w:pStyle w:val="PargrafodaLista"/>
        <w:numPr>
          <w:ilvl w:val="0"/>
          <w:numId w:val="13"/>
        </w:numPr>
        <w:jc w:val="both"/>
        <w:rPr>
          <w:lang w:val="pt-BR" w:eastAsia="pt-BR"/>
        </w:rPr>
      </w:pPr>
      <w:r w:rsidRPr="00ED430A">
        <w:rPr>
          <w:b/>
          <w:bCs/>
          <w:lang w:val="pt-BR" w:eastAsia="pt-BR"/>
        </w:rPr>
        <w:t>Geração de Métricas de Desempenho:</w:t>
      </w:r>
      <w:r w:rsidRPr="00641552">
        <w:rPr>
          <w:lang w:val="pt-BR" w:eastAsia="pt-BR"/>
        </w:rPr>
        <w:t xml:space="preserve"> Utilizando as colunas </w:t>
      </w:r>
      <w:proofErr w:type="spellStart"/>
      <w:r w:rsidRPr="00641552">
        <w:rPr>
          <w:lang w:val="pt-BR" w:eastAsia="pt-BR"/>
        </w:rPr>
        <w:t>y_true</w:t>
      </w:r>
      <w:proofErr w:type="spellEnd"/>
      <w:r w:rsidRPr="00641552">
        <w:rPr>
          <w:lang w:val="pt-BR" w:eastAsia="pt-BR"/>
        </w:rPr>
        <w:t xml:space="preserve"> e </w:t>
      </w:r>
      <w:proofErr w:type="spellStart"/>
      <w:r w:rsidRPr="00641552">
        <w:rPr>
          <w:lang w:val="pt-BR" w:eastAsia="pt-BR"/>
        </w:rPr>
        <w:t>y_pred</w:t>
      </w:r>
      <w:proofErr w:type="spellEnd"/>
      <w:r w:rsidRPr="00641552">
        <w:rPr>
          <w:lang w:val="pt-BR" w:eastAsia="pt-BR"/>
        </w:rPr>
        <w:t xml:space="preserve">, um </w:t>
      </w:r>
      <w:proofErr w:type="spellStart"/>
      <w:r w:rsidRPr="00641552">
        <w:rPr>
          <w:lang w:val="pt-BR" w:eastAsia="pt-BR"/>
        </w:rPr>
        <w:t>classification_report</w:t>
      </w:r>
      <w:proofErr w:type="spellEnd"/>
      <w:r w:rsidRPr="00641552">
        <w:rPr>
          <w:lang w:val="pt-BR" w:eastAsia="pt-BR"/>
        </w:rPr>
        <w:t xml:space="preserve"> foi gerado para calcular a Precisão, </w:t>
      </w:r>
      <w:proofErr w:type="spellStart"/>
      <w:r w:rsidRPr="00641552">
        <w:rPr>
          <w:lang w:val="pt-BR" w:eastAsia="pt-BR"/>
        </w:rPr>
        <w:t>Revocação</w:t>
      </w:r>
      <w:proofErr w:type="spellEnd"/>
      <w:r w:rsidRPr="00641552">
        <w:rPr>
          <w:lang w:val="pt-BR" w:eastAsia="pt-BR"/>
        </w:rPr>
        <w:t xml:space="preserve"> (Recall) e F1-score de cada classe.</w:t>
      </w:r>
    </w:p>
    <w:p w14:paraId="647FFA33" w14:textId="77777777" w:rsidR="00641552" w:rsidRPr="00641552" w:rsidRDefault="00641552" w:rsidP="004D4AD3">
      <w:pPr>
        <w:pStyle w:val="PargrafodaLista"/>
        <w:numPr>
          <w:ilvl w:val="0"/>
          <w:numId w:val="13"/>
        </w:numPr>
        <w:jc w:val="both"/>
        <w:rPr>
          <w:lang w:val="pt-BR" w:eastAsia="pt-BR"/>
        </w:rPr>
      </w:pPr>
      <w:r w:rsidRPr="00ED430A">
        <w:rPr>
          <w:b/>
          <w:bCs/>
          <w:lang w:val="pt-BR" w:eastAsia="pt-BR"/>
        </w:rPr>
        <w:t>Construção da Matriz de Confusão:</w:t>
      </w:r>
      <w:r w:rsidRPr="00641552">
        <w:rPr>
          <w:lang w:val="pt-BR" w:eastAsia="pt-BR"/>
        </w:rPr>
        <w:t xml:space="preserve"> Uma </w:t>
      </w:r>
      <w:proofErr w:type="spellStart"/>
      <w:r w:rsidRPr="00641552">
        <w:rPr>
          <w:lang w:val="pt-BR" w:eastAsia="pt-BR"/>
        </w:rPr>
        <w:t>confusion_matrix</w:t>
      </w:r>
      <w:proofErr w:type="spellEnd"/>
      <w:r w:rsidRPr="00641552">
        <w:rPr>
          <w:lang w:val="pt-BR" w:eastAsia="pt-BR"/>
        </w:rPr>
        <w:t xml:space="preserve"> foi calculada e plotada com </w:t>
      </w:r>
      <w:proofErr w:type="spellStart"/>
      <w:r w:rsidRPr="00641552">
        <w:rPr>
          <w:lang w:val="pt-BR" w:eastAsia="pt-BR"/>
        </w:rPr>
        <w:t>matplotlib</w:t>
      </w:r>
      <w:proofErr w:type="spellEnd"/>
      <w:r w:rsidRPr="00641552">
        <w:rPr>
          <w:lang w:val="pt-BR" w:eastAsia="pt-BR"/>
        </w:rPr>
        <w:t xml:space="preserve"> para analisar visualmente os padrões de erro do modelo.</w:t>
      </w:r>
    </w:p>
    <w:p w14:paraId="186F64FB" w14:textId="1CAE753C" w:rsidR="00641552" w:rsidRPr="00641552" w:rsidRDefault="00641552" w:rsidP="004D4AD3">
      <w:pPr>
        <w:pStyle w:val="PargrafodaLista"/>
        <w:numPr>
          <w:ilvl w:val="0"/>
          <w:numId w:val="13"/>
        </w:numPr>
        <w:jc w:val="both"/>
        <w:rPr>
          <w:lang w:val="pt-BR" w:eastAsia="pt-BR"/>
        </w:rPr>
      </w:pPr>
      <w:r w:rsidRPr="00ED430A">
        <w:rPr>
          <w:b/>
          <w:bCs/>
          <w:lang w:val="pt-BR" w:eastAsia="pt-BR"/>
        </w:rPr>
        <w:t>Interpretação dos Resultados:</w:t>
      </w:r>
      <w:r w:rsidRPr="00641552">
        <w:rPr>
          <w:lang w:val="pt-BR" w:eastAsia="pt-BR"/>
        </w:rPr>
        <w:t xml:space="preserve"> Por fim, o relatório e a matriz foram analisados para diagnosticar qualitativamente as falhas do modelo, que se mostrou inadequado para a tarefa.</w:t>
      </w:r>
    </w:p>
    <w:p w14:paraId="765F9543" w14:textId="77777777" w:rsidR="00960C2C" w:rsidRPr="00B62384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12" w:name="_Toc214124230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lastRenderedPageBreak/>
        <w:t>6 – RESULTADOS E DISCUSSÕES</w:t>
      </w:r>
      <w:bookmarkEnd w:id="12"/>
    </w:p>
    <w:p w14:paraId="4EEA0CAC" w14:textId="77777777" w:rsidR="002622BB" w:rsidRDefault="002622BB" w:rsidP="00E5739D">
      <w:pPr>
        <w:jc w:val="both"/>
        <w:rPr>
          <w:lang w:val="pt-BR"/>
        </w:rPr>
      </w:pPr>
      <w:r w:rsidRPr="002622BB">
        <w:rPr>
          <w:lang w:val="pt-BR"/>
        </w:rPr>
        <w:t xml:space="preserve">A execução do modelo </w:t>
      </w:r>
      <w:proofErr w:type="spellStart"/>
      <w:r w:rsidRPr="002622BB">
        <w:rPr>
          <w:i/>
          <w:iCs/>
          <w:lang w:val="pt-BR"/>
        </w:rPr>
        <w:t>pt_core_news_sm</w:t>
      </w:r>
      <w:proofErr w:type="spellEnd"/>
      <w:r w:rsidRPr="002622BB">
        <w:rPr>
          <w:i/>
          <w:iCs/>
          <w:lang w:val="pt-BR"/>
        </w:rPr>
        <w:t xml:space="preserve"> </w:t>
      </w:r>
      <w:r w:rsidRPr="002622BB">
        <w:rPr>
          <w:lang w:val="pt-BR"/>
        </w:rPr>
        <w:t xml:space="preserve">contra o gabarito demonstrou um desempenho geral </w:t>
      </w:r>
      <w:r w:rsidRPr="002622BB">
        <w:rPr>
          <w:b/>
          <w:bCs/>
          <w:lang w:val="pt-BR"/>
        </w:rPr>
        <w:t>fraco e inadequado</w:t>
      </w:r>
      <w:r w:rsidRPr="002622BB">
        <w:rPr>
          <w:lang w:val="pt-BR"/>
        </w:rPr>
        <w:t>. As métricas consolidadas foram baixas, atingindo uma acurácia (</w:t>
      </w:r>
      <w:proofErr w:type="spellStart"/>
      <w:r w:rsidRPr="002622BB">
        <w:rPr>
          <w:lang w:val="pt-BR"/>
        </w:rPr>
        <w:t>accuracy</w:t>
      </w:r>
      <w:proofErr w:type="spellEnd"/>
      <w:r w:rsidRPr="002622BB">
        <w:rPr>
          <w:lang w:val="pt-BR"/>
        </w:rPr>
        <w:t xml:space="preserve">) de apenas 0.531 e um F1-score médio (macro </w:t>
      </w:r>
      <w:proofErr w:type="spellStart"/>
      <w:r w:rsidRPr="002622BB">
        <w:rPr>
          <w:lang w:val="pt-BR"/>
        </w:rPr>
        <w:t>avg</w:t>
      </w:r>
      <w:proofErr w:type="spellEnd"/>
      <w:r w:rsidRPr="002622BB">
        <w:rPr>
          <w:lang w:val="pt-BR"/>
        </w:rPr>
        <w:t xml:space="preserve">) de 0.370. Estes valores indicam que o modelo falhou em manter um equilíbrio aceitável entre precisão e </w:t>
      </w:r>
      <w:proofErr w:type="spellStart"/>
      <w:r w:rsidRPr="002622BB">
        <w:rPr>
          <w:lang w:val="pt-BR"/>
        </w:rPr>
        <w:t>revocação</w:t>
      </w:r>
      <w:proofErr w:type="spellEnd"/>
      <w:r w:rsidRPr="002622BB">
        <w:rPr>
          <w:lang w:val="pt-BR"/>
        </w:rPr>
        <w:t>, mostrando-se inapropriado para a tarefa proposta neste experimento.</w:t>
      </w:r>
    </w:p>
    <w:p w14:paraId="600CBF44" w14:textId="77777777" w:rsidR="00D86EE8" w:rsidRDefault="00D42428" w:rsidP="00D86EE8">
      <w:pPr>
        <w:keepNext/>
        <w:jc w:val="center"/>
      </w:pPr>
      <w:r w:rsidRPr="00D42428">
        <w:rPr>
          <w:lang w:val="pt-BR"/>
        </w:rPr>
        <w:drawing>
          <wp:inline distT="0" distB="0" distL="0" distR="0" wp14:anchorId="1BC3663F" wp14:editId="63F7AE4D">
            <wp:extent cx="4201111" cy="2105319"/>
            <wp:effectExtent l="0" t="0" r="0" b="9525"/>
            <wp:docPr id="46565427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4276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C4D6" w14:textId="7050A9E3" w:rsidR="00D42428" w:rsidRPr="002622BB" w:rsidRDefault="00D86EE8" w:rsidP="00D86EE8">
      <w:pPr>
        <w:pStyle w:val="Legenda"/>
        <w:jc w:val="center"/>
        <w:rPr>
          <w:color w:val="auto"/>
          <w:lang w:val="pt-BR"/>
        </w:rPr>
      </w:pPr>
      <w:bookmarkStart w:id="13" w:name="_Toc214124244"/>
      <w:bookmarkStart w:id="14" w:name="_Toc214124280"/>
      <w:proofErr w:type="spellStart"/>
      <w:r w:rsidRPr="00D86EE8">
        <w:rPr>
          <w:color w:val="auto"/>
        </w:rPr>
        <w:t>Figura</w:t>
      </w:r>
      <w:proofErr w:type="spellEnd"/>
      <w:r w:rsidRPr="00D86EE8">
        <w:rPr>
          <w:color w:val="auto"/>
        </w:rPr>
        <w:t xml:space="preserve"> </w:t>
      </w:r>
      <w:r w:rsidRPr="00D86EE8">
        <w:rPr>
          <w:color w:val="auto"/>
        </w:rPr>
        <w:fldChar w:fldCharType="begin"/>
      </w:r>
      <w:r w:rsidRPr="00D86EE8">
        <w:rPr>
          <w:color w:val="auto"/>
        </w:rPr>
        <w:instrText xml:space="preserve"> SEQ Figura \* ARABIC </w:instrText>
      </w:r>
      <w:r w:rsidRPr="00D86EE8">
        <w:rPr>
          <w:color w:val="auto"/>
        </w:rPr>
        <w:fldChar w:fldCharType="separate"/>
      </w:r>
      <w:r w:rsidR="00F7087D">
        <w:rPr>
          <w:noProof/>
          <w:color w:val="auto"/>
        </w:rPr>
        <w:t>1</w:t>
      </w:r>
      <w:r w:rsidRPr="00D86EE8">
        <w:rPr>
          <w:color w:val="auto"/>
        </w:rPr>
        <w:fldChar w:fldCharType="end"/>
      </w:r>
      <w:r w:rsidRPr="00D86EE8">
        <w:rPr>
          <w:color w:val="auto"/>
        </w:rPr>
        <w:t xml:space="preserve"> </w:t>
      </w:r>
      <w:proofErr w:type="spellStart"/>
      <w:r w:rsidRPr="00D86EE8">
        <w:rPr>
          <w:color w:val="auto"/>
        </w:rPr>
        <w:t>Relatório</w:t>
      </w:r>
      <w:proofErr w:type="spellEnd"/>
      <w:r w:rsidRPr="00D86EE8">
        <w:rPr>
          <w:color w:val="auto"/>
        </w:rPr>
        <w:t xml:space="preserve"> de </w:t>
      </w:r>
      <w:proofErr w:type="spellStart"/>
      <w:r w:rsidRPr="00D86EE8">
        <w:rPr>
          <w:color w:val="auto"/>
        </w:rPr>
        <w:t>Classificação</w:t>
      </w:r>
      <w:bookmarkEnd w:id="13"/>
      <w:bookmarkEnd w:id="14"/>
      <w:proofErr w:type="spellEnd"/>
    </w:p>
    <w:p w14:paraId="25B97B89" w14:textId="77777777" w:rsidR="00F7087D" w:rsidRDefault="002622BB" w:rsidP="00F7087D">
      <w:pPr>
        <w:jc w:val="both"/>
        <w:rPr>
          <w:lang w:val="pt-BR"/>
        </w:rPr>
      </w:pPr>
      <w:r w:rsidRPr="002622BB">
        <w:rPr>
          <w:lang w:val="pt-BR"/>
        </w:rPr>
        <w:t xml:space="preserve">A análise detalhada por classe expôs a real limitação do modelo. Embora tenha alcançado um desempenho perfeito na identificação de 'PER' (Pessoa), falhou gravemente nas demais categorias. O modelo foi altamente impreciso ao classificar 'LOC' (Precisão 0.500) e teve um desempenho péssimo para 'ORG' (Organização), encontrando apenas 12,5% das entidades corretas (Recall 0.125). Notavelmente, o modelo foi </w:t>
      </w:r>
      <w:r w:rsidRPr="002622BB">
        <w:rPr>
          <w:b/>
          <w:bCs/>
          <w:lang w:val="pt-BR"/>
        </w:rPr>
        <w:t>totalmente incapaz</w:t>
      </w:r>
      <w:r w:rsidRPr="002622BB">
        <w:rPr>
          <w:lang w:val="pt-BR"/>
        </w:rPr>
        <w:t xml:space="preserve"> de identificar a classe 'PROD' (Produto), zerando todas as suas métricas. A matriz de confusão e o relatório final confirmam que esta versão "</w:t>
      </w:r>
      <w:proofErr w:type="spellStart"/>
      <w:r w:rsidRPr="002622BB">
        <w:rPr>
          <w:lang w:val="pt-BR"/>
        </w:rPr>
        <w:t>small</w:t>
      </w:r>
      <w:proofErr w:type="spellEnd"/>
      <w:r w:rsidRPr="002622BB">
        <w:rPr>
          <w:lang w:val="pt-BR"/>
        </w:rPr>
        <w:t>" (</w:t>
      </w:r>
      <w:proofErr w:type="spellStart"/>
      <w:r w:rsidRPr="002622BB">
        <w:rPr>
          <w:lang w:val="pt-BR"/>
        </w:rPr>
        <w:t>sm</w:t>
      </w:r>
      <w:proofErr w:type="spellEnd"/>
      <w:r w:rsidRPr="002622BB">
        <w:rPr>
          <w:lang w:val="pt-BR"/>
        </w:rPr>
        <w:t>) do modelo não possui a capacidade ou o treinamento contextual necessário para distinguir essas entidades.</w:t>
      </w:r>
    </w:p>
    <w:p w14:paraId="3A7E45C4" w14:textId="77777777" w:rsidR="00F7087D" w:rsidRDefault="00F7087D" w:rsidP="00F7087D">
      <w:pPr>
        <w:keepNext/>
        <w:jc w:val="center"/>
      </w:pPr>
      <w:r>
        <w:rPr>
          <w:noProof/>
        </w:rPr>
        <w:drawing>
          <wp:inline distT="0" distB="0" distL="0" distR="0" wp14:anchorId="6538BF85" wp14:editId="326C6F6F">
            <wp:extent cx="2654679" cy="2321781"/>
            <wp:effectExtent l="0" t="0" r="0" b="2540"/>
            <wp:docPr id="1902419657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19657" name="Imagem 1" descr="Gráfico, Gráfico de caixa estrei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753" cy="2339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6C7B6" w14:textId="346977DC" w:rsidR="00D86EE8" w:rsidRPr="00F7087D" w:rsidRDefault="00F7087D" w:rsidP="00F7087D">
      <w:pPr>
        <w:pStyle w:val="Legenda"/>
        <w:jc w:val="center"/>
        <w:rPr>
          <w:color w:val="auto"/>
          <w:lang w:val="pt-BR"/>
        </w:rPr>
      </w:pPr>
      <w:bookmarkStart w:id="15" w:name="_Toc214124245"/>
      <w:bookmarkStart w:id="16" w:name="_Toc214124281"/>
      <w:proofErr w:type="spellStart"/>
      <w:r w:rsidRPr="00F7087D">
        <w:rPr>
          <w:color w:val="auto"/>
        </w:rPr>
        <w:t>Figura</w:t>
      </w:r>
      <w:proofErr w:type="spellEnd"/>
      <w:r w:rsidRPr="00F7087D">
        <w:rPr>
          <w:color w:val="auto"/>
        </w:rPr>
        <w:t xml:space="preserve"> </w:t>
      </w:r>
      <w:r w:rsidRPr="00F7087D">
        <w:rPr>
          <w:color w:val="auto"/>
        </w:rPr>
        <w:fldChar w:fldCharType="begin"/>
      </w:r>
      <w:r w:rsidRPr="00F7087D">
        <w:rPr>
          <w:color w:val="auto"/>
        </w:rPr>
        <w:instrText xml:space="preserve"> SEQ Figura \* ARABIC </w:instrText>
      </w:r>
      <w:r w:rsidRPr="00F7087D">
        <w:rPr>
          <w:color w:val="auto"/>
        </w:rPr>
        <w:fldChar w:fldCharType="separate"/>
      </w:r>
      <w:r w:rsidRPr="00F7087D">
        <w:rPr>
          <w:noProof/>
          <w:color w:val="auto"/>
        </w:rPr>
        <w:t>2</w:t>
      </w:r>
      <w:r w:rsidRPr="00F7087D">
        <w:rPr>
          <w:color w:val="auto"/>
        </w:rPr>
        <w:fldChar w:fldCharType="end"/>
      </w:r>
      <w:r w:rsidRPr="00F7087D">
        <w:rPr>
          <w:color w:val="auto"/>
        </w:rPr>
        <w:t xml:space="preserve"> </w:t>
      </w:r>
      <w:proofErr w:type="spellStart"/>
      <w:r w:rsidRPr="00F7087D">
        <w:rPr>
          <w:color w:val="auto"/>
        </w:rPr>
        <w:t>Matriz</w:t>
      </w:r>
      <w:proofErr w:type="spellEnd"/>
      <w:r w:rsidRPr="00F7087D">
        <w:rPr>
          <w:color w:val="auto"/>
        </w:rPr>
        <w:t xml:space="preserve"> Confusão</w:t>
      </w:r>
      <w:bookmarkEnd w:id="15"/>
      <w:bookmarkEnd w:id="16"/>
    </w:p>
    <w:p w14:paraId="2ACBD106" w14:textId="77777777" w:rsidR="00960C2C" w:rsidRPr="00B62384" w:rsidRDefault="00960C2C" w:rsidP="00E5739D">
      <w:pPr>
        <w:jc w:val="both"/>
        <w:rPr>
          <w:lang w:val="pt-BR"/>
        </w:rPr>
      </w:pPr>
    </w:p>
    <w:p w14:paraId="09B33490" w14:textId="77777777" w:rsidR="00960C2C" w:rsidRPr="00B62384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17" w:name="_Toc214124231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7 – TRABALHOS FUTUROS E PERSPECTIVAS</w:t>
      </w:r>
      <w:bookmarkEnd w:id="17"/>
    </w:p>
    <w:p w14:paraId="39530350" w14:textId="77777777" w:rsidR="00B83E59" w:rsidRPr="00B83E59" w:rsidRDefault="00B83E59" w:rsidP="00B83E59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B83E59">
        <w:rPr>
          <w:b/>
          <w:bCs/>
          <w:lang w:val="pt-BR"/>
        </w:rPr>
        <w:t xml:space="preserve">Comparar Modelos de Diferentes Arquiteturas: </w:t>
      </w:r>
      <w:r w:rsidRPr="00B83E59">
        <w:rPr>
          <w:lang w:val="pt-BR"/>
        </w:rPr>
        <w:t xml:space="preserve">Realizar uma avaliação comparativa direta do desempenho do </w:t>
      </w:r>
      <w:proofErr w:type="spellStart"/>
      <w:r w:rsidRPr="00B05D0F">
        <w:rPr>
          <w:i/>
          <w:iCs/>
          <w:lang w:val="pt-BR"/>
        </w:rPr>
        <w:t>pt_core_news_sm</w:t>
      </w:r>
      <w:proofErr w:type="spellEnd"/>
      <w:r w:rsidRPr="00B83E59">
        <w:rPr>
          <w:lang w:val="pt-BR"/>
        </w:rPr>
        <w:t xml:space="preserve"> (modelo leve) contra modelos mais robustos, como as versões </w:t>
      </w:r>
      <w:proofErr w:type="spellStart"/>
      <w:r w:rsidRPr="00B83E59">
        <w:rPr>
          <w:lang w:val="pt-BR"/>
        </w:rPr>
        <w:t>md</w:t>
      </w:r>
      <w:proofErr w:type="spellEnd"/>
      <w:r w:rsidRPr="00B83E59">
        <w:rPr>
          <w:lang w:val="pt-BR"/>
        </w:rPr>
        <w:t xml:space="preserve"> (médio) ou </w:t>
      </w:r>
      <w:proofErr w:type="spellStart"/>
      <w:r w:rsidRPr="00B83E59">
        <w:rPr>
          <w:lang w:val="pt-BR"/>
        </w:rPr>
        <w:t>lg</w:t>
      </w:r>
      <w:proofErr w:type="spellEnd"/>
      <w:r w:rsidRPr="00B83E59">
        <w:rPr>
          <w:lang w:val="pt-BR"/>
        </w:rPr>
        <w:t xml:space="preserve"> (grande) do </w:t>
      </w:r>
      <w:proofErr w:type="spellStart"/>
      <w:r w:rsidRPr="00B83E59">
        <w:rPr>
          <w:lang w:val="pt-BR"/>
        </w:rPr>
        <w:t>spaCy</w:t>
      </w:r>
      <w:proofErr w:type="spellEnd"/>
      <w:r w:rsidRPr="00B83E59">
        <w:rPr>
          <w:lang w:val="pt-BR"/>
        </w:rPr>
        <w:t xml:space="preserve">, e contra arquiteturas baseadas em Transformers (modelos pesados), como o </w:t>
      </w:r>
      <w:proofErr w:type="spellStart"/>
      <w:r w:rsidRPr="00B83E59">
        <w:rPr>
          <w:lang w:val="pt-BR"/>
        </w:rPr>
        <w:t>BERTimbau</w:t>
      </w:r>
      <w:proofErr w:type="spellEnd"/>
      <w:r w:rsidRPr="00B83E59">
        <w:rPr>
          <w:lang w:val="pt-BR"/>
        </w:rPr>
        <w:t>.</w:t>
      </w:r>
    </w:p>
    <w:p w14:paraId="40B2D7A6" w14:textId="77777777" w:rsidR="00B83E59" w:rsidRPr="00B83E59" w:rsidRDefault="00B83E59" w:rsidP="00B83E59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B83E59">
        <w:rPr>
          <w:b/>
          <w:bCs/>
          <w:lang w:val="pt-BR"/>
        </w:rPr>
        <w:t>Realizar Fine-</w:t>
      </w:r>
      <w:proofErr w:type="spellStart"/>
      <w:r w:rsidRPr="00B83E59">
        <w:rPr>
          <w:b/>
          <w:bCs/>
          <w:lang w:val="pt-BR"/>
        </w:rPr>
        <w:t>Tuning</w:t>
      </w:r>
      <w:proofErr w:type="spellEnd"/>
      <w:r w:rsidRPr="00B83E59">
        <w:rPr>
          <w:b/>
          <w:bCs/>
          <w:lang w:val="pt-BR"/>
        </w:rPr>
        <w:t xml:space="preserve"> (Ajuste Fino):</w:t>
      </w:r>
      <w:r w:rsidRPr="00B83E59">
        <w:rPr>
          <w:lang w:val="pt-BR"/>
        </w:rPr>
        <w:t xml:space="preserve"> Em vez de usar apenas modelos </w:t>
      </w:r>
      <w:proofErr w:type="spellStart"/>
      <w:r w:rsidRPr="00B83E59">
        <w:rPr>
          <w:lang w:val="pt-BR"/>
        </w:rPr>
        <w:t>pré</w:t>
      </w:r>
      <w:proofErr w:type="spellEnd"/>
      <w:r w:rsidRPr="00B83E59">
        <w:rPr>
          <w:lang w:val="pt-BR"/>
        </w:rPr>
        <w:t>-treinados, um passo crucial é aplicar fine-</w:t>
      </w:r>
      <w:proofErr w:type="spellStart"/>
      <w:r w:rsidRPr="00B83E59">
        <w:rPr>
          <w:lang w:val="pt-BR"/>
        </w:rPr>
        <w:t>tuning</w:t>
      </w:r>
      <w:proofErr w:type="spellEnd"/>
      <w:r w:rsidRPr="00B83E59">
        <w:rPr>
          <w:lang w:val="pt-BR"/>
        </w:rPr>
        <w:t xml:space="preserve"> a um modelo maior (como o </w:t>
      </w:r>
      <w:proofErr w:type="spellStart"/>
      <w:r w:rsidRPr="00B83E59">
        <w:rPr>
          <w:lang w:val="pt-BR"/>
        </w:rPr>
        <w:t>BERTimbau</w:t>
      </w:r>
      <w:proofErr w:type="spellEnd"/>
      <w:r w:rsidRPr="00B83E59">
        <w:rPr>
          <w:lang w:val="pt-BR"/>
        </w:rPr>
        <w:t>) utilizando um conjunto de dados anotado e específico do domínio (</w:t>
      </w:r>
      <w:proofErr w:type="spellStart"/>
      <w:r w:rsidRPr="00B83E59">
        <w:rPr>
          <w:lang w:val="pt-BR"/>
        </w:rPr>
        <w:t>ex</w:t>
      </w:r>
      <w:proofErr w:type="spellEnd"/>
      <w:r w:rsidRPr="00B83E59">
        <w:rPr>
          <w:lang w:val="pt-BR"/>
        </w:rPr>
        <w:t>: jurídico, médico), visando especializá-lo e melhorar a precisão nas classes de interesse.</w:t>
      </w:r>
    </w:p>
    <w:p w14:paraId="2807CF00" w14:textId="77777777" w:rsidR="00B83E59" w:rsidRPr="00B83E59" w:rsidRDefault="00B83E59" w:rsidP="00B83E59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B83E59">
        <w:rPr>
          <w:b/>
          <w:bCs/>
          <w:lang w:val="pt-BR"/>
        </w:rPr>
        <w:t xml:space="preserve">Validar em Bases Reais e Complexas: </w:t>
      </w:r>
      <w:r w:rsidRPr="00B83E59">
        <w:rPr>
          <w:lang w:val="pt-BR"/>
        </w:rPr>
        <w:t>Substituir a base fictícia por conjuntos de dados reais e mais complexos, extraídos de notícias, redes sociais, documentos jurídicos ou prontuários médicos, para avaliar o desempenho dos modelos em cenários de uso prático e com maior ambiguidade.</w:t>
      </w:r>
    </w:p>
    <w:p w14:paraId="57B0EB5C" w14:textId="4E9D08B8" w:rsidR="00B83E59" w:rsidRPr="00B83E59" w:rsidRDefault="00B83E59" w:rsidP="00B83E59">
      <w:pPr>
        <w:pStyle w:val="PargrafodaLista"/>
        <w:numPr>
          <w:ilvl w:val="0"/>
          <w:numId w:val="14"/>
        </w:numPr>
        <w:jc w:val="both"/>
        <w:rPr>
          <w:lang w:val="pt-BR"/>
        </w:rPr>
      </w:pPr>
      <w:r w:rsidRPr="00B83E59">
        <w:rPr>
          <w:b/>
          <w:bCs/>
          <w:lang w:val="pt-BR"/>
        </w:rPr>
        <w:t>Ampliar o Gabarito:</w:t>
      </w:r>
      <w:r w:rsidRPr="00B83E59">
        <w:rPr>
          <w:lang w:val="pt-BR"/>
        </w:rPr>
        <w:t xml:space="preserve"> Expandir a base de dados anotada para incluir uma quantidade significativamente maior de exemplos, garantindo que todas as classes (incluindo 'PROD' e 'MISC') tenham um suporte (</w:t>
      </w:r>
      <w:proofErr w:type="spellStart"/>
      <w:r w:rsidRPr="00B83E59">
        <w:rPr>
          <w:lang w:val="pt-BR"/>
        </w:rPr>
        <w:t>support</w:t>
      </w:r>
      <w:proofErr w:type="spellEnd"/>
      <w:r w:rsidRPr="00B83E59">
        <w:rPr>
          <w:lang w:val="pt-BR"/>
        </w:rPr>
        <w:t>) robusto para uma avaliação justa.</w:t>
      </w:r>
    </w:p>
    <w:p w14:paraId="42F06530" w14:textId="77777777" w:rsidR="00960C2C" w:rsidRDefault="00000000">
      <w:pPr>
        <w:pStyle w:val="Ttulo1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</w:pPr>
      <w:bookmarkStart w:id="18" w:name="_Toc214124232"/>
      <w:r w:rsidRPr="00B6238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val="pt-BR" w:eastAsia="pt-BR"/>
        </w:rPr>
        <w:t>8 – CONCLUSÃO</w:t>
      </w:r>
      <w:bookmarkEnd w:id="18"/>
    </w:p>
    <w:p w14:paraId="351F0235" w14:textId="77777777" w:rsidR="008F6AF9" w:rsidRPr="008F6AF9" w:rsidRDefault="008F6AF9" w:rsidP="00067559">
      <w:pPr>
        <w:jc w:val="both"/>
        <w:rPr>
          <w:lang w:val="pt-BR" w:eastAsia="pt-BR"/>
        </w:rPr>
      </w:pPr>
      <w:r w:rsidRPr="008F6AF9">
        <w:rPr>
          <w:lang w:val="pt-BR" w:eastAsia="pt-BR"/>
        </w:rPr>
        <w:t xml:space="preserve">Este estudo avaliou sistematicamente o desempenho do modelo </w:t>
      </w:r>
      <w:proofErr w:type="spellStart"/>
      <w:r w:rsidRPr="008F6AF9">
        <w:rPr>
          <w:lang w:val="pt-BR" w:eastAsia="pt-BR"/>
        </w:rPr>
        <w:t>pt_core_news_sm</w:t>
      </w:r>
      <w:proofErr w:type="spellEnd"/>
      <w:r w:rsidRPr="008F6AF9">
        <w:rPr>
          <w:lang w:val="pt-BR" w:eastAsia="pt-BR"/>
        </w:rPr>
        <w:t xml:space="preserve"> da </w:t>
      </w:r>
      <w:proofErr w:type="spellStart"/>
      <w:r w:rsidRPr="008F6AF9">
        <w:rPr>
          <w:lang w:val="pt-BR" w:eastAsia="pt-BR"/>
        </w:rPr>
        <w:t>spaCy</w:t>
      </w:r>
      <w:proofErr w:type="spellEnd"/>
      <w:r w:rsidRPr="008F6AF9">
        <w:rPr>
          <w:lang w:val="pt-BR" w:eastAsia="pt-BR"/>
        </w:rPr>
        <w:t xml:space="preserve">, e os resultados demonstraram que ele é </w:t>
      </w:r>
      <w:r w:rsidRPr="008F6AF9">
        <w:rPr>
          <w:b/>
          <w:bCs/>
          <w:lang w:val="pt-BR" w:eastAsia="pt-BR"/>
        </w:rPr>
        <w:t>inadequado</w:t>
      </w:r>
      <w:r w:rsidRPr="008F6AF9">
        <w:rPr>
          <w:lang w:val="pt-BR" w:eastAsia="pt-BR"/>
        </w:rPr>
        <w:t xml:space="preserve"> para a tarefa de extração contextual proposta. O modelo apresentou um desempenho geral </w:t>
      </w:r>
      <w:r w:rsidRPr="008F6AF9">
        <w:rPr>
          <w:b/>
          <w:bCs/>
          <w:lang w:val="pt-BR" w:eastAsia="pt-BR"/>
        </w:rPr>
        <w:t>muito fraco</w:t>
      </w:r>
      <w:r w:rsidRPr="008F6AF9">
        <w:rPr>
          <w:lang w:val="pt-BR" w:eastAsia="pt-BR"/>
        </w:rPr>
        <w:t>, com um F1-score médio de apenas 0.37, falhando completamente em identificar a classe 'PROD' (Produto) e apresentando performance baixíssima em 'ORG' (Organização).</w:t>
      </w:r>
    </w:p>
    <w:p w14:paraId="01A475BD" w14:textId="77777777" w:rsidR="008F6AF9" w:rsidRPr="008F6AF9" w:rsidRDefault="008F6AF9" w:rsidP="00067559">
      <w:pPr>
        <w:jc w:val="both"/>
        <w:rPr>
          <w:lang w:val="pt-BR" w:eastAsia="pt-BR"/>
        </w:rPr>
      </w:pPr>
      <w:r w:rsidRPr="008F6AF9">
        <w:rPr>
          <w:lang w:val="pt-BR" w:eastAsia="pt-BR"/>
        </w:rPr>
        <w:t>A pesquisa reforça que, embora modelos "pequenos" (</w:t>
      </w:r>
      <w:proofErr w:type="spellStart"/>
      <w:r w:rsidRPr="008F6AF9">
        <w:rPr>
          <w:lang w:val="pt-BR" w:eastAsia="pt-BR"/>
        </w:rPr>
        <w:t>sm</w:t>
      </w:r>
      <w:proofErr w:type="spellEnd"/>
      <w:r w:rsidRPr="008F6AF9">
        <w:rPr>
          <w:lang w:val="pt-BR" w:eastAsia="pt-BR"/>
        </w:rPr>
        <w:t xml:space="preserve">) sejam rápidos, eles carecem da capacidade e do conhecimento contextual necessários para lidar com entidades de domínio específico. Conclui-se, portanto, que para aplicações reais e confiáveis, é </w:t>
      </w:r>
      <w:r w:rsidRPr="008F6AF9">
        <w:rPr>
          <w:b/>
          <w:bCs/>
          <w:lang w:val="pt-BR" w:eastAsia="pt-BR"/>
        </w:rPr>
        <w:t>imprescindível</w:t>
      </w:r>
      <w:r w:rsidRPr="008F6AF9">
        <w:rPr>
          <w:lang w:val="pt-BR" w:eastAsia="pt-BR"/>
        </w:rPr>
        <w:t xml:space="preserve"> o uso de modelos mais robustos, como os baseados em Transformers (</w:t>
      </w:r>
      <w:proofErr w:type="spellStart"/>
      <w:r w:rsidRPr="008F6AF9">
        <w:rPr>
          <w:lang w:val="pt-BR" w:eastAsia="pt-BR"/>
        </w:rPr>
        <w:t>ex</w:t>
      </w:r>
      <w:proofErr w:type="spellEnd"/>
      <w:r w:rsidRPr="008F6AF9">
        <w:rPr>
          <w:lang w:val="pt-BR" w:eastAsia="pt-BR"/>
        </w:rPr>
        <w:t xml:space="preserve">: </w:t>
      </w:r>
      <w:proofErr w:type="spellStart"/>
      <w:r w:rsidRPr="008F6AF9">
        <w:rPr>
          <w:lang w:val="pt-BR" w:eastAsia="pt-BR"/>
        </w:rPr>
        <w:t>BERTimbau</w:t>
      </w:r>
      <w:proofErr w:type="spellEnd"/>
      <w:r w:rsidRPr="008F6AF9">
        <w:rPr>
          <w:lang w:val="pt-BR" w:eastAsia="pt-BR"/>
        </w:rPr>
        <w:t xml:space="preserve">), preferencialmente com a aplicação de </w:t>
      </w:r>
      <w:r w:rsidRPr="008F6AF9">
        <w:rPr>
          <w:i/>
          <w:iCs/>
          <w:lang w:val="pt-BR" w:eastAsia="pt-BR"/>
        </w:rPr>
        <w:t>fine-</w:t>
      </w:r>
      <w:proofErr w:type="spellStart"/>
      <w:r w:rsidRPr="008F6AF9">
        <w:rPr>
          <w:i/>
          <w:iCs/>
          <w:lang w:val="pt-BR" w:eastAsia="pt-BR"/>
        </w:rPr>
        <w:t>tuning</w:t>
      </w:r>
      <w:proofErr w:type="spellEnd"/>
      <w:r w:rsidRPr="008F6AF9">
        <w:rPr>
          <w:lang w:val="pt-BR" w:eastAsia="pt-BR"/>
        </w:rPr>
        <w:t xml:space="preserve"> em dados específicos do domínio.</w:t>
      </w:r>
    </w:p>
    <w:p w14:paraId="37B3FA20" w14:textId="77777777" w:rsidR="00194D33" w:rsidRDefault="00194D3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pt-BR"/>
        </w:rPr>
      </w:pPr>
      <w:bookmarkStart w:id="19" w:name="_Toc214124233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pt-BR"/>
        </w:rPr>
        <w:br w:type="page"/>
      </w:r>
    </w:p>
    <w:p w14:paraId="7DEF7BE1" w14:textId="6EA7D56F" w:rsidR="009A065B" w:rsidRPr="009A065B" w:rsidRDefault="00000000">
      <w:pPr>
        <w:pStyle w:val="Ttulo1"/>
        <w:rPr>
          <w:lang w:val="pt-BR"/>
        </w:rPr>
      </w:pPr>
      <w:r w:rsidRPr="00681B14"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eastAsia="pt-BR"/>
        </w:rPr>
        <w:lastRenderedPageBreak/>
        <w:t>9 – BIBLIOGRAFIA</w:t>
      </w:r>
    </w:p>
    <w:sdt>
      <w:sdtPr>
        <w:rPr>
          <w:lang w:val="pt-BR"/>
        </w:rPr>
        <w:id w:val="-1869371269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US"/>
        </w:rPr>
      </w:sdtEndPr>
      <w:sdtContent>
        <w:bookmarkEnd w:id="19" w:displacedByCustomXml="prev"/>
        <w:p w14:paraId="7DEF7BE1" w14:textId="6EA7D56F" w:rsidR="009A065B" w:rsidRPr="009A065B" w:rsidRDefault="009A065B">
          <w:pPr>
            <w:pStyle w:val="Ttulo1"/>
            <w:rPr>
              <w:lang w:val="pt-BR"/>
            </w:rPr>
          </w:pPr>
        </w:p>
        <w:sdt>
          <w:sdtPr>
            <w:id w:val="111145805"/>
            <w:bibliography/>
          </w:sdtPr>
          <w:sdtContent>
            <w:p w14:paraId="1AD3987F" w14:textId="77777777" w:rsidR="009A065B" w:rsidRDefault="009A065B" w:rsidP="009A065B">
              <w:pPr>
                <w:pStyle w:val="Bibliografi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9A065B">
                <w:rPr>
                  <w:lang w:val="pt-BR"/>
                </w:rPr>
                <w:instrText>BIBLIOGRAPHY</w:instrText>
              </w:r>
              <w:r>
                <w:fldChar w:fldCharType="separate"/>
              </w:r>
              <w:r w:rsidRPr="009A065B">
                <w:rPr>
                  <w:noProof/>
                  <w:lang w:val="pt-BR"/>
                </w:rPr>
                <w:t xml:space="preserve">Diksha Khurana, Aditya Koli, Kiran Khatter, &amp; Sukhde. </w:t>
              </w:r>
              <w:r>
                <w:rPr>
                  <w:noProof/>
                </w:rPr>
                <w:t xml:space="preserve">(Agosto de 2017). Natural Language Processing: State of The Art, Current Trends and Challenges. </w:t>
              </w:r>
              <w:r>
                <w:rPr>
                  <w:i/>
                  <w:iCs/>
                  <w:noProof/>
                </w:rPr>
                <w:t>arxiv.org</w:t>
              </w:r>
              <w:r>
                <w:rPr>
                  <w:noProof/>
                </w:rPr>
                <w:t>, p. 25.</w:t>
              </w:r>
            </w:p>
            <w:p w14:paraId="428E0E83" w14:textId="77777777" w:rsidR="009A065B" w:rsidRDefault="009A065B" w:rsidP="009A065B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Kaddour, J., Harris, J., Mozes, M., Bradley, H., Raileanu, R., &amp; McHardy, R. (Jul de 2023). Challenges and Applications of Large Language Models. </w:t>
              </w:r>
              <w:r>
                <w:rPr>
                  <w:i/>
                  <w:iCs/>
                  <w:noProof/>
                </w:rPr>
                <w:t>arxiv.org</w:t>
              </w:r>
              <w:r>
                <w:rPr>
                  <w:noProof/>
                </w:rPr>
                <w:t>, p. 72.</w:t>
              </w:r>
            </w:p>
            <w:p w14:paraId="5ECF9147" w14:textId="77777777" w:rsidR="009A065B" w:rsidRDefault="009A065B" w:rsidP="009A065B">
              <w:pPr>
                <w:pStyle w:val="Bibliografia"/>
                <w:ind w:left="720" w:hanging="720"/>
                <w:rPr>
                  <w:noProof/>
                </w:rPr>
              </w:pPr>
              <w:r w:rsidRPr="009A065B">
                <w:rPr>
                  <w:noProof/>
                  <w:lang w:val="pt-BR"/>
                </w:rPr>
                <w:t xml:space="preserve">Souza, F., Nogueira, R., &amp; Lotufo, R. d. (2020). </w:t>
              </w:r>
              <w:r>
                <w:rPr>
                  <w:noProof/>
                </w:rPr>
                <w:t xml:space="preserve">BERTimbau: Pretrained BERT Models for Brazilian Portuguese. </w:t>
              </w:r>
              <w:r>
                <w:rPr>
                  <w:i/>
                  <w:iCs/>
                  <w:noProof/>
                </w:rPr>
                <w:t>Intelligent Systems, 9th Brazilian Conference, BRACIS 2020</w:t>
              </w:r>
              <w:r>
                <w:rPr>
                  <w:noProof/>
                </w:rPr>
                <w:t>, p. 20.</w:t>
              </w:r>
            </w:p>
            <w:p w14:paraId="67704FA3" w14:textId="58EA6258" w:rsidR="009A065B" w:rsidRDefault="009A065B" w:rsidP="009A065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4EA90AB" w14:textId="77777777" w:rsidR="007A4D1E" w:rsidRPr="007A4D1E" w:rsidRDefault="007A4D1E" w:rsidP="007A4D1E">
      <w:pPr>
        <w:rPr>
          <w:lang w:eastAsia="pt-BR"/>
        </w:rPr>
      </w:pPr>
    </w:p>
    <w:sectPr w:rsidR="007A4D1E" w:rsidRPr="007A4D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F7EEB"/>
    <w:multiLevelType w:val="hybridMultilevel"/>
    <w:tmpl w:val="88EC255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8A0E0A"/>
    <w:multiLevelType w:val="hybridMultilevel"/>
    <w:tmpl w:val="A10E30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D3318B"/>
    <w:multiLevelType w:val="hybridMultilevel"/>
    <w:tmpl w:val="CCB4A3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AB7A14"/>
    <w:multiLevelType w:val="hybridMultilevel"/>
    <w:tmpl w:val="518A75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990B7A"/>
    <w:multiLevelType w:val="hybridMultilevel"/>
    <w:tmpl w:val="0B0E635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9874377">
    <w:abstractNumId w:val="8"/>
  </w:num>
  <w:num w:numId="2" w16cid:durableId="880046363">
    <w:abstractNumId w:val="6"/>
  </w:num>
  <w:num w:numId="3" w16cid:durableId="1787651389">
    <w:abstractNumId w:val="5"/>
  </w:num>
  <w:num w:numId="4" w16cid:durableId="330453906">
    <w:abstractNumId w:val="4"/>
  </w:num>
  <w:num w:numId="5" w16cid:durableId="285896051">
    <w:abstractNumId w:val="7"/>
  </w:num>
  <w:num w:numId="6" w16cid:durableId="1562669381">
    <w:abstractNumId w:val="3"/>
  </w:num>
  <w:num w:numId="7" w16cid:durableId="8798466">
    <w:abstractNumId w:val="2"/>
  </w:num>
  <w:num w:numId="8" w16cid:durableId="1449009052">
    <w:abstractNumId w:val="1"/>
  </w:num>
  <w:num w:numId="9" w16cid:durableId="1414011118">
    <w:abstractNumId w:val="0"/>
  </w:num>
  <w:num w:numId="10" w16cid:durableId="478352385">
    <w:abstractNumId w:val="9"/>
  </w:num>
  <w:num w:numId="11" w16cid:durableId="633563107">
    <w:abstractNumId w:val="11"/>
  </w:num>
  <w:num w:numId="12" w16cid:durableId="560360602">
    <w:abstractNumId w:val="10"/>
  </w:num>
  <w:num w:numId="13" w16cid:durableId="944460578">
    <w:abstractNumId w:val="13"/>
  </w:num>
  <w:num w:numId="14" w16cid:durableId="14497366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D43"/>
    <w:rsid w:val="0006063C"/>
    <w:rsid w:val="00067559"/>
    <w:rsid w:val="000850A5"/>
    <w:rsid w:val="000F7CF2"/>
    <w:rsid w:val="00130F9E"/>
    <w:rsid w:val="0015074B"/>
    <w:rsid w:val="00194D33"/>
    <w:rsid w:val="001B4A49"/>
    <w:rsid w:val="001B7B1F"/>
    <w:rsid w:val="001C0BC2"/>
    <w:rsid w:val="00223E33"/>
    <w:rsid w:val="002622BB"/>
    <w:rsid w:val="002942B4"/>
    <w:rsid w:val="0029639D"/>
    <w:rsid w:val="002F65FB"/>
    <w:rsid w:val="00326F90"/>
    <w:rsid w:val="003279AD"/>
    <w:rsid w:val="0035203D"/>
    <w:rsid w:val="003A6382"/>
    <w:rsid w:val="003C3958"/>
    <w:rsid w:val="00457145"/>
    <w:rsid w:val="004D4AD3"/>
    <w:rsid w:val="004F2077"/>
    <w:rsid w:val="004F33E3"/>
    <w:rsid w:val="004F6EBC"/>
    <w:rsid w:val="005457BC"/>
    <w:rsid w:val="005974A9"/>
    <w:rsid w:val="005C7851"/>
    <w:rsid w:val="005D42CA"/>
    <w:rsid w:val="00641552"/>
    <w:rsid w:val="00681B14"/>
    <w:rsid w:val="00687110"/>
    <w:rsid w:val="007A4D1E"/>
    <w:rsid w:val="00860D65"/>
    <w:rsid w:val="008B53A7"/>
    <w:rsid w:val="008F6AF9"/>
    <w:rsid w:val="009541EB"/>
    <w:rsid w:val="00960C2C"/>
    <w:rsid w:val="00963203"/>
    <w:rsid w:val="009846EC"/>
    <w:rsid w:val="009A065B"/>
    <w:rsid w:val="009D701B"/>
    <w:rsid w:val="00AA1D8D"/>
    <w:rsid w:val="00AE58BA"/>
    <w:rsid w:val="00B05D0F"/>
    <w:rsid w:val="00B45557"/>
    <w:rsid w:val="00B47730"/>
    <w:rsid w:val="00B62384"/>
    <w:rsid w:val="00B83E59"/>
    <w:rsid w:val="00BD443C"/>
    <w:rsid w:val="00CB0664"/>
    <w:rsid w:val="00D42428"/>
    <w:rsid w:val="00D86EE8"/>
    <w:rsid w:val="00D95D23"/>
    <w:rsid w:val="00E057D1"/>
    <w:rsid w:val="00E5739D"/>
    <w:rsid w:val="00E7331D"/>
    <w:rsid w:val="00EB2C4E"/>
    <w:rsid w:val="00EC6B16"/>
    <w:rsid w:val="00ED430A"/>
    <w:rsid w:val="00F708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51B81F"/>
  <w14:defaultImageDpi w14:val="300"/>
  <w15:docId w15:val="{3E07F64C-2585-4F90-9257-1D1C5E6F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62384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62384"/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B6238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62384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B62384"/>
    <w:rPr>
      <w:color w:val="0000FF" w:themeColor="hyperlink"/>
      <w:u w:val="single"/>
    </w:rPr>
  </w:style>
  <w:style w:type="paragraph" w:styleId="Bibliografia">
    <w:name w:val="Bibliography"/>
    <w:basedOn w:val="Normal"/>
    <w:next w:val="Normal"/>
    <w:uiPriority w:val="37"/>
    <w:unhideWhenUsed/>
    <w:rsid w:val="009A065B"/>
  </w:style>
  <w:style w:type="paragraph" w:styleId="ndicedeilustraes">
    <w:name w:val="table of figures"/>
    <w:basedOn w:val="Normal"/>
    <w:next w:val="Normal"/>
    <w:uiPriority w:val="99"/>
    <w:unhideWhenUsed/>
    <w:rsid w:val="005974A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4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Dik17</b:Tag>
    <b:SourceType>ArticleInAPeriodical</b:SourceType>
    <b:Guid>{5D1FCC58-759B-432D-95EE-501E53CB913E}</b:Guid>
    <b:Title>Natural Language Processing: State of The Art, Current Trends and Challenges</b:Title>
    <b:Year>2017</b:Year>
    <b:Author>
      <b:Author>
        <b:NameList>
          <b:Person>
            <b:First>Diksha Khurana</b:First>
          </b:Person>
          <b:Person>
            <b:First>Aditya Koli</b:First>
          </b:Person>
          <b:Person>
            <b:First>Kiran Khatter</b:First>
          </b:Person>
          <b:Person>
            <b:First>Sukhde</b:First>
          </b:Person>
        </b:NameList>
      </b:Author>
    </b:Author>
    <b:PeriodicalTitle>arxiv.org</b:PeriodicalTitle>
    <b:Month>Agosto</b:Month>
    <b:Pages>25</b:Pages>
    <b:RefOrder>1</b:RefOrder>
  </b:Source>
  <b:Source>
    <b:Tag>Sou20</b:Tag>
    <b:SourceType>ArticleInAPeriodical</b:SourceType>
    <b:Guid>{1777418E-E06F-4E1B-A789-D46A570C6C17}</b:Guid>
    <b:Title>BERTimbau: Pretrained BERT Models for Brazilian Portuguese</b:Title>
    <b:PeriodicalTitle>Intelligent Systems, 9th Brazilian Conference, BRACIS 2020</b:PeriodicalTitle>
    <b:Year>2020</b:Year>
    <b:Pages>20</b:Pages>
    <b:Author>
      <b:Author>
        <b:NameList>
          <b:Person>
            <b:Last>Souza</b:Last>
            <b:First>Fábio</b:First>
          </b:Person>
          <b:Person>
            <b:Last>Nogueira</b:Last>
            <b:First>Rodrigo</b:First>
          </b:Person>
          <b:Person>
            <b:Last>Lotufo</b:Last>
            <b:Middle>de Alencar</b:Middle>
            <b:First>Roberto</b:First>
          </b:Person>
        </b:NameList>
      </b:Author>
    </b:Author>
    <b:RefOrder>2</b:RefOrder>
  </b:Source>
  <b:Source>
    <b:Tag>Kad23</b:Tag>
    <b:SourceType>ArticleInAPeriodical</b:SourceType>
    <b:Guid>{97F78765-1BF1-4FC5-8EDA-62E6C65CFF18}</b:Guid>
    <b:Author>
      <b:Author>
        <b:NameList>
          <b:Person>
            <b:Last>Kaddour</b:Last>
            <b:First>Jean</b:First>
          </b:Person>
          <b:Person>
            <b:Last>Harris</b:Last>
            <b:First>Joshua</b:First>
          </b:Person>
          <b:Person>
            <b:Last>Mozes</b:Last>
            <b:First>Maximilian</b:First>
          </b:Person>
          <b:Person>
            <b:Last>Bradley</b:Last>
            <b:First>Herbie</b:First>
          </b:Person>
          <b:Person>
            <b:Last>Raileanu</b:Last>
            <b:First>Roberta</b:First>
          </b:Person>
          <b:Person>
            <b:Last>McHardy</b:Last>
            <b:First>Robert</b:First>
          </b:Person>
        </b:NameList>
      </b:Author>
    </b:Author>
    <b:Title>Challenges and Applications of Large Language Models</b:Title>
    <b:PeriodicalTitle>arxiv.org</b:PeriodicalTitle>
    <b:Year>2023</b:Year>
    <b:Month>Jul</b:Month>
    <b:Pages>72</b:Pages>
    <b:RefOrder>3</b:RefOrder>
  </b:Source>
</b:Sources>
</file>

<file path=customXml/itemProps1.xml><?xml version="1.0" encoding="utf-8"?>
<ds:datastoreItem xmlns:ds="http://schemas.openxmlformats.org/officeDocument/2006/customXml" ds:itemID="{C9A3F2C6-2CA5-4796-A42F-28AFB661D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9</Pages>
  <Words>2222</Words>
  <Characters>11999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Santos de Oliveira</cp:lastModifiedBy>
  <cp:revision>53</cp:revision>
  <dcterms:created xsi:type="dcterms:W3CDTF">2025-09-14T18:03:00Z</dcterms:created>
  <dcterms:modified xsi:type="dcterms:W3CDTF">2025-11-15T21:38:00Z</dcterms:modified>
  <cp:category/>
</cp:coreProperties>
</file>