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D04" w:rsidRDefault="002201EE" w:rsidP="002201EE">
      <w:pPr>
        <w:ind w:firstLineChars="200" w:firstLine="400"/>
      </w:pPr>
      <w:r>
        <w:t>B</w:t>
      </w:r>
      <w:r w:rsidRPr="002201EE">
        <w:t xml:space="preserve">ack in the medieval period, obesity represented wealth. </w:t>
      </w:r>
      <w:proofErr w:type="gramStart"/>
      <w:r w:rsidRPr="002201EE">
        <w:t>the</w:t>
      </w:r>
      <w:proofErr w:type="gramEnd"/>
      <w:r w:rsidRPr="002201EE">
        <w:t xml:space="preserve"> royal families and the upper class members of society enjoyed parties in their court yard with large amount of food that provided them with obesity. On the other hand, however, the </w:t>
      </w:r>
      <w:proofErr w:type="spellStart"/>
      <w:r w:rsidRPr="002201EE">
        <w:t>improvished</w:t>
      </w:r>
      <w:proofErr w:type="spellEnd"/>
      <w:r w:rsidRPr="002201EE">
        <w:t xml:space="preserve"> could only afford one meal a day, if they were lucky. In </w:t>
      </w:r>
      <w:proofErr w:type="spellStart"/>
      <w:proofErr w:type="gramStart"/>
      <w:r w:rsidRPr="002201EE">
        <w:t>todays</w:t>
      </w:r>
      <w:proofErr w:type="spellEnd"/>
      <w:proofErr w:type="gramEnd"/>
      <w:r w:rsidRPr="002201EE">
        <w:t xml:space="preserve"> society, the situation has changed completely. Ample research suggests that obesity nowadays has more connections with the not so wealth class. And we would like to make analysis on the factors that are related to how obese a person is using BMI index. We will closely look at BMI with gender, region, and income.</w:t>
      </w:r>
      <w:bookmarkStart w:id="0" w:name="_GoBack"/>
      <w:bookmarkEnd w:id="0"/>
    </w:p>
    <w:sectPr w:rsidR="00483D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EE"/>
    <w:rsid w:val="002201EE"/>
    <w:rsid w:val="00483D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CE5AF-0AD3-4B36-A3FE-CCB2C9A4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 Seok Yoo</dc:creator>
  <cp:keywords/>
  <dc:description/>
  <cp:lastModifiedBy>Dae Seok Yoo</cp:lastModifiedBy>
  <cp:revision>1</cp:revision>
  <dcterms:created xsi:type="dcterms:W3CDTF">2015-07-02T12:53:00Z</dcterms:created>
  <dcterms:modified xsi:type="dcterms:W3CDTF">2015-07-02T12:53:00Z</dcterms:modified>
</cp:coreProperties>
</file>