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992"/>
        <w:gridCol w:w="1305"/>
        <w:gridCol w:w="603"/>
        <w:gridCol w:w="1248"/>
        <w:gridCol w:w="58"/>
        <w:gridCol w:w="881"/>
        <w:gridCol w:w="2644"/>
      </w:tblGrid>
      <w:tr w:rsidR="00F63D6F" w:rsidRPr="00F63D6F" w:rsidTr="00F63D6F">
        <w:trPr>
          <w:trHeight w:val="936"/>
        </w:trPr>
        <w:tc>
          <w:tcPr>
            <w:tcW w:w="3570" w:type="dxa"/>
            <w:gridSpan w:val="3"/>
            <w:vMerge w:val="restart"/>
            <w:tcBorders>
              <w:top w:val="single" w:sz="18" w:space="0" w:color="D6D6D6"/>
              <w:left w:val="single" w:sz="18" w:space="0" w:color="D6D6D6"/>
              <w:bottom w:val="single" w:sz="18" w:space="0" w:color="D6D6D6"/>
              <w:right w:val="single" w:sz="18" w:space="0" w:color="D6D6D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2171700" cy="1066800"/>
                  <wp:effectExtent l="0" t="0" r="0" b="0"/>
                  <wp:docPr id="9" name="그림 9" descr="EMB00001ec80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29464288" descr="EMB00001ec80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8" w:type="dxa"/>
            <w:gridSpan w:val="5"/>
            <w:tcBorders>
              <w:top w:val="single" w:sz="18" w:space="0" w:color="D6D6D6"/>
              <w:left w:val="single" w:sz="18" w:space="0" w:color="D6D6D6"/>
              <w:bottom w:val="single" w:sz="18" w:space="0" w:color="BBBBBB"/>
              <w:right w:val="single" w:sz="18" w:space="0" w:color="D6D6D6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 w:val="64"/>
                <w:szCs w:val="64"/>
              </w:rPr>
            </w:pPr>
            <w:r w:rsidRPr="00F63D6F">
              <w:rPr>
                <w:rFonts w:ascii="굴림" w:eastAsia="HY헤드라인M" w:hAnsi="굴림" w:cs="굴림"/>
                <w:color w:val="FF0000"/>
                <w:kern w:val="0"/>
                <w:sz w:val="64"/>
                <w:szCs w:val="64"/>
              </w:rPr>
              <w:t>보도자료</w:t>
            </w:r>
          </w:p>
        </w:tc>
      </w:tr>
      <w:tr w:rsidR="00F63D6F" w:rsidRPr="00F63D6F" w:rsidTr="00F63D6F">
        <w:trPr>
          <w:trHeight w:val="907"/>
        </w:trPr>
        <w:tc>
          <w:tcPr>
            <w:tcW w:w="0" w:type="auto"/>
            <w:gridSpan w:val="3"/>
            <w:vMerge/>
            <w:tcBorders>
              <w:top w:val="single" w:sz="18" w:space="0" w:color="D6D6D6"/>
              <w:left w:val="single" w:sz="18" w:space="0" w:color="D6D6D6"/>
              <w:bottom w:val="single" w:sz="18" w:space="0" w:color="D6D6D6"/>
              <w:right w:val="single" w:sz="18" w:space="0" w:color="D6D6D6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89" w:type="dxa"/>
            <w:gridSpan w:val="3"/>
            <w:tcBorders>
              <w:top w:val="single" w:sz="18" w:space="0" w:color="BBBBBB"/>
              <w:left w:val="single" w:sz="18" w:space="0" w:color="D6D6D6"/>
              <w:bottom w:val="single" w:sz="18" w:space="0" w:color="D6D6D6"/>
              <w:right w:val="single" w:sz="12" w:space="0" w:color="BBBBBB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40"/>
                <w:szCs w:val="40"/>
              </w:rPr>
            </w:pPr>
            <w:r w:rsidRPr="00F63D6F">
              <w:rPr>
                <w:rFonts w:ascii="굴림" w:eastAsia="HY헤드라인M" w:hAnsi="굴림" w:cs="굴림"/>
                <w:color w:val="000000"/>
                <w:kern w:val="0"/>
                <w:sz w:val="40"/>
                <w:szCs w:val="40"/>
              </w:rPr>
              <w:t>보도일시</w:t>
            </w:r>
          </w:p>
        </w:tc>
        <w:tc>
          <w:tcPr>
            <w:tcW w:w="3909" w:type="dxa"/>
            <w:gridSpan w:val="2"/>
            <w:tcBorders>
              <w:top w:val="single" w:sz="18" w:space="0" w:color="BBBBBB"/>
              <w:left w:val="single" w:sz="12" w:space="0" w:color="BBBBBB"/>
              <w:bottom w:val="single" w:sz="18" w:space="0" w:color="D6D6D6"/>
              <w:right w:val="single" w:sz="18" w:space="0" w:color="D6D6D6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 w:val="32"/>
                <w:szCs w:val="32"/>
              </w:rPr>
            </w:pPr>
            <w:r w:rsidRPr="00F63D6F">
              <w:rPr>
                <w:rFonts w:ascii="HY헤드라인M" w:eastAsia="HY헤드라인M" w:hAnsi="굴림" w:cs="굴림" w:hint="eastAsia"/>
                <w:color w:val="FF0000"/>
                <w:kern w:val="0"/>
                <w:sz w:val="32"/>
                <w:szCs w:val="32"/>
              </w:rPr>
              <w:t>2014. 11. 10.(</w:t>
            </w:r>
            <w:r w:rsidRPr="00F63D6F">
              <w:rPr>
                <w:rFonts w:ascii="굴림" w:eastAsia="HY헤드라인M" w:hAnsi="굴림" w:cs="굴림"/>
                <w:color w:val="FF0000"/>
                <w:kern w:val="0"/>
                <w:sz w:val="32"/>
                <w:szCs w:val="32"/>
              </w:rPr>
              <w:t>월</w:t>
            </w:r>
            <w:r w:rsidRPr="00F63D6F">
              <w:rPr>
                <w:rFonts w:ascii="HY헤드라인M" w:eastAsia="HY헤드라인M" w:hAnsi="굴림" w:cs="굴림" w:hint="eastAsia"/>
                <w:color w:val="FF0000"/>
                <w:kern w:val="0"/>
                <w:sz w:val="32"/>
                <w:szCs w:val="32"/>
              </w:rPr>
              <w:t>)(</w:t>
            </w:r>
            <w:r w:rsidRPr="00F63D6F">
              <w:rPr>
                <w:rFonts w:ascii="굴림" w:eastAsia="HY헤드라인M" w:hAnsi="굴림" w:cs="굴림"/>
                <w:color w:val="FF0000"/>
                <w:kern w:val="0"/>
                <w:sz w:val="32"/>
                <w:szCs w:val="32"/>
              </w:rPr>
              <w:t>조간</w:t>
            </w:r>
            <w:r w:rsidRPr="00F63D6F">
              <w:rPr>
                <w:rFonts w:ascii="HY헤드라인M" w:eastAsia="HY헤드라인M" w:hAnsi="굴림" w:cs="굴림" w:hint="eastAsia"/>
                <w:color w:val="FF0000"/>
                <w:kern w:val="0"/>
                <w:sz w:val="32"/>
                <w:szCs w:val="32"/>
              </w:rPr>
              <w:t>)</w:t>
            </w:r>
          </w:p>
          <w:p w:rsidR="00F63D6F" w:rsidRPr="00F63D6F" w:rsidRDefault="00F63D6F" w:rsidP="00F63D6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 w:val="32"/>
                <w:szCs w:val="32"/>
              </w:rPr>
            </w:pPr>
            <w:r w:rsidRPr="00F63D6F">
              <w:rPr>
                <w:rFonts w:ascii="HY헤드라인M" w:eastAsia="HY헤드라인M" w:hAnsi="굴림" w:cs="굴림" w:hint="eastAsia"/>
                <w:color w:val="FF0000"/>
                <w:kern w:val="0"/>
                <w:sz w:val="32"/>
                <w:szCs w:val="32"/>
              </w:rPr>
              <w:t>(11. 9.(</w:t>
            </w:r>
            <w:r w:rsidRPr="00F63D6F">
              <w:rPr>
                <w:rFonts w:ascii="굴림" w:eastAsia="HY헤드라인M" w:hAnsi="굴림" w:cs="굴림"/>
                <w:color w:val="FF0000"/>
                <w:kern w:val="0"/>
                <w:sz w:val="32"/>
                <w:szCs w:val="32"/>
              </w:rPr>
              <w:t>일</w:t>
            </w:r>
            <w:r w:rsidRPr="00F63D6F">
              <w:rPr>
                <w:rFonts w:ascii="HY헤드라인M" w:eastAsia="HY헤드라인M" w:hAnsi="굴림" w:cs="굴림" w:hint="eastAsia"/>
                <w:color w:val="FF0000"/>
                <w:kern w:val="0"/>
                <w:sz w:val="32"/>
                <w:szCs w:val="32"/>
              </w:rPr>
              <w:t xml:space="preserve">) 12:00 </w:t>
            </w:r>
            <w:r w:rsidRPr="00F63D6F">
              <w:rPr>
                <w:rFonts w:ascii="굴림" w:eastAsia="HY헤드라인M" w:hAnsi="굴림" w:cs="굴림"/>
                <w:color w:val="FF0000"/>
                <w:kern w:val="0"/>
                <w:sz w:val="32"/>
                <w:szCs w:val="32"/>
              </w:rPr>
              <w:t>이후</w:t>
            </w:r>
            <w:r w:rsidRPr="00F63D6F">
              <w:rPr>
                <w:rFonts w:ascii="HY헤드라인M" w:eastAsia="HY헤드라인M" w:hAnsi="굴림" w:cs="굴림" w:hint="eastAsia"/>
                <w:color w:val="FF0000"/>
                <w:kern w:val="0"/>
                <w:sz w:val="32"/>
                <w:szCs w:val="32"/>
              </w:rPr>
              <w:t>)</w:t>
            </w:r>
          </w:p>
        </w:tc>
      </w:tr>
      <w:tr w:rsidR="00F63D6F" w:rsidRPr="00F63D6F" w:rsidTr="00F63D6F">
        <w:trPr>
          <w:trHeight w:val="316"/>
        </w:trPr>
        <w:tc>
          <w:tcPr>
            <w:tcW w:w="1249" w:type="dxa"/>
            <w:tcBorders>
              <w:top w:val="single" w:sz="18" w:space="0" w:color="D6D6D6"/>
              <w:left w:val="single" w:sz="18" w:space="0" w:color="D6D6D6"/>
              <w:bottom w:val="single" w:sz="18" w:space="0" w:color="D6D6D6"/>
              <w:right w:val="single" w:sz="18" w:space="0" w:color="D6D6D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6"/>
                <w:szCs w:val="26"/>
              </w:rPr>
            </w:pPr>
            <w:r w:rsidRPr="00F63D6F">
              <w:rPr>
                <w:rFonts w:ascii="굴림" w:eastAsia="HY헤드라인M" w:hAnsi="굴림" w:cs="굴림"/>
                <w:color w:val="000000"/>
                <w:kern w:val="0"/>
                <w:sz w:val="26"/>
                <w:szCs w:val="26"/>
              </w:rPr>
              <w:t>담당부서</w:t>
            </w:r>
          </w:p>
        </w:tc>
        <w:tc>
          <w:tcPr>
            <w:tcW w:w="8219" w:type="dxa"/>
            <w:gridSpan w:val="7"/>
            <w:tcBorders>
              <w:top w:val="single" w:sz="18" w:space="0" w:color="D6D6D6"/>
              <w:left w:val="single" w:sz="18" w:space="0" w:color="D6D6D6"/>
              <w:bottom w:val="single" w:sz="18" w:space="0" w:color="D6D6D6"/>
              <w:right w:val="single" w:sz="18" w:space="0" w:color="D6D6D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F63D6F">
              <w:rPr>
                <w:rFonts w:ascii="굴림" w:eastAsia="HY헤드라인M" w:hAnsi="굴림" w:cs="굴림"/>
                <w:color w:val="000000"/>
                <w:kern w:val="0"/>
                <w:sz w:val="24"/>
                <w:szCs w:val="24"/>
              </w:rPr>
              <w:t>빅데이터운영실</w:t>
            </w:r>
          </w:p>
        </w:tc>
      </w:tr>
      <w:tr w:rsidR="00F63D6F" w:rsidRPr="00F63D6F" w:rsidTr="00F63D6F">
        <w:trPr>
          <w:trHeight w:val="872"/>
        </w:trPr>
        <w:tc>
          <w:tcPr>
            <w:tcW w:w="1249" w:type="dxa"/>
            <w:vMerge w:val="restart"/>
            <w:tcBorders>
              <w:top w:val="single" w:sz="18" w:space="0" w:color="D6D6D6"/>
              <w:left w:val="single" w:sz="18" w:space="0" w:color="D6D6D6"/>
              <w:bottom w:val="single" w:sz="18" w:space="0" w:color="D6D6D6"/>
              <w:right w:val="single" w:sz="18" w:space="0" w:color="D6D6D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6"/>
                <w:szCs w:val="26"/>
              </w:rPr>
            </w:pPr>
            <w:r w:rsidRPr="00F63D6F">
              <w:rPr>
                <w:rFonts w:ascii="굴림" w:eastAsia="HY헤드라인M" w:hAnsi="굴림" w:cs="굴림"/>
                <w:color w:val="000000"/>
                <w:kern w:val="0"/>
                <w:sz w:val="26"/>
                <w:szCs w:val="26"/>
              </w:rPr>
              <w:t>부장</w:t>
            </w:r>
          </w:p>
        </w:tc>
        <w:tc>
          <w:tcPr>
            <w:tcW w:w="992" w:type="dxa"/>
            <w:vMerge w:val="restart"/>
            <w:tcBorders>
              <w:top w:val="single" w:sz="18" w:space="0" w:color="D6D6D6"/>
              <w:left w:val="single" w:sz="18" w:space="0" w:color="D6D6D6"/>
              <w:bottom w:val="single" w:sz="18" w:space="0" w:color="D6D6D6"/>
              <w:right w:val="single" w:sz="12" w:space="0" w:color="D6D6D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F63D6F">
              <w:rPr>
                <w:rFonts w:ascii="굴림" w:eastAsia="HY헤드라인M" w:hAnsi="굴림" w:cs="굴림"/>
                <w:color w:val="000000"/>
                <w:kern w:val="0"/>
                <w:sz w:val="24"/>
                <w:szCs w:val="24"/>
              </w:rPr>
              <w:t>추동수</w:t>
            </w:r>
          </w:p>
          <w:p w:rsidR="00F63D6F" w:rsidRPr="00F63D6F" w:rsidRDefault="00F63D6F" w:rsidP="00F63D6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F63D6F">
              <w:rPr>
                <w:rFonts w:ascii="굴림" w:eastAsia="HY헤드라인M" w:hAnsi="굴림" w:cs="굴림"/>
                <w:color w:val="000000"/>
                <w:kern w:val="0"/>
                <w:sz w:val="24"/>
                <w:szCs w:val="24"/>
              </w:rPr>
              <w:t>박종헌</w:t>
            </w:r>
          </w:p>
        </w:tc>
        <w:tc>
          <w:tcPr>
            <w:tcW w:w="2011" w:type="dxa"/>
            <w:gridSpan w:val="2"/>
            <w:vMerge w:val="restart"/>
            <w:tcBorders>
              <w:top w:val="single" w:sz="18" w:space="0" w:color="D6D6D6"/>
              <w:left w:val="single" w:sz="12" w:space="0" w:color="D6D6D6"/>
              <w:bottom w:val="single" w:sz="18" w:space="0" w:color="D6D6D6"/>
              <w:right w:val="single" w:sz="18" w:space="0" w:color="D6D6D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F63D6F">
              <w:rPr>
                <w:rFonts w:ascii="HY헤드라인M" w:eastAsia="HY헤드라인M" w:hAnsi="굴림" w:cs="굴림" w:hint="eastAsia"/>
                <w:color w:val="000000"/>
                <w:kern w:val="0"/>
                <w:sz w:val="24"/>
                <w:szCs w:val="24"/>
              </w:rPr>
              <w:t>02) 3270-6651</w:t>
            </w:r>
          </w:p>
          <w:p w:rsidR="00F63D6F" w:rsidRPr="00F63D6F" w:rsidRDefault="00F63D6F" w:rsidP="00F63D6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F63D6F">
              <w:rPr>
                <w:rFonts w:ascii="HY헤드라인M" w:eastAsia="HY헤드라인M" w:hAnsi="굴림" w:cs="굴림" w:hint="eastAsia"/>
                <w:color w:val="000000"/>
                <w:kern w:val="0"/>
                <w:sz w:val="24"/>
                <w:szCs w:val="24"/>
              </w:rPr>
              <w:t>02) 3270-9699</w:t>
            </w:r>
          </w:p>
        </w:tc>
        <w:tc>
          <w:tcPr>
            <w:tcW w:w="1249" w:type="dxa"/>
            <w:tcBorders>
              <w:top w:val="single" w:sz="18" w:space="0" w:color="D6D6D6"/>
              <w:left w:val="single" w:sz="18" w:space="0" w:color="D6D6D6"/>
              <w:bottom w:val="single" w:sz="18" w:space="0" w:color="D6D6D6"/>
              <w:right w:val="single" w:sz="18" w:space="0" w:color="D6D6D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6"/>
                <w:szCs w:val="26"/>
              </w:rPr>
            </w:pPr>
            <w:r w:rsidRPr="00F63D6F">
              <w:rPr>
                <w:rFonts w:ascii="굴림" w:eastAsia="HY헤드라인M" w:hAnsi="굴림" w:cs="굴림"/>
                <w:color w:val="000000"/>
                <w:kern w:val="0"/>
                <w:sz w:val="26"/>
                <w:szCs w:val="26"/>
              </w:rPr>
              <w:t>배</w:t>
            </w:r>
            <w:r w:rsidRPr="00F63D6F">
              <w:rPr>
                <w:rFonts w:ascii="굴림" w:eastAsia="HY헤드라인M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F63D6F">
              <w:rPr>
                <w:rFonts w:ascii="굴림" w:eastAsia="HY헤드라인M" w:hAnsi="굴림" w:cs="굴림"/>
                <w:color w:val="000000"/>
                <w:kern w:val="0"/>
                <w:sz w:val="26"/>
                <w:szCs w:val="26"/>
              </w:rPr>
              <w:t>포</w:t>
            </w:r>
            <w:r w:rsidRPr="00F63D6F">
              <w:rPr>
                <w:rFonts w:ascii="굴림" w:eastAsia="HY헤드라인M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F63D6F">
              <w:rPr>
                <w:rFonts w:ascii="굴림" w:eastAsia="HY헤드라인M" w:hAnsi="굴림" w:cs="굴림"/>
                <w:color w:val="000000"/>
                <w:kern w:val="0"/>
                <w:sz w:val="26"/>
                <w:szCs w:val="26"/>
              </w:rPr>
              <w:t>일</w:t>
            </w:r>
          </w:p>
        </w:tc>
        <w:tc>
          <w:tcPr>
            <w:tcW w:w="3966" w:type="dxa"/>
            <w:gridSpan w:val="3"/>
            <w:tcBorders>
              <w:top w:val="single" w:sz="18" w:space="0" w:color="D6D6D6"/>
              <w:left w:val="single" w:sz="18" w:space="0" w:color="D6D6D6"/>
              <w:bottom w:val="single" w:sz="18" w:space="0" w:color="D6D6D6"/>
              <w:right w:val="single" w:sz="18" w:space="0" w:color="D6D6D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F63D6F">
              <w:rPr>
                <w:rFonts w:ascii="HY헤드라인M" w:eastAsia="HY헤드라인M" w:hAnsi="굴림" w:cs="굴림" w:hint="eastAsia"/>
                <w:color w:val="000000"/>
                <w:kern w:val="0"/>
                <w:sz w:val="24"/>
                <w:szCs w:val="24"/>
              </w:rPr>
              <w:t>2014. 11. 7.(</w:t>
            </w:r>
            <w:r w:rsidRPr="00F63D6F">
              <w:rPr>
                <w:rFonts w:ascii="굴림" w:eastAsia="HY헤드라인M" w:hAnsi="굴림" w:cs="굴림"/>
                <w:color w:val="000000"/>
                <w:kern w:val="0"/>
                <w:sz w:val="24"/>
                <w:szCs w:val="24"/>
              </w:rPr>
              <w:t>금</w:t>
            </w:r>
            <w:r w:rsidRPr="00F63D6F">
              <w:rPr>
                <w:rFonts w:ascii="HY헤드라인M" w:eastAsia="HY헤드라인M" w:hAnsi="굴림" w:cs="굴림" w:hint="eastAsia"/>
                <w:color w:val="000000"/>
                <w:kern w:val="0"/>
                <w:sz w:val="24"/>
                <w:szCs w:val="24"/>
              </w:rPr>
              <w:t>)(</w:t>
            </w:r>
            <w:r w:rsidRPr="00F63D6F">
              <w:rPr>
                <w:rFonts w:ascii="굴림" w:eastAsia="HY헤드라인M" w:hAnsi="굴림" w:cs="굴림"/>
                <w:color w:val="000000"/>
                <w:kern w:val="0"/>
                <w:sz w:val="24"/>
                <w:szCs w:val="24"/>
              </w:rPr>
              <w:t>총</w:t>
            </w:r>
            <w:r w:rsidRPr="00F63D6F">
              <w:rPr>
                <w:rFonts w:ascii="굴림" w:eastAsia="HY헤드라인M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HY헤드라인M" w:eastAsia="HY헤드라인M" w:hAnsi="굴림" w:cs="굴림" w:hint="eastAsia"/>
                <w:color w:val="000000"/>
                <w:kern w:val="0"/>
                <w:sz w:val="24"/>
                <w:szCs w:val="24"/>
              </w:rPr>
              <w:t>8</w:t>
            </w:r>
            <w:r w:rsidRPr="00F63D6F">
              <w:rPr>
                <w:rFonts w:ascii="굴림" w:eastAsia="HY헤드라인M" w:hAnsi="굴림" w:cs="굴림"/>
                <w:color w:val="000000"/>
                <w:kern w:val="0"/>
                <w:sz w:val="24"/>
                <w:szCs w:val="24"/>
              </w:rPr>
              <w:t>매</w:t>
            </w:r>
            <w:r w:rsidRPr="00F63D6F">
              <w:rPr>
                <w:rFonts w:ascii="HY헤드라인M" w:eastAsia="HY헤드라인M" w:hAnsi="굴림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F63D6F" w:rsidRPr="00F63D6F" w:rsidTr="00F63D6F">
        <w:trPr>
          <w:trHeight w:val="338"/>
        </w:trPr>
        <w:tc>
          <w:tcPr>
            <w:tcW w:w="0" w:type="auto"/>
            <w:vMerge/>
            <w:tcBorders>
              <w:top w:val="single" w:sz="18" w:space="0" w:color="D6D6D6"/>
              <w:left w:val="single" w:sz="18" w:space="0" w:color="D6D6D6"/>
              <w:bottom w:val="single" w:sz="18" w:space="0" w:color="D6D6D6"/>
              <w:right w:val="single" w:sz="18" w:space="0" w:color="D6D6D6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18" w:space="0" w:color="D6D6D6"/>
              <w:left w:val="single" w:sz="18" w:space="0" w:color="D6D6D6"/>
              <w:bottom w:val="single" w:sz="18" w:space="0" w:color="D6D6D6"/>
              <w:right w:val="single" w:sz="12" w:space="0" w:color="D6D6D6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8" w:space="0" w:color="D6D6D6"/>
              <w:left w:val="single" w:sz="12" w:space="0" w:color="D6D6D6"/>
              <w:bottom w:val="single" w:sz="18" w:space="0" w:color="D6D6D6"/>
              <w:right w:val="single" w:sz="18" w:space="0" w:color="D6D6D6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 w:val="restart"/>
            <w:tcBorders>
              <w:top w:val="single" w:sz="18" w:space="0" w:color="D6D6D6"/>
              <w:left w:val="single" w:sz="18" w:space="0" w:color="D6D6D6"/>
              <w:bottom w:val="single" w:sz="18" w:space="0" w:color="D6D6D6"/>
              <w:right w:val="single" w:sz="18" w:space="0" w:color="D6D6D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6"/>
                <w:szCs w:val="26"/>
              </w:rPr>
            </w:pPr>
            <w:r w:rsidRPr="00F63D6F">
              <w:rPr>
                <w:rFonts w:ascii="굴림" w:eastAsia="HY헤드라인M" w:hAnsi="굴림" w:cs="굴림"/>
                <w:color w:val="000000"/>
                <w:kern w:val="0"/>
                <w:sz w:val="26"/>
                <w:szCs w:val="26"/>
              </w:rPr>
              <w:t>배포부서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8" w:space="0" w:color="D6D6D6"/>
              <w:left w:val="single" w:sz="18" w:space="0" w:color="D6D6D6"/>
              <w:bottom w:val="single" w:sz="18" w:space="0" w:color="D6D6D6"/>
              <w:right w:val="single" w:sz="12" w:space="0" w:color="D6D6D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F63D6F">
              <w:rPr>
                <w:rFonts w:ascii="굴림" w:eastAsia="HY헤드라인M" w:hAnsi="굴림" w:cs="굴림"/>
                <w:color w:val="000000"/>
                <w:kern w:val="0"/>
                <w:sz w:val="24"/>
                <w:szCs w:val="24"/>
              </w:rPr>
              <w:t>홍보실</w:t>
            </w:r>
          </w:p>
        </w:tc>
        <w:tc>
          <w:tcPr>
            <w:tcW w:w="2974" w:type="dxa"/>
            <w:vMerge w:val="restart"/>
            <w:tcBorders>
              <w:top w:val="single" w:sz="18" w:space="0" w:color="D6D6D6"/>
              <w:left w:val="single" w:sz="12" w:space="0" w:color="D6D6D6"/>
              <w:bottom w:val="single" w:sz="18" w:space="0" w:color="D6D6D6"/>
              <w:right w:val="single" w:sz="18" w:space="0" w:color="D6D6D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F63D6F">
              <w:rPr>
                <w:rFonts w:ascii="굴림" w:eastAsia="HY헤드라인M" w:hAnsi="굴림" w:cs="굴림"/>
                <w:color w:val="000000"/>
                <w:kern w:val="0"/>
                <w:sz w:val="24"/>
                <w:szCs w:val="24"/>
              </w:rPr>
              <w:t>부장</w:t>
            </w:r>
            <w:r w:rsidRPr="00F63D6F">
              <w:rPr>
                <w:rFonts w:ascii="굴림" w:eastAsia="HY헤드라인M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헤드라인M" w:hAnsi="굴림" w:cs="굴림"/>
                <w:color w:val="000000"/>
                <w:kern w:val="0"/>
                <w:sz w:val="24"/>
                <w:szCs w:val="24"/>
              </w:rPr>
              <w:t>노상필</w:t>
            </w:r>
            <w:r w:rsidRPr="00F63D6F">
              <w:rPr>
                <w:rFonts w:ascii="굴림" w:eastAsia="HY헤드라인M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헤드라인M" w:hAnsi="굴림" w:cs="굴림"/>
                <w:color w:val="000000"/>
                <w:kern w:val="0"/>
                <w:sz w:val="24"/>
                <w:szCs w:val="24"/>
              </w:rPr>
              <w:t>차장</w:t>
            </w:r>
            <w:r w:rsidRPr="00F63D6F">
              <w:rPr>
                <w:rFonts w:ascii="굴림" w:eastAsia="HY헤드라인M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헤드라인M" w:hAnsi="굴림" w:cs="굴림"/>
                <w:color w:val="000000"/>
                <w:kern w:val="0"/>
                <w:sz w:val="24"/>
                <w:szCs w:val="24"/>
              </w:rPr>
              <w:t>송상호</w:t>
            </w:r>
          </w:p>
          <w:p w:rsidR="00F63D6F" w:rsidRPr="00F63D6F" w:rsidRDefault="00F63D6F" w:rsidP="00F63D6F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F63D6F">
              <w:rPr>
                <w:rFonts w:ascii="HY헤드라인M" w:eastAsia="HY헤드라인M" w:hAnsi="굴림" w:cs="굴림" w:hint="eastAsia"/>
                <w:color w:val="000000"/>
                <w:kern w:val="0"/>
                <w:sz w:val="24"/>
                <w:szCs w:val="24"/>
              </w:rPr>
              <w:t>02)3270-9131,4</w:t>
            </w:r>
          </w:p>
        </w:tc>
      </w:tr>
      <w:tr w:rsidR="00F63D6F" w:rsidRPr="00F63D6F" w:rsidTr="00F63D6F">
        <w:trPr>
          <w:trHeight w:val="680"/>
        </w:trPr>
        <w:tc>
          <w:tcPr>
            <w:tcW w:w="1249" w:type="dxa"/>
            <w:tcBorders>
              <w:top w:val="single" w:sz="18" w:space="0" w:color="D6D6D6"/>
              <w:left w:val="single" w:sz="18" w:space="0" w:color="D6D6D6"/>
              <w:bottom w:val="single" w:sz="18" w:space="0" w:color="D6D6D6"/>
              <w:right w:val="single" w:sz="18" w:space="0" w:color="D6D6D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6"/>
                <w:szCs w:val="26"/>
              </w:rPr>
            </w:pPr>
            <w:r w:rsidRPr="00F63D6F">
              <w:rPr>
                <w:rFonts w:ascii="굴림" w:eastAsia="HY헤드라인M" w:hAnsi="굴림" w:cs="굴림"/>
                <w:color w:val="000000"/>
                <w:kern w:val="0"/>
                <w:sz w:val="26"/>
                <w:szCs w:val="26"/>
              </w:rPr>
              <w:t>차장</w:t>
            </w:r>
          </w:p>
        </w:tc>
        <w:tc>
          <w:tcPr>
            <w:tcW w:w="992" w:type="dxa"/>
            <w:tcBorders>
              <w:top w:val="single" w:sz="18" w:space="0" w:color="D6D6D6"/>
              <w:left w:val="single" w:sz="18" w:space="0" w:color="D6D6D6"/>
              <w:bottom w:val="single" w:sz="18" w:space="0" w:color="D6D6D6"/>
              <w:right w:val="single" w:sz="18" w:space="0" w:color="D6D6D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F63D6F">
              <w:rPr>
                <w:rFonts w:ascii="굴림" w:eastAsia="HY헤드라인M" w:hAnsi="굴림" w:cs="굴림"/>
                <w:color w:val="000000"/>
                <w:kern w:val="0"/>
                <w:sz w:val="24"/>
                <w:szCs w:val="24"/>
              </w:rPr>
              <w:t>김종희</w:t>
            </w:r>
          </w:p>
        </w:tc>
        <w:tc>
          <w:tcPr>
            <w:tcW w:w="2011" w:type="dxa"/>
            <w:gridSpan w:val="2"/>
            <w:tcBorders>
              <w:top w:val="single" w:sz="18" w:space="0" w:color="D6D6D6"/>
              <w:left w:val="single" w:sz="18" w:space="0" w:color="D6D6D6"/>
              <w:bottom w:val="single" w:sz="18" w:space="0" w:color="D6D6D6"/>
              <w:right w:val="single" w:sz="18" w:space="0" w:color="D6D6D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F63D6F">
              <w:rPr>
                <w:rFonts w:ascii="HY헤드라인M" w:eastAsia="HY헤드라인M" w:hAnsi="굴림" w:cs="굴림" w:hint="eastAsia"/>
                <w:color w:val="000000"/>
                <w:kern w:val="0"/>
                <w:sz w:val="24"/>
                <w:szCs w:val="24"/>
              </w:rPr>
              <w:t>02) 3270-6656</w:t>
            </w:r>
          </w:p>
        </w:tc>
        <w:tc>
          <w:tcPr>
            <w:tcW w:w="0" w:type="auto"/>
            <w:vMerge/>
            <w:tcBorders>
              <w:top w:val="single" w:sz="18" w:space="0" w:color="D6D6D6"/>
              <w:left w:val="single" w:sz="18" w:space="0" w:color="D6D6D6"/>
              <w:bottom w:val="single" w:sz="18" w:space="0" w:color="D6D6D6"/>
              <w:right w:val="single" w:sz="18" w:space="0" w:color="D6D6D6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8" w:space="0" w:color="D6D6D6"/>
              <w:left w:val="single" w:sz="18" w:space="0" w:color="D6D6D6"/>
              <w:bottom w:val="single" w:sz="18" w:space="0" w:color="D6D6D6"/>
              <w:right w:val="single" w:sz="12" w:space="0" w:color="D6D6D6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8" w:space="0" w:color="D6D6D6"/>
              <w:left w:val="single" w:sz="12" w:space="0" w:color="D6D6D6"/>
              <w:bottom w:val="single" w:sz="18" w:space="0" w:color="D6D6D6"/>
              <w:right w:val="single" w:sz="18" w:space="0" w:color="D6D6D6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F63D6F" w:rsidRPr="00F63D6F" w:rsidRDefault="00F63D6F" w:rsidP="00F63D6F">
      <w:pPr>
        <w:spacing w:after="0" w:line="240" w:lineRule="auto"/>
        <w:jc w:val="center"/>
        <w:textAlignment w:val="baseline"/>
        <w:rPr>
          <w:rFonts w:ascii="휴먼고딕" w:eastAsia="휴먼고딕" w:hAnsi="굴림" w:cs="굴림"/>
          <w:color w:val="FF0000"/>
          <w:spacing w:val="-26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63D6F" w:rsidRPr="00F63D6F" w:rsidTr="00F63D6F">
        <w:trPr>
          <w:trHeight w:val="2588"/>
        </w:trPr>
        <w:tc>
          <w:tcPr>
            <w:tcW w:w="9638" w:type="dxa"/>
            <w:tcBorders>
              <w:top w:val="nil"/>
              <w:left w:val="nil"/>
              <w:bottom w:val="thinThick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36"/>
                <w:szCs w:val="36"/>
              </w:rPr>
            </w:pPr>
            <w:r w:rsidRPr="00F63D6F">
              <w:rPr>
                <w:rFonts w:ascii="굴림" w:eastAsia="HY헤드라인M" w:hAnsi="HY헤드라인M" w:cs="굴림"/>
                <w:b/>
                <w:bCs/>
                <w:color w:val="0000FF"/>
                <w:kern w:val="0"/>
                <w:sz w:val="36"/>
                <w:szCs w:val="36"/>
              </w:rPr>
              <w:t>【</w:t>
            </w:r>
            <w:r w:rsidRPr="00F63D6F">
              <w:rPr>
                <w:rFonts w:ascii="굴림" w:eastAsia="HY헤드라인M" w:hAnsi="굴림" w:cs="굴림"/>
                <w:b/>
                <w:bCs/>
                <w:color w:val="0000FF"/>
                <w:kern w:val="0"/>
                <w:sz w:val="36"/>
                <w:szCs w:val="36"/>
              </w:rPr>
              <w:t>건강보험</w:t>
            </w:r>
            <w:r w:rsidRPr="00F63D6F">
              <w:rPr>
                <w:rFonts w:ascii="굴림" w:eastAsia="HY헤드라인M" w:hAnsi="굴림" w:cs="굴림"/>
                <w:b/>
                <w:bCs/>
                <w:color w:val="0000FF"/>
                <w:kern w:val="0"/>
                <w:sz w:val="36"/>
                <w:szCs w:val="36"/>
              </w:rPr>
              <w:t xml:space="preserve"> </w:t>
            </w:r>
            <w:r w:rsidRPr="00F63D6F">
              <w:rPr>
                <w:rFonts w:ascii="굴림" w:eastAsia="HY헤드라인M" w:hAnsi="굴림" w:cs="굴림"/>
                <w:b/>
                <w:bCs/>
                <w:color w:val="0000FF"/>
                <w:kern w:val="0"/>
                <w:sz w:val="36"/>
                <w:szCs w:val="36"/>
              </w:rPr>
              <w:t>빅데이터</w:t>
            </w:r>
            <w:r w:rsidRPr="00F63D6F">
              <w:rPr>
                <w:rFonts w:ascii="굴림" w:eastAsia="HY헤드라인M" w:hAnsi="굴림" w:cs="굴림"/>
                <w:b/>
                <w:bCs/>
                <w:color w:val="0000FF"/>
                <w:kern w:val="0"/>
                <w:sz w:val="36"/>
                <w:szCs w:val="36"/>
              </w:rPr>
              <w:t xml:space="preserve"> </w:t>
            </w:r>
            <w:r w:rsidRPr="00F63D6F">
              <w:rPr>
                <w:rFonts w:ascii="굴림" w:eastAsia="HY헤드라인M" w:hAnsi="굴림" w:cs="굴림"/>
                <w:b/>
                <w:bCs/>
                <w:color w:val="0000FF"/>
                <w:kern w:val="0"/>
                <w:sz w:val="36"/>
                <w:szCs w:val="36"/>
              </w:rPr>
              <w:t>분석</w:t>
            </w:r>
            <w:r w:rsidRPr="00F63D6F">
              <w:rPr>
                <w:rFonts w:ascii="굴림" w:eastAsia="HY헤드라인M" w:hAnsi="HY헤드라인M" w:cs="굴림"/>
                <w:b/>
                <w:bCs/>
                <w:color w:val="0000FF"/>
                <w:kern w:val="0"/>
                <w:sz w:val="36"/>
                <w:szCs w:val="36"/>
              </w:rPr>
              <w:t>】</w:t>
            </w:r>
          </w:p>
          <w:p w:rsidR="00F63D6F" w:rsidRPr="00F63D6F" w:rsidRDefault="00F63D6F" w:rsidP="00F63D6F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FF"/>
                <w:kern w:val="0"/>
                <w:sz w:val="40"/>
                <w:szCs w:val="40"/>
              </w:rPr>
            </w:pPr>
            <w:r w:rsidRPr="00F63D6F">
              <w:rPr>
                <w:rFonts w:ascii="굴림" w:eastAsia="HY헤드라인M" w:hAnsi="굴림" w:cs="굴림"/>
                <w:b/>
                <w:bCs/>
                <w:color w:val="0000FF"/>
                <w:kern w:val="0"/>
                <w:sz w:val="40"/>
                <w:szCs w:val="40"/>
              </w:rPr>
              <w:t>소득수준과</w:t>
            </w:r>
            <w:r w:rsidRPr="00F63D6F">
              <w:rPr>
                <w:rFonts w:ascii="굴림" w:eastAsia="HY헤드라인M" w:hAnsi="굴림" w:cs="굴림"/>
                <w:b/>
                <w:bCs/>
                <w:color w:val="0000FF"/>
                <w:kern w:val="0"/>
                <w:sz w:val="40"/>
                <w:szCs w:val="40"/>
              </w:rPr>
              <w:t xml:space="preserve"> </w:t>
            </w:r>
            <w:r w:rsidRPr="00F63D6F">
              <w:rPr>
                <w:rFonts w:ascii="굴림" w:eastAsia="HY헤드라인M" w:hAnsi="굴림" w:cs="굴림"/>
                <w:b/>
                <w:bCs/>
                <w:color w:val="0000FF"/>
                <w:kern w:val="0"/>
                <w:sz w:val="40"/>
                <w:szCs w:val="40"/>
              </w:rPr>
              <w:t>지역에</w:t>
            </w:r>
            <w:r w:rsidRPr="00F63D6F">
              <w:rPr>
                <w:rFonts w:ascii="굴림" w:eastAsia="HY헤드라인M" w:hAnsi="굴림" w:cs="굴림"/>
                <w:b/>
                <w:bCs/>
                <w:color w:val="0000FF"/>
                <w:kern w:val="0"/>
                <w:sz w:val="40"/>
                <w:szCs w:val="40"/>
              </w:rPr>
              <w:t xml:space="preserve"> </w:t>
            </w:r>
            <w:r w:rsidRPr="00F63D6F">
              <w:rPr>
                <w:rFonts w:ascii="굴림" w:eastAsia="HY헤드라인M" w:hAnsi="굴림" w:cs="굴림"/>
                <w:b/>
                <w:bCs/>
                <w:color w:val="0000FF"/>
                <w:kern w:val="0"/>
                <w:sz w:val="40"/>
                <w:szCs w:val="40"/>
              </w:rPr>
              <w:t>따라</w:t>
            </w:r>
            <w:r w:rsidRPr="00F63D6F">
              <w:rPr>
                <w:rFonts w:ascii="굴림" w:eastAsia="HY헤드라인M" w:hAnsi="굴림" w:cs="굴림"/>
                <w:b/>
                <w:bCs/>
                <w:color w:val="0000FF"/>
                <w:kern w:val="0"/>
                <w:sz w:val="40"/>
                <w:szCs w:val="40"/>
              </w:rPr>
              <w:t xml:space="preserve"> </w:t>
            </w:r>
            <w:r w:rsidRPr="00F63D6F">
              <w:rPr>
                <w:rFonts w:ascii="굴림" w:eastAsia="HY헤드라인M" w:hAnsi="굴림" w:cs="굴림"/>
                <w:b/>
                <w:bCs/>
                <w:color w:val="0000FF"/>
                <w:kern w:val="0"/>
                <w:sz w:val="40"/>
                <w:szCs w:val="40"/>
              </w:rPr>
              <w:t>초고도비만율</w:t>
            </w:r>
            <w:r w:rsidRPr="00F63D6F">
              <w:rPr>
                <w:rFonts w:ascii="굴림" w:eastAsia="HY헤드라인M" w:hAnsi="굴림" w:cs="굴림"/>
                <w:b/>
                <w:bCs/>
                <w:color w:val="0000FF"/>
                <w:kern w:val="0"/>
                <w:sz w:val="40"/>
                <w:szCs w:val="40"/>
              </w:rPr>
              <w:t xml:space="preserve"> </w:t>
            </w:r>
            <w:r w:rsidRPr="00F63D6F">
              <w:rPr>
                <w:rFonts w:ascii="굴림" w:eastAsia="HY헤드라인M" w:hAnsi="굴림" w:cs="굴림"/>
                <w:b/>
                <w:bCs/>
                <w:color w:val="0000FF"/>
                <w:kern w:val="0"/>
                <w:sz w:val="40"/>
                <w:szCs w:val="40"/>
              </w:rPr>
              <w:t>격차</w:t>
            </w:r>
            <w:r w:rsidRPr="00F63D6F">
              <w:rPr>
                <w:rFonts w:ascii="굴림" w:eastAsia="HY헤드라인M" w:hAnsi="굴림" w:cs="굴림"/>
                <w:b/>
                <w:bCs/>
                <w:color w:val="0000FF"/>
                <w:kern w:val="0"/>
                <w:sz w:val="40"/>
                <w:szCs w:val="40"/>
              </w:rPr>
              <w:t xml:space="preserve"> </w:t>
            </w:r>
            <w:r w:rsidRPr="00F63D6F">
              <w:rPr>
                <w:rFonts w:ascii="굴림" w:eastAsia="HY헤드라인M" w:hAnsi="굴림" w:cs="굴림"/>
                <w:b/>
                <w:bCs/>
                <w:color w:val="0000FF"/>
                <w:kern w:val="0"/>
                <w:sz w:val="40"/>
                <w:szCs w:val="40"/>
              </w:rPr>
              <w:t>크다</w:t>
            </w:r>
          </w:p>
          <w:p w:rsidR="00F63D6F" w:rsidRPr="00F63D6F" w:rsidRDefault="00F63D6F" w:rsidP="00F63D6F">
            <w:pPr>
              <w:snapToGrid w:val="0"/>
              <w:spacing w:after="0" w:line="360" w:lineRule="auto"/>
              <w:ind w:left="520" w:hanging="520"/>
              <w:textAlignment w:val="baseline"/>
              <w:rPr>
                <w:rFonts w:ascii="굴림" w:eastAsia="굴림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</w:pP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- </w:t>
            </w: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2013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년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기준</w:t>
            </w: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,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초고도비만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0.49%</w:t>
            </w:r>
            <w:r w:rsidRPr="00F63D6F">
              <w:rPr>
                <w:rFonts w:ascii="굴림" w:eastAsia="HY울릉도M" w:hAnsi="HY울릉도M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…</w:t>
            </w: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‘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의료급여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수급권자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1.23%,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건강보험료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최하위군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0.75%’</w:t>
            </w:r>
          </w:p>
          <w:p w:rsidR="00F63D6F" w:rsidRPr="00F63D6F" w:rsidRDefault="00F63D6F" w:rsidP="00F63D6F">
            <w:pPr>
              <w:snapToGrid w:val="0"/>
              <w:spacing w:after="0" w:line="360" w:lineRule="auto"/>
              <w:ind w:left="484" w:hanging="484"/>
              <w:textAlignment w:val="baseline"/>
              <w:rPr>
                <w:rFonts w:ascii="굴림" w:eastAsia="굴림" w:hAnsi="굴림" w:cs="굴림"/>
                <w:b/>
                <w:bCs/>
                <w:color w:val="FF0000"/>
                <w:spacing w:val="-8"/>
                <w:kern w:val="0"/>
                <w:sz w:val="24"/>
                <w:szCs w:val="24"/>
              </w:rPr>
            </w:pPr>
            <w:r w:rsidRPr="00F63D6F">
              <w:rPr>
                <w:rFonts w:ascii="MS Mincho" w:eastAsia="MS Mincho" w:hAnsi="MS Mincho" w:cs="MS Mincho"/>
                <w:b/>
                <w:bCs/>
                <w:color w:val="000080"/>
                <w:kern w:val="0"/>
                <w:sz w:val="24"/>
                <w:szCs w:val="24"/>
              </w:rPr>
              <w:t>․</w:t>
            </w:r>
            <w:r w:rsidRPr="00F63D6F">
              <w:rPr>
                <w:rFonts w:ascii="굴림" w:eastAsia="HY울릉도M" w:hAnsi="HY울릉도M" w:cs="굴림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2013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년</w:t>
            </w: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,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8"/>
                <w:kern w:val="0"/>
                <w:sz w:val="24"/>
                <w:szCs w:val="24"/>
              </w:rPr>
              <w:t>의료급여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8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8"/>
                <w:kern w:val="0"/>
                <w:sz w:val="24"/>
                <w:szCs w:val="24"/>
              </w:rPr>
              <w:t>수급권자는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8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8"/>
                <w:kern w:val="0"/>
                <w:sz w:val="24"/>
                <w:szCs w:val="24"/>
              </w:rPr>
              <w:t>건강보험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8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8"/>
                <w:kern w:val="0"/>
                <w:sz w:val="24"/>
                <w:szCs w:val="24"/>
              </w:rPr>
              <w:t>가입자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8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8"/>
                <w:kern w:val="0"/>
                <w:sz w:val="24"/>
                <w:szCs w:val="24"/>
              </w:rPr>
              <w:t>보험료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8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8"/>
                <w:kern w:val="0"/>
                <w:sz w:val="24"/>
                <w:szCs w:val="24"/>
              </w:rPr>
              <w:t>최상위군보다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8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spacing w:val="-8"/>
                <w:kern w:val="0"/>
                <w:sz w:val="24"/>
                <w:szCs w:val="24"/>
              </w:rPr>
              <w:t>3.5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8"/>
                <w:kern w:val="0"/>
                <w:sz w:val="24"/>
                <w:szCs w:val="24"/>
              </w:rPr>
              <w:t>배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8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8"/>
                <w:kern w:val="0"/>
                <w:sz w:val="24"/>
                <w:szCs w:val="24"/>
              </w:rPr>
              <w:t>높음</w:t>
            </w:r>
          </w:p>
          <w:p w:rsidR="00F63D6F" w:rsidRPr="00F63D6F" w:rsidRDefault="00F63D6F" w:rsidP="00F63D6F">
            <w:pPr>
              <w:snapToGrid w:val="0"/>
              <w:spacing w:after="0" w:line="360" w:lineRule="auto"/>
              <w:ind w:left="484" w:hanging="484"/>
              <w:textAlignment w:val="baseline"/>
              <w:rPr>
                <w:rFonts w:ascii="굴림" w:eastAsia="굴림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</w:pPr>
            <w:r w:rsidRPr="00F63D6F">
              <w:rPr>
                <w:rFonts w:ascii="MS Mincho" w:eastAsia="MS Mincho" w:hAnsi="MS Mincho" w:cs="MS Mincho"/>
                <w:b/>
                <w:bCs/>
                <w:color w:val="000080"/>
                <w:kern w:val="0"/>
                <w:sz w:val="24"/>
                <w:szCs w:val="24"/>
              </w:rPr>
              <w:t>․</w:t>
            </w: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spacing w:val="-2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보험료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최하위군과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최상위군간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초고도비만율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격차는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2002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년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0.12% </w:t>
            </w:r>
            <w:r w:rsidRPr="00F63D6F">
              <w:rPr>
                <w:rFonts w:ascii="굴림" w:eastAsia="HY울릉도M" w:hAnsi="HY울릉도M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→</w:t>
            </w:r>
            <w:r w:rsidRPr="00F63D6F">
              <w:rPr>
                <w:rFonts w:ascii="굴림" w:eastAsia="HY울릉도M" w:hAnsi="HY울릉도M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2013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년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0.40%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로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30"/>
                <w:kern w:val="0"/>
                <w:sz w:val="24"/>
                <w:szCs w:val="24"/>
              </w:rPr>
              <w:t>심화</w:t>
            </w:r>
          </w:p>
          <w:p w:rsidR="00F63D6F" w:rsidRPr="00F63D6F" w:rsidRDefault="00F63D6F" w:rsidP="00F63D6F">
            <w:pPr>
              <w:snapToGrid w:val="0"/>
              <w:spacing w:after="0" w:line="360" w:lineRule="auto"/>
              <w:ind w:left="484" w:hanging="484"/>
              <w:textAlignment w:val="baseline"/>
              <w:rPr>
                <w:rFonts w:ascii="굴림" w:eastAsia="굴림" w:hAnsi="굴림" w:cs="굴림"/>
                <w:b/>
                <w:bCs/>
                <w:color w:val="000080"/>
                <w:spacing w:val="-10"/>
                <w:kern w:val="0"/>
                <w:sz w:val="2"/>
                <w:szCs w:val="2"/>
              </w:rPr>
            </w:pP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kern w:val="0"/>
                <w:sz w:val="24"/>
                <w:szCs w:val="24"/>
              </w:rPr>
              <w:t>-</w:t>
            </w: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spacing w:val="-8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>시도별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>초고도비만율은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>제주도가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>가장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>높고</w:t>
            </w: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 xml:space="preserve">(0.68%),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>대구</w:t>
            </w:r>
            <w:r w:rsidRPr="00F63D6F">
              <w:rPr>
                <w:rFonts w:ascii="MS Mincho" w:eastAsia="MS Mincho" w:hAnsi="MS Mincho" w:cs="MS Mincho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>․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>울산이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>가장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HY울릉도M" w:hAnsi="굴림" w:cs="굴림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>낮음</w:t>
            </w:r>
            <w:r w:rsidRPr="00F63D6F">
              <w:rPr>
                <w:rFonts w:ascii="HY울릉도M" w:eastAsia="HY울릉도M" w:hAnsi="굴림" w:cs="굴림" w:hint="eastAsia"/>
                <w:b/>
                <w:bCs/>
                <w:color w:val="000080"/>
                <w:spacing w:val="-10"/>
                <w:kern w:val="0"/>
                <w:sz w:val="24"/>
                <w:szCs w:val="24"/>
              </w:rPr>
              <w:t>(0.39%)</w:t>
            </w:r>
          </w:p>
        </w:tc>
      </w:tr>
    </w:tbl>
    <w:p w:rsidR="00F63D6F" w:rsidRPr="00F63D6F" w:rsidRDefault="00F63D6F" w:rsidP="00F63D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F63D6F" w:rsidRPr="00F63D6F" w:rsidTr="00F63D6F">
        <w:trPr>
          <w:trHeight w:val="1012"/>
        </w:trPr>
        <w:tc>
          <w:tcPr>
            <w:tcW w:w="9469" w:type="dxa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D6F" w:rsidRPr="00F63D6F" w:rsidRDefault="00F63D6F" w:rsidP="00F63D6F">
            <w:pPr>
              <w:snapToGrid w:val="0"/>
              <w:spacing w:after="0" w:line="360" w:lineRule="auto"/>
              <w:ind w:left="318" w:hanging="318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63D6F">
              <w:rPr>
                <w:rFonts w:ascii="굴림" w:eastAsia="한양중고딕" w:hAnsi="한양중고딕" w:cs="굴림"/>
                <w:b/>
                <w:bCs/>
                <w:color w:val="000000"/>
                <w:kern w:val="0"/>
                <w:sz w:val="22"/>
              </w:rPr>
              <w:t>▶</w:t>
            </w:r>
            <w:r w:rsidRPr="00F63D6F">
              <w:rPr>
                <w:rFonts w:ascii="굴림" w:eastAsia="한양중고딕" w:hAnsi="한양중고딕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12"/>
                <w:kern w:val="0"/>
                <w:sz w:val="22"/>
              </w:rPr>
              <w:t>체질량지수</w:t>
            </w:r>
            <w:r w:rsidRPr="00F63D6F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2"/>
                <w:kern w:val="0"/>
                <w:sz w:val="22"/>
              </w:rPr>
              <w:t>(Body Mass Index ; BMI)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12"/>
                <w:kern w:val="0"/>
                <w:sz w:val="22"/>
              </w:rPr>
              <w:t>는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12"/>
                <w:kern w:val="0"/>
                <w:sz w:val="22"/>
              </w:rPr>
              <w:t xml:space="preserve"> </w:t>
            </w:r>
            <w:r w:rsidRPr="00F63D6F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2"/>
                <w:kern w:val="0"/>
                <w:sz w:val="22"/>
              </w:rPr>
              <w:t>“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12"/>
                <w:kern w:val="0"/>
                <w:sz w:val="22"/>
              </w:rPr>
              <w:t>체중</w:t>
            </w:r>
            <w:r w:rsidRPr="00F63D6F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2"/>
                <w:kern w:val="0"/>
                <w:sz w:val="22"/>
              </w:rPr>
              <w:t>(kg)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12"/>
                <w:kern w:val="0"/>
                <w:sz w:val="22"/>
              </w:rPr>
              <w:t>을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1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12"/>
                <w:kern w:val="0"/>
                <w:sz w:val="22"/>
              </w:rPr>
              <w:t>신장</w:t>
            </w:r>
            <w:r w:rsidRPr="00F63D6F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2"/>
                <w:kern w:val="0"/>
                <w:sz w:val="22"/>
              </w:rPr>
              <w:t>(meter)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12"/>
                <w:kern w:val="0"/>
                <w:sz w:val="22"/>
              </w:rPr>
              <w:t>의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1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12"/>
                <w:kern w:val="0"/>
                <w:sz w:val="22"/>
              </w:rPr>
              <w:t>제곱으로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1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12"/>
                <w:kern w:val="0"/>
                <w:sz w:val="22"/>
              </w:rPr>
              <w:t>나눈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1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12"/>
                <w:kern w:val="0"/>
                <w:sz w:val="22"/>
              </w:rPr>
              <w:t>값</w:t>
            </w:r>
            <w:r w:rsidRPr="00F63D6F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12"/>
                <w:kern w:val="0"/>
                <w:sz w:val="22"/>
              </w:rPr>
              <w:t>”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12"/>
                <w:kern w:val="0"/>
                <w:sz w:val="22"/>
              </w:rPr>
              <w:t>으로</w:t>
            </w:r>
            <w:r w:rsidRPr="00F63D6F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8"/>
                <w:kern w:val="0"/>
                <w:sz w:val="22"/>
              </w:rPr>
              <w:t>세계적으로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8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8"/>
                <w:kern w:val="0"/>
                <w:sz w:val="22"/>
              </w:rPr>
              <w:t>통용되는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8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8"/>
                <w:kern w:val="0"/>
                <w:sz w:val="22"/>
              </w:rPr>
              <w:t>비만도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8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8"/>
                <w:kern w:val="0"/>
                <w:sz w:val="22"/>
              </w:rPr>
              <w:t>판정기준이며</w:t>
            </w:r>
            <w:r w:rsidRPr="00F63D6F">
              <w:rPr>
                <w:rFonts w:ascii="한양중고딕" w:eastAsia="한양중고딕" w:hAnsi="굴림" w:cs="굴림" w:hint="eastAsia"/>
                <w:b/>
                <w:bCs/>
                <w:color w:val="000000"/>
                <w:spacing w:val="-8"/>
                <w:kern w:val="0"/>
                <w:sz w:val="22"/>
              </w:rPr>
              <w:t xml:space="preserve">,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8"/>
                <w:kern w:val="0"/>
                <w:sz w:val="22"/>
              </w:rPr>
              <w:t>한국인의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8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8"/>
                <w:kern w:val="0"/>
                <w:sz w:val="22"/>
              </w:rPr>
              <w:t>합의된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8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8"/>
                <w:kern w:val="0"/>
                <w:sz w:val="22"/>
              </w:rPr>
              <w:t>초고도비만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8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8"/>
                <w:kern w:val="0"/>
                <w:sz w:val="22"/>
              </w:rPr>
              <w:t>기준이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8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spacing w:val="-8"/>
                <w:kern w:val="0"/>
                <w:sz w:val="22"/>
              </w:rPr>
              <w:t>없으며</w:t>
            </w:r>
            <w:r w:rsidRPr="00F63D6F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>본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>분석에서는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2"/>
              </w:rPr>
              <w:t>BMI</w:t>
            </w:r>
            <w:r w:rsidRPr="00F63D6F">
              <w:rPr>
                <w:rFonts w:ascii="굴림" w:eastAsia="한양중고딕" w:hAnsi="한양중고딕" w:cs="굴림"/>
                <w:b/>
                <w:bCs/>
                <w:color w:val="000000"/>
                <w:kern w:val="0"/>
                <w:sz w:val="22"/>
              </w:rPr>
              <w:t>≥</w:t>
            </w:r>
            <w:r w:rsidRPr="00F63D6F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2"/>
              </w:rPr>
              <w:t>35 kg/m</w:t>
            </w:r>
            <w:r w:rsidRPr="00F63D6F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2"/>
                <w:vertAlign w:val="superscript"/>
              </w:rPr>
              <w:t>2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>을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>기준으로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>함</w:t>
            </w:r>
          </w:p>
        </w:tc>
      </w:tr>
    </w:tbl>
    <w:p w:rsidR="00F63D6F" w:rsidRPr="00F63D6F" w:rsidRDefault="00F63D6F" w:rsidP="00F63D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F63D6F" w:rsidRPr="00F63D6F" w:rsidTr="00F63D6F">
        <w:trPr>
          <w:trHeight w:val="5771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D6F" w:rsidRPr="00F63D6F" w:rsidRDefault="00F63D6F" w:rsidP="00F63D6F">
            <w:pPr>
              <w:spacing w:after="0" w:line="360" w:lineRule="auto"/>
              <w:ind w:left="100" w:right="10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F63D6F">
              <w:rPr>
                <w:rFonts w:ascii="굴림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◈</w:t>
            </w:r>
            <w:r w:rsidRPr="00F63D6F">
              <w:rPr>
                <w:rFonts w:ascii="굴림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주요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>◈</w:t>
            </w:r>
          </w:p>
          <w:p w:rsidR="00F63D6F" w:rsidRPr="00F63D6F" w:rsidRDefault="00F63D6F" w:rsidP="00F63D6F">
            <w:pPr>
              <w:spacing w:after="0" w:line="240" w:lineRule="auto"/>
              <w:ind w:left="100" w:right="1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4"/>
                <w:szCs w:val="14"/>
              </w:rPr>
            </w:pPr>
          </w:p>
          <w:p w:rsidR="00F63D6F" w:rsidRPr="00F63D6F" w:rsidRDefault="00F63D6F" w:rsidP="00F63D6F">
            <w:pPr>
              <w:spacing w:after="0" w:line="360" w:lineRule="auto"/>
              <w:ind w:left="918" w:right="100" w:hanging="408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spacing w:val="-14"/>
                <w:kern w:val="0"/>
                <w:sz w:val="24"/>
                <w:szCs w:val="24"/>
              </w:rPr>
            </w:pPr>
            <w:r w:rsidRPr="00F63D6F">
              <w:rPr>
                <w:rFonts w:ascii="굴림" w:eastAsia="맑은 고딕" w:hAnsi="맑은 고딕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▣</w:t>
            </w:r>
            <w:r w:rsidRPr="00F63D6F">
              <w:rPr>
                <w:rFonts w:ascii="굴림" w:eastAsia="맑은 고딕" w:hAnsi="맑은 고딕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2002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년부터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2013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년까지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11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년간의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일반건강검진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빅데이터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분석</w:t>
            </w:r>
          </w:p>
          <w:p w:rsidR="00F63D6F" w:rsidRPr="00F63D6F" w:rsidRDefault="00F63D6F" w:rsidP="00F63D6F">
            <w:pPr>
              <w:snapToGrid w:val="0"/>
              <w:spacing w:after="0" w:line="360" w:lineRule="auto"/>
              <w:ind w:left="314" w:hanging="314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-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초고도비만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(BMI</w:t>
            </w:r>
            <w:r w:rsidRPr="00F63D6F">
              <w:rPr>
                <w:rFonts w:ascii="굴림" w:eastAsia="맑은 고딕" w:hAnsi="맑은 고딕" w:cs="굴림"/>
                <w:b/>
                <w:bCs/>
                <w:color w:val="000000"/>
                <w:kern w:val="0"/>
                <w:sz w:val="22"/>
              </w:rPr>
              <w:t>≥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35kg/m</w:t>
            </w:r>
            <w:r w:rsidRPr="00F63D6F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2"/>
                <w:vertAlign w:val="superscript"/>
              </w:rPr>
              <w:t>2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)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은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2013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년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0.49%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로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최근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11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년간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2.9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배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증가</w:t>
            </w:r>
          </w:p>
          <w:p w:rsidR="00F63D6F" w:rsidRPr="00F63D6F" w:rsidRDefault="00F63D6F" w:rsidP="00F63D6F">
            <w:pPr>
              <w:spacing w:after="0" w:line="360" w:lineRule="auto"/>
              <w:ind w:left="918" w:right="100" w:hanging="408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14"/>
                <w:kern w:val="0"/>
                <w:sz w:val="6"/>
                <w:szCs w:val="6"/>
              </w:rPr>
            </w:pPr>
          </w:p>
          <w:p w:rsidR="00F63D6F" w:rsidRPr="00F63D6F" w:rsidRDefault="00F63D6F" w:rsidP="00F63D6F">
            <w:pPr>
              <w:spacing w:after="0" w:line="360" w:lineRule="auto"/>
              <w:ind w:left="918" w:right="100" w:hanging="408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spacing w:val="-24"/>
                <w:kern w:val="0"/>
                <w:sz w:val="24"/>
                <w:szCs w:val="24"/>
              </w:rPr>
            </w:pPr>
            <w:r w:rsidRPr="00F63D6F">
              <w:rPr>
                <w:rFonts w:ascii="굴림" w:eastAsia="맑은 고딕" w:hAnsi="맑은 고딕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▣</w:t>
            </w:r>
            <w:r w:rsidRPr="00F63D6F">
              <w:rPr>
                <w:rFonts w:ascii="굴림" w:eastAsia="맑은 고딕" w:hAnsi="맑은 고딕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2013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년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초고도비만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0.49% , ‘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의료급여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수급권자에서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 xml:space="preserve">1.23%,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보험료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최하위군에서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0.75%’</w:t>
            </w:r>
          </w:p>
          <w:p w:rsidR="00F63D6F" w:rsidRPr="00F63D6F" w:rsidRDefault="00F63D6F" w:rsidP="00F63D6F">
            <w:pPr>
              <w:snapToGrid w:val="0"/>
              <w:spacing w:after="0" w:line="360" w:lineRule="auto"/>
              <w:ind w:left="440" w:hanging="44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4"/>
                <w:kern w:val="0"/>
                <w:sz w:val="22"/>
              </w:rPr>
            </w:pP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- (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>의료급여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>수급권자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kern w:val="0"/>
                <w:sz w:val="22"/>
              </w:rPr>
              <w:t xml:space="preserve">)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>건강보험가입자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>보험료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>최상위군보다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kern w:val="0"/>
                <w:sz w:val="22"/>
              </w:rPr>
              <w:t>3.5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>배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>높고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kern w:val="0"/>
                <w:sz w:val="22"/>
              </w:rPr>
              <w:t xml:space="preserve">,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>여성이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>남성보다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kern w:val="0"/>
                <w:sz w:val="22"/>
              </w:rPr>
              <w:t>1.8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>배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>높음</w:t>
            </w:r>
          </w:p>
          <w:p w:rsidR="00F63D6F" w:rsidRPr="00F63D6F" w:rsidRDefault="00F63D6F" w:rsidP="00F63D6F">
            <w:pPr>
              <w:snapToGrid w:val="0"/>
              <w:spacing w:after="0" w:line="360" w:lineRule="auto"/>
              <w:ind w:left="314" w:hanging="314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- (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건강보험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가입자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)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보험료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최하위군은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보험료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최상위군보다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2.1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배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높음</w:t>
            </w:r>
          </w:p>
          <w:p w:rsidR="00F63D6F" w:rsidRPr="00F63D6F" w:rsidRDefault="00F63D6F" w:rsidP="00F63D6F">
            <w:pPr>
              <w:spacing w:after="0" w:line="360" w:lineRule="auto"/>
              <w:ind w:left="1038" w:right="100" w:hanging="470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6"/>
                <w:kern w:val="0"/>
                <w:sz w:val="6"/>
                <w:szCs w:val="6"/>
              </w:rPr>
            </w:pPr>
          </w:p>
          <w:p w:rsidR="00F63D6F" w:rsidRPr="00F63D6F" w:rsidRDefault="00F63D6F" w:rsidP="00F63D6F">
            <w:pPr>
              <w:spacing w:after="0" w:line="360" w:lineRule="auto"/>
              <w:ind w:left="918" w:right="100" w:hanging="408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</w:pPr>
            <w:r w:rsidRPr="00F63D6F">
              <w:rPr>
                <w:rFonts w:ascii="굴림" w:eastAsia="맑은 고딕" w:hAnsi="맑은 고딕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▣</w:t>
            </w:r>
            <w:r w:rsidRPr="00F63D6F">
              <w:rPr>
                <w:rFonts w:ascii="굴림" w:eastAsia="맑은 고딕" w:hAnsi="맑은 고딕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최근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11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년간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,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소득수준간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및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성별간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초고도비만율의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격차가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심해지고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있음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"/>
                <w:kern w:val="0"/>
                <w:sz w:val="24"/>
                <w:szCs w:val="24"/>
              </w:rPr>
              <w:t xml:space="preserve"> </w:t>
            </w:r>
          </w:p>
          <w:p w:rsidR="00F63D6F" w:rsidRPr="00F63D6F" w:rsidRDefault="00F63D6F" w:rsidP="00F63D6F">
            <w:pPr>
              <w:spacing w:after="0" w:line="360" w:lineRule="auto"/>
              <w:ind w:left="750" w:right="100" w:hanging="326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10"/>
                <w:kern w:val="0"/>
                <w:sz w:val="22"/>
              </w:rPr>
            </w:pP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-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>보험료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>최하위군과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>최상위군간의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2"/>
              </w:rPr>
              <w:t>초고도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6"/>
                <w:kern w:val="0"/>
                <w:sz w:val="22"/>
              </w:rPr>
              <w:t>비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만율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격차는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2"/>
                <w:kern w:val="0"/>
                <w:sz w:val="22"/>
              </w:rPr>
              <w:t>2002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년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2"/>
                <w:kern w:val="0"/>
                <w:sz w:val="22"/>
              </w:rPr>
              <w:t>0.12%</w:t>
            </w:r>
            <w:r w:rsidRPr="00F63D6F">
              <w:rPr>
                <w:rFonts w:ascii="굴림" w:eastAsia="맑은 고딕" w:hAnsi="맑은 고딕" w:cs="굴림"/>
                <w:b/>
                <w:bCs/>
                <w:color w:val="000000"/>
                <w:spacing w:val="-22"/>
                <w:kern w:val="0"/>
                <w:sz w:val="22"/>
              </w:rPr>
              <w:t>→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2"/>
                <w:kern w:val="0"/>
                <w:sz w:val="22"/>
              </w:rPr>
              <w:t>2013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년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2"/>
                <w:kern w:val="0"/>
                <w:sz w:val="22"/>
              </w:rPr>
              <w:t>0.40%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로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0"/>
                <w:kern w:val="0"/>
                <w:sz w:val="22"/>
              </w:rPr>
              <w:t>커짐</w:t>
            </w:r>
          </w:p>
          <w:p w:rsidR="00F63D6F" w:rsidRPr="00F63D6F" w:rsidRDefault="00F63D6F" w:rsidP="00F63D6F">
            <w:pPr>
              <w:spacing w:after="0" w:line="360" w:lineRule="auto"/>
              <w:ind w:left="738" w:right="100" w:hanging="318"/>
              <w:textAlignment w:val="baseline"/>
              <w:rPr>
                <w:rFonts w:ascii="굴림" w:eastAsia="굴림" w:hAnsi="굴림" w:cs="굴림"/>
                <w:b/>
                <w:bCs/>
                <w:color w:val="000080"/>
                <w:kern w:val="0"/>
                <w:sz w:val="22"/>
              </w:rPr>
            </w:pP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80"/>
                <w:kern w:val="0"/>
                <w:sz w:val="22"/>
              </w:rPr>
              <w:t xml:space="preserve">- 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spacing w:val="-2"/>
                <w:kern w:val="0"/>
                <w:sz w:val="22"/>
              </w:rPr>
              <w:t>보험료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spacing w:val="-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spacing w:val="-2"/>
                <w:kern w:val="0"/>
                <w:sz w:val="22"/>
              </w:rPr>
              <w:t>최하위군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spacing w:val="-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spacing w:val="-2"/>
                <w:kern w:val="0"/>
                <w:sz w:val="22"/>
              </w:rPr>
              <w:t>기준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80"/>
                <w:spacing w:val="-2"/>
                <w:kern w:val="0"/>
                <w:sz w:val="22"/>
              </w:rPr>
              <w:t xml:space="preserve">, 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spacing w:val="-2"/>
                <w:kern w:val="0"/>
                <w:sz w:val="22"/>
              </w:rPr>
              <w:t>여성과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spacing w:val="-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spacing w:val="-2"/>
                <w:kern w:val="0"/>
                <w:sz w:val="22"/>
              </w:rPr>
              <w:t>남성의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spacing w:val="-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spacing w:val="-2"/>
                <w:kern w:val="0"/>
                <w:sz w:val="22"/>
              </w:rPr>
              <w:t>초고도비만율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spacing w:val="-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spacing w:val="-2"/>
                <w:kern w:val="0"/>
                <w:sz w:val="22"/>
              </w:rPr>
              <w:t>격차는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spacing w:val="-2"/>
                <w:kern w:val="0"/>
                <w:sz w:val="22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80"/>
                <w:spacing w:val="-2"/>
                <w:kern w:val="0"/>
                <w:sz w:val="22"/>
              </w:rPr>
              <w:t>2002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spacing w:val="-2"/>
                <w:kern w:val="0"/>
                <w:sz w:val="22"/>
              </w:rPr>
              <w:t>년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spacing w:val="-2"/>
                <w:kern w:val="0"/>
                <w:sz w:val="22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80"/>
                <w:spacing w:val="-2"/>
                <w:kern w:val="0"/>
                <w:sz w:val="22"/>
              </w:rPr>
              <w:t>0.02%</w:t>
            </w:r>
            <w:r w:rsidRPr="00F63D6F">
              <w:rPr>
                <w:rFonts w:ascii="굴림" w:eastAsia="맑은 고딕" w:hAnsi="맑은 고딕" w:cs="굴림"/>
                <w:b/>
                <w:bCs/>
                <w:color w:val="000080"/>
                <w:spacing w:val="-2"/>
                <w:kern w:val="0"/>
                <w:sz w:val="22"/>
              </w:rPr>
              <w:t>→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80"/>
                <w:spacing w:val="-2"/>
                <w:kern w:val="0"/>
                <w:sz w:val="22"/>
              </w:rPr>
              <w:t>2013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spacing w:val="-2"/>
                <w:kern w:val="0"/>
                <w:sz w:val="22"/>
              </w:rPr>
              <w:t>년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80"/>
                <w:kern w:val="0"/>
                <w:sz w:val="22"/>
              </w:rPr>
              <w:t xml:space="preserve"> 0.16%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kern w:val="0"/>
                <w:sz w:val="22"/>
              </w:rPr>
              <w:t>로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80"/>
                <w:kern w:val="0"/>
                <w:sz w:val="22"/>
              </w:rPr>
              <w:t>커짐</w:t>
            </w:r>
          </w:p>
          <w:p w:rsidR="00F63D6F" w:rsidRPr="00F63D6F" w:rsidRDefault="00F63D6F" w:rsidP="00F63D6F">
            <w:pPr>
              <w:spacing w:after="0" w:line="360" w:lineRule="auto"/>
              <w:ind w:left="842" w:right="100" w:hanging="372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6"/>
                <w:szCs w:val="6"/>
              </w:rPr>
            </w:pPr>
          </w:p>
          <w:p w:rsidR="00F63D6F" w:rsidRPr="00F63D6F" w:rsidRDefault="00F63D6F" w:rsidP="00F63D6F">
            <w:pPr>
              <w:spacing w:after="0" w:line="360" w:lineRule="auto"/>
              <w:ind w:left="918" w:right="100" w:hanging="408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spacing w:val="-24"/>
                <w:kern w:val="0"/>
                <w:sz w:val="24"/>
                <w:szCs w:val="24"/>
              </w:rPr>
            </w:pPr>
            <w:r w:rsidRPr="00F63D6F">
              <w:rPr>
                <w:rFonts w:ascii="굴림" w:eastAsia="맑은 고딕" w:hAnsi="맑은 고딕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▣</w:t>
            </w:r>
            <w:r w:rsidRPr="00F63D6F">
              <w:rPr>
                <w:rFonts w:ascii="굴림" w:eastAsia="맑은 고딕" w:hAnsi="맑은 고딕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16"/>
                <w:kern w:val="0"/>
                <w:sz w:val="24"/>
                <w:szCs w:val="24"/>
              </w:rPr>
              <w:t>시도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별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초고도비만율은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제주도가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가장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높고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 xml:space="preserve">(0.68%),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대구</w:t>
            </w:r>
            <w:r w:rsidRPr="00F63D6F">
              <w:rPr>
                <w:rFonts w:ascii="굴림" w:eastAsia="맑은 고딕" w:hAnsi="맑은 고딕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•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울산광역시가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가장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낮음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kern w:val="0"/>
                <w:sz w:val="24"/>
                <w:szCs w:val="24"/>
              </w:rPr>
              <w:t>(0.39%)</w:t>
            </w:r>
          </w:p>
          <w:p w:rsidR="00F63D6F" w:rsidRPr="00F63D6F" w:rsidRDefault="00F63D6F" w:rsidP="00F63D6F">
            <w:pPr>
              <w:spacing w:after="0" w:line="360" w:lineRule="auto"/>
              <w:ind w:left="792" w:right="100" w:hanging="346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-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성별로는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제주도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남성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(0.75%)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이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가장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높고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강원도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여성이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가장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높음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(0.66%)</w:t>
            </w:r>
          </w:p>
          <w:p w:rsidR="00F63D6F" w:rsidRPr="00F63D6F" w:rsidRDefault="00F63D6F" w:rsidP="00F63D6F">
            <w:pPr>
              <w:spacing w:after="0" w:line="360" w:lineRule="auto"/>
              <w:ind w:left="760" w:right="100" w:hanging="33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22"/>
                <w:kern w:val="0"/>
                <w:sz w:val="22"/>
              </w:rPr>
            </w:pP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- 2002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년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대비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 xml:space="preserve"> 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2013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년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초고도비만율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증가율이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가장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높은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지역은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울산광역시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(3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배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)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이고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가장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낮은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지역은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전북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(2.1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배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)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2"/>
              </w:rPr>
              <w:t>임</w:t>
            </w:r>
          </w:p>
          <w:p w:rsidR="00F63D6F" w:rsidRPr="00F63D6F" w:rsidRDefault="00F63D6F" w:rsidP="00F63D6F">
            <w:pPr>
              <w:spacing w:after="0" w:line="360" w:lineRule="auto"/>
              <w:ind w:left="1038" w:right="100" w:hanging="470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6"/>
                <w:szCs w:val="6"/>
              </w:rPr>
            </w:pPr>
          </w:p>
          <w:p w:rsidR="00F63D6F" w:rsidRPr="00F63D6F" w:rsidRDefault="00F63D6F" w:rsidP="00F63D6F">
            <w:pPr>
              <w:spacing w:after="0" w:line="360" w:lineRule="auto"/>
              <w:ind w:left="918" w:right="100" w:hanging="408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spacing w:val="-22"/>
                <w:kern w:val="0"/>
                <w:sz w:val="2"/>
                <w:szCs w:val="2"/>
              </w:rPr>
            </w:pPr>
            <w:r w:rsidRPr="00F63D6F">
              <w:rPr>
                <w:rFonts w:ascii="굴림" w:eastAsia="맑은 고딕" w:hAnsi="맑은 고딕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>▣</w:t>
            </w:r>
            <w:r w:rsidRPr="00F63D6F">
              <w:rPr>
                <w:rFonts w:ascii="굴림" w:eastAsia="맑은 고딕" w:hAnsi="맑은 고딕" w:cs="굴림"/>
                <w:b/>
                <w:bCs/>
                <w:color w:val="000000"/>
                <w:spacing w:val="-14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>건강보험공단</w:t>
            </w:r>
            <w:r w:rsidRPr="00F63D6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 xml:space="preserve">,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>비만관리를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>위하여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>비만관리대책위원회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>운영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>및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>실질적인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>방안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>마련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 xml:space="preserve"> </w:t>
            </w:r>
            <w:r w:rsidRPr="00F63D6F">
              <w:rPr>
                <w:rFonts w:ascii="굴림" w:eastAsia="맑은 고딕" w:hAnsi="굴림" w:cs="굴림"/>
                <w:b/>
                <w:bCs/>
                <w:color w:val="000000"/>
                <w:spacing w:val="-22"/>
                <w:kern w:val="0"/>
                <w:sz w:val="24"/>
                <w:szCs w:val="24"/>
              </w:rPr>
              <w:t>계획</w:t>
            </w:r>
          </w:p>
        </w:tc>
      </w:tr>
    </w:tbl>
    <w:p w:rsidR="00F63D6F" w:rsidRPr="00F63D6F" w:rsidRDefault="00F63D6F" w:rsidP="00F63D6F">
      <w:pPr>
        <w:snapToGrid w:val="0"/>
        <w:spacing w:after="0" w:line="432" w:lineRule="auto"/>
        <w:ind w:left="456" w:hanging="456"/>
        <w:textAlignment w:val="baseline"/>
        <w:rPr>
          <w:rFonts w:ascii="휴먼명조" w:eastAsia="휴먼명조" w:hAnsi="굴림" w:cs="굴림"/>
          <w:color w:val="282828"/>
          <w:kern w:val="0"/>
          <w:sz w:val="30"/>
          <w:szCs w:val="30"/>
        </w:rPr>
      </w:pPr>
    </w:p>
    <w:p w:rsidR="00F63D6F" w:rsidRPr="00F63D6F" w:rsidRDefault="00F63D6F" w:rsidP="00F63D6F">
      <w:pPr>
        <w:snapToGrid w:val="0"/>
        <w:spacing w:after="0" w:line="432" w:lineRule="auto"/>
        <w:ind w:left="456" w:hanging="456"/>
        <w:textAlignment w:val="baseline"/>
        <w:rPr>
          <w:rFonts w:ascii="굴림" w:eastAsia="굴림" w:hAnsi="굴림" w:cs="굴림" w:hint="eastAsia"/>
          <w:color w:val="000000"/>
          <w:spacing w:val="-12"/>
          <w:kern w:val="0"/>
          <w:sz w:val="30"/>
          <w:szCs w:val="30"/>
        </w:rPr>
      </w:pPr>
      <w:r w:rsidRPr="00F63D6F">
        <w:rPr>
          <w:rFonts w:ascii="굴림" w:eastAsia="굴림" w:hAnsi="굴림" w:cs="굴림"/>
          <w:noProof/>
          <w:color w:val="000000"/>
          <w:spacing w:val="-12"/>
          <w:kern w:val="0"/>
          <w:sz w:val="30"/>
          <w:szCs w:val="30"/>
        </w:rPr>
        <w:drawing>
          <wp:inline distT="0" distB="0" distL="0" distR="0">
            <wp:extent cx="190500" cy="190500"/>
            <wp:effectExtent l="0" t="0" r="0" b="0"/>
            <wp:docPr id="8" name="그림 8" descr="DRW00001ec80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8898280" descr="DRW00001ec804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국민건강보험공단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>(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이사장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김종대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>)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은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>2002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년부터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>2013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년까지의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>11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년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lastRenderedPageBreak/>
        <w:t>간</w:t>
      </w:r>
      <w:r w:rsidRPr="00F63D6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일반건강검진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빅데이터를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이용하여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초고도비만율을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소득수준</w:t>
      </w:r>
      <w:r w:rsidRPr="00F63D6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>(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의료급여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수급권자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및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건강보험료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기준</w:t>
      </w:r>
      <w:r w:rsidRPr="00F63D6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 xml:space="preserve">)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및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거주지역별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등으로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분석하였다</w:t>
      </w:r>
      <w:r w:rsidRPr="00F63D6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 xml:space="preserve">. </w:t>
      </w:r>
    </w:p>
    <w:p w:rsidR="00F63D6F" w:rsidRPr="00F63D6F" w:rsidRDefault="00F63D6F" w:rsidP="00F63D6F">
      <w:pPr>
        <w:snapToGrid w:val="0"/>
        <w:spacing w:after="0" w:line="432" w:lineRule="auto"/>
        <w:ind w:left="444" w:hanging="444"/>
        <w:textAlignment w:val="baseline"/>
        <w:rPr>
          <w:rFonts w:ascii="휴먼명조" w:eastAsia="휴먼명조" w:hAnsi="굴림" w:cs="굴림"/>
          <w:color w:val="282828"/>
          <w:kern w:val="0"/>
          <w:szCs w:val="20"/>
        </w:rPr>
      </w:pPr>
    </w:p>
    <w:p w:rsidR="00F63D6F" w:rsidRPr="00F63D6F" w:rsidRDefault="00F63D6F" w:rsidP="00F63D6F">
      <w:pPr>
        <w:snapToGrid w:val="0"/>
        <w:spacing w:after="0" w:line="432" w:lineRule="auto"/>
        <w:ind w:left="756" w:hanging="756"/>
        <w:textAlignment w:val="baseline"/>
        <w:rPr>
          <w:rFonts w:ascii="굴림" w:eastAsia="굴림" w:hAnsi="굴림" w:cs="굴림" w:hint="eastAsia"/>
          <w:color w:val="000000"/>
          <w:spacing w:val="-6"/>
          <w:kern w:val="0"/>
          <w:sz w:val="30"/>
          <w:szCs w:val="30"/>
        </w:rPr>
      </w:pPr>
      <w:r w:rsidRPr="00F63D6F">
        <w:rPr>
          <w:rFonts w:ascii="MS Mincho" w:eastAsia="MS Mincho" w:hAnsi="MS Mincho" w:cs="MS Mincho" w:hint="eastAsia"/>
          <w:color w:val="000000"/>
          <w:spacing w:val="-6"/>
          <w:kern w:val="0"/>
          <w:sz w:val="30"/>
          <w:szCs w:val="30"/>
        </w:rPr>
        <w:t>❍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초고도비만율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>(BMI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≥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>35</w:t>
      </w:r>
      <w:r w:rsidRPr="00F63D6F">
        <w:rPr>
          <w:rFonts w:ascii="휴먼명조" w:eastAsia="휴먼명조" w:hAnsi="굴림" w:cs="굴림" w:hint="eastAsia"/>
          <w:color w:val="000000"/>
          <w:spacing w:val="-28"/>
          <w:kern w:val="0"/>
          <w:sz w:val="30"/>
          <w:szCs w:val="30"/>
        </w:rPr>
        <w:t>kg/m</w:t>
      </w:r>
      <w:r w:rsidRPr="00F63D6F">
        <w:rPr>
          <w:rFonts w:ascii="휴먼명조" w:eastAsia="휴먼명조" w:hAnsi="굴림" w:cs="굴림" w:hint="eastAsia"/>
          <w:color w:val="000000"/>
          <w:spacing w:val="-28"/>
          <w:kern w:val="0"/>
          <w:sz w:val="30"/>
          <w:szCs w:val="30"/>
          <w:vertAlign w:val="superscript"/>
        </w:rPr>
        <w:t>2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>)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은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>2002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년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>0.17%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에서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>2013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년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6"/>
          <w:kern w:val="0"/>
          <w:sz w:val="30"/>
          <w:szCs w:val="30"/>
        </w:rPr>
        <w:t>0.49%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>로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>상승하여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>최근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6"/>
          <w:kern w:val="0"/>
          <w:sz w:val="30"/>
          <w:szCs w:val="30"/>
        </w:rPr>
        <w:t>11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>년간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6"/>
          <w:kern w:val="0"/>
          <w:sz w:val="30"/>
          <w:szCs w:val="30"/>
        </w:rPr>
        <w:t>2.9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>배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>증가한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>것으로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>나타났다</w:t>
      </w:r>
      <w:r w:rsidRPr="00F63D6F">
        <w:rPr>
          <w:rFonts w:ascii="휴먼명조" w:eastAsia="휴먼명조" w:hAnsi="굴림" w:cs="굴림" w:hint="eastAsia"/>
          <w:color w:val="000000"/>
          <w:spacing w:val="-6"/>
          <w:kern w:val="0"/>
          <w:sz w:val="30"/>
          <w:szCs w:val="30"/>
        </w:rPr>
        <w:t>.</w:t>
      </w:r>
    </w:p>
    <w:p w:rsidR="00F63D6F" w:rsidRPr="00F63D6F" w:rsidRDefault="00F63D6F" w:rsidP="00F63D6F">
      <w:pPr>
        <w:spacing w:after="0" w:line="432" w:lineRule="auto"/>
        <w:ind w:left="734" w:hanging="734"/>
        <w:textAlignment w:val="baseline"/>
        <w:rPr>
          <w:rFonts w:ascii="휴먼명조" w:eastAsia="휴먼명조" w:hAnsi="굴림" w:cs="굴림"/>
          <w:color w:val="000000"/>
          <w:kern w:val="0"/>
          <w:sz w:val="10"/>
          <w:szCs w:val="10"/>
        </w:rPr>
      </w:pPr>
    </w:p>
    <w:p w:rsidR="00F63D6F" w:rsidRPr="00F63D6F" w:rsidRDefault="00F63D6F" w:rsidP="00F63D6F">
      <w:pPr>
        <w:wordWrap/>
        <w:snapToGrid w:val="0"/>
        <w:spacing w:after="0" w:line="432" w:lineRule="auto"/>
        <w:ind w:left="780" w:hanging="780"/>
        <w:jc w:val="center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</w:rPr>
      </w:pP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[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연도별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(2002</w:t>
      </w:r>
      <w:r w:rsidRPr="00F63D6F">
        <w:rPr>
          <w:rFonts w:ascii="굴림" w:eastAsia="한양중고딕" w:hAnsi="한양중고딕" w:cs="굴림"/>
          <w:b/>
          <w:bCs/>
          <w:color w:val="000000"/>
          <w:kern w:val="0"/>
          <w:sz w:val="26"/>
          <w:szCs w:val="26"/>
        </w:rPr>
        <w:t>～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2013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년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 xml:space="preserve">)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초고도비만율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현황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]</w:t>
      </w:r>
    </w:p>
    <w:p w:rsidR="00F63D6F" w:rsidRPr="00F63D6F" w:rsidRDefault="00F63D6F" w:rsidP="00F63D6F">
      <w:pPr>
        <w:wordWrap/>
        <w:snapToGrid w:val="0"/>
        <w:spacing w:after="0" w:line="432" w:lineRule="auto"/>
        <w:ind w:left="2996" w:hanging="2996"/>
        <w:jc w:val="right"/>
        <w:textAlignment w:val="baseline"/>
        <w:rPr>
          <w:rFonts w:ascii="굴림" w:eastAsia="굴림" w:hAnsi="굴림" w:cs="굴림"/>
          <w:color w:val="000000"/>
          <w:spacing w:val="-6"/>
          <w:kern w:val="0"/>
          <w:sz w:val="24"/>
          <w:szCs w:val="24"/>
        </w:rPr>
      </w:pPr>
      <w:r w:rsidRPr="00F63D6F">
        <w:rPr>
          <w:rFonts w:ascii="한양중고딕" w:eastAsia="한양중고딕" w:hAnsi="굴림" w:cs="굴림" w:hint="eastAsia"/>
          <w:color w:val="000000"/>
          <w:spacing w:val="-6"/>
          <w:kern w:val="0"/>
          <w:sz w:val="24"/>
          <w:szCs w:val="24"/>
        </w:rPr>
        <w:t>(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단위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 xml:space="preserve"> </w:t>
      </w:r>
      <w:r w:rsidRPr="00F63D6F">
        <w:rPr>
          <w:rFonts w:ascii="한양중고딕" w:eastAsia="한양중고딕" w:hAnsi="굴림" w:cs="굴림" w:hint="eastAsia"/>
          <w:color w:val="000000"/>
          <w:spacing w:val="-6"/>
          <w:kern w:val="0"/>
          <w:sz w:val="24"/>
          <w:szCs w:val="24"/>
        </w:rPr>
        <w:t xml:space="preserve">: 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성</w:t>
      </w:r>
      <w:r w:rsidRPr="00F63D6F">
        <w:rPr>
          <w:rFonts w:ascii="MS Mincho" w:eastAsia="MS Mincho" w:hAnsi="MS Mincho" w:cs="MS Mincho" w:hint="eastAsia"/>
          <w:color w:val="000000"/>
          <w:spacing w:val="-6"/>
          <w:kern w:val="0"/>
          <w:sz w:val="24"/>
          <w:szCs w:val="24"/>
        </w:rPr>
        <w:t>․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연령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표준화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비만율</w:t>
      </w:r>
      <w:r w:rsidRPr="00F63D6F">
        <w:rPr>
          <w:rFonts w:ascii="한양중고딕" w:eastAsia="한양중고딕" w:hAnsi="굴림" w:cs="굴림" w:hint="eastAsia"/>
          <w:color w:val="000000"/>
          <w:spacing w:val="-6"/>
          <w:kern w:val="0"/>
          <w:sz w:val="24"/>
          <w:szCs w:val="24"/>
        </w:rPr>
        <w:t>, %)</w:t>
      </w:r>
    </w:p>
    <w:p w:rsidR="00F63D6F" w:rsidRPr="00F63D6F" w:rsidRDefault="00F63D6F" w:rsidP="00F63D6F">
      <w:pPr>
        <w:wordWrap/>
        <w:snapToGrid w:val="0"/>
        <w:spacing w:after="0" w:line="312" w:lineRule="auto"/>
        <w:ind w:left="278" w:hanging="278"/>
        <w:jc w:val="center"/>
        <w:textAlignment w:val="baseline"/>
        <w:rPr>
          <w:rFonts w:ascii="휴먼명조" w:eastAsia="휴먼명조" w:hAnsi="굴림" w:cs="굴림"/>
          <w:b/>
          <w:bCs/>
          <w:color w:val="000000"/>
          <w:kern w:val="0"/>
          <w:sz w:val="28"/>
          <w:szCs w:val="28"/>
        </w:rPr>
      </w:pPr>
    </w:p>
    <w:p w:rsidR="00F63D6F" w:rsidRPr="00F63D6F" w:rsidRDefault="00F63D6F" w:rsidP="00F63D6F">
      <w:pPr>
        <w:wordWrap/>
        <w:snapToGrid w:val="0"/>
        <w:spacing w:after="0" w:line="432" w:lineRule="auto"/>
        <w:ind w:left="278" w:hanging="278"/>
        <w:jc w:val="center"/>
        <w:textAlignment w:val="baseline"/>
        <w:rPr>
          <w:rFonts w:ascii="휴먼명조" w:eastAsia="휴먼명조" w:hAnsi="굴림" w:cs="굴림" w:hint="eastAsia"/>
          <w:b/>
          <w:bCs/>
          <w:color w:val="000000"/>
          <w:kern w:val="0"/>
          <w:sz w:val="16"/>
          <w:szCs w:val="16"/>
        </w:rPr>
      </w:pPr>
    </w:p>
    <w:p w:rsidR="00F63D6F" w:rsidRPr="00F63D6F" w:rsidRDefault="00F63D6F" w:rsidP="00F63D6F">
      <w:pPr>
        <w:snapToGrid w:val="0"/>
        <w:spacing w:after="0" w:line="432" w:lineRule="auto"/>
        <w:ind w:left="320" w:hanging="320"/>
        <w:textAlignment w:val="baseline"/>
        <w:rPr>
          <w:rFonts w:ascii="한양중고딕" w:eastAsia="한양중고딕" w:hAnsi="굴림" w:cs="굴림" w:hint="eastAsia"/>
          <w:color w:val="000000"/>
          <w:kern w:val="0"/>
          <w:sz w:val="2"/>
          <w:szCs w:val="2"/>
        </w:rPr>
      </w:pPr>
    </w:p>
    <w:p w:rsidR="00F63D6F" w:rsidRPr="00F63D6F" w:rsidRDefault="00F63D6F" w:rsidP="00F63D6F">
      <w:pPr>
        <w:snapToGrid w:val="0"/>
        <w:spacing w:after="0" w:line="432" w:lineRule="auto"/>
        <w:ind w:left="1110" w:hanging="1110"/>
        <w:textAlignment w:val="baseline"/>
        <w:rPr>
          <w:rFonts w:ascii="굴림" w:eastAsia="굴림" w:hAnsi="굴림" w:cs="굴림" w:hint="eastAsia"/>
          <w:color w:val="000000"/>
          <w:kern w:val="0"/>
          <w:sz w:val="24"/>
          <w:szCs w:val="24"/>
        </w:rPr>
      </w:pPr>
      <w:r w:rsidRPr="00F63D6F">
        <w:rPr>
          <w:rFonts w:ascii="한양중고딕" w:eastAsia="한양중고딕" w:hAnsi="굴림" w:cs="굴림" w:hint="eastAsia"/>
          <w:color w:val="000000"/>
          <w:kern w:val="0"/>
          <w:sz w:val="24"/>
          <w:szCs w:val="24"/>
        </w:rPr>
        <w:t xml:space="preserve">* 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>성</w:t>
      </w:r>
      <w:r w:rsidRPr="00F63D6F">
        <w:rPr>
          <w:rFonts w:ascii="MS Mincho" w:eastAsia="MS Mincho" w:hAnsi="MS Mincho" w:cs="MS Mincho" w:hint="eastAsia"/>
          <w:color w:val="000000"/>
          <w:spacing w:val="-2"/>
          <w:kern w:val="0"/>
          <w:sz w:val="24"/>
          <w:szCs w:val="24"/>
        </w:rPr>
        <w:t>․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>연령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>표준화비만율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 xml:space="preserve"> </w:t>
      </w:r>
      <w:r w:rsidRPr="00F63D6F">
        <w:rPr>
          <w:rFonts w:ascii="한양중고딕" w:eastAsia="한양중고딕" w:hAnsi="굴림" w:cs="굴림" w:hint="eastAsia"/>
          <w:color w:val="000000"/>
          <w:spacing w:val="-2"/>
          <w:kern w:val="0"/>
          <w:sz w:val="24"/>
          <w:szCs w:val="24"/>
        </w:rPr>
        <w:t>: 2010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>년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>인구를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>기준으로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>각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>연도의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>성</w:t>
      </w:r>
      <w:r w:rsidRPr="00F63D6F">
        <w:rPr>
          <w:rFonts w:ascii="MS Mincho" w:eastAsia="MS Mincho" w:hAnsi="MS Mincho" w:cs="MS Mincho" w:hint="eastAsia"/>
          <w:color w:val="000000"/>
          <w:spacing w:val="-2"/>
          <w:kern w:val="0"/>
          <w:sz w:val="24"/>
          <w:szCs w:val="24"/>
        </w:rPr>
        <w:t>․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>연령별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2"/>
          <w:kern w:val="0"/>
          <w:sz w:val="24"/>
          <w:szCs w:val="24"/>
        </w:rPr>
        <w:t>인구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구성비를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조정하여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표준화한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비만율</w:t>
      </w:r>
      <w:r w:rsidRPr="00F63D6F">
        <w:rPr>
          <w:rFonts w:ascii="한양중고딕" w:eastAsia="한양중고딕" w:hAnsi="굴림" w:cs="굴림" w:hint="eastAsia"/>
          <w:color w:val="000000"/>
          <w:kern w:val="0"/>
          <w:sz w:val="24"/>
          <w:szCs w:val="24"/>
        </w:rPr>
        <w:t>(%)</w:t>
      </w:r>
    </w:p>
    <w:p w:rsidR="00F63D6F" w:rsidRPr="00F63D6F" w:rsidRDefault="00F63D6F" w:rsidP="00F63D6F">
      <w:pPr>
        <w:snapToGrid w:val="0"/>
        <w:spacing w:after="0" w:line="432" w:lineRule="auto"/>
        <w:ind w:left="444" w:hanging="444"/>
        <w:textAlignment w:val="baseline"/>
        <w:rPr>
          <w:rFonts w:ascii="휴먼명조" w:eastAsia="휴먼명조" w:hAnsi="굴림" w:cs="굴림"/>
          <w:color w:val="282828"/>
          <w:kern w:val="0"/>
          <w:sz w:val="18"/>
          <w:szCs w:val="18"/>
        </w:rPr>
      </w:pPr>
    </w:p>
    <w:p w:rsidR="00F63D6F" w:rsidRPr="00F63D6F" w:rsidRDefault="00F63D6F" w:rsidP="00F63D6F">
      <w:pPr>
        <w:snapToGrid w:val="0"/>
        <w:spacing w:after="0" w:line="432" w:lineRule="auto"/>
        <w:ind w:left="758" w:hanging="758"/>
        <w:textAlignment w:val="baseline"/>
        <w:rPr>
          <w:rFonts w:ascii="굴림" w:eastAsia="굴림" w:hAnsi="굴림" w:cs="굴림" w:hint="eastAsia"/>
          <w:color w:val="000000"/>
          <w:kern w:val="0"/>
          <w:sz w:val="30"/>
          <w:szCs w:val="30"/>
        </w:rPr>
      </w:pPr>
      <w:r w:rsidRPr="00F63D6F">
        <w:rPr>
          <w:rFonts w:ascii="MS Mincho" w:eastAsia="MS Mincho" w:hAnsi="MS Mincho" w:cs="MS Mincho" w:hint="eastAsia"/>
          <w:color w:val="000000"/>
          <w:kern w:val="0"/>
          <w:sz w:val="30"/>
          <w:szCs w:val="30"/>
        </w:rPr>
        <w:t>❍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소득수준별로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분석한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결과</w:t>
      </w:r>
      <w:r w:rsidRPr="00F63D6F">
        <w:rPr>
          <w:rFonts w:ascii="휴먼명조" w:eastAsia="휴먼명조" w:hAnsi="굴림" w:cs="굴림" w:hint="eastAsia"/>
          <w:color w:val="000000"/>
          <w:spacing w:val="-2"/>
          <w:kern w:val="0"/>
          <w:sz w:val="30"/>
          <w:szCs w:val="30"/>
        </w:rPr>
        <w:t xml:space="preserve">,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의료급여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수급권자의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초고도비만율이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건강보험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가입자보다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높았고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 xml:space="preserve">,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건강보험가입자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기준으로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보험료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분위가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낮을수록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>(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소득수준이</w:t>
      </w:r>
      <w:r w:rsidRPr="00F63D6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>낮을수록</w:t>
      </w:r>
      <w:r w:rsidRPr="00F63D6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 xml:space="preserve">) 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>초고도비만율이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>더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>높은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>것으로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>나타났다</w:t>
      </w:r>
      <w:r w:rsidRPr="00F63D6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>.</w:t>
      </w:r>
    </w:p>
    <w:p w:rsidR="00F63D6F" w:rsidRPr="00F63D6F" w:rsidRDefault="00F63D6F" w:rsidP="00F63D6F">
      <w:pPr>
        <w:snapToGrid w:val="0"/>
        <w:spacing w:after="0" w:line="432" w:lineRule="auto"/>
        <w:ind w:left="966" w:hanging="966"/>
        <w:textAlignment w:val="baseline"/>
        <w:rPr>
          <w:rFonts w:ascii="굴림" w:eastAsia="굴림" w:hAnsi="굴림" w:cs="굴림"/>
          <w:color w:val="000000"/>
          <w:kern w:val="0"/>
          <w:sz w:val="30"/>
          <w:szCs w:val="30"/>
        </w:rPr>
      </w:pPr>
      <w:r w:rsidRPr="00F63D6F">
        <w:rPr>
          <w:rFonts w:ascii="HY헤드라인M" w:eastAsia="HY헤드라인M" w:hAnsi="굴림" w:cs="굴림" w:hint="eastAsia"/>
          <w:color w:val="000000"/>
          <w:kern w:val="0"/>
          <w:sz w:val="30"/>
          <w:szCs w:val="30"/>
        </w:rPr>
        <w:t xml:space="preserve">- </w:t>
      </w:r>
      <w:r w:rsidRPr="00F63D6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>2013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년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기준</w:t>
      </w:r>
      <w:r w:rsidRPr="00F63D6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 xml:space="preserve">,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의료급여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수급권자의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초고도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비만율은</w:t>
      </w:r>
      <w:r w:rsidRPr="00F63D6F">
        <w:rPr>
          <w:rFonts w:ascii="휴먼명조" w:eastAsia="휴먼명조" w:hAnsi="굴림" w:cs="굴림" w:hint="eastAsia"/>
          <w:color w:val="000000"/>
          <w:spacing w:val="-10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>1.23%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였으며</w:t>
      </w:r>
      <w:r w:rsidRPr="00F63D6F">
        <w:rPr>
          <w:rFonts w:ascii="휴먼명조" w:eastAsia="휴먼명조" w:hAnsi="굴림" w:cs="굴림" w:hint="eastAsia"/>
          <w:color w:val="000000"/>
          <w:spacing w:val="-10"/>
          <w:kern w:val="0"/>
          <w:sz w:val="30"/>
          <w:szCs w:val="30"/>
        </w:rPr>
        <w:t>(</w:t>
      </w:r>
      <w:r w:rsidRPr="00F63D6F">
        <w:rPr>
          <w:rFonts w:ascii="굴림" w:eastAsia="휴먼명조" w:hAnsi="굴림" w:cs="굴림"/>
          <w:color w:val="000000"/>
          <w:spacing w:val="-10"/>
          <w:kern w:val="0"/>
          <w:sz w:val="30"/>
          <w:szCs w:val="30"/>
        </w:rPr>
        <w:t>남성</w:t>
      </w:r>
      <w:r w:rsidRPr="00F63D6F">
        <w:rPr>
          <w:rFonts w:ascii="굴림" w:eastAsia="휴먼명조" w:hAnsi="굴림" w:cs="굴림"/>
          <w:color w:val="000000"/>
          <w:spacing w:val="-10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10"/>
          <w:kern w:val="0"/>
          <w:sz w:val="30"/>
          <w:szCs w:val="30"/>
        </w:rPr>
        <w:t xml:space="preserve">0.87%, </w:t>
      </w:r>
      <w:r w:rsidRPr="00F63D6F">
        <w:rPr>
          <w:rFonts w:ascii="굴림" w:eastAsia="휴먼명조" w:hAnsi="굴림" w:cs="굴림"/>
          <w:color w:val="000000"/>
          <w:spacing w:val="-10"/>
          <w:kern w:val="0"/>
          <w:sz w:val="30"/>
          <w:szCs w:val="30"/>
        </w:rPr>
        <w:t>여성</w:t>
      </w:r>
      <w:r w:rsidRPr="00F63D6F">
        <w:rPr>
          <w:rFonts w:ascii="굴림" w:eastAsia="휴먼명조" w:hAnsi="굴림" w:cs="굴림"/>
          <w:color w:val="000000"/>
          <w:spacing w:val="-10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10"/>
          <w:kern w:val="0"/>
          <w:sz w:val="30"/>
          <w:szCs w:val="30"/>
        </w:rPr>
        <w:t xml:space="preserve">1.57%), </w:t>
      </w:r>
      <w:r w:rsidRPr="00F63D6F">
        <w:rPr>
          <w:rFonts w:ascii="굴림" w:eastAsia="휴먼명조" w:hAnsi="굴림" w:cs="굴림"/>
          <w:color w:val="000000"/>
          <w:spacing w:val="-10"/>
          <w:kern w:val="0"/>
          <w:sz w:val="30"/>
          <w:szCs w:val="30"/>
        </w:rPr>
        <w:t>이는</w:t>
      </w:r>
      <w:r w:rsidRPr="00F63D6F">
        <w:rPr>
          <w:rFonts w:ascii="굴림" w:eastAsia="휴먼명조" w:hAnsi="굴림" w:cs="굴림"/>
          <w:color w:val="000000"/>
          <w:spacing w:val="-1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0"/>
          <w:kern w:val="0"/>
          <w:sz w:val="30"/>
          <w:szCs w:val="30"/>
        </w:rPr>
        <w:t>건강보험</w:t>
      </w:r>
      <w:r w:rsidRPr="00F63D6F">
        <w:rPr>
          <w:rFonts w:ascii="굴림" w:eastAsia="휴먼명조" w:hAnsi="굴림" w:cs="굴림"/>
          <w:color w:val="000000"/>
          <w:spacing w:val="-1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0"/>
          <w:kern w:val="0"/>
          <w:sz w:val="30"/>
          <w:szCs w:val="30"/>
        </w:rPr>
        <w:t>가입자</w:t>
      </w:r>
      <w:r w:rsidRPr="00F63D6F">
        <w:rPr>
          <w:rFonts w:ascii="굴림" w:eastAsia="휴먼명조" w:hAnsi="굴림" w:cs="굴림"/>
          <w:color w:val="000000"/>
          <w:spacing w:val="-1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0"/>
          <w:kern w:val="0"/>
          <w:sz w:val="30"/>
          <w:szCs w:val="30"/>
        </w:rPr>
        <w:t>보험료</w:t>
      </w:r>
      <w:r w:rsidRPr="00F63D6F">
        <w:rPr>
          <w:rFonts w:ascii="굴림" w:eastAsia="휴먼명조" w:hAnsi="굴림" w:cs="굴림"/>
          <w:color w:val="000000"/>
          <w:spacing w:val="-1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0"/>
          <w:kern w:val="0"/>
          <w:sz w:val="30"/>
          <w:szCs w:val="30"/>
        </w:rPr>
        <w:t>최상위군</w:t>
      </w:r>
      <w:r w:rsidRPr="00F63D6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>(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>보험료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>상위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>5%)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>의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>0.35%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>보다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>3.5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>배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>더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>높은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>수치이다</w:t>
      </w:r>
      <w:r w:rsidRPr="00F63D6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>.</w:t>
      </w:r>
    </w:p>
    <w:p w:rsidR="00F63D6F" w:rsidRPr="00F63D6F" w:rsidRDefault="00F63D6F" w:rsidP="00F63D6F">
      <w:pPr>
        <w:snapToGrid w:val="0"/>
        <w:spacing w:after="0" w:line="432" w:lineRule="auto"/>
        <w:ind w:left="928" w:hanging="928"/>
        <w:textAlignment w:val="baseline"/>
        <w:rPr>
          <w:rFonts w:ascii="굴림" w:eastAsia="굴림" w:hAnsi="굴림" w:cs="굴림"/>
          <w:color w:val="000000"/>
          <w:kern w:val="0"/>
          <w:sz w:val="30"/>
          <w:szCs w:val="30"/>
        </w:rPr>
      </w:pPr>
      <w:r w:rsidRPr="00F63D6F">
        <w:rPr>
          <w:rFonts w:ascii="HY헤드라인M" w:eastAsia="HY헤드라인M" w:hAnsi="굴림" w:cs="굴림" w:hint="eastAsia"/>
          <w:color w:val="000000"/>
          <w:kern w:val="0"/>
          <w:sz w:val="30"/>
          <w:szCs w:val="30"/>
        </w:rPr>
        <w:lastRenderedPageBreak/>
        <w:t xml:space="preserve">- 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>또한</w:t>
      </w:r>
      <w:r w:rsidRPr="00F63D6F">
        <w:rPr>
          <w:rFonts w:ascii="굴림" w:eastAsia="휴먼명조" w:hAnsi="굴림" w:cs="굴림"/>
          <w:color w:val="00000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의료급여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수급권자에서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여성의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초고도비만율은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>1.57%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로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나타났고</w:t>
      </w:r>
      <w:r w:rsidRPr="00F63D6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 xml:space="preserve">,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의료급여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수급권자의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남성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>0.87%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보다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>3.3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배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높았다</w:t>
      </w:r>
      <w:r w:rsidRPr="00F63D6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 xml:space="preserve">. </w:t>
      </w:r>
    </w:p>
    <w:p w:rsidR="00F63D6F" w:rsidRPr="00F63D6F" w:rsidRDefault="00F63D6F" w:rsidP="00F63D6F">
      <w:pPr>
        <w:wordWrap/>
        <w:snapToGrid w:val="0"/>
        <w:spacing w:after="0" w:line="312" w:lineRule="auto"/>
        <w:ind w:left="2996" w:hanging="2996"/>
        <w:jc w:val="right"/>
        <w:textAlignment w:val="baseline"/>
        <w:rPr>
          <w:rFonts w:ascii="한양중고딕" w:eastAsia="한양중고딕" w:hAnsi="굴림" w:cs="굴림"/>
          <w:color w:val="000000"/>
          <w:spacing w:val="-6"/>
          <w:kern w:val="0"/>
          <w:sz w:val="24"/>
          <w:szCs w:val="24"/>
        </w:rPr>
      </w:pPr>
    </w:p>
    <w:p w:rsidR="00F63D6F" w:rsidRPr="00F63D6F" w:rsidRDefault="00F63D6F" w:rsidP="00F63D6F">
      <w:pPr>
        <w:wordWrap/>
        <w:snapToGrid w:val="0"/>
        <w:spacing w:after="0" w:line="360" w:lineRule="auto"/>
        <w:ind w:left="780" w:hanging="780"/>
        <w:jc w:val="center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</w:rPr>
      </w:pP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[2013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년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의료급여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수급권자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및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건강보험료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분위별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초고도비만율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]</w:t>
      </w:r>
    </w:p>
    <w:p w:rsidR="00F63D6F" w:rsidRPr="00F63D6F" w:rsidRDefault="00F63D6F" w:rsidP="00F63D6F">
      <w:pPr>
        <w:wordWrap/>
        <w:snapToGrid w:val="0"/>
        <w:spacing w:after="0" w:line="312" w:lineRule="auto"/>
        <w:ind w:left="2996" w:hanging="2996"/>
        <w:jc w:val="right"/>
        <w:textAlignment w:val="baseline"/>
        <w:rPr>
          <w:rFonts w:ascii="한양중고딕" w:eastAsia="한양중고딕" w:hAnsi="굴림" w:cs="굴림"/>
          <w:color w:val="000000"/>
          <w:spacing w:val="-6"/>
          <w:kern w:val="0"/>
          <w:sz w:val="10"/>
          <w:szCs w:val="10"/>
        </w:rPr>
      </w:pPr>
    </w:p>
    <w:p w:rsidR="00F63D6F" w:rsidRPr="00F63D6F" w:rsidRDefault="00F63D6F" w:rsidP="00F63D6F">
      <w:pPr>
        <w:wordWrap/>
        <w:snapToGrid w:val="0"/>
        <w:spacing w:after="0" w:line="312" w:lineRule="auto"/>
        <w:ind w:left="2996" w:hanging="2996"/>
        <w:jc w:val="right"/>
        <w:textAlignment w:val="baseline"/>
        <w:rPr>
          <w:rFonts w:ascii="굴림" w:eastAsia="굴림" w:hAnsi="굴림" w:cs="굴림" w:hint="eastAsia"/>
          <w:color w:val="000000"/>
          <w:spacing w:val="-6"/>
          <w:kern w:val="0"/>
          <w:sz w:val="24"/>
          <w:szCs w:val="24"/>
        </w:rPr>
      </w:pPr>
      <w:r w:rsidRPr="00F63D6F">
        <w:rPr>
          <w:rFonts w:ascii="한양중고딕" w:eastAsia="한양중고딕" w:hAnsi="굴림" w:cs="굴림" w:hint="eastAsia"/>
          <w:color w:val="000000"/>
          <w:spacing w:val="-6"/>
          <w:kern w:val="0"/>
          <w:sz w:val="24"/>
          <w:szCs w:val="24"/>
        </w:rPr>
        <w:t>(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단위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 xml:space="preserve"> </w:t>
      </w:r>
      <w:r w:rsidRPr="00F63D6F">
        <w:rPr>
          <w:rFonts w:ascii="한양중고딕" w:eastAsia="한양중고딕" w:hAnsi="굴림" w:cs="굴림" w:hint="eastAsia"/>
          <w:color w:val="000000"/>
          <w:spacing w:val="-6"/>
          <w:kern w:val="0"/>
          <w:sz w:val="24"/>
          <w:szCs w:val="24"/>
        </w:rPr>
        <w:t xml:space="preserve">: 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성</w:t>
      </w:r>
      <w:r w:rsidRPr="00F63D6F">
        <w:rPr>
          <w:rFonts w:ascii="MS Mincho" w:eastAsia="MS Mincho" w:hAnsi="MS Mincho" w:cs="MS Mincho" w:hint="eastAsia"/>
          <w:color w:val="000000"/>
          <w:spacing w:val="-6"/>
          <w:kern w:val="0"/>
          <w:sz w:val="24"/>
          <w:szCs w:val="24"/>
        </w:rPr>
        <w:t>․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연령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표준화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비만율</w:t>
      </w:r>
      <w:r w:rsidRPr="00F63D6F">
        <w:rPr>
          <w:rFonts w:ascii="한양중고딕" w:eastAsia="한양중고딕" w:hAnsi="굴림" w:cs="굴림" w:hint="eastAsia"/>
          <w:color w:val="000000"/>
          <w:spacing w:val="-6"/>
          <w:kern w:val="0"/>
          <w:sz w:val="24"/>
          <w:szCs w:val="24"/>
        </w:rPr>
        <w:t>, %)</w:t>
      </w:r>
    </w:p>
    <w:p w:rsidR="00F63D6F" w:rsidRPr="00F63D6F" w:rsidRDefault="00F63D6F" w:rsidP="00F63D6F">
      <w:pPr>
        <w:wordWrap/>
        <w:snapToGrid w:val="0"/>
        <w:spacing w:after="0" w:line="312" w:lineRule="auto"/>
        <w:ind w:left="2996" w:hanging="2996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63D6F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905500" cy="2571750"/>
            <wp:effectExtent l="0" t="0" r="0" b="0"/>
            <wp:docPr id="7" name="그림 7" descr="EMB00001ec8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7278216" descr="EMB00001ec804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6F" w:rsidRPr="00F63D6F" w:rsidRDefault="00F63D6F" w:rsidP="00F63D6F">
      <w:pPr>
        <w:wordWrap/>
        <w:snapToGrid w:val="0"/>
        <w:spacing w:after="0" w:line="312" w:lineRule="auto"/>
        <w:ind w:left="1060" w:hanging="1060"/>
        <w:jc w:val="lef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F63D6F">
        <w:rPr>
          <w:rFonts w:ascii="굴림" w:eastAsia="한양중고딕" w:hAnsi="한양중고딕" w:cs="굴림"/>
          <w:color w:val="000000"/>
          <w:kern w:val="0"/>
          <w:sz w:val="24"/>
          <w:szCs w:val="24"/>
        </w:rPr>
        <w:t>※</w:t>
      </w:r>
      <w:r w:rsidRPr="00F63D6F">
        <w:rPr>
          <w:rFonts w:ascii="굴림" w:eastAsia="한양중고딕" w:hAnsi="한양중고딕" w:cs="굴림"/>
          <w:color w:val="000000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22"/>
          <w:kern w:val="0"/>
          <w:sz w:val="24"/>
          <w:szCs w:val="24"/>
        </w:rPr>
        <w:t>분위는</w:t>
      </w:r>
      <w:r w:rsidRPr="00F63D6F">
        <w:rPr>
          <w:rFonts w:ascii="굴림" w:eastAsia="한양중고딕" w:hAnsi="굴림" w:cs="굴림"/>
          <w:color w:val="000000"/>
          <w:spacing w:val="-22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22"/>
          <w:kern w:val="0"/>
          <w:sz w:val="24"/>
          <w:szCs w:val="24"/>
        </w:rPr>
        <w:t>국민건강보험료</w:t>
      </w:r>
      <w:r w:rsidRPr="00F63D6F">
        <w:rPr>
          <w:rFonts w:ascii="굴림" w:eastAsia="한양중고딕" w:hAnsi="굴림" w:cs="굴림"/>
          <w:color w:val="000000"/>
          <w:spacing w:val="-22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22"/>
          <w:kern w:val="0"/>
          <w:sz w:val="24"/>
          <w:szCs w:val="24"/>
        </w:rPr>
        <w:t>기준이며</w:t>
      </w:r>
      <w:r w:rsidRPr="00F63D6F">
        <w:rPr>
          <w:rFonts w:ascii="한양중고딕" w:eastAsia="한양중고딕" w:hAnsi="굴림" w:cs="굴림" w:hint="eastAsia"/>
          <w:color w:val="000000"/>
          <w:spacing w:val="-22"/>
          <w:kern w:val="0"/>
          <w:sz w:val="24"/>
          <w:szCs w:val="24"/>
        </w:rPr>
        <w:t>, 1</w:t>
      </w:r>
      <w:r w:rsidRPr="00F63D6F">
        <w:rPr>
          <w:rFonts w:ascii="굴림" w:eastAsia="한양중고딕" w:hAnsi="굴림" w:cs="굴림"/>
          <w:color w:val="000000"/>
          <w:spacing w:val="-22"/>
          <w:kern w:val="0"/>
          <w:sz w:val="24"/>
          <w:szCs w:val="24"/>
        </w:rPr>
        <w:t>분위는</w:t>
      </w:r>
      <w:r w:rsidRPr="00F63D6F">
        <w:rPr>
          <w:rFonts w:ascii="굴림" w:eastAsia="한양중고딕" w:hAnsi="굴림" w:cs="굴림"/>
          <w:color w:val="000000"/>
          <w:spacing w:val="-22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22"/>
          <w:kern w:val="0"/>
          <w:sz w:val="24"/>
          <w:szCs w:val="24"/>
        </w:rPr>
        <w:t>보험료</w:t>
      </w:r>
      <w:r w:rsidRPr="00F63D6F">
        <w:rPr>
          <w:rFonts w:ascii="굴림" w:eastAsia="한양중고딕" w:hAnsi="굴림" w:cs="굴림"/>
          <w:color w:val="000000"/>
          <w:spacing w:val="-22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22"/>
          <w:kern w:val="0"/>
          <w:sz w:val="24"/>
          <w:szCs w:val="24"/>
        </w:rPr>
        <w:t>하위</w:t>
      </w:r>
      <w:r w:rsidRPr="00F63D6F">
        <w:rPr>
          <w:rFonts w:ascii="굴림" w:eastAsia="한양중고딕" w:hAnsi="굴림" w:cs="굴림"/>
          <w:color w:val="000000"/>
          <w:spacing w:val="-22"/>
          <w:kern w:val="0"/>
          <w:sz w:val="24"/>
          <w:szCs w:val="24"/>
        </w:rPr>
        <w:t xml:space="preserve"> </w:t>
      </w:r>
      <w:r w:rsidRPr="00F63D6F">
        <w:rPr>
          <w:rFonts w:ascii="한양중고딕" w:eastAsia="한양중고딕" w:hAnsi="굴림" w:cs="굴림" w:hint="eastAsia"/>
          <w:color w:val="000000"/>
          <w:spacing w:val="-22"/>
          <w:kern w:val="0"/>
          <w:sz w:val="24"/>
          <w:szCs w:val="24"/>
        </w:rPr>
        <w:t>5%</w:t>
      </w:r>
      <w:r w:rsidRPr="00F63D6F">
        <w:rPr>
          <w:rFonts w:ascii="굴림" w:eastAsia="한양중고딕" w:hAnsi="굴림" w:cs="굴림"/>
          <w:color w:val="000000"/>
          <w:spacing w:val="-22"/>
          <w:kern w:val="0"/>
          <w:sz w:val="24"/>
          <w:szCs w:val="24"/>
        </w:rPr>
        <w:t>이하</w:t>
      </w:r>
      <w:r w:rsidRPr="00F63D6F">
        <w:rPr>
          <w:rFonts w:ascii="한양중고딕" w:eastAsia="한양중고딕" w:hAnsi="굴림" w:cs="굴림" w:hint="eastAsia"/>
          <w:color w:val="000000"/>
          <w:spacing w:val="-22"/>
          <w:kern w:val="0"/>
          <w:sz w:val="24"/>
          <w:szCs w:val="24"/>
        </w:rPr>
        <w:t>,</w:t>
      </w:r>
      <w:r w:rsidRPr="00F63D6F">
        <w:rPr>
          <w:rFonts w:ascii="한양중고딕" w:eastAsia="한양중고딕" w:hAnsi="굴림" w:cs="굴림" w:hint="eastAsia"/>
          <w:color w:val="000000"/>
          <w:spacing w:val="-14"/>
          <w:kern w:val="0"/>
          <w:sz w:val="24"/>
          <w:szCs w:val="24"/>
        </w:rPr>
        <w:t xml:space="preserve"> </w:t>
      </w:r>
      <w:r w:rsidRPr="00F63D6F">
        <w:rPr>
          <w:rFonts w:ascii="한양중고딕" w:eastAsia="한양중고딕" w:hAnsi="굴림" w:cs="굴림" w:hint="eastAsia"/>
          <w:color w:val="000000"/>
          <w:kern w:val="0"/>
          <w:sz w:val="24"/>
          <w:szCs w:val="24"/>
        </w:rPr>
        <w:t>20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분위는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보험료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상위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 xml:space="preserve"> </w:t>
      </w:r>
      <w:r w:rsidRPr="00F63D6F">
        <w:rPr>
          <w:rFonts w:ascii="한양중고딕" w:eastAsia="한양중고딕" w:hAnsi="굴림" w:cs="굴림" w:hint="eastAsia"/>
          <w:color w:val="000000"/>
          <w:kern w:val="0"/>
          <w:sz w:val="24"/>
          <w:szCs w:val="24"/>
        </w:rPr>
        <w:t>5%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이상임</w:t>
      </w:r>
    </w:p>
    <w:p w:rsidR="00F63D6F" w:rsidRPr="00F63D6F" w:rsidRDefault="00F63D6F" w:rsidP="00F63D6F">
      <w:pPr>
        <w:snapToGrid w:val="0"/>
        <w:spacing w:after="0" w:line="432" w:lineRule="auto"/>
        <w:ind w:left="884" w:hanging="884"/>
        <w:textAlignment w:val="baseline"/>
        <w:rPr>
          <w:rFonts w:ascii="휴먼명조" w:eastAsia="휴먼명조" w:hAnsi="굴림" w:cs="굴림"/>
          <w:color w:val="000000"/>
          <w:spacing w:val="-12"/>
          <w:kern w:val="0"/>
          <w:sz w:val="24"/>
          <w:szCs w:val="24"/>
        </w:rPr>
      </w:pPr>
    </w:p>
    <w:p w:rsidR="00F63D6F" w:rsidRPr="00F63D6F" w:rsidRDefault="00F63D6F" w:rsidP="00F63D6F">
      <w:pPr>
        <w:snapToGrid w:val="0"/>
        <w:spacing w:after="0" w:line="432" w:lineRule="auto"/>
        <w:ind w:left="966" w:hanging="966"/>
        <w:textAlignment w:val="baseline"/>
        <w:rPr>
          <w:rFonts w:ascii="굴림" w:eastAsia="굴림" w:hAnsi="굴림" w:cs="굴림" w:hint="eastAsia"/>
          <w:color w:val="000000"/>
          <w:spacing w:val="-12"/>
          <w:kern w:val="0"/>
          <w:sz w:val="30"/>
          <w:szCs w:val="30"/>
        </w:rPr>
      </w:pPr>
      <w:r w:rsidRPr="00F63D6F">
        <w:rPr>
          <w:rFonts w:ascii="HY헤드라인M" w:eastAsia="HY헤드라인M" w:hAnsi="굴림" w:cs="굴림" w:hint="eastAsia"/>
          <w:color w:val="000000"/>
          <w:kern w:val="0"/>
          <w:sz w:val="30"/>
          <w:szCs w:val="30"/>
        </w:rPr>
        <w:t xml:space="preserve">- 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>한편</w:t>
      </w:r>
      <w:r w:rsidRPr="00F63D6F">
        <w:rPr>
          <w:rFonts w:ascii="휴먼명조" w:eastAsia="휴먼명조" w:hAnsi="굴림" w:cs="굴림" w:hint="eastAsia"/>
          <w:color w:val="000000"/>
          <w:spacing w:val="-24"/>
          <w:kern w:val="0"/>
          <w:sz w:val="30"/>
          <w:szCs w:val="30"/>
        </w:rPr>
        <w:t xml:space="preserve">, 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>건강보험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>가입자중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>보험료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>최하위군</w:t>
      </w:r>
      <w:r w:rsidRPr="00F63D6F">
        <w:rPr>
          <w:rFonts w:ascii="휴먼명조" w:eastAsia="휴먼명조" w:hAnsi="굴림" w:cs="굴림" w:hint="eastAsia"/>
          <w:color w:val="000000"/>
          <w:spacing w:val="-24"/>
          <w:kern w:val="0"/>
          <w:sz w:val="30"/>
          <w:szCs w:val="30"/>
        </w:rPr>
        <w:t>(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>보험료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>하위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24"/>
          <w:kern w:val="0"/>
          <w:sz w:val="30"/>
          <w:szCs w:val="30"/>
        </w:rPr>
        <w:t xml:space="preserve">5% 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>기준</w:t>
      </w:r>
      <w:r w:rsidRPr="00F63D6F">
        <w:rPr>
          <w:rFonts w:ascii="휴먼명조" w:eastAsia="휴먼명조" w:hAnsi="굴림" w:cs="굴림" w:hint="eastAsia"/>
          <w:color w:val="000000"/>
          <w:spacing w:val="-24"/>
          <w:kern w:val="0"/>
          <w:sz w:val="30"/>
          <w:szCs w:val="30"/>
        </w:rPr>
        <w:t>)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>과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>최상위군</w:t>
      </w:r>
      <w:r w:rsidRPr="00F63D6F">
        <w:rPr>
          <w:rFonts w:ascii="휴먼명조" w:eastAsia="휴먼명조" w:hAnsi="굴림" w:cs="굴림" w:hint="eastAsia"/>
          <w:color w:val="000000"/>
          <w:spacing w:val="-24"/>
          <w:kern w:val="0"/>
          <w:sz w:val="30"/>
          <w:szCs w:val="30"/>
        </w:rPr>
        <w:t>(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>보험료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>상위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24"/>
          <w:kern w:val="0"/>
          <w:sz w:val="30"/>
          <w:szCs w:val="30"/>
        </w:rPr>
        <w:t xml:space="preserve">5% 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>기준</w:t>
      </w:r>
      <w:r w:rsidRPr="00F63D6F">
        <w:rPr>
          <w:rFonts w:ascii="휴먼명조" w:eastAsia="휴먼명조" w:hAnsi="굴림" w:cs="굴림" w:hint="eastAsia"/>
          <w:color w:val="000000"/>
          <w:spacing w:val="-24"/>
          <w:kern w:val="0"/>
          <w:sz w:val="30"/>
          <w:szCs w:val="30"/>
        </w:rPr>
        <w:t>)</w:t>
      </w:r>
      <w:r w:rsidRPr="00F63D6F">
        <w:rPr>
          <w:rFonts w:ascii="굴림" w:eastAsia="휴먼명조" w:hAnsi="굴림" w:cs="굴림"/>
          <w:color w:val="000000"/>
          <w:spacing w:val="-24"/>
          <w:kern w:val="0"/>
          <w:sz w:val="30"/>
          <w:szCs w:val="30"/>
        </w:rPr>
        <w:t>간의</w:t>
      </w:r>
      <w:r w:rsidRPr="00F63D6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초고도비만율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격차는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>2002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년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>0.12%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에서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>2013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년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>0.40%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로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지속적으로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커진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것으로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나타났다</w:t>
      </w:r>
      <w:r w:rsidRPr="00F63D6F">
        <w:rPr>
          <w:rFonts w:ascii="휴먼명조" w:eastAsia="휴먼명조" w:hAnsi="굴림" w:cs="굴림" w:hint="eastAsia"/>
          <w:color w:val="000000"/>
          <w:spacing w:val="-12"/>
          <w:kern w:val="0"/>
          <w:sz w:val="30"/>
          <w:szCs w:val="30"/>
        </w:rPr>
        <w:t>.</w:t>
      </w:r>
    </w:p>
    <w:p w:rsidR="00F63D6F" w:rsidRPr="00F63D6F" w:rsidRDefault="00F63D6F" w:rsidP="00F63D6F">
      <w:pPr>
        <w:snapToGrid w:val="0"/>
        <w:spacing w:after="0" w:line="432" w:lineRule="auto"/>
        <w:ind w:left="1148" w:hanging="1148"/>
        <w:textAlignment w:val="baseline"/>
        <w:rPr>
          <w:rFonts w:ascii="한양중고딕" w:eastAsia="한양중고딕" w:hAnsi="굴림" w:cs="굴림"/>
          <w:b/>
          <w:bCs/>
          <w:color w:val="000000"/>
          <w:spacing w:val="-4"/>
          <w:kern w:val="0"/>
          <w:sz w:val="10"/>
          <w:szCs w:val="10"/>
        </w:rPr>
      </w:pPr>
    </w:p>
    <w:p w:rsidR="00F63D6F" w:rsidRPr="00F63D6F" w:rsidRDefault="00F63D6F" w:rsidP="00F63D6F">
      <w:pPr>
        <w:wordWrap/>
        <w:snapToGrid w:val="0"/>
        <w:spacing w:after="0" w:line="360" w:lineRule="auto"/>
        <w:ind w:left="780" w:hanging="780"/>
        <w:jc w:val="center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</w:rPr>
      </w:pP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[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연도별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건강보험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가입자의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초고도비만율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현황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]</w:t>
      </w:r>
    </w:p>
    <w:p w:rsidR="00F63D6F" w:rsidRPr="00F63D6F" w:rsidRDefault="00F63D6F" w:rsidP="00F63D6F">
      <w:pPr>
        <w:snapToGrid w:val="0"/>
        <w:spacing w:after="0" w:line="432" w:lineRule="auto"/>
        <w:ind w:left="1148" w:hanging="1148"/>
        <w:textAlignment w:val="baseline"/>
        <w:rPr>
          <w:rFonts w:ascii="한양중고딕" w:eastAsia="한양중고딕" w:hAnsi="굴림" w:cs="굴림"/>
          <w:b/>
          <w:bCs/>
          <w:color w:val="000000"/>
          <w:spacing w:val="-4"/>
          <w:kern w:val="0"/>
          <w:sz w:val="10"/>
          <w:szCs w:val="10"/>
        </w:rPr>
      </w:pPr>
    </w:p>
    <w:p w:rsidR="00F63D6F" w:rsidRPr="00F63D6F" w:rsidRDefault="00F63D6F" w:rsidP="00F63D6F">
      <w:pPr>
        <w:wordWrap/>
        <w:snapToGrid w:val="0"/>
        <w:spacing w:after="0" w:line="312" w:lineRule="auto"/>
        <w:ind w:left="2996" w:hanging="2996"/>
        <w:jc w:val="right"/>
        <w:textAlignment w:val="baseline"/>
        <w:rPr>
          <w:rFonts w:ascii="굴림" w:eastAsia="굴림" w:hAnsi="굴림" w:cs="굴림" w:hint="eastAsia"/>
          <w:color w:val="000000"/>
          <w:spacing w:val="-6"/>
          <w:kern w:val="0"/>
          <w:sz w:val="24"/>
          <w:szCs w:val="24"/>
        </w:rPr>
      </w:pPr>
      <w:r w:rsidRPr="00F63D6F">
        <w:rPr>
          <w:rFonts w:ascii="한양중고딕" w:eastAsia="한양중고딕" w:hAnsi="굴림" w:cs="굴림" w:hint="eastAsia"/>
          <w:color w:val="000000"/>
          <w:spacing w:val="-6"/>
          <w:kern w:val="0"/>
          <w:sz w:val="24"/>
          <w:szCs w:val="24"/>
        </w:rPr>
        <w:t>(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단위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 xml:space="preserve"> </w:t>
      </w:r>
      <w:r w:rsidRPr="00F63D6F">
        <w:rPr>
          <w:rFonts w:ascii="한양중고딕" w:eastAsia="한양중고딕" w:hAnsi="굴림" w:cs="굴림" w:hint="eastAsia"/>
          <w:color w:val="000000"/>
          <w:spacing w:val="-6"/>
          <w:kern w:val="0"/>
          <w:sz w:val="24"/>
          <w:szCs w:val="24"/>
        </w:rPr>
        <w:t xml:space="preserve">: 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성</w:t>
      </w:r>
      <w:r w:rsidRPr="00F63D6F">
        <w:rPr>
          <w:rFonts w:ascii="MS Mincho" w:eastAsia="MS Mincho" w:hAnsi="MS Mincho" w:cs="MS Mincho" w:hint="eastAsia"/>
          <w:color w:val="000000"/>
          <w:spacing w:val="-6"/>
          <w:kern w:val="0"/>
          <w:sz w:val="24"/>
          <w:szCs w:val="24"/>
        </w:rPr>
        <w:t>․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연령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표준화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비만율</w:t>
      </w:r>
      <w:r w:rsidRPr="00F63D6F">
        <w:rPr>
          <w:rFonts w:ascii="한양중고딕" w:eastAsia="한양중고딕" w:hAnsi="굴림" w:cs="굴림" w:hint="eastAsia"/>
          <w:color w:val="000000"/>
          <w:spacing w:val="-6"/>
          <w:kern w:val="0"/>
          <w:sz w:val="24"/>
          <w:szCs w:val="24"/>
        </w:rPr>
        <w:t>, %)</w:t>
      </w:r>
    </w:p>
    <w:p w:rsidR="00F63D6F" w:rsidRPr="00F63D6F" w:rsidRDefault="00F63D6F" w:rsidP="00F63D6F">
      <w:pPr>
        <w:wordWrap/>
        <w:snapToGrid w:val="0"/>
        <w:spacing w:after="0" w:line="432" w:lineRule="auto"/>
        <w:ind w:left="854" w:hanging="854"/>
        <w:jc w:val="center"/>
        <w:textAlignment w:val="baseline"/>
        <w:rPr>
          <w:rFonts w:ascii="휴먼명조" w:eastAsia="휴먼명조" w:hAnsi="굴림" w:cs="굴림"/>
          <w:color w:val="282828"/>
          <w:kern w:val="0"/>
          <w:sz w:val="30"/>
          <w:szCs w:val="30"/>
        </w:rPr>
      </w:pPr>
    </w:p>
    <w:p w:rsidR="00F63D6F" w:rsidRPr="00F63D6F" w:rsidRDefault="00F63D6F" w:rsidP="00F63D6F">
      <w:pPr>
        <w:snapToGrid w:val="0"/>
        <w:spacing w:after="0" w:line="432" w:lineRule="auto"/>
        <w:ind w:left="600" w:hanging="600"/>
        <w:textAlignment w:val="baseline"/>
        <w:rPr>
          <w:rFonts w:ascii="굴림" w:eastAsia="굴림" w:hAnsi="굴림" w:cs="굴림" w:hint="eastAsia"/>
          <w:color w:val="282828"/>
          <w:kern w:val="0"/>
          <w:sz w:val="30"/>
          <w:szCs w:val="30"/>
        </w:rPr>
      </w:pPr>
      <w:r w:rsidRPr="00F63D6F">
        <w:rPr>
          <w:rFonts w:ascii="MS Mincho" w:eastAsia="MS Mincho" w:hAnsi="MS Mincho" w:cs="MS Mincho" w:hint="eastAsia"/>
          <w:color w:val="282828"/>
          <w:kern w:val="0"/>
          <w:sz w:val="30"/>
          <w:szCs w:val="30"/>
        </w:rPr>
        <w:t>❍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>거주지역별로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>분석한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>결과</w:t>
      </w:r>
      <w:r w:rsidRPr="00F63D6F">
        <w:rPr>
          <w:rFonts w:ascii="HCI Poppy" w:eastAsia="휴먼명조" w:hAnsi="굴림" w:cs="굴림" w:hint="eastAsia"/>
          <w:color w:val="282828"/>
          <w:kern w:val="0"/>
          <w:sz w:val="30"/>
          <w:szCs w:val="30"/>
        </w:rPr>
        <w:t>, 2013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>년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>기준</w:t>
      </w:r>
      <w:r w:rsidRPr="00F63D6F">
        <w:rPr>
          <w:rFonts w:ascii="HCI Poppy" w:eastAsia="휴먼명조" w:hAnsi="굴림" w:cs="굴림" w:hint="eastAsia"/>
          <w:color w:val="282828"/>
          <w:kern w:val="0"/>
          <w:sz w:val="30"/>
          <w:szCs w:val="30"/>
        </w:rPr>
        <w:t>, 16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>개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>시도중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>제주도의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lastRenderedPageBreak/>
        <w:t>초고도비만율이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 xml:space="preserve"> </w:t>
      </w:r>
      <w:r w:rsidRPr="00F63D6F">
        <w:rPr>
          <w:rFonts w:ascii="HCI Poppy" w:eastAsia="휴먼명조" w:hAnsi="굴림" w:cs="굴림" w:hint="eastAsia"/>
          <w:color w:val="282828"/>
          <w:kern w:val="0"/>
          <w:sz w:val="30"/>
          <w:szCs w:val="30"/>
        </w:rPr>
        <w:t>0.68%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>로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>가장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>높았고</w:t>
      </w:r>
      <w:r w:rsidRPr="00F63D6F">
        <w:rPr>
          <w:rFonts w:ascii="HCI Poppy" w:eastAsia="휴먼명조" w:hAnsi="굴림" w:cs="굴림" w:hint="eastAsia"/>
          <w:color w:val="282828"/>
          <w:kern w:val="0"/>
          <w:sz w:val="30"/>
          <w:szCs w:val="30"/>
        </w:rPr>
        <w:t xml:space="preserve">, 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>강원도</w:t>
      </w:r>
      <w:r w:rsidRPr="00F63D6F">
        <w:rPr>
          <w:rFonts w:ascii="HCI Poppy" w:eastAsia="휴먼명조" w:hAnsi="굴림" w:cs="굴림" w:hint="eastAsia"/>
          <w:color w:val="282828"/>
          <w:kern w:val="0"/>
          <w:sz w:val="30"/>
          <w:szCs w:val="30"/>
        </w:rPr>
        <w:t xml:space="preserve">(0.62%), 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>인천광역시</w:t>
      </w:r>
      <w:r w:rsidRPr="00F63D6F">
        <w:rPr>
          <w:rFonts w:ascii="HCI Poppy" w:eastAsia="휴먼명조" w:hAnsi="굴림" w:cs="굴림" w:hint="eastAsia"/>
          <w:color w:val="282828"/>
          <w:kern w:val="0"/>
          <w:sz w:val="30"/>
          <w:szCs w:val="30"/>
        </w:rPr>
        <w:t xml:space="preserve">(0.59%) 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>순</w:t>
      </w:r>
      <w:r w:rsidRPr="00F63D6F">
        <w:rPr>
          <w:rFonts w:ascii="HCI Poppy" w:eastAsia="휴먼명조" w:hAnsi="굴림" w:cs="굴림" w:hint="eastAsia"/>
          <w:color w:val="282828"/>
          <w:kern w:val="0"/>
          <w:sz w:val="30"/>
          <w:szCs w:val="30"/>
        </w:rPr>
        <w:t>(</w:t>
      </w:r>
      <w:r w:rsidRPr="00F63D6F">
        <w:rPr>
          <w:rFonts w:ascii="바탕" w:eastAsia="바탕" w:hAnsi="바탕" w:cs="바탕" w:hint="eastAsia"/>
          <w:color w:val="282828"/>
          <w:kern w:val="0"/>
          <w:sz w:val="30"/>
          <w:szCs w:val="30"/>
        </w:rPr>
        <w:t>順</w:t>
      </w:r>
      <w:r w:rsidRPr="00F63D6F">
        <w:rPr>
          <w:rFonts w:ascii="HCI Poppy" w:eastAsia="휴먼명조" w:hAnsi="굴림" w:cs="굴림" w:hint="eastAsia"/>
          <w:color w:val="282828"/>
          <w:kern w:val="0"/>
          <w:sz w:val="30"/>
          <w:szCs w:val="30"/>
        </w:rPr>
        <w:t>)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>으로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282828"/>
          <w:kern w:val="0"/>
          <w:sz w:val="30"/>
          <w:szCs w:val="30"/>
        </w:rPr>
        <w:t>높았다</w:t>
      </w:r>
      <w:r w:rsidRPr="00F63D6F">
        <w:rPr>
          <w:rFonts w:ascii="HCI Poppy" w:eastAsia="휴먼명조" w:hAnsi="굴림" w:cs="굴림" w:hint="eastAsia"/>
          <w:color w:val="282828"/>
          <w:kern w:val="0"/>
          <w:sz w:val="30"/>
          <w:szCs w:val="30"/>
        </w:rPr>
        <w:t>.</w:t>
      </w:r>
    </w:p>
    <w:p w:rsidR="00F63D6F" w:rsidRPr="00F63D6F" w:rsidRDefault="00F63D6F" w:rsidP="00F63D6F">
      <w:pPr>
        <w:snapToGrid w:val="0"/>
        <w:spacing w:after="0" w:line="432" w:lineRule="auto"/>
        <w:ind w:left="600" w:hanging="600"/>
        <w:textAlignment w:val="baseline"/>
        <w:rPr>
          <w:rFonts w:ascii="휴먼명조" w:eastAsia="휴먼명조" w:hAnsi="굴림" w:cs="굴림"/>
          <w:color w:val="282828"/>
          <w:kern w:val="0"/>
          <w:sz w:val="8"/>
          <w:szCs w:val="8"/>
        </w:rPr>
      </w:pPr>
    </w:p>
    <w:p w:rsidR="00F63D6F" w:rsidRPr="00F63D6F" w:rsidRDefault="00F63D6F" w:rsidP="00F63D6F">
      <w:pPr>
        <w:wordWrap/>
        <w:snapToGrid w:val="0"/>
        <w:spacing w:after="0" w:line="360" w:lineRule="auto"/>
        <w:ind w:left="780" w:hanging="780"/>
        <w:jc w:val="center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</w:rPr>
      </w:pP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[2013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년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시도별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초고도비만율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현황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]</w:t>
      </w:r>
    </w:p>
    <w:p w:rsidR="00F63D6F" w:rsidRPr="00F63D6F" w:rsidRDefault="00F63D6F" w:rsidP="00F63D6F">
      <w:pPr>
        <w:wordWrap/>
        <w:snapToGrid w:val="0"/>
        <w:spacing w:after="0" w:line="240" w:lineRule="auto"/>
        <w:ind w:left="780" w:hanging="780"/>
        <w:jc w:val="center"/>
        <w:textAlignment w:val="baseline"/>
        <w:rPr>
          <w:rFonts w:ascii="한양중고딕" w:eastAsia="한양중고딕" w:hAnsi="굴림" w:cs="굴림"/>
          <w:b/>
          <w:bCs/>
          <w:color w:val="000000"/>
          <w:kern w:val="0"/>
          <w:sz w:val="26"/>
          <w:szCs w:val="26"/>
        </w:rPr>
      </w:pPr>
    </w:p>
    <w:p w:rsidR="00F63D6F" w:rsidRPr="00F63D6F" w:rsidRDefault="00F63D6F" w:rsidP="00F63D6F">
      <w:pPr>
        <w:wordWrap/>
        <w:snapToGrid w:val="0"/>
        <w:spacing w:after="0" w:line="432" w:lineRule="auto"/>
        <w:ind w:left="1352" w:hanging="1352"/>
        <w:jc w:val="right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</w:rPr>
      </w:pPr>
      <w:r w:rsidRPr="00F63D6F">
        <w:rPr>
          <w:rFonts w:ascii="한양중고딕" w:eastAsia="한양중고딕" w:hAnsi="굴림" w:cs="굴림" w:hint="eastAsia"/>
          <w:b/>
          <w:bCs/>
          <w:color w:val="000000"/>
          <w:spacing w:val="-6"/>
          <w:kern w:val="0"/>
          <w:sz w:val="24"/>
          <w:szCs w:val="24"/>
        </w:rPr>
        <w:t>(</w:t>
      </w:r>
      <w:r w:rsidRPr="00F63D6F">
        <w:rPr>
          <w:rFonts w:ascii="굴림" w:eastAsia="한양중고딕" w:hAnsi="굴림" w:cs="굴림"/>
          <w:b/>
          <w:bCs/>
          <w:color w:val="000000"/>
          <w:spacing w:val="-6"/>
          <w:kern w:val="0"/>
          <w:sz w:val="24"/>
          <w:szCs w:val="24"/>
        </w:rPr>
        <w:t>단위</w:t>
      </w:r>
      <w:r w:rsidRPr="00F63D6F">
        <w:rPr>
          <w:rFonts w:ascii="굴림" w:eastAsia="한양중고딕" w:hAnsi="굴림" w:cs="굴림"/>
          <w:b/>
          <w:bCs/>
          <w:color w:val="000000"/>
          <w:spacing w:val="-6"/>
          <w:kern w:val="0"/>
          <w:sz w:val="24"/>
          <w:szCs w:val="24"/>
        </w:rPr>
        <w:t xml:space="preserve"> 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spacing w:val="-6"/>
          <w:kern w:val="0"/>
          <w:sz w:val="24"/>
          <w:szCs w:val="24"/>
        </w:rPr>
        <w:t xml:space="preserve">: </w:t>
      </w:r>
      <w:r w:rsidRPr="00F63D6F">
        <w:rPr>
          <w:rFonts w:ascii="굴림" w:eastAsia="한양중고딕" w:hAnsi="굴림" w:cs="굴림"/>
          <w:b/>
          <w:bCs/>
          <w:color w:val="000000"/>
          <w:spacing w:val="-6"/>
          <w:kern w:val="0"/>
          <w:sz w:val="24"/>
          <w:szCs w:val="24"/>
        </w:rPr>
        <w:t>성</w:t>
      </w:r>
      <w:r w:rsidRPr="00F63D6F">
        <w:rPr>
          <w:rFonts w:ascii="MS Mincho" w:eastAsia="MS Mincho" w:hAnsi="MS Mincho" w:cs="MS Mincho" w:hint="eastAsia"/>
          <w:b/>
          <w:bCs/>
          <w:color w:val="000000"/>
          <w:spacing w:val="-6"/>
          <w:kern w:val="0"/>
          <w:sz w:val="24"/>
          <w:szCs w:val="24"/>
        </w:rPr>
        <w:t>․</w:t>
      </w:r>
      <w:r w:rsidRPr="00F63D6F">
        <w:rPr>
          <w:rFonts w:ascii="굴림" w:eastAsia="한양중고딕" w:hAnsi="굴림" w:cs="굴림"/>
          <w:b/>
          <w:bCs/>
          <w:color w:val="000000"/>
          <w:spacing w:val="-6"/>
          <w:kern w:val="0"/>
          <w:sz w:val="24"/>
          <w:szCs w:val="24"/>
        </w:rPr>
        <w:t>연령</w:t>
      </w:r>
      <w:r w:rsidRPr="00F63D6F">
        <w:rPr>
          <w:rFonts w:ascii="굴림" w:eastAsia="한양중고딕" w:hAnsi="굴림" w:cs="굴림"/>
          <w:b/>
          <w:bCs/>
          <w:color w:val="000000"/>
          <w:spacing w:val="-6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spacing w:val="-6"/>
          <w:kern w:val="0"/>
          <w:sz w:val="24"/>
          <w:szCs w:val="24"/>
        </w:rPr>
        <w:t>표준화</w:t>
      </w:r>
      <w:r w:rsidRPr="00F63D6F">
        <w:rPr>
          <w:rFonts w:ascii="굴림" w:eastAsia="한양중고딕" w:hAnsi="굴림" w:cs="굴림"/>
          <w:b/>
          <w:bCs/>
          <w:color w:val="000000"/>
          <w:spacing w:val="-6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spacing w:val="-6"/>
          <w:kern w:val="0"/>
          <w:sz w:val="24"/>
          <w:szCs w:val="24"/>
        </w:rPr>
        <w:t>비만율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spacing w:val="-6"/>
          <w:kern w:val="0"/>
          <w:sz w:val="24"/>
          <w:szCs w:val="24"/>
        </w:rPr>
        <w:t>, %)</w:t>
      </w:r>
    </w:p>
    <w:p w:rsidR="00F63D6F" w:rsidRPr="00F63D6F" w:rsidRDefault="00F63D6F" w:rsidP="00F63D6F">
      <w:pPr>
        <w:snapToGrid w:val="0"/>
        <w:spacing w:after="0" w:line="432" w:lineRule="auto"/>
        <w:ind w:left="1352" w:hanging="1352"/>
        <w:textAlignment w:val="baseline"/>
        <w:rPr>
          <w:rFonts w:ascii="굴림" w:eastAsia="굴림" w:hAnsi="굴림" w:cs="굴림"/>
          <w:color w:val="282828"/>
          <w:kern w:val="0"/>
          <w:sz w:val="30"/>
          <w:szCs w:val="30"/>
        </w:rPr>
      </w:pPr>
      <w:r w:rsidRPr="00F63D6F">
        <w:rPr>
          <w:rFonts w:ascii="굴림" w:eastAsia="굴림" w:hAnsi="굴림" w:cs="굴림"/>
          <w:noProof/>
          <w:color w:val="282828"/>
          <w:kern w:val="0"/>
          <w:sz w:val="30"/>
          <w:szCs w:val="30"/>
        </w:rPr>
        <w:drawing>
          <wp:inline distT="0" distB="0" distL="0" distR="0">
            <wp:extent cx="1400175" cy="1847850"/>
            <wp:effectExtent l="0" t="0" r="9525" b="0"/>
            <wp:docPr id="6" name="그림 6" descr="EMB00001ec80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7312392" descr="EMB00001ec8045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6F" w:rsidRPr="00F63D6F" w:rsidRDefault="00F63D6F" w:rsidP="00F63D6F">
      <w:pPr>
        <w:snapToGrid w:val="0"/>
        <w:spacing w:after="0" w:line="432" w:lineRule="auto"/>
        <w:ind w:left="966" w:hanging="966"/>
        <w:textAlignment w:val="baseline"/>
        <w:rPr>
          <w:rFonts w:ascii="굴림" w:eastAsia="굴림" w:hAnsi="굴림" w:cs="굴림"/>
          <w:color w:val="000000"/>
          <w:spacing w:val="-20"/>
          <w:kern w:val="0"/>
          <w:sz w:val="30"/>
          <w:szCs w:val="30"/>
        </w:rPr>
      </w:pPr>
      <w:r w:rsidRPr="00F63D6F">
        <w:rPr>
          <w:rFonts w:ascii="HY헤드라인M" w:eastAsia="HY헤드라인M" w:hAnsi="굴림" w:cs="굴림" w:hint="eastAsia"/>
          <w:color w:val="000000"/>
          <w:kern w:val="0"/>
          <w:sz w:val="30"/>
          <w:szCs w:val="30"/>
        </w:rPr>
        <w:t xml:space="preserve">-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성별로는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제주도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지역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남성의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초고도비만율이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20"/>
          <w:kern w:val="0"/>
          <w:sz w:val="30"/>
          <w:szCs w:val="30"/>
        </w:rPr>
        <w:t>0.75%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로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가장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높았고</w:t>
      </w:r>
      <w:r w:rsidRPr="00F63D6F">
        <w:rPr>
          <w:rFonts w:ascii="휴먼명조" w:eastAsia="휴먼명조" w:hAnsi="굴림" w:cs="굴림" w:hint="eastAsia"/>
          <w:color w:val="000000"/>
          <w:spacing w:val="-20"/>
          <w:kern w:val="0"/>
          <w:sz w:val="30"/>
          <w:szCs w:val="30"/>
        </w:rPr>
        <w:t xml:space="preserve">,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울산광역시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지역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남성이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20"/>
          <w:kern w:val="0"/>
          <w:sz w:val="30"/>
          <w:szCs w:val="30"/>
        </w:rPr>
        <w:t>0.38%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로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가장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낮았다</w:t>
      </w:r>
      <w:r w:rsidRPr="00F63D6F">
        <w:rPr>
          <w:rFonts w:ascii="휴먼명조" w:eastAsia="휴먼명조" w:hAnsi="굴림" w:cs="굴림" w:hint="eastAsia"/>
          <w:color w:val="000000"/>
          <w:spacing w:val="-20"/>
          <w:kern w:val="0"/>
          <w:sz w:val="30"/>
          <w:szCs w:val="30"/>
        </w:rPr>
        <w:t xml:space="preserve">.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여성의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경우</w:t>
      </w:r>
      <w:r w:rsidRPr="00F63D6F">
        <w:rPr>
          <w:rFonts w:ascii="휴먼명조" w:eastAsia="휴먼명조" w:hAnsi="굴림" w:cs="굴림" w:hint="eastAsia"/>
          <w:color w:val="000000"/>
          <w:spacing w:val="-20"/>
          <w:kern w:val="0"/>
          <w:sz w:val="30"/>
          <w:szCs w:val="30"/>
        </w:rPr>
        <w:t xml:space="preserve">,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강원도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여성의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초고도비만율이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20"/>
          <w:kern w:val="0"/>
          <w:sz w:val="30"/>
          <w:szCs w:val="30"/>
        </w:rPr>
        <w:t>0.66%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로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가장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높았고</w:t>
      </w:r>
      <w:r w:rsidRPr="00F63D6F">
        <w:rPr>
          <w:rFonts w:ascii="휴먼명조" w:eastAsia="휴먼명조" w:hAnsi="굴림" w:cs="굴림" w:hint="eastAsia"/>
          <w:color w:val="000000"/>
          <w:spacing w:val="-20"/>
          <w:kern w:val="0"/>
          <w:sz w:val="30"/>
          <w:szCs w:val="30"/>
        </w:rPr>
        <w:t xml:space="preserve">,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대구광역시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여성이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20"/>
          <w:kern w:val="0"/>
          <w:sz w:val="30"/>
          <w:szCs w:val="30"/>
        </w:rPr>
        <w:t>0.33%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로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가장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낮았다</w:t>
      </w:r>
      <w:r w:rsidRPr="00F63D6F">
        <w:rPr>
          <w:rFonts w:ascii="휴먼명조" w:eastAsia="휴먼명조" w:hAnsi="굴림" w:cs="굴림" w:hint="eastAsia"/>
          <w:color w:val="000000"/>
          <w:spacing w:val="-20"/>
          <w:kern w:val="0"/>
          <w:sz w:val="30"/>
          <w:szCs w:val="30"/>
        </w:rPr>
        <w:t xml:space="preserve">. </w:t>
      </w:r>
    </w:p>
    <w:p w:rsidR="00F63D6F" w:rsidRPr="00F63D6F" w:rsidRDefault="00F63D6F" w:rsidP="00F63D6F">
      <w:pPr>
        <w:snapToGrid w:val="0"/>
        <w:spacing w:after="0" w:line="432" w:lineRule="auto"/>
        <w:ind w:left="846" w:hanging="846"/>
        <w:textAlignment w:val="baseline"/>
        <w:rPr>
          <w:rFonts w:ascii="휴먼명조" w:eastAsia="휴먼명조" w:hAnsi="굴림" w:cs="굴림"/>
          <w:color w:val="000000"/>
          <w:kern w:val="0"/>
          <w:sz w:val="10"/>
          <w:szCs w:val="10"/>
        </w:rPr>
      </w:pPr>
    </w:p>
    <w:p w:rsidR="00F63D6F" w:rsidRPr="00F63D6F" w:rsidRDefault="00F63D6F" w:rsidP="00F63D6F">
      <w:pPr>
        <w:wordWrap/>
        <w:snapToGrid w:val="0"/>
        <w:spacing w:after="0" w:line="432" w:lineRule="auto"/>
        <w:ind w:left="846" w:hanging="846"/>
        <w:jc w:val="center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</w:rPr>
      </w:pP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[2013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년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시도별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성별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초고도비만율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현황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]</w:t>
      </w:r>
    </w:p>
    <w:p w:rsidR="00F63D6F" w:rsidRPr="00F63D6F" w:rsidRDefault="00F63D6F" w:rsidP="00F63D6F">
      <w:pPr>
        <w:snapToGrid w:val="0"/>
        <w:spacing w:after="0" w:line="432" w:lineRule="auto"/>
        <w:ind w:left="846" w:hanging="846"/>
        <w:textAlignment w:val="baseline"/>
        <w:rPr>
          <w:rFonts w:ascii="휴먼명조" w:eastAsia="휴먼명조" w:hAnsi="굴림" w:cs="굴림"/>
          <w:color w:val="000000"/>
          <w:kern w:val="0"/>
          <w:sz w:val="8"/>
          <w:szCs w:val="8"/>
        </w:rPr>
      </w:pPr>
    </w:p>
    <w:p w:rsidR="00F63D6F" w:rsidRPr="00F63D6F" w:rsidRDefault="00F63D6F" w:rsidP="00F63D6F">
      <w:pPr>
        <w:wordWrap/>
        <w:snapToGrid w:val="0"/>
        <w:spacing w:after="0" w:line="432" w:lineRule="auto"/>
        <w:ind w:left="1352" w:hanging="1352"/>
        <w:jc w:val="righ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F63D6F">
        <w:rPr>
          <w:rFonts w:ascii="한양중고딕" w:eastAsia="한양중고딕" w:hAnsi="굴림" w:cs="굴림" w:hint="eastAsia"/>
          <w:color w:val="000000"/>
          <w:spacing w:val="-6"/>
          <w:kern w:val="0"/>
          <w:sz w:val="24"/>
          <w:szCs w:val="24"/>
        </w:rPr>
        <w:t>(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단위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 xml:space="preserve"> </w:t>
      </w:r>
      <w:r w:rsidRPr="00F63D6F">
        <w:rPr>
          <w:rFonts w:ascii="한양중고딕" w:eastAsia="한양중고딕" w:hAnsi="굴림" w:cs="굴림" w:hint="eastAsia"/>
          <w:color w:val="000000"/>
          <w:spacing w:val="-6"/>
          <w:kern w:val="0"/>
          <w:sz w:val="24"/>
          <w:szCs w:val="24"/>
        </w:rPr>
        <w:t xml:space="preserve">: 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성</w:t>
      </w:r>
      <w:r w:rsidRPr="00F63D6F">
        <w:rPr>
          <w:rFonts w:ascii="MS Mincho" w:eastAsia="MS Mincho" w:hAnsi="MS Mincho" w:cs="MS Mincho" w:hint="eastAsia"/>
          <w:color w:val="000000"/>
          <w:spacing w:val="-6"/>
          <w:kern w:val="0"/>
          <w:sz w:val="24"/>
          <w:szCs w:val="24"/>
        </w:rPr>
        <w:t>․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연령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표준화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비만율</w:t>
      </w:r>
      <w:r w:rsidRPr="00F63D6F">
        <w:rPr>
          <w:rFonts w:ascii="한양중고딕" w:eastAsia="한양중고딕" w:hAnsi="굴림" w:cs="굴림" w:hint="eastAsia"/>
          <w:color w:val="000000"/>
          <w:spacing w:val="-6"/>
          <w:kern w:val="0"/>
          <w:sz w:val="24"/>
          <w:szCs w:val="24"/>
        </w:rPr>
        <w:t>, %)</w:t>
      </w:r>
    </w:p>
    <w:p w:rsidR="00F63D6F" w:rsidRPr="00F63D6F" w:rsidRDefault="00F63D6F" w:rsidP="00F63D6F">
      <w:pPr>
        <w:wordWrap/>
        <w:snapToGrid w:val="0"/>
        <w:spacing w:after="0" w:line="432" w:lineRule="auto"/>
        <w:ind w:left="876" w:hanging="876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63D6F">
        <w:rPr>
          <w:rFonts w:ascii="굴림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2895600" cy="1914525"/>
            <wp:effectExtent l="0" t="0" r="0" b="9525"/>
            <wp:docPr id="5" name="그림 5" descr="EMB00001ec80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7285912" descr="EMB00001ec804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D6F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933700" cy="1905000"/>
            <wp:effectExtent l="0" t="0" r="0" b="0"/>
            <wp:docPr id="4" name="그림 4" descr="EMB00001ec804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7287192" descr="EMB00001ec8045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6F" w:rsidRPr="00F63D6F" w:rsidRDefault="00F63D6F" w:rsidP="00F63D6F">
      <w:pPr>
        <w:snapToGrid w:val="0"/>
        <w:spacing w:after="0" w:line="432" w:lineRule="auto"/>
        <w:ind w:left="966" w:hanging="966"/>
        <w:textAlignment w:val="baseline"/>
        <w:rPr>
          <w:rFonts w:ascii="굴림" w:eastAsia="굴림" w:hAnsi="굴림" w:cs="굴림"/>
          <w:color w:val="000000"/>
          <w:kern w:val="0"/>
          <w:sz w:val="30"/>
          <w:szCs w:val="30"/>
        </w:rPr>
      </w:pPr>
      <w:r w:rsidRPr="00F63D6F">
        <w:rPr>
          <w:rFonts w:ascii="HY헤드라인M" w:eastAsia="HY헤드라인M" w:hAnsi="굴림" w:cs="굴림" w:hint="eastAsia"/>
          <w:color w:val="000000"/>
          <w:kern w:val="0"/>
          <w:sz w:val="30"/>
          <w:szCs w:val="30"/>
        </w:rPr>
        <w:t xml:space="preserve">- 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>2002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년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대비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>2013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년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시도별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초고도비만율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증가는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울산광역시가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>3.0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배로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가장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높았고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 xml:space="preserve">,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전라북도가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>2.1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배로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가장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8"/>
          <w:kern w:val="0"/>
          <w:sz w:val="30"/>
          <w:szCs w:val="30"/>
        </w:rPr>
        <w:t>낮았다</w:t>
      </w:r>
      <w:r w:rsidRPr="00F63D6F">
        <w:rPr>
          <w:rFonts w:ascii="휴먼명조" w:eastAsia="휴먼명조" w:hAnsi="굴림" w:cs="굴림" w:hint="eastAsia"/>
          <w:color w:val="000000"/>
          <w:spacing w:val="-8"/>
          <w:kern w:val="0"/>
          <w:sz w:val="30"/>
          <w:szCs w:val="30"/>
        </w:rPr>
        <w:t xml:space="preserve">. </w:t>
      </w:r>
    </w:p>
    <w:p w:rsidR="00F63D6F" w:rsidRPr="00F63D6F" w:rsidRDefault="00F63D6F" w:rsidP="00F63D6F">
      <w:pPr>
        <w:wordWrap/>
        <w:snapToGrid w:val="0"/>
        <w:spacing w:after="0" w:line="432" w:lineRule="auto"/>
        <w:ind w:left="876" w:hanging="876"/>
        <w:jc w:val="center"/>
        <w:textAlignment w:val="baseline"/>
        <w:rPr>
          <w:rFonts w:ascii="휴먼명조" w:eastAsia="휴먼명조" w:hAnsi="굴림" w:cs="굴림"/>
          <w:color w:val="000000"/>
          <w:kern w:val="0"/>
          <w:sz w:val="12"/>
          <w:szCs w:val="12"/>
        </w:rPr>
      </w:pPr>
    </w:p>
    <w:p w:rsidR="00F63D6F" w:rsidRPr="00F63D6F" w:rsidRDefault="00F63D6F" w:rsidP="00F63D6F">
      <w:pPr>
        <w:wordWrap/>
        <w:snapToGrid w:val="0"/>
        <w:spacing w:after="0" w:line="432" w:lineRule="auto"/>
        <w:ind w:left="846" w:hanging="846"/>
        <w:jc w:val="center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26"/>
          <w:szCs w:val="26"/>
        </w:rPr>
      </w:pP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[2002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년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대비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2013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년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시도별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초고도비만율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6"/>
          <w:szCs w:val="26"/>
        </w:rPr>
        <w:t>증가율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6"/>
          <w:szCs w:val="26"/>
        </w:rPr>
        <w:t>]</w:t>
      </w:r>
    </w:p>
    <w:p w:rsidR="00F63D6F" w:rsidRPr="00F63D6F" w:rsidRDefault="00F63D6F" w:rsidP="00F63D6F">
      <w:pPr>
        <w:snapToGrid w:val="0"/>
        <w:spacing w:after="0" w:line="432" w:lineRule="auto"/>
        <w:ind w:left="846" w:hanging="846"/>
        <w:textAlignment w:val="baseline"/>
        <w:rPr>
          <w:rFonts w:ascii="휴먼명조" w:eastAsia="휴먼명조" w:hAnsi="굴림" w:cs="굴림"/>
          <w:color w:val="000000"/>
          <w:kern w:val="0"/>
          <w:sz w:val="8"/>
          <w:szCs w:val="8"/>
        </w:rPr>
      </w:pPr>
    </w:p>
    <w:p w:rsidR="00F63D6F" w:rsidRPr="00F63D6F" w:rsidRDefault="00F63D6F" w:rsidP="00F63D6F">
      <w:pPr>
        <w:wordWrap/>
        <w:snapToGrid w:val="0"/>
        <w:spacing w:after="0" w:line="432" w:lineRule="auto"/>
        <w:ind w:left="1352" w:hanging="1352"/>
        <w:jc w:val="righ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F63D6F">
        <w:rPr>
          <w:rFonts w:ascii="한양중고딕" w:eastAsia="한양중고딕" w:hAnsi="굴림" w:cs="굴림" w:hint="eastAsia"/>
          <w:color w:val="000000"/>
          <w:spacing w:val="-6"/>
          <w:kern w:val="0"/>
          <w:sz w:val="24"/>
          <w:szCs w:val="24"/>
        </w:rPr>
        <w:t>(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단위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 xml:space="preserve"> </w:t>
      </w:r>
      <w:r w:rsidRPr="00F63D6F">
        <w:rPr>
          <w:rFonts w:ascii="한양중고딕" w:eastAsia="한양중고딕" w:hAnsi="굴림" w:cs="굴림" w:hint="eastAsia"/>
          <w:color w:val="000000"/>
          <w:spacing w:val="-6"/>
          <w:kern w:val="0"/>
          <w:sz w:val="24"/>
          <w:szCs w:val="24"/>
        </w:rPr>
        <w:t xml:space="preserve">: 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증가율</w:t>
      </w:r>
      <w:r w:rsidRPr="00F63D6F">
        <w:rPr>
          <w:rFonts w:ascii="한양중고딕" w:eastAsia="한양중고딕" w:hAnsi="굴림" w:cs="굴림" w:hint="eastAsia"/>
          <w:color w:val="000000"/>
          <w:spacing w:val="-6"/>
          <w:kern w:val="0"/>
          <w:sz w:val="24"/>
          <w:szCs w:val="24"/>
        </w:rPr>
        <w:t xml:space="preserve">, </w:t>
      </w:r>
      <w:r w:rsidRPr="00F63D6F">
        <w:rPr>
          <w:rFonts w:ascii="굴림" w:eastAsia="한양중고딕" w:hAnsi="굴림" w:cs="굴림"/>
          <w:color w:val="000000"/>
          <w:spacing w:val="-6"/>
          <w:kern w:val="0"/>
          <w:sz w:val="24"/>
          <w:szCs w:val="24"/>
        </w:rPr>
        <w:t>배</w:t>
      </w:r>
      <w:r w:rsidRPr="00F63D6F">
        <w:rPr>
          <w:rFonts w:ascii="한양중고딕" w:eastAsia="한양중고딕" w:hAnsi="굴림" w:cs="굴림" w:hint="eastAsia"/>
          <w:color w:val="000000"/>
          <w:spacing w:val="-6"/>
          <w:kern w:val="0"/>
          <w:sz w:val="24"/>
          <w:szCs w:val="24"/>
        </w:rPr>
        <w:t>)</w:t>
      </w:r>
    </w:p>
    <w:p w:rsidR="00F63D6F" w:rsidRPr="00F63D6F" w:rsidRDefault="00F63D6F" w:rsidP="00F63D6F">
      <w:pPr>
        <w:wordWrap/>
        <w:snapToGrid w:val="0"/>
        <w:spacing w:after="0" w:line="432" w:lineRule="auto"/>
        <w:ind w:left="876" w:hanging="876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63D6F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6124575" cy="2190750"/>
            <wp:effectExtent l="0" t="0" r="9525" b="0"/>
            <wp:docPr id="3" name="그림 3" descr="EMB00001ec804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7291192" descr="EMB00001ec8045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6F" w:rsidRPr="00F63D6F" w:rsidRDefault="00F63D6F" w:rsidP="00F63D6F">
      <w:pPr>
        <w:snapToGrid w:val="0"/>
        <w:spacing w:after="0" w:line="432" w:lineRule="auto"/>
        <w:ind w:left="604" w:hanging="604"/>
        <w:textAlignment w:val="baseline"/>
        <w:rPr>
          <w:rFonts w:ascii="휴먼명조" w:eastAsia="휴먼명조" w:hAnsi="굴림" w:cs="굴림"/>
          <w:color w:val="0000FF"/>
          <w:kern w:val="0"/>
          <w:sz w:val="16"/>
          <w:szCs w:val="16"/>
        </w:rPr>
      </w:pPr>
    </w:p>
    <w:p w:rsidR="00F63D6F" w:rsidRPr="00F63D6F" w:rsidRDefault="00F63D6F" w:rsidP="00F63D6F">
      <w:pPr>
        <w:snapToGrid w:val="0"/>
        <w:spacing w:after="0" w:line="432" w:lineRule="auto"/>
        <w:ind w:left="604" w:hanging="604"/>
        <w:textAlignment w:val="baseline"/>
        <w:rPr>
          <w:rFonts w:ascii="굴림" w:eastAsia="굴림" w:hAnsi="굴림" w:cs="굴림" w:hint="eastAsia"/>
          <w:color w:val="000000"/>
          <w:spacing w:val="-2"/>
          <w:kern w:val="0"/>
          <w:sz w:val="30"/>
          <w:szCs w:val="30"/>
        </w:rPr>
      </w:pPr>
      <w:r w:rsidRPr="00F63D6F">
        <w:rPr>
          <w:rFonts w:ascii="굴림" w:eastAsia="굴림" w:hAnsi="굴림" w:cs="굴림"/>
          <w:noProof/>
          <w:color w:val="000000"/>
          <w:spacing w:val="-2"/>
          <w:kern w:val="0"/>
          <w:sz w:val="30"/>
          <w:szCs w:val="30"/>
        </w:rPr>
        <w:lastRenderedPageBreak/>
        <w:drawing>
          <wp:inline distT="0" distB="0" distL="0" distR="0">
            <wp:extent cx="190500" cy="190500"/>
            <wp:effectExtent l="0" t="0" r="0" b="0"/>
            <wp:docPr id="2" name="그림 2" descr="DRW00001ec80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7292152" descr="DRW00001ec804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>동국대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>일산병원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>가정의학과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>오상우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>교수는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spacing w:val="-4"/>
          <w:kern w:val="0"/>
          <w:sz w:val="30"/>
          <w:szCs w:val="30"/>
        </w:rPr>
        <w:t>“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>저소득층에서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>초고도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비만율이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높은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이유중의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하나는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건강식품인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채소</w:t>
      </w:r>
      <w:r w:rsidRPr="00F63D6F">
        <w:rPr>
          <w:rFonts w:ascii="MS Mincho" w:eastAsia="MS Mincho" w:hAnsi="MS Mincho" w:cs="MS Mincho" w:hint="eastAsia"/>
          <w:color w:val="000000"/>
          <w:spacing w:val="-12"/>
          <w:kern w:val="0"/>
          <w:sz w:val="30"/>
          <w:szCs w:val="30"/>
        </w:rPr>
        <w:t>․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과일보다는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12"/>
          <w:kern w:val="0"/>
          <w:sz w:val="30"/>
          <w:szCs w:val="30"/>
        </w:rPr>
        <w:t>패스트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>푸드</w:t>
      </w:r>
      <w:r w:rsidRPr="00F63D6F">
        <w:rPr>
          <w:rFonts w:ascii="휴먼명조" w:eastAsia="휴먼명조" w:hAnsi="굴림" w:cs="굴림" w:hint="eastAsia"/>
          <w:color w:val="000000"/>
          <w:spacing w:val="-2"/>
          <w:kern w:val="0"/>
          <w:sz w:val="30"/>
          <w:szCs w:val="30"/>
        </w:rPr>
        <w:t>(Fast food)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>에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>대한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>접근성이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>높은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>반면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>운동에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>대한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4"/>
          <w:kern w:val="0"/>
          <w:sz w:val="30"/>
          <w:szCs w:val="30"/>
        </w:rPr>
        <w:t>접근성은</w:t>
      </w:r>
      <w:r w:rsidRPr="00F63D6F">
        <w:rPr>
          <w:rFonts w:ascii="휴먼명조" w:eastAsia="휴먼명조" w:hAnsi="굴림" w:cs="굴림" w:hint="eastAsia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떨어지는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것이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될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수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있다</w:t>
      </w:r>
      <w:r w:rsidRPr="00F63D6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 xml:space="preserve">.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특히</w:t>
      </w:r>
      <w:r w:rsidRPr="00F63D6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 xml:space="preserve">,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초고도비만인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경우에는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심리적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위축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및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경제활동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참여에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영향을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미쳐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저소득층이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되는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악순환이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될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수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있으므로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예방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및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관리를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위한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대책이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필요하다</w:t>
      </w:r>
      <w:r w:rsidRPr="00F63D6F">
        <w:rPr>
          <w:rFonts w:ascii="휴먼명조" w:eastAsia="휴먼명조" w:hAnsi="굴림" w:cs="굴림" w:hint="eastAsia"/>
          <w:color w:val="000000"/>
          <w:spacing w:val="-2"/>
          <w:kern w:val="0"/>
          <w:sz w:val="30"/>
          <w:szCs w:val="30"/>
        </w:rPr>
        <w:t>”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고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"/>
          <w:kern w:val="0"/>
          <w:sz w:val="30"/>
          <w:szCs w:val="30"/>
        </w:rPr>
        <w:t>말했다</w:t>
      </w:r>
      <w:r w:rsidRPr="00F63D6F">
        <w:rPr>
          <w:rFonts w:ascii="휴먼명조" w:eastAsia="휴먼명조" w:hAnsi="굴림" w:cs="굴림" w:hint="eastAsia"/>
          <w:color w:val="000000"/>
          <w:spacing w:val="-2"/>
          <w:kern w:val="0"/>
          <w:sz w:val="30"/>
          <w:szCs w:val="30"/>
        </w:rPr>
        <w:t>.</w:t>
      </w:r>
    </w:p>
    <w:p w:rsidR="00F63D6F" w:rsidRPr="00F63D6F" w:rsidRDefault="00F63D6F" w:rsidP="00F63D6F">
      <w:pPr>
        <w:snapToGrid w:val="0"/>
        <w:spacing w:after="0" w:line="432" w:lineRule="auto"/>
        <w:ind w:left="620" w:hanging="620"/>
        <w:textAlignment w:val="baseline"/>
        <w:rPr>
          <w:rFonts w:ascii="휴먼명조" w:eastAsia="휴먼명조" w:hAnsi="굴림" w:cs="굴림"/>
          <w:color w:val="000000"/>
          <w:kern w:val="0"/>
          <w:sz w:val="16"/>
          <w:szCs w:val="16"/>
        </w:rPr>
      </w:pPr>
    </w:p>
    <w:p w:rsidR="00F63D6F" w:rsidRPr="00F63D6F" w:rsidRDefault="00F63D6F" w:rsidP="00F63D6F">
      <w:pPr>
        <w:snapToGrid w:val="0"/>
        <w:spacing w:after="0" w:line="432" w:lineRule="auto"/>
        <w:ind w:left="600" w:hanging="600"/>
        <w:textAlignment w:val="baseline"/>
        <w:rPr>
          <w:rFonts w:ascii="굴림" w:eastAsia="굴림" w:hAnsi="굴림" w:cs="굴림" w:hint="eastAsia"/>
          <w:color w:val="000000"/>
          <w:spacing w:val="-20"/>
          <w:kern w:val="0"/>
          <w:sz w:val="30"/>
          <w:szCs w:val="30"/>
        </w:rPr>
      </w:pPr>
      <w:r w:rsidRPr="00F63D6F">
        <w:rPr>
          <w:rFonts w:ascii="굴림" w:eastAsia="굴림" w:hAnsi="굴림" w:cs="굴림"/>
          <w:noProof/>
          <w:color w:val="000000"/>
          <w:spacing w:val="-20"/>
          <w:kern w:val="0"/>
          <w:sz w:val="30"/>
          <w:szCs w:val="30"/>
        </w:rPr>
        <w:drawing>
          <wp:inline distT="0" distB="0" distL="0" distR="0">
            <wp:extent cx="190500" cy="190500"/>
            <wp:effectExtent l="0" t="0" r="0" b="0"/>
            <wp:docPr id="1" name="그림 1" descr="DRW00001ec80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37295352" descr="DRW00001ec804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건보공단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김종대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이사장은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>“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최근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건강서비스의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패러다임이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치료중심에서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예방중심으로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변화되고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있으며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공단은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질병예방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서비스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제공을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위하여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빅데이터를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활용하고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있다</w:t>
      </w:r>
      <w:r w:rsidRPr="00F63D6F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 xml:space="preserve">.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그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동안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축척된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데이터를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기초로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비만예방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등을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포함한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정부정책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지원을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위한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노력을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>적극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6"/>
          <w:kern w:val="0"/>
          <w:sz w:val="30"/>
          <w:szCs w:val="30"/>
        </w:rPr>
        <w:t>추진해나가겠다</w:t>
      </w:r>
      <w:r w:rsidRPr="00F63D6F">
        <w:rPr>
          <w:rFonts w:ascii="휴먼명조" w:eastAsia="휴먼명조" w:hAnsi="굴림" w:cs="굴림" w:hint="eastAsia"/>
          <w:color w:val="000000"/>
          <w:spacing w:val="-6"/>
          <w:kern w:val="0"/>
          <w:sz w:val="30"/>
          <w:szCs w:val="30"/>
        </w:rPr>
        <w:t>”</w:t>
      </w:r>
      <w:r w:rsidRPr="00F63D6F">
        <w:rPr>
          <w:rFonts w:ascii="굴림" w:eastAsia="휴먼명조" w:hAnsi="굴림" w:cs="굴림"/>
          <w:color w:val="000000"/>
          <w:spacing w:val="-18"/>
          <w:kern w:val="0"/>
          <w:sz w:val="30"/>
          <w:szCs w:val="30"/>
        </w:rPr>
        <w:t>고</w:t>
      </w:r>
      <w:r w:rsidRPr="00F63D6F">
        <w:rPr>
          <w:rFonts w:ascii="휴먼명조" w:eastAsia="휴먼명조" w:hAnsi="굴림" w:cs="굴림" w:hint="eastAsia"/>
          <w:color w:val="000000"/>
          <w:spacing w:val="-10"/>
          <w:kern w:val="0"/>
          <w:sz w:val="30"/>
          <w:szCs w:val="30"/>
        </w:rPr>
        <w:t xml:space="preserve"> </w:t>
      </w:r>
      <w:r w:rsidRPr="00F63D6F">
        <w:rPr>
          <w:rFonts w:ascii="굴림" w:eastAsia="휴먼명조" w:hAnsi="굴림" w:cs="굴림"/>
          <w:color w:val="000000"/>
          <w:spacing w:val="-20"/>
          <w:kern w:val="0"/>
          <w:sz w:val="30"/>
          <w:szCs w:val="30"/>
        </w:rPr>
        <w:t>밝혔다</w:t>
      </w:r>
      <w:r w:rsidRPr="00F63D6F">
        <w:rPr>
          <w:rFonts w:ascii="휴먼명조" w:eastAsia="휴먼명조" w:hAnsi="굴림" w:cs="굴림" w:hint="eastAsia"/>
          <w:color w:val="000000"/>
          <w:spacing w:val="-20"/>
          <w:kern w:val="0"/>
          <w:sz w:val="30"/>
          <w:szCs w:val="30"/>
        </w:rPr>
        <w:t xml:space="preserve">. </w:t>
      </w:r>
    </w:p>
    <w:p w:rsidR="00F63D6F" w:rsidRPr="00F63D6F" w:rsidRDefault="00F63D6F" w:rsidP="00F63D6F">
      <w:pPr>
        <w:snapToGrid w:val="0"/>
        <w:spacing w:after="0" w:line="384" w:lineRule="auto"/>
        <w:ind w:left="448" w:hanging="448"/>
        <w:textAlignment w:val="baseline"/>
        <w:rPr>
          <w:rFonts w:ascii="한양중고딕" w:eastAsia="한양중고딕" w:hAnsi="굴림" w:cs="굴림"/>
          <w:b/>
          <w:bCs/>
          <w:color w:val="000000"/>
          <w:kern w:val="0"/>
          <w:sz w:val="24"/>
          <w:szCs w:val="24"/>
        </w:rPr>
      </w:pPr>
    </w:p>
    <w:p w:rsidR="00F63D6F" w:rsidRPr="00F63D6F" w:rsidRDefault="00F63D6F" w:rsidP="00F63D6F">
      <w:pPr>
        <w:snapToGrid w:val="0"/>
        <w:spacing w:after="0" w:line="384" w:lineRule="auto"/>
        <w:ind w:left="448" w:hanging="448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</w:pP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4"/>
          <w:szCs w:val="24"/>
        </w:rPr>
        <w:t>&lt;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4"/>
          <w:szCs w:val="24"/>
        </w:rPr>
        <w:t>참고자료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4"/>
          <w:szCs w:val="24"/>
        </w:rPr>
        <w:t>&gt;</w:t>
      </w:r>
    </w:p>
    <w:p w:rsidR="00F63D6F" w:rsidRPr="00F63D6F" w:rsidRDefault="00F63D6F" w:rsidP="00F63D6F">
      <w:pPr>
        <w:snapToGrid w:val="0"/>
        <w:spacing w:after="0" w:line="384" w:lineRule="auto"/>
        <w:ind w:left="670" w:hanging="670"/>
        <w:textAlignment w:val="baseline"/>
        <w:rPr>
          <w:rFonts w:ascii="굴림" w:eastAsia="굴림" w:hAnsi="굴림" w:cs="굴림"/>
          <w:color w:val="282828"/>
          <w:kern w:val="0"/>
          <w:sz w:val="24"/>
          <w:szCs w:val="24"/>
        </w:rPr>
      </w:pPr>
      <w:r w:rsidRPr="00F63D6F">
        <w:rPr>
          <w:rFonts w:ascii="한양중고딕" w:eastAsia="한양중고딕" w:hAnsi="굴림" w:cs="굴림" w:hint="eastAsia"/>
          <w:color w:val="282828"/>
          <w:kern w:val="0"/>
          <w:sz w:val="24"/>
          <w:szCs w:val="24"/>
        </w:rPr>
        <w:t xml:space="preserve">1. 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>연도별</w:t>
      </w:r>
      <w:r w:rsidRPr="00F63D6F">
        <w:rPr>
          <w:rFonts w:ascii="한양중고딕" w:eastAsia="한양중고딕" w:hAnsi="굴림" w:cs="굴림" w:hint="eastAsia"/>
          <w:color w:val="282828"/>
          <w:kern w:val="0"/>
          <w:sz w:val="24"/>
          <w:szCs w:val="24"/>
        </w:rPr>
        <w:t>(2002</w:t>
      </w:r>
      <w:r w:rsidRPr="00F63D6F">
        <w:rPr>
          <w:rFonts w:ascii="굴림" w:eastAsia="한양중고딕" w:hAnsi="한양중고딕" w:cs="굴림"/>
          <w:color w:val="282828"/>
          <w:kern w:val="0"/>
          <w:sz w:val="24"/>
          <w:szCs w:val="24"/>
        </w:rPr>
        <w:t>～</w:t>
      </w:r>
      <w:r w:rsidRPr="00F63D6F">
        <w:rPr>
          <w:rFonts w:ascii="한양중고딕" w:eastAsia="한양중고딕" w:hAnsi="굴림" w:cs="굴림" w:hint="eastAsia"/>
          <w:color w:val="282828"/>
          <w:kern w:val="0"/>
          <w:sz w:val="24"/>
          <w:szCs w:val="24"/>
        </w:rPr>
        <w:t>2013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>년</w:t>
      </w:r>
      <w:r w:rsidRPr="00F63D6F">
        <w:rPr>
          <w:rFonts w:ascii="한양중고딕" w:eastAsia="한양중고딕" w:hAnsi="굴림" w:cs="굴림" w:hint="eastAsia"/>
          <w:color w:val="282828"/>
          <w:kern w:val="0"/>
          <w:sz w:val="24"/>
          <w:szCs w:val="24"/>
        </w:rPr>
        <w:t xml:space="preserve">) 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>초고도비만율</w:t>
      </w:r>
    </w:p>
    <w:p w:rsidR="00F63D6F" w:rsidRPr="00F63D6F" w:rsidRDefault="00F63D6F" w:rsidP="00F63D6F">
      <w:pPr>
        <w:snapToGrid w:val="0"/>
        <w:spacing w:after="0" w:line="384" w:lineRule="auto"/>
        <w:ind w:left="670" w:hanging="670"/>
        <w:textAlignment w:val="baseline"/>
        <w:rPr>
          <w:rFonts w:ascii="굴림" w:eastAsia="굴림" w:hAnsi="굴림" w:cs="굴림"/>
          <w:color w:val="282828"/>
          <w:kern w:val="0"/>
          <w:sz w:val="24"/>
          <w:szCs w:val="24"/>
        </w:rPr>
      </w:pPr>
      <w:r w:rsidRPr="00F63D6F">
        <w:rPr>
          <w:rFonts w:ascii="한양중고딕" w:eastAsia="한양중고딕" w:hAnsi="굴림" w:cs="굴림" w:hint="eastAsia"/>
          <w:color w:val="282828"/>
          <w:kern w:val="0"/>
          <w:sz w:val="24"/>
          <w:szCs w:val="24"/>
        </w:rPr>
        <w:t xml:space="preserve">2. 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>의료급여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>수급권자의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>초고도비만율</w:t>
      </w:r>
    </w:p>
    <w:p w:rsidR="00F63D6F" w:rsidRPr="00F63D6F" w:rsidRDefault="00F63D6F" w:rsidP="00F63D6F">
      <w:pPr>
        <w:snapToGrid w:val="0"/>
        <w:spacing w:after="0" w:line="384" w:lineRule="auto"/>
        <w:ind w:left="670" w:hanging="670"/>
        <w:textAlignment w:val="baseline"/>
        <w:rPr>
          <w:rFonts w:ascii="굴림" w:eastAsia="굴림" w:hAnsi="굴림" w:cs="굴림"/>
          <w:color w:val="282828"/>
          <w:kern w:val="0"/>
          <w:sz w:val="24"/>
          <w:szCs w:val="24"/>
        </w:rPr>
      </w:pPr>
      <w:r w:rsidRPr="00F63D6F">
        <w:rPr>
          <w:rFonts w:ascii="한양중고딕" w:eastAsia="한양중고딕" w:hAnsi="굴림" w:cs="굴림" w:hint="eastAsia"/>
          <w:color w:val="282828"/>
          <w:kern w:val="0"/>
          <w:sz w:val="24"/>
          <w:szCs w:val="24"/>
        </w:rPr>
        <w:t xml:space="preserve">3. 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>건강보험가입자의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>보험료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>분위별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>초고도비만율</w:t>
      </w:r>
    </w:p>
    <w:p w:rsidR="00F63D6F" w:rsidRPr="00F63D6F" w:rsidRDefault="00F63D6F" w:rsidP="00F63D6F">
      <w:pPr>
        <w:snapToGrid w:val="0"/>
        <w:spacing w:after="0" w:line="384" w:lineRule="auto"/>
        <w:ind w:left="670" w:hanging="670"/>
        <w:textAlignment w:val="baseline"/>
        <w:rPr>
          <w:rFonts w:ascii="굴림" w:eastAsia="굴림" w:hAnsi="굴림" w:cs="굴림"/>
          <w:color w:val="282828"/>
          <w:kern w:val="0"/>
          <w:sz w:val="24"/>
          <w:szCs w:val="24"/>
        </w:rPr>
      </w:pPr>
      <w:r w:rsidRPr="00F63D6F">
        <w:rPr>
          <w:rFonts w:ascii="한양중고딕" w:eastAsia="한양중고딕" w:hAnsi="굴림" w:cs="굴림" w:hint="eastAsia"/>
          <w:color w:val="282828"/>
          <w:kern w:val="0"/>
          <w:sz w:val="24"/>
          <w:szCs w:val="24"/>
        </w:rPr>
        <w:t xml:space="preserve">4. 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>시도별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282828"/>
          <w:kern w:val="0"/>
          <w:sz w:val="24"/>
          <w:szCs w:val="24"/>
        </w:rPr>
        <w:t>초고도비만율</w:t>
      </w:r>
    </w:p>
    <w:p w:rsidR="00F63D6F" w:rsidRPr="00F63D6F" w:rsidRDefault="00F63D6F" w:rsidP="00F63D6F">
      <w:pPr>
        <w:snapToGrid w:val="0"/>
        <w:spacing w:after="0" w:line="432" w:lineRule="auto"/>
        <w:ind w:left="448" w:hanging="448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8"/>
          <w:szCs w:val="28"/>
        </w:rPr>
        <w:t xml:space="preserve">1. 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연도별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8"/>
          <w:szCs w:val="28"/>
        </w:rPr>
        <w:t>(2002~2013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년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8"/>
          <w:szCs w:val="28"/>
        </w:rPr>
        <w:t xml:space="preserve">) 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초고도비만율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</w:rPr>
        <w:t>(BMI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4"/>
          <w:szCs w:val="24"/>
        </w:rPr>
        <w:t>≥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</w:rPr>
        <w:t>35kg/m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  <w:vertAlign w:val="superscript"/>
        </w:rPr>
        <w:t>2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</w:rPr>
        <w:t>)</w:t>
      </w:r>
    </w:p>
    <w:p w:rsidR="00F63D6F" w:rsidRPr="00F63D6F" w:rsidRDefault="00F63D6F" w:rsidP="00F63D6F">
      <w:pPr>
        <w:wordWrap/>
        <w:snapToGrid w:val="0"/>
        <w:spacing w:after="0" w:line="36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F63D6F">
        <w:rPr>
          <w:rFonts w:ascii="한양중고딕" w:eastAsia="한양중고딕" w:hAnsi="굴림" w:cs="굴림" w:hint="eastAsia"/>
          <w:color w:val="000000"/>
          <w:kern w:val="0"/>
          <w:sz w:val="24"/>
          <w:szCs w:val="24"/>
        </w:rPr>
        <w:t>(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단위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 xml:space="preserve"> </w:t>
      </w:r>
      <w:r w:rsidRPr="00F63D6F">
        <w:rPr>
          <w:rFonts w:ascii="한양중고딕" w:eastAsia="한양중고딕" w:hAnsi="굴림" w:cs="굴림" w:hint="eastAsia"/>
          <w:color w:val="000000"/>
          <w:kern w:val="0"/>
          <w:sz w:val="24"/>
          <w:szCs w:val="24"/>
        </w:rPr>
        <w:t xml:space="preserve">: 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성</w:t>
      </w:r>
      <w:r w:rsidRPr="00F63D6F">
        <w:rPr>
          <w:rFonts w:ascii="한양중고딕" w:eastAsia="한양중고딕" w:hAnsi="굴림" w:cs="굴림" w:hint="eastAsia"/>
          <w:color w:val="000000"/>
          <w:kern w:val="0"/>
          <w:sz w:val="24"/>
          <w:szCs w:val="24"/>
        </w:rPr>
        <w:t xml:space="preserve">, 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연령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표준화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비만율</w:t>
      </w:r>
      <w:r w:rsidRPr="00F63D6F">
        <w:rPr>
          <w:rFonts w:ascii="한양중고딕" w:eastAsia="한양중고딕" w:hAnsi="굴림" w:cs="굴림" w:hint="eastAsia"/>
          <w:color w:val="000000"/>
          <w:kern w:val="0"/>
          <w:sz w:val="24"/>
          <w:szCs w:val="24"/>
        </w:rPr>
        <w:t>, %)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35"/>
        <w:gridCol w:w="663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F63D6F" w:rsidRPr="00F63D6F" w:rsidTr="00F63D6F">
        <w:trPr>
          <w:trHeight w:val="417"/>
        </w:trPr>
        <w:tc>
          <w:tcPr>
            <w:tcW w:w="740" w:type="dxa"/>
            <w:gridSpan w:val="2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함초롬바탕" w:cs="굴림"/>
                <w:b/>
                <w:bCs/>
                <w:color w:val="000000"/>
                <w:kern w:val="0"/>
                <w:szCs w:val="20"/>
              </w:rPr>
              <w:lastRenderedPageBreak/>
              <w:t xml:space="preserve">　</w:t>
            </w:r>
          </w:p>
        </w:tc>
        <w:tc>
          <w:tcPr>
            <w:tcW w:w="771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2002</w:t>
            </w:r>
          </w:p>
        </w:tc>
        <w:tc>
          <w:tcPr>
            <w:tcW w:w="771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2003</w:t>
            </w:r>
          </w:p>
        </w:tc>
        <w:tc>
          <w:tcPr>
            <w:tcW w:w="771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2004</w:t>
            </w:r>
          </w:p>
        </w:tc>
        <w:tc>
          <w:tcPr>
            <w:tcW w:w="771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2005</w:t>
            </w:r>
          </w:p>
        </w:tc>
        <w:tc>
          <w:tcPr>
            <w:tcW w:w="771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2006</w:t>
            </w:r>
          </w:p>
        </w:tc>
        <w:tc>
          <w:tcPr>
            <w:tcW w:w="771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2007</w:t>
            </w:r>
          </w:p>
        </w:tc>
        <w:tc>
          <w:tcPr>
            <w:tcW w:w="771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2008</w:t>
            </w:r>
          </w:p>
        </w:tc>
        <w:tc>
          <w:tcPr>
            <w:tcW w:w="771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2009</w:t>
            </w:r>
          </w:p>
        </w:tc>
        <w:tc>
          <w:tcPr>
            <w:tcW w:w="771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2010</w:t>
            </w:r>
          </w:p>
        </w:tc>
        <w:tc>
          <w:tcPr>
            <w:tcW w:w="771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2011</w:t>
            </w:r>
          </w:p>
        </w:tc>
        <w:tc>
          <w:tcPr>
            <w:tcW w:w="771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2012</w:t>
            </w:r>
          </w:p>
        </w:tc>
        <w:tc>
          <w:tcPr>
            <w:tcW w:w="771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2013</w:t>
            </w:r>
          </w:p>
        </w:tc>
      </w:tr>
      <w:tr w:rsidR="00F63D6F" w:rsidRPr="00F63D6F" w:rsidTr="00F63D6F">
        <w:trPr>
          <w:trHeight w:val="446"/>
        </w:trPr>
        <w:tc>
          <w:tcPr>
            <w:tcW w:w="370" w:type="dxa"/>
            <w:vMerge w:val="restart"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EDF2F9"/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370" w:type="dxa"/>
            <w:tcBorders>
              <w:top w:val="double" w:sz="6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EDF2F9"/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771" w:type="dxa"/>
            <w:tcBorders>
              <w:top w:val="double" w:sz="6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8,516</w:t>
            </w:r>
          </w:p>
        </w:tc>
        <w:tc>
          <w:tcPr>
            <w:tcW w:w="771" w:type="dxa"/>
            <w:tcBorders>
              <w:top w:val="double" w:sz="6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10,691</w:t>
            </w:r>
          </w:p>
        </w:tc>
        <w:tc>
          <w:tcPr>
            <w:tcW w:w="771" w:type="dxa"/>
            <w:tcBorders>
              <w:top w:val="double" w:sz="6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12,370</w:t>
            </w:r>
          </w:p>
        </w:tc>
        <w:tc>
          <w:tcPr>
            <w:tcW w:w="771" w:type="dxa"/>
            <w:tcBorders>
              <w:top w:val="double" w:sz="6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13,258</w:t>
            </w:r>
          </w:p>
        </w:tc>
        <w:tc>
          <w:tcPr>
            <w:tcW w:w="771" w:type="dxa"/>
            <w:tcBorders>
              <w:top w:val="double" w:sz="6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17,927</w:t>
            </w:r>
          </w:p>
        </w:tc>
        <w:tc>
          <w:tcPr>
            <w:tcW w:w="771" w:type="dxa"/>
            <w:tcBorders>
              <w:top w:val="double" w:sz="6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20,613</w:t>
            </w:r>
          </w:p>
        </w:tc>
        <w:tc>
          <w:tcPr>
            <w:tcW w:w="771" w:type="dxa"/>
            <w:tcBorders>
              <w:top w:val="double" w:sz="6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28,262</w:t>
            </w:r>
          </w:p>
        </w:tc>
        <w:tc>
          <w:tcPr>
            <w:tcW w:w="771" w:type="dxa"/>
            <w:tcBorders>
              <w:top w:val="double" w:sz="6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31,832</w:t>
            </w:r>
          </w:p>
        </w:tc>
        <w:tc>
          <w:tcPr>
            <w:tcW w:w="771" w:type="dxa"/>
            <w:tcBorders>
              <w:top w:val="double" w:sz="6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36,308</w:t>
            </w:r>
          </w:p>
        </w:tc>
        <w:tc>
          <w:tcPr>
            <w:tcW w:w="771" w:type="dxa"/>
            <w:tcBorders>
              <w:top w:val="double" w:sz="6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42,382</w:t>
            </w:r>
          </w:p>
        </w:tc>
        <w:tc>
          <w:tcPr>
            <w:tcW w:w="771" w:type="dxa"/>
            <w:tcBorders>
              <w:top w:val="double" w:sz="6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46,773</w:t>
            </w:r>
          </w:p>
        </w:tc>
        <w:tc>
          <w:tcPr>
            <w:tcW w:w="771" w:type="dxa"/>
            <w:tcBorders>
              <w:top w:val="double" w:sz="6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52,205</w:t>
            </w:r>
          </w:p>
        </w:tc>
      </w:tr>
      <w:tr w:rsidR="00F63D6F" w:rsidRPr="00F63D6F" w:rsidTr="00F63D6F">
        <w:trPr>
          <w:trHeight w:val="446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0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EDF2F9"/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0.17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0.20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0.19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0.21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0.21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0.25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0.27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0.31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0.33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0.38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0.41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0.49</w:t>
            </w:r>
          </w:p>
        </w:tc>
      </w:tr>
      <w:tr w:rsidR="00F63D6F" w:rsidRPr="00F63D6F" w:rsidTr="00F63D6F">
        <w:trPr>
          <w:trHeight w:val="446"/>
        </w:trPr>
        <w:tc>
          <w:tcPr>
            <w:tcW w:w="740" w:type="dxa"/>
            <w:gridSpan w:val="2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</w:t>
            </w: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(%)</w:t>
            </w:r>
          </w:p>
        </w:tc>
        <w:tc>
          <w:tcPr>
            <w:tcW w:w="771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0.13</w:t>
            </w:r>
          </w:p>
        </w:tc>
        <w:tc>
          <w:tcPr>
            <w:tcW w:w="771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0.16</w:t>
            </w:r>
          </w:p>
        </w:tc>
        <w:tc>
          <w:tcPr>
            <w:tcW w:w="771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0.16</w:t>
            </w:r>
          </w:p>
        </w:tc>
        <w:tc>
          <w:tcPr>
            <w:tcW w:w="771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0.18</w:t>
            </w:r>
          </w:p>
        </w:tc>
        <w:tc>
          <w:tcPr>
            <w:tcW w:w="771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0.19</w:t>
            </w:r>
          </w:p>
        </w:tc>
        <w:tc>
          <w:tcPr>
            <w:tcW w:w="771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0.22</w:t>
            </w:r>
          </w:p>
        </w:tc>
        <w:tc>
          <w:tcPr>
            <w:tcW w:w="771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0.25</w:t>
            </w:r>
          </w:p>
        </w:tc>
        <w:tc>
          <w:tcPr>
            <w:tcW w:w="771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0.28</w:t>
            </w:r>
          </w:p>
        </w:tc>
        <w:tc>
          <w:tcPr>
            <w:tcW w:w="771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0.31</w:t>
            </w:r>
          </w:p>
        </w:tc>
        <w:tc>
          <w:tcPr>
            <w:tcW w:w="771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0.36</w:t>
            </w:r>
          </w:p>
        </w:tc>
        <w:tc>
          <w:tcPr>
            <w:tcW w:w="771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0.40</w:t>
            </w:r>
          </w:p>
        </w:tc>
        <w:tc>
          <w:tcPr>
            <w:tcW w:w="771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0.47</w:t>
            </w:r>
          </w:p>
        </w:tc>
      </w:tr>
      <w:tr w:rsidR="00F63D6F" w:rsidRPr="00F63D6F" w:rsidTr="00F63D6F">
        <w:trPr>
          <w:trHeight w:val="446"/>
        </w:trPr>
        <w:tc>
          <w:tcPr>
            <w:tcW w:w="740" w:type="dxa"/>
            <w:gridSpan w:val="2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</w:t>
            </w: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(%)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0.21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0.24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0.21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0.24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0.24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0.28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0.29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0.34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0.36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0.41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0.43</w:t>
            </w:r>
          </w:p>
        </w:tc>
        <w:tc>
          <w:tcPr>
            <w:tcW w:w="771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spacing w:val="-14"/>
                <w:kern w:val="0"/>
                <w:sz w:val="22"/>
              </w:rPr>
              <w:t>0.50</w:t>
            </w:r>
          </w:p>
        </w:tc>
      </w:tr>
    </w:tbl>
    <w:p w:rsidR="00F63D6F" w:rsidRPr="00F63D6F" w:rsidRDefault="00F63D6F" w:rsidP="00F63D6F">
      <w:pPr>
        <w:snapToGrid w:val="0"/>
        <w:spacing w:after="0" w:line="312" w:lineRule="auto"/>
        <w:ind w:left="2392" w:hanging="2392"/>
        <w:textAlignment w:val="baseline"/>
        <w:rPr>
          <w:rFonts w:ascii="한양중고딕" w:eastAsia="한양중고딕" w:hAnsi="굴림" w:cs="굴림"/>
          <w:color w:val="000000"/>
          <w:kern w:val="0"/>
          <w:sz w:val="10"/>
          <w:szCs w:val="10"/>
        </w:rPr>
      </w:pPr>
    </w:p>
    <w:p w:rsidR="00F63D6F" w:rsidRPr="00F63D6F" w:rsidRDefault="00F63D6F" w:rsidP="00F63D6F">
      <w:pPr>
        <w:wordWrap/>
        <w:spacing w:after="0" w:line="432" w:lineRule="auto"/>
        <w:ind w:left="2004" w:hanging="2004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 w:val="22"/>
        </w:rPr>
      </w:pPr>
      <w:r w:rsidRPr="00F63D6F">
        <w:rPr>
          <w:rFonts w:ascii="한양중고딕" w:eastAsia="한양중고딕" w:hAnsi="굴림" w:cs="굴림" w:hint="eastAsia"/>
          <w:color w:val="000000"/>
          <w:kern w:val="0"/>
          <w:sz w:val="22"/>
        </w:rPr>
        <w:t xml:space="preserve">* 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표준화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비만율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 xml:space="preserve"> </w:t>
      </w:r>
      <w:r w:rsidRPr="00F63D6F">
        <w:rPr>
          <w:rFonts w:ascii="한양중고딕" w:eastAsia="한양중고딕" w:hAnsi="굴림" w:cs="굴림" w:hint="eastAsia"/>
          <w:color w:val="000000"/>
          <w:kern w:val="0"/>
          <w:sz w:val="22"/>
        </w:rPr>
        <w:t>: 2010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년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인구를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기준으로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각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연도의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성</w:t>
      </w:r>
      <w:r w:rsidRPr="00F63D6F">
        <w:rPr>
          <w:rFonts w:ascii="MS Mincho" w:eastAsia="MS Mincho" w:hAnsi="MS Mincho" w:cs="MS Mincho" w:hint="eastAsia"/>
          <w:color w:val="000000"/>
          <w:kern w:val="0"/>
          <w:sz w:val="22"/>
        </w:rPr>
        <w:t>․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연령별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인구구성비를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조정하여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표준화한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비만율</w:t>
      </w:r>
      <w:r w:rsidRPr="00F63D6F">
        <w:rPr>
          <w:rFonts w:ascii="한양중고딕" w:eastAsia="한양중고딕" w:hAnsi="굴림" w:cs="굴림" w:hint="eastAsia"/>
          <w:color w:val="000000"/>
          <w:kern w:val="0"/>
          <w:sz w:val="22"/>
        </w:rPr>
        <w:t>(%)</w:t>
      </w:r>
    </w:p>
    <w:p w:rsidR="00F63D6F" w:rsidRPr="00F63D6F" w:rsidRDefault="00F63D6F" w:rsidP="00F63D6F">
      <w:pPr>
        <w:snapToGrid w:val="0"/>
        <w:spacing w:after="0" w:line="432" w:lineRule="auto"/>
        <w:ind w:left="448" w:hanging="448"/>
        <w:textAlignment w:val="baseline"/>
        <w:rPr>
          <w:rFonts w:ascii="휴먼명조" w:eastAsia="휴먼명조" w:hAnsi="굴림" w:cs="굴림"/>
          <w:b/>
          <w:bCs/>
          <w:color w:val="000000"/>
          <w:kern w:val="0"/>
          <w:sz w:val="28"/>
          <w:szCs w:val="28"/>
        </w:rPr>
      </w:pPr>
    </w:p>
    <w:p w:rsidR="00F63D6F" w:rsidRPr="00F63D6F" w:rsidRDefault="00F63D6F" w:rsidP="00F63D6F">
      <w:pPr>
        <w:snapToGrid w:val="0"/>
        <w:spacing w:after="0" w:line="432" w:lineRule="auto"/>
        <w:ind w:left="448" w:hanging="448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</w:pP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8"/>
          <w:szCs w:val="28"/>
        </w:rPr>
        <w:t xml:space="preserve">2. 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의료급여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수급권자의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초고도비만율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</w:rPr>
        <w:t>(BMI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4"/>
          <w:szCs w:val="24"/>
        </w:rPr>
        <w:t>≥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</w:rPr>
        <w:t>35kg/m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  <w:vertAlign w:val="superscript"/>
        </w:rPr>
        <w:t>2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</w:rPr>
        <w:t>)</w:t>
      </w:r>
    </w:p>
    <w:p w:rsidR="00F63D6F" w:rsidRPr="00F63D6F" w:rsidRDefault="00F63D6F" w:rsidP="00F63D6F">
      <w:pPr>
        <w:wordWrap/>
        <w:snapToGrid w:val="0"/>
        <w:spacing w:after="0" w:line="360" w:lineRule="auto"/>
        <w:jc w:val="righ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4"/>
          <w:szCs w:val="24"/>
        </w:rPr>
        <w:t>(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4"/>
          <w:szCs w:val="24"/>
        </w:rPr>
        <w:t>단위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4"/>
          <w:szCs w:val="24"/>
        </w:rPr>
        <w:t>성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4"/>
          <w:szCs w:val="24"/>
        </w:rPr>
        <w:t xml:space="preserve">,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4"/>
          <w:szCs w:val="24"/>
        </w:rPr>
        <w:t>연령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4"/>
          <w:szCs w:val="24"/>
        </w:rPr>
        <w:t>표준화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4"/>
          <w:szCs w:val="24"/>
        </w:rPr>
        <w:t>비만율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4"/>
          <w:szCs w:val="24"/>
        </w:rPr>
        <w:t>, %)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617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589"/>
      </w:tblGrid>
      <w:tr w:rsidR="00F63D6F" w:rsidRPr="00F63D6F" w:rsidTr="00F63D6F">
        <w:trPr>
          <w:trHeight w:val="483"/>
        </w:trPr>
        <w:tc>
          <w:tcPr>
            <w:tcW w:w="1065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2002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2003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2004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2005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2006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2007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2008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2009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2010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2011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2012</w:t>
            </w:r>
          </w:p>
        </w:tc>
        <w:tc>
          <w:tcPr>
            <w:tcW w:w="622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2013</w:t>
            </w:r>
          </w:p>
        </w:tc>
      </w:tr>
      <w:tr w:rsidR="00F63D6F" w:rsidRPr="00F63D6F" w:rsidTr="00F63D6F">
        <w:trPr>
          <w:trHeight w:val="494"/>
        </w:trPr>
        <w:tc>
          <w:tcPr>
            <w:tcW w:w="1065" w:type="dxa"/>
            <w:vMerge w:val="restart"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의료급여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0.59</w:t>
            </w:r>
          </w:p>
        </w:tc>
        <w:tc>
          <w:tcPr>
            <w:tcW w:w="622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0.87</w:t>
            </w:r>
          </w:p>
        </w:tc>
      </w:tr>
      <w:tr w:rsidR="00F63D6F" w:rsidRPr="00F63D6F" w:rsidTr="00F63D6F">
        <w:trPr>
          <w:trHeight w:val="494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1.36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1.57</w:t>
            </w:r>
          </w:p>
        </w:tc>
      </w:tr>
      <w:tr w:rsidR="00F63D6F" w:rsidRPr="00F63D6F" w:rsidTr="00F63D6F">
        <w:trPr>
          <w:trHeight w:val="494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0.99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1.23</w:t>
            </w:r>
          </w:p>
        </w:tc>
      </w:tr>
    </w:tbl>
    <w:p w:rsidR="00F63D6F" w:rsidRPr="00F63D6F" w:rsidRDefault="00F63D6F" w:rsidP="00F63D6F">
      <w:pPr>
        <w:wordWrap/>
        <w:spacing w:after="0" w:line="432" w:lineRule="auto"/>
        <w:ind w:left="2004" w:hanging="2004"/>
        <w:jc w:val="left"/>
        <w:textAlignment w:val="baseline"/>
        <w:rPr>
          <w:rFonts w:ascii="한양중고딕" w:eastAsia="한양중고딕" w:hAnsi="굴림" w:cs="굴림"/>
          <w:color w:val="000000"/>
          <w:kern w:val="0"/>
          <w:sz w:val="10"/>
          <w:szCs w:val="10"/>
        </w:rPr>
      </w:pPr>
    </w:p>
    <w:p w:rsidR="00F63D6F" w:rsidRPr="00F63D6F" w:rsidRDefault="00F63D6F" w:rsidP="00F63D6F">
      <w:pPr>
        <w:wordWrap/>
        <w:spacing w:after="0" w:line="432" w:lineRule="auto"/>
        <w:ind w:left="2004" w:hanging="2004"/>
        <w:jc w:val="left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F63D6F">
        <w:rPr>
          <w:rFonts w:ascii="굴림" w:eastAsia="한양중고딕" w:hAnsi="한양중고딕" w:cs="굴림"/>
          <w:color w:val="000000"/>
          <w:kern w:val="0"/>
          <w:sz w:val="22"/>
        </w:rPr>
        <w:t>※</w:t>
      </w:r>
      <w:r w:rsidRPr="00F63D6F">
        <w:rPr>
          <w:rFonts w:ascii="굴림" w:eastAsia="한양중고딕" w:hAnsi="한양중고딕" w:cs="굴림"/>
          <w:color w:val="000000"/>
          <w:kern w:val="0"/>
          <w:sz w:val="22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의료급여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수급권자는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 xml:space="preserve"> </w:t>
      </w:r>
      <w:r w:rsidRPr="00F63D6F">
        <w:rPr>
          <w:rFonts w:ascii="한양중고딕" w:eastAsia="한양중고딕" w:hAnsi="굴림" w:cs="굴림" w:hint="eastAsia"/>
          <w:color w:val="000000"/>
          <w:kern w:val="0"/>
          <w:sz w:val="22"/>
        </w:rPr>
        <w:t>2012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년부터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일반건강검진을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2"/>
        </w:rPr>
        <w:t>실시함</w:t>
      </w:r>
      <w:r w:rsidRPr="00F63D6F">
        <w:rPr>
          <w:rFonts w:ascii="한양중고딕" w:eastAsia="한양중고딕" w:hAnsi="굴림" w:cs="굴림" w:hint="eastAsia"/>
          <w:color w:val="000000"/>
          <w:kern w:val="0"/>
          <w:sz w:val="22"/>
        </w:rPr>
        <w:t>.</w:t>
      </w:r>
    </w:p>
    <w:p w:rsidR="00F63D6F" w:rsidRPr="00F63D6F" w:rsidRDefault="00F63D6F" w:rsidP="00F63D6F">
      <w:pPr>
        <w:snapToGrid w:val="0"/>
        <w:spacing w:after="0" w:line="432" w:lineRule="auto"/>
        <w:ind w:left="448" w:hanging="448"/>
        <w:textAlignment w:val="baseline"/>
        <w:rPr>
          <w:rFonts w:ascii="휴먼명조" w:eastAsia="휴먼명조" w:hAnsi="굴림" w:cs="굴림"/>
          <w:b/>
          <w:bCs/>
          <w:color w:val="000000"/>
          <w:kern w:val="0"/>
          <w:sz w:val="28"/>
          <w:szCs w:val="28"/>
        </w:rPr>
      </w:pPr>
    </w:p>
    <w:p w:rsidR="00F63D6F" w:rsidRPr="00F63D6F" w:rsidRDefault="00F63D6F" w:rsidP="00F63D6F">
      <w:pPr>
        <w:snapToGrid w:val="0"/>
        <w:spacing w:after="0" w:line="432" w:lineRule="auto"/>
        <w:ind w:left="448" w:hanging="448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</w:pP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8"/>
          <w:szCs w:val="28"/>
        </w:rPr>
        <w:t xml:space="preserve">3. 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건강보험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가입자의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보험료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분위별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초고도비만율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</w:rPr>
        <w:t>(BMI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4"/>
          <w:szCs w:val="24"/>
        </w:rPr>
        <w:t>≥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</w:rPr>
        <w:t>35kg/m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  <w:vertAlign w:val="superscript"/>
        </w:rPr>
        <w:t>2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</w:rPr>
        <w:t>)</w:t>
      </w:r>
    </w:p>
    <w:p w:rsidR="00F63D6F" w:rsidRPr="00F63D6F" w:rsidRDefault="00F63D6F" w:rsidP="00F63D6F">
      <w:pPr>
        <w:wordWrap/>
        <w:snapToGrid w:val="0"/>
        <w:spacing w:after="0" w:line="360" w:lineRule="auto"/>
        <w:jc w:val="right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4"/>
          <w:szCs w:val="24"/>
        </w:rPr>
        <w:t>(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4"/>
          <w:szCs w:val="24"/>
        </w:rPr>
        <w:t>단위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4"/>
          <w:szCs w:val="24"/>
        </w:rPr>
        <w:t xml:space="preserve">: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4"/>
          <w:szCs w:val="24"/>
        </w:rPr>
        <w:t>성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4"/>
          <w:szCs w:val="24"/>
        </w:rPr>
        <w:t xml:space="preserve">,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4"/>
          <w:szCs w:val="24"/>
        </w:rPr>
        <w:t>연령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4"/>
          <w:szCs w:val="24"/>
        </w:rPr>
        <w:t>표준화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b/>
          <w:bCs/>
          <w:color w:val="000000"/>
          <w:kern w:val="0"/>
          <w:sz w:val="24"/>
          <w:szCs w:val="24"/>
        </w:rPr>
        <w:t>비만율</w:t>
      </w:r>
      <w:r w:rsidRPr="00F63D6F">
        <w:rPr>
          <w:rFonts w:ascii="한양중고딕" w:eastAsia="한양중고딕" w:hAnsi="굴림" w:cs="굴림" w:hint="eastAsia"/>
          <w:b/>
          <w:bCs/>
          <w:color w:val="000000"/>
          <w:kern w:val="0"/>
          <w:sz w:val="24"/>
          <w:szCs w:val="24"/>
        </w:rPr>
        <w:t>, %)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617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589"/>
      </w:tblGrid>
      <w:tr w:rsidR="00F63D6F" w:rsidRPr="00F63D6F" w:rsidTr="00F63D6F">
        <w:trPr>
          <w:trHeight w:val="293"/>
        </w:trPr>
        <w:tc>
          <w:tcPr>
            <w:tcW w:w="1065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2002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2003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2004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2005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2006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2007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2008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2009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2010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2011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2012</w:t>
            </w:r>
          </w:p>
        </w:tc>
        <w:tc>
          <w:tcPr>
            <w:tcW w:w="622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2013</w:t>
            </w:r>
          </w:p>
        </w:tc>
      </w:tr>
      <w:tr w:rsidR="00F63D6F" w:rsidRPr="00F63D6F" w:rsidTr="00F63D6F">
        <w:trPr>
          <w:trHeight w:val="26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보험료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하위</w:t>
            </w: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5%)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0.71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0.83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0.67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0.75</w:t>
            </w:r>
          </w:p>
        </w:tc>
      </w:tr>
      <w:tr w:rsidR="00F63D6F" w:rsidRPr="00F63D6F" w:rsidTr="00F63D6F">
        <w:trPr>
          <w:trHeight w:val="26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0.60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0.70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0.66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0.68</w:t>
            </w:r>
          </w:p>
        </w:tc>
      </w:tr>
      <w:tr w:rsidR="00F63D6F" w:rsidRPr="00F63D6F" w:rsidTr="00F63D6F">
        <w:trPr>
          <w:trHeight w:val="26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3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0.56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0.63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0.68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0.65</w:t>
            </w:r>
          </w:p>
        </w:tc>
      </w:tr>
      <w:tr w:rsidR="00F63D6F" w:rsidRPr="00F63D6F" w:rsidTr="00F63D6F">
        <w:trPr>
          <w:trHeight w:val="26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4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0.55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0.65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0.69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0.67</w:t>
            </w:r>
          </w:p>
        </w:tc>
      </w:tr>
      <w:tr w:rsidR="00F63D6F" w:rsidRPr="00F63D6F" w:rsidTr="00F63D6F">
        <w:trPr>
          <w:trHeight w:val="50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5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0.55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0.66</w:t>
            </w:r>
          </w:p>
        </w:tc>
      </w:tr>
      <w:tr w:rsidR="00F63D6F" w:rsidRPr="00F63D6F" w:rsidTr="00F63D6F">
        <w:trPr>
          <w:trHeight w:val="358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0.64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0.65</w:t>
            </w:r>
          </w:p>
        </w:tc>
      </w:tr>
      <w:tr w:rsidR="00F63D6F" w:rsidRPr="00F63D6F" w:rsidTr="00F63D6F">
        <w:trPr>
          <w:trHeight w:val="40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6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0.56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0.65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0.59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0.62</w:t>
            </w:r>
          </w:p>
        </w:tc>
      </w:tr>
      <w:tr w:rsidR="00F63D6F" w:rsidRPr="00F63D6F" w:rsidTr="00F63D6F">
        <w:trPr>
          <w:trHeight w:val="26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7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0.50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0.64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0.55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0.60</w:t>
            </w:r>
          </w:p>
        </w:tc>
      </w:tr>
      <w:tr w:rsidR="00F63D6F" w:rsidRPr="00F63D6F" w:rsidTr="00F63D6F">
        <w:trPr>
          <w:trHeight w:val="26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8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0.53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0.63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0.58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0.61</w:t>
            </w:r>
          </w:p>
        </w:tc>
      </w:tr>
      <w:tr w:rsidR="00F63D6F" w:rsidRPr="00F63D6F" w:rsidTr="00F63D6F">
        <w:trPr>
          <w:trHeight w:val="26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9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0.52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0.59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0.56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0.58</w:t>
            </w:r>
          </w:p>
        </w:tc>
      </w:tr>
      <w:tr w:rsidR="00F63D6F" w:rsidRPr="00F63D6F" w:rsidTr="00F63D6F">
        <w:trPr>
          <w:trHeight w:val="26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10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0.48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0.56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0.53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0.55</w:t>
            </w:r>
          </w:p>
        </w:tc>
      </w:tr>
      <w:tr w:rsidR="00F63D6F" w:rsidRPr="00F63D6F" w:rsidTr="00F63D6F">
        <w:trPr>
          <w:trHeight w:val="26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11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0.45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0.54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0.50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0.52</w:t>
            </w:r>
          </w:p>
        </w:tc>
      </w:tr>
      <w:tr w:rsidR="00F63D6F" w:rsidRPr="00F63D6F" w:rsidTr="00F63D6F">
        <w:trPr>
          <w:trHeight w:val="26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12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0.43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0.52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0.48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0.5</w:t>
            </w:r>
          </w:p>
        </w:tc>
      </w:tr>
      <w:tr w:rsidR="00F63D6F" w:rsidRPr="00F63D6F" w:rsidTr="00F63D6F">
        <w:trPr>
          <w:trHeight w:val="26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13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0.39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0.47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0.46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0.46</w:t>
            </w:r>
          </w:p>
        </w:tc>
      </w:tr>
      <w:tr w:rsidR="00F63D6F" w:rsidRPr="00F63D6F" w:rsidTr="00F63D6F">
        <w:trPr>
          <w:trHeight w:val="26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14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0.41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0.44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0.43</w:t>
            </w:r>
          </w:p>
        </w:tc>
      </w:tr>
      <w:tr w:rsidR="00F63D6F" w:rsidRPr="00F63D6F" w:rsidTr="00F63D6F">
        <w:trPr>
          <w:trHeight w:val="26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15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0.39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0.41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0.40</w:t>
            </w:r>
          </w:p>
        </w:tc>
      </w:tr>
      <w:tr w:rsidR="00F63D6F" w:rsidRPr="00F63D6F" w:rsidTr="00F63D6F">
        <w:trPr>
          <w:trHeight w:val="26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16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0.34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0.38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0.36</w:t>
            </w:r>
          </w:p>
        </w:tc>
      </w:tr>
      <w:tr w:rsidR="00F63D6F" w:rsidRPr="00F63D6F" w:rsidTr="00F63D6F">
        <w:trPr>
          <w:trHeight w:val="26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lastRenderedPageBreak/>
              <w:t>17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0.34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0.34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0.34</w:t>
            </w:r>
          </w:p>
        </w:tc>
      </w:tr>
      <w:tr w:rsidR="00F63D6F" w:rsidRPr="00F63D6F" w:rsidTr="00F63D6F">
        <w:trPr>
          <w:trHeight w:val="26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18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0.31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0.30</w:t>
            </w:r>
          </w:p>
        </w:tc>
      </w:tr>
      <w:tr w:rsidR="00F63D6F" w:rsidRPr="00F63D6F" w:rsidTr="00F63D6F">
        <w:trPr>
          <w:trHeight w:val="421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19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0.35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0.32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0.34</w:t>
            </w:r>
          </w:p>
        </w:tc>
      </w:tr>
      <w:tr w:rsidR="00F63D6F" w:rsidRPr="00F63D6F" w:rsidTr="00F63D6F">
        <w:trPr>
          <w:trHeight w:val="267"/>
        </w:trPr>
        <w:tc>
          <w:tcPr>
            <w:tcW w:w="106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20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분위</w:t>
            </w:r>
          </w:p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(</w:t>
            </w: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상위</w:t>
            </w: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5%)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0.45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0.25</w:t>
            </w:r>
          </w:p>
        </w:tc>
      </w:tr>
      <w:tr w:rsidR="00F63D6F" w:rsidRPr="00F63D6F" w:rsidTr="00F63D6F">
        <w:trPr>
          <w:trHeight w:val="26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Cs w:val="20"/>
              </w:rPr>
              <w:t>0.35</w:t>
            </w:r>
          </w:p>
        </w:tc>
      </w:tr>
    </w:tbl>
    <w:p w:rsidR="00F63D6F" w:rsidRPr="00F63D6F" w:rsidRDefault="00F63D6F" w:rsidP="00F63D6F">
      <w:pPr>
        <w:snapToGrid w:val="0"/>
        <w:spacing w:after="0" w:line="432" w:lineRule="auto"/>
        <w:ind w:left="448" w:hanging="448"/>
        <w:textAlignment w:val="baseline"/>
        <w:rPr>
          <w:rFonts w:ascii="휴먼명조" w:eastAsia="휴먼명조" w:hAnsi="굴림" w:cs="굴림"/>
          <w:b/>
          <w:bCs/>
          <w:color w:val="000000"/>
          <w:kern w:val="0"/>
          <w:sz w:val="28"/>
          <w:szCs w:val="28"/>
        </w:rPr>
      </w:pPr>
    </w:p>
    <w:p w:rsidR="00F63D6F" w:rsidRPr="00F63D6F" w:rsidRDefault="00F63D6F" w:rsidP="00F63D6F">
      <w:pPr>
        <w:snapToGrid w:val="0"/>
        <w:spacing w:after="0" w:line="432" w:lineRule="auto"/>
        <w:ind w:left="448" w:hanging="448"/>
        <w:textAlignment w:val="baseline"/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</w:pP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8"/>
          <w:szCs w:val="28"/>
        </w:rPr>
        <w:t xml:space="preserve">4. 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시도별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 xml:space="preserve"> 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8"/>
          <w:szCs w:val="28"/>
        </w:rPr>
        <w:t>초고도비만율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</w:rPr>
        <w:t>(BMI</w:t>
      </w:r>
      <w:r w:rsidRPr="00F63D6F">
        <w:rPr>
          <w:rFonts w:ascii="굴림" w:eastAsia="휴먼명조" w:hAnsi="굴림" w:cs="굴림"/>
          <w:b/>
          <w:bCs/>
          <w:color w:val="000000"/>
          <w:kern w:val="0"/>
          <w:sz w:val="24"/>
          <w:szCs w:val="24"/>
        </w:rPr>
        <w:t>≥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</w:rPr>
        <w:t>35kg/m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  <w:vertAlign w:val="superscript"/>
        </w:rPr>
        <w:t>2</w:t>
      </w:r>
      <w:r w:rsidRPr="00F63D6F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</w:rPr>
        <w:t>)</w:t>
      </w:r>
    </w:p>
    <w:p w:rsidR="00F63D6F" w:rsidRPr="00F63D6F" w:rsidRDefault="00F63D6F" w:rsidP="00F63D6F">
      <w:pPr>
        <w:wordWrap/>
        <w:snapToGrid w:val="0"/>
        <w:spacing w:after="0" w:line="360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F63D6F">
        <w:rPr>
          <w:rFonts w:ascii="한양중고딕" w:eastAsia="한양중고딕" w:hAnsi="굴림" w:cs="굴림" w:hint="eastAsia"/>
          <w:color w:val="000000"/>
          <w:kern w:val="0"/>
          <w:sz w:val="24"/>
          <w:szCs w:val="24"/>
        </w:rPr>
        <w:t>(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단위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 xml:space="preserve"> </w:t>
      </w:r>
      <w:r w:rsidRPr="00F63D6F">
        <w:rPr>
          <w:rFonts w:ascii="한양중고딕" w:eastAsia="한양중고딕" w:hAnsi="굴림" w:cs="굴림" w:hint="eastAsia"/>
          <w:color w:val="000000"/>
          <w:kern w:val="0"/>
          <w:sz w:val="24"/>
          <w:szCs w:val="24"/>
        </w:rPr>
        <w:t xml:space="preserve">: 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성</w:t>
      </w:r>
      <w:r w:rsidRPr="00F63D6F">
        <w:rPr>
          <w:rFonts w:ascii="한양중고딕" w:eastAsia="한양중고딕" w:hAnsi="굴림" w:cs="굴림" w:hint="eastAsia"/>
          <w:color w:val="000000"/>
          <w:kern w:val="0"/>
          <w:sz w:val="24"/>
          <w:szCs w:val="24"/>
        </w:rPr>
        <w:t xml:space="preserve">, 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연령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표준화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 xml:space="preserve"> </w:t>
      </w:r>
      <w:r w:rsidRPr="00F63D6F">
        <w:rPr>
          <w:rFonts w:ascii="굴림" w:eastAsia="한양중고딕" w:hAnsi="굴림" w:cs="굴림"/>
          <w:color w:val="000000"/>
          <w:kern w:val="0"/>
          <w:sz w:val="24"/>
          <w:szCs w:val="24"/>
        </w:rPr>
        <w:t>비만율</w:t>
      </w:r>
      <w:r w:rsidRPr="00F63D6F">
        <w:rPr>
          <w:rFonts w:ascii="한양중고딕" w:eastAsia="한양중고딕" w:hAnsi="굴림" w:cs="굴림" w:hint="eastAsia"/>
          <w:color w:val="000000"/>
          <w:kern w:val="0"/>
          <w:sz w:val="24"/>
          <w:szCs w:val="24"/>
        </w:rPr>
        <w:t>, %)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751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 w:rsidR="00F63D6F" w:rsidRPr="00F63D6F" w:rsidTr="00F63D6F">
        <w:trPr>
          <w:trHeight w:val="276"/>
        </w:trPr>
        <w:tc>
          <w:tcPr>
            <w:tcW w:w="82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2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wordWrap/>
              <w:spacing w:after="0" w:line="240" w:lineRule="auto"/>
              <w:jc w:val="center"/>
              <w:textAlignment w:val="baseline"/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2002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2003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2004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2005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2006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2007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2008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2009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2010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2011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2012</w:t>
            </w:r>
          </w:p>
        </w:tc>
        <w:tc>
          <w:tcPr>
            <w:tcW w:w="658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F63D6F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2013</w:t>
            </w:r>
          </w:p>
        </w:tc>
      </w:tr>
      <w:tr w:rsidR="00F63D6F" w:rsidRPr="00F63D6F" w:rsidTr="00F63D6F">
        <w:trPr>
          <w:trHeight w:val="246"/>
        </w:trPr>
        <w:tc>
          <w:tcPr>
            <w:tcW w:w="828" w:type="dxa"/>
            <w:vMerge w:val="restart"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서울</w:t>
            </w:r>
          </w:p>
        </w:tc>
        <w:tc>
          <w:tcPr>
            <w:tcW w:w="82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58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</w:tr>
      <w:tr w:rsidR="00F63D6F" w:rsidRPr="00F63D6F" w:rsidTr="00F63D6F">
        <w:trPr>
          <w:trHeight w:val="246"/>
        </w:trPr>
        <w:tc>
          <w:tcPr>
            <w:tcW w:w="82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부산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</w:tr>
      <w:tr w:rsidR="00F63D6F" w:rsidRPr="00F63D6F" w:rsidTr="00F63D6F">
        <w:trPr>
          <w:trHeight w:val="246"/>
        </w:trPr>
        <w:tc>
          <w:tcPr>
            <w:tcW w:w="82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대구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</w:tr>
      <w:tr w:rsidR="00F63D6F" w:rsidRPr="00F63D6F" w:rsidTr="00F63D6F">
        <w:trPr>
          <w:trHeight w:val="246"/>
        </w:trPr>
        <w:tc>
          <w:tcPr>
            <w:tcW w:w="82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인천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</w:tr>
      <w:tr w:rsidR="00F63D6F" w:rsidRPr="00F63D6F" w:rsidTr="00F63D6F">
        <w:trPr>
          <w:trHeight w:val="246"/>
        </w:trPr>
        <w:tc>
          <w:tcPr>
            <w:tcW w:w="82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광주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</w:tr>
      <w:tr w:rsidR="00F63D6F" w:rsidRPr="00F63D6F" w:rsidTr="00F63D6F">
        <w:trPr>
          <w:trHeight w:val="246"/>
        </w:trPr>
        <w:tc>
          <w:tcPr>
            <w:tcW w:w="82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대전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</w:tr>
      <w:tr w:rsidR="00F63D6F" w:rsidRPr="00F63D6F" w:rsidTr="00F63D6F">
        <w:trPr>
          <w:trHeight w:val="246"/>
        </w:trPr>
        <w:tc>
          <w:tcPr>
            <w:tcW w:w="82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울산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</w:tr>
      <w:tr w:rsidR="00F63D6F" w:rsidRPr="00F63D6F" w:rsidTr="00F63D6F">
        <w:trPr>
          <w:trHeight w:val="246"/>
        </w:trPr>
        <w:tc>
          <w:tcPr>
            <w:tcW w:w="82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경기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0.51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</w:tr>
      <w:tr w:rsidR="00F63D6F" w:rsidRPr="00F63D6F" w:rsidTr="00F63D6F">
        <w:trPr>
          <w:trHeight w:val="246"/>
        </w:trPr>
        <w:tc>
          <w:tcPr>
            <w:tcW w:w="82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강원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0.58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0.66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</w:tr>
      <w:tr w:rsidR="00F63D6F" w:rsidRPr="00F63D6F" w:rsidTr="00F63D6F">
        <w:trPr>
          <w:trHeight w:val="246"/>
        </w:trPr>
        <w:tc>
          <w:tcPr>
            <w:tcW w:w="82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충북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</w:tr>
      <w:tr w:rsidR="00F63D6F" w:rsidRPr="00F63D6F" w:rsidTr="00F63D6F">
        <w:trPr>
          <w:trHeight w:val="246"/>
        </w:trPr>
        <w:tc>
          <w:tcPr>
            <w:tcW w:w="82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충남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</w:tr>
      <w:tr w:rsidR="00F63D6F" w:rsidRPr="00F63D6F" w:rsidTr="00F63D6F">
        <w:trPr>
          <w:trHeight w:val="246"/>
        </w:trPr>
        <w:tc>
          <w:tcPr>
            <w:tcW w:w="82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전북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0.49</w:t>
            </w:r>
          </w:p>
        </w:tc>
      </w:tr>
      <w:tr w:rsidR="00F63D6F" w:rsidRPr="00F63D6F" w:rsidTr="00F63D6F">
        <w:trPr>
          <w:trHeight w:val="246"/>
        </w:trPr>
        <w:tc>
          <w:tcPr>
            <w:tcW w:w="82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전남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</w:tr>
      <w:tr w:rsidR="00F63D6F" w:rsidRPr="00F63D6F" w:rsidTr="00F63D6F">
        <w:trPr>
          <w:trHeight w:val="246"/>
        </w:trPr>
        <w:tc>
          <w:tcPr>
            <w:tcW w:w="82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경북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</w:tr>
      <w:tr w:rsidR="00F63D6F" w:rsidRPr="00F63D6F" w:rsidTr="00F63D6F">
        <w:trPr>
          <w:trHeight w:val="246"/>
        </w:trPr>
        <w:tc>
          <w:tcPr>
            <w:tcW w:w="82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경남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</w:tr>
      <w:tr w:rsidR="00F63D6F" w:rsidRPr="00F63D6F" w:rsidTr="00F63D6F">
        <w:trPr>
          <w:trHeight w:val="246"/>
        </w:trPr>
        <w:tc>
          <w:tcPr>
            <w:tcW w:w="82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제주</w:t>
            </w:r>
          </w:p>
        </w:tc>
        <w:tc>
          <w:tcPr>
            <w:tcW w:w="82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남성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0.75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여성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</w:tr>
      <w:tr w:rsidR="00F63D6F" w:rsidRPr="00F63D6F" w:rsidTr="00F63D6F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F63D6F" w:rsidRPr="00F63D6F" w:rsidRDefault="00F63D6F" w:rsidP="00F63D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굴림" w:eastAsia="휴먼명조" w:hAnsi="굴림" w:cs="굴림"/>
                <w:color w:val="000000"/>
                <w:kern w:val="0"/>
                <w:sz w:val="18"/>
                <w:szCs w:val="18"/>
              </w:rPr>
              <w:t>계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63D6F" w:rsidRPr="00F63D6F" w:rsidRDefault="00F63D6F" w:rsidP="00F63D6F">
            <w:pPr>
              <w:shd w:val="clear" w:color="auto" w:fill="FFFFFF"/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F63D6F">
              <w:rPr>
                <w:rFonts w:ascii="HCI Poppy" w:eastAsia="휴먼명조" w:hAnsi="굴림" w:cs="굴림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</w:tr>
    </w:tbl>
    <w:p w:rsidR="00F63D6F" w:rsidRPr="00F63D6F" w:rsidRDefault="00F63D6F" w:rsidP="00F63D6F">
      <w:pPr>
        <w:wordWrap/>
        <w:snapToGrid w:val="0"/>
        <w:spacing w:after="0" w:line="432" w:lineRule="auto"/>
        <w:jc w:val="right"/>
        <w:textAlignment w:val="baseline"/>
        <w:rPr>
          <w:rFonts w:ascii="휴먼명조" w:eastAsia="휴먼명조" w:hAnsi="굴림" w:cs="굴림"/>
          <w:color w:val="282828"/>
          <w:kern w:val="0"/>
          <w:sz w:val="30"/>
          <w:szCs w:val="30"/>
        </w:rPr>
      </w:pPr>
    </w:p>
    <w:p w:rsidR="00F63D6F" w:rsidRPr="00F63D6F" w:rsidRDefault="00F63D6F" w:rsidP="00F63D6F">
      <w:pPr>
        <w:spacing w:after="0" w:line="384" w:lineRule="auto"/>
        <w:textAlignment w:val="baseline"/>
        <w:rPr>
          <w:rFonts w:ascii="한컴바탕" w:eastAsia="한컴바탕" w:hAnsi="한컴바탕" w:cs="한컴바탕" w:hint="eastAsia"/>
          <w:color w:val="000000"/>
          <w:kern w:val="0"/>
          <w:szCs w:val="20"/>
        </w:rPr>
      </w:pPr>
    </w:p>
    <w:p w:rsidR="005102E2" w:rsidRPr="00F63D6F" w:rsidRDefault="005102E2" w:rsidP="00F63D6F">
      <w:bookmarkStart w:id="0" w:name="_GoBack"/>
      <w:bookmarkEnd w:id="0"/>
    </w:p>
    <w:sectPr w:rsidR="005102E2" w:rsidRPr="00F63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울릉도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중고딕">
    <w:altName w:val="08서울남산체 B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6F"/>
    <w:rsid w:val="005102E2"/>
    <w:rsid w:val="00F6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19E1A-AD20-4D2F-9010-127E7ABF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발신기관/발신명의"/>
    <w:basedOn w:val="a"/>
    <w:rsid w:val="00F63D6F"/>
    <w:pPr>
      <w:wordWrap/>
      <w:snapToGrid w:val="0"/>
      <w:spacing w:after="0" w:line="240" w:lineRule="auto"/>
      <w:jc w:val="center"/>
      <w:textAlignment w:val="baseline"/>
    </w:pPr>
    <w:rPr>
      <w:rFonts w:ascii="굴림" w:eastAsia="굴림" w:hAnsi="굴림" w:cs="굴림"/>
      <w:b/>
      <w:bCs/>
      <w:color w:val="000000"/>
      <w:kern w:val="0"/>
      <w:sz w:val="48"/>
      <w:szCs w:val="48"/>
    </w:rPr>
  </w:style>
  <w:style w:type="paragraph" w:customStyle="1" w:styleId="a4">
    <w:name w:val="바탕글"/>
    <w:basedOn w:val="a"/>
    <w:rsid w:val="00F63D6F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5">
    <w:name w:val="휴먼명조15"/>
    <w:basedOn w:val="a"/>
    <w:rsid w:val="00F63D6F"/>
    <w:pPr>
      <w:snapToGrid w:val="0"/>
      <w:spacing w:after="0" w:line="432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xl66">
    <w:name w:val="xl66"/>
    <w:basedOn w:val="a"/>
    <w:rsid w:val="00F63D6F"/>
    <w:pPr>
      <w:shd w:val="clear" w:color="auto" w:fill="FFFFFF"/>
      <w:wordWrap/>
      <w:spacing w:after="0" w:line="240" w:lineRule="auto"/>
      <w:jc w:val="left"/>
      <w:textAlignment w:val="center"/>
    </w:pPr>
    <w:rPr>
      <w:rFonts w:ascii="굴림" w:eastAsia="굴림" w:hAnsi="굴림" w:cs="굴림"/>
      <w:color w:val="000080"/>
      <w:kern w:val="0"/>
      <w:sz w:val="22"/>
    </w:rPr>
  </w:style>
  <w:style w:type="paragraph" w:customStyle="1" w:styleId="xl71">
    <w:name w:val="xl71"/>
    <w:basedOn w:val="a"/>
    <w:rsid w:val="00F63D6F"/>
    <w:pPr>
      <w:shd w:val="clear" w:color="auto" w:fill="EDF2F9"/>
      <w:wordWrap/>
      <w:spacing w:after="0" w:line="240" w:lineRule="auto"/>
      <w:jc w:val="left"/>
      <w:textAlignment w:val="top"/>
    </w:pPr>
    <w:rPr>
      <w:rFonts w:ascii="굴림" w:eastAsia="굴림" w:hAnsi="굴림" w:cs="굴림"/>
      <w:color w:val="112277"/>
      <w:kern w:val="0"/>
      <w:szCs w:val="20"/>
    </w:rPr>
  </w:style>
  <w:style w:type="paragraph" w:customStyle="1" w:styleId="xl67">
    <w:name w:val="xl67"/>
    <w:basedOn w:val="a"/>
    <w:rsid w:val="00F63D6F"/>
    <w:pPr>
      <w:wordWrap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td">
    <w:name w:val="td"/>
    <w:basedOn w:val="a"/>
    <w:rsid w:val="00F63D6F"/>
    <w:pPr>
      <w:wordWrap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 Seok Yoo</dc:creator>
  <cp:keywords/>
  <dc:description/>
  <cp:lastModifiedBy>Dae Seok Yoo</cp:lastModifiedBy>
  <cp:revision>1</cp:revision>
  <dcterms:created xsi:type="dcterms:W3CDTF">2015-07-10T00:34:00Z</dcterms:created>
  <dcterms:modified xsi:type="dcterms:W3CDTF">2015-07-10T00:35:00Z</dcterms:modified>
</cp:coreProperties>
</file>