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4A81" w14:textId="77777777" w:rsidR="00313525" w:rsidRDefault="00737AF4">
      <w:pPr>
        <w:pStyle w:val="Textoindependiente"/>
        <w:tabs>
          <w:tab w:val="left" w:pos="7887"/>
        </w:tabs>
        <w:ind w:left="363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F185E61" wp14:editId="24E985C8">
            <wp:simplePos x="0" y="0"/>
            <wp:positionH relativeFrom="page">
              <wp:posOffset>8910828</wp:posOffset>
            </wp:positionH>
            <wp:positionV relativeFrom="paragraph">
              <wp:posOffset>72643</wp:posOffset>
            </wp:positionV>
            <wp:extent cx="690372" cy="4000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372" cy="40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TRABAJO</w:t>
      </w:r>
      <w:r>
        <w:rPr>
          <w:spacing w:val="-5"/>
        </w:rPr>
        <w:t xml:space="preserve"> </w:t>
      </w:r>
      <w:r>
        <w:t>COMUNAL</w:t>
      </w:r>
      <w:r>
        <w:rPr>
          <w:spacing w:val="-6"/>
        </w:rPr>
        <w:t xml:space="preserve"> </w:t>
      </w:r>
      <w:r>
        <w:rPr>
          <w:spacing w:val="-2"/>
        </w:rPr>
        <w:t>UNIVERSITARIO</w:t>
      </w:r>
      <w:r>
        <w:tab/>
        <w:t>Control</w:t>
      </w:r>
      <w:r>
        <w:rPr>
          <w:spacing w:val="-6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rPr>
          <w:spacing w:val="-2"/>
        </w:rPr>
        <w:t>Estudiantes</w:t>
      </w:r>
    </w:p>
    <w:p w14:paraId="66BE1738" w14:textId="3887DC6B" w:rsidR="00313525" w:rsidRDefault="00737AF4">
      <w:pPr>
        <w:pStyle w:val="Textoindependiente"/>
        <w:tabs>
          <w:tab w:val="left" w:pos="7148"/>
          <w:tab w:val="left" w:pos="7214"/>
          <w:tab w:val="left" w:pos="8857"/>
          <w:tab w:val="left" w:pos="9343"/>
          <w:tab w:val="left" w:pos="11599"/>
          <w:tab w:val="left" w:pos="12365"/>
        </w:tabs>
        <w:spacing w:before="161" w:after="6" w:line="381" w:lineRule="auto"/>
        <w:ind w:right="2392"/>
      </w:pPr>
      <w:r>
        <w:t xml:space="preserve">Nombre: </w:t>
      </w:r>
      <w:r w:rsidR="00A67AED">
        <w:t>Johel Mena Benavides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Cédula: </w:t>
      </w:r>
      <w:r w:rsidR="00A67AED">
        <w:rPr>
          <w:u w:val="single"/>
        </w:rPr>
        <w:t>604840184</w:t>
      </w:r>
      <w:r>
        <w:rPr>
          <w:u w:val="single"/>
        </w:rPr>
        <w:tab/>
      </w:r>
      <w:r>
        <w:t xml:space="preserve"> Carrera: </w:t>
      </w:r>
      <w:r w:rsidR="00A67AED">
        <w:t>Ingeniería en tecnologías de la información</w:t>
      </w:r>
      <w:r>
        <w:rPr>
          <w:u w:val="single"/>
        </w:rPr>
        <w:tab/>
      </w:r>
      <w:r>
        <w:tab/>
      </w:r>
      <w:r>
        <w:tab/>
      </w:r>
      <w:r>
        <w:rPr>
          <w:u w:val="single"/>
        </w:rPr>
        <w:tab/>
      </w:r>
      <w:r>
        <w:t xml:space="preserve">Cuatrimestre </w:t>
      </w:r>
      <w:r>
        <w:rPr>
          <w:u w:val="single"/>
        </w:rPr>
        <w:tab/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7"/>
        <w:gridCol w:w="5103"/>
        <w:gridCol w:w="876"/>
        <w:gridCol w:w="852"/>
        <w:gridCol w:w="823"/>
        <w:gridCol w:w="1958"/>
        <w:gridCol w:w="2578"/>
        <w:gridCol w:w="756"/>
      </w:tblGrid>
      <w:tr w:rsidR="00313525" w14:paraId="546B2E54" w14:textId="77777777">
        <w:trPr>
          <w:trHeight w:val="537"/>
        </w:trPr>
        <w:tc>
          <w:tcPr>
            <w:tcW w:w="1527" w:type="dxa"/>
          </w:tcPr>
          <w:p w14:paraId="258DAFD0" w14:textId="77777777" w:rsidR="00313525" w:rsidRDefault="00737AF4">
            <w:pPr>
              <w:pStyle w:val="TableParagraph"/>
              <w:spacing w:line="265" w:lineRule="exact"/>
              <w:ind w:left="499"/>
            </w:pPr>
            <w:r>
              <w:rPr>
                <w:spacing w:val="-2"/>
              </w:rPr>
              <w:t>Fecha</w:t>
            </w:r>
          </w:p>
        </w:tc>
        <w:tc>
          <w:tcPr>
            <w:tcW w:w="5103" w:type="dxa"/>
          </w:tcPr>
          <w:p w14:paraId="479E8AB1" w14:textId="77777777" w:rsidR="00313525" w:rsidRDefault="00737AF4">
            <w:pPr>
              <w:pStyle w:val="TableParagraph"/>
              <w:spacing w:line="265" w:lineRule="exact"/>
              <w:ind w:left="1588"/>
            </w:pPr>
            <w:r>
              <w:t>Descripción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Actividad</w:t>
            </w:r>
          </w:p>
        </w:tc>
        <w:tc>
          <w:tcPr>
            <w:tcW w:w="876" w:type="dxa"/>
          </w:tcPr>
          <w:p w14:paraId="283B70C2" w14:textId="77777777" w:rsidR="00313525" w:rsidRDefault="00737AF4">
            <w:pPr>
              <w:pStyle w:val="TableParagraph"/>
              <w:spacing w:line="265" w:lineRule="exact"/>
              <w:ind w:left="217"/>
            </w:pPr>
            <w:r>
              <w:rPr>
                <w:spacing w:val="-4"/>
              </w:rPr>
              <w:t>Hora</w:t>
            </w:r>
          </w:p>
          <w:p w14:paraId="0B618EC2" w14:textId="77777777" w:rsidR="00313525" w:rsidRDefault="00737AF4">
            <w:pPr>
              <w:pStyle w:val="TableParagraph"/>
              <w:spacing w:line="252" w:lineRule="exact"/>
              <w:ind w:left="198"/>
            </w:pPr>
            <w:r>
              <w:rPr>
                <w:spacing w:val="-2"/>
              </w:rPr>
              <w:t>inicio</w:t>
            </w:r>
          </w:p>
        </w:tc>
        <w:tc>
          <w:tcPr>
            <w:tcW w:w="852" w:type="dxa"/>
          </w:tcPr>
          <w:p w14:paraId="38AE5882" w14:textId="77777777" w:rsidR="00313525" w:rsidRDefault="00737AF4">
            <w:pPr>
              <w:pStyle w:val="TableParagraph"/>
              <w:spacing w:line="265" w:lineRule="exact"/>
              <w:ind w:left="205"/>
            </w:pPr>
            <w:r>
              <w:rPr>
                <w:spacing w:val="-4"/>
              </w:rPr>
              <w:t>Hora</w:t>
            </w:r>
          </w:p>
          <w:p w14:paraId="13863744" w14:textId="77777777" w:rsidR="00313525" w:rsidRDefault="00737AF4">
            <w:pPr>
              <w:pStyle w:val="TableParagraph"/>
              <w:spacing w:line="252" w:lineRule="exact"/>
              <w:ind w:left="213"/>
            </w:pPr>
            <w:r>
              <w:rPr>
                <w:spacing w:val="-2"/>
              </w:rPr>
              <w:t>Final</w:t>
            </w:r>
          </w:p>
        </w:tc>
        <w:tc>
          <w:tcPr>
            <w:tcW w:w="823" w:type="dxa"/>
          </w:tcPr>
          <w:p w14:paraId="1F02DC7C" w14:textId="77777777" w:rsidR="00313525" w:rsidRDefault="00737AF4">
            <w:pPr>
              <w:pStyle w:val="TableParagraph"/>
              <w:spacing w:line="265" w:lineRule="exact"/>
              <w:ind w:left="184"/>
            </w:pPr>
            <w:r>
              <w:rPr>
                <w:spacing w:val="-2"/>
              </w:rPr>
              <w:t>Total</w:t>
            </w:r>
          </w:p>
          <w:p w14:paraId="4BD13E0A" w14:textId="77777777" w:rsidR="00313525" w:rsidRDefault="00737AF4">
            <w:pPr>
              <w:pStyle w:val="TableParagraph"/>
              <w:spacing w:line="252" w:lineRule="exact"/>
              <w:ind w:left="151"/>
            </w:pPr>
            <w:r>
              <w:rPr>
                <w:spacing w:val="-2"/>
              </w:rPr>
              <w:t>Horas</w:t>
            </w:r>
          </w:p>
        </w:tc>
        <w:tc>
          <w:tcPr>
            <w:tcW w:w="1958" w:type="dxa"/>
          </w:tcPr>
          <w:p w14:paraId="3545D9EE" w14:textId="77777777" w:rsidR="00313525" w:rsidRDefault="00737AF4">
            <w:pPr>
              <w:pStyle w:val="TableParagraph"/>
              <w:spacing w:line="265" w:lineRule="exact"/>
              <w:ind w:left="13"/>
              <w:jc w:val="center"/>
            </w:pPr>
            <w:r>
              <w:rPr>
                <w:spacing w:val="-4"/>
              </w:rPr>
              <w:t>Firma</w:t>
            </w:r>
          </w:p>
        </w:tc>
        <w:tc>
          <w:tcPr>
            <w:tcW w:w="2578" w:type="dxa"/>
          </w:tcPr>
          <w:p w14:paraId="53C64033" w14:textId="77777777" w:rsidR="00313525" w:rsidRDefault="00737AF4">
            <w:pPr>
              <w:pStyle w:val="TableParagraph"/>
              <w:spacing w:line="265" w:lineRule="exact"/>
              <w:ind w:left="531"/>
            </w:pPr>
            <w:r>
              <w:t>Firma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estudiante</w:t>
            </w:r>
          </w:p>
        </w:tc>
        <w:tc>
          <w:tcPr>
            <w:tcW w:w="756" w:type="dxa"/>
          </w:tcPr>
          <w:p w14:paraId="7799BBF7" w14:textId="77777777" w:rsidR="00313525" w:rsidRDefault="00737AF4">
            <w:pPr>
              <w:pStyle w:val="TableParagraph"/>
              <w:spacing w:line="265" w:lineRule="exact"/>
              <w:ind w:left="135"/>
            </w:pPr>
            <w:r>
              <w:rPr>
                <w:spacing w:val="-2"/>
              </w:rPr>
              <w:t>Saldo</w:t>
            </w:r>
          </w:p>
          <w:p w14:paraId="5FCCF1F5" w14:textId="77777777" w:rsidR="00313525" w:rsidRDefault="00737AF4">
            <w:pPr>
              <w:pStyle w:val="TableParagraph"/>
              <w:spacing w:line="252" w:lineRule="exact"/>
              <w:ind w:left="118"/>
            </w:pPr>
            <w:r>
              <w:rPr>
                <w:spacing w:val="-2"/>
              </w:rPr>
              <w:t>Horas</w:t>
            </w:r>
          </w:p>
        </w:tc>
      </w:tr>
      <w:tr w:rsidR="00313525" w14:paraId="134FDFBD" w14:textId="77777777">
        <w:trPr>
          <w:trHeight w:val="537"/>
        </w:trPr>
        <w:tc>
          <w:tcPr>
            <w:tcW w:w="1527" w:type="dxa"/>
          </w:tcPr>
          <w:p w14:paraId="2EDD1CB1" w14:textId="52A75663" w:rsidR="00313525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AB1D46">
              <w:rPr>
                <w:rFonts w:asciiTheme="minorHAnsi" w:hAnsiTheme="minorHAnsi" w:cstheme="minorHAnsi"/>
              </w:rPr>
              <w:t>24/01/2026</w:t>
            </w:r>
          </w:p>
        </w:tc>
        <w:tc>
          <w:tcPr>
            <w:tcW w:w="5103" w:type="dxa"/>
          </w:tcPr>
          <w:p w14:paraId="73A27369" w14:textId="7D79204F" w:rsidR="00313525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AB1D46">
              <w:rPr>
                <w:rFonts w:asciiTheme="minorHAnsi" w:hAnsiTheme="minorHAnsi" w:cstheme="minorHAnsi"/>
              </w:rPr>
              <w:t xml:space="preserve">Realización Modulo I: Introducción sobre orden normativo que considera el trabajo comunal universitario mediante el estudio del reglamento de </w:t>
            </w:r>
            <w:r>
              <w:rPr>
                <w:rFonts w:asciiTheme="minorHAnsi" w:hAnsiTheme="minorHAnsi" w:cstheme="minorHAnsi"/>
              </w:rPr>
              <w:t>TCU</w:t>
            </w:r>
          </w:p>
        </w:tc>
        <w:tc>
          <w:tcPr>
            <w:tcW w:w="876" w:type="dxa"/>
          </w:tcPr>
          <w:p w14:paraId="3A327D6E" w14:textId="2F9AE707" w:rsidR="00313525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a.m.</w:t>
            </w:r>
          </w:p>
        </w:tc>
        <w:tc>
          <w:tcPr>
            <w:tcW w:w="852" w:type="dxa"/>
          </w:tcPr>
          <w:p w14:paraId="3E02A939" w14:textId="610E72DA" w:rsidR="00313525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12:00 p.m.</w:t>
            </w:r>
          </w:p>
        </w:tc>
        <w:tc>
          <w:tcPr>
            <w:tcW w:w="823" w:type="dxa"/>
          </w:tcPr>
          <w:p w14:paraId="0722B565" w14:textId="025909CA" w:rsidR="00313525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958" w:type="dxa"/>
          </w:tcPr>
          <w:p w14:paraId="59959452" w14:textId="77777777" w:rsidR="00313525" w:rsidRPr="00AB1D46" w:rsidRDefault="00313525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5A67E335" w14:textId="77777777" w:rsidR="00313525" w:rsidRPr="00AB1D46" w:rsidRDefault="00313525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5E8444CA" w14:textId="667FDE2A" w:rsidR="00313525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146</w:t>
            </w:r>
          </w:p>
        </w:tc>
      </w:tr>
      <w:tr w:rsidR="00AB1D46" w14:paraId="225961A4" w14:textId="77777777">
        <w:trPr>
          <w:trHeight w:val="537"/>
        </w:trPr>
        <w:tc>
          <w:tcPr>
            <w:tcW w:w="1527" w:type="dxa"/>
          </w:tcPr>
          <w:p w14:paraId="7A470DC7" w14:textId="211FD763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31/01/2026</w:t>
            </w:r>
          </w:p>
        </w:tc>
        <w:tc>
          <w:tcPr>
            <w:tcW w:w="5103" w:type="dxa"/>
          </w:tcPr>
          <w:p w14:paraId="12E88D5F" w14:textId="65A88C49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 w:rsidRPr="00AB1D46">
              <w:rPr>
                <w:rFonts w:asciiTheme="minorHAnsi" w:hAnsiTheme="minorHAnsi" w:cstheme="minorHAnsi"/>
              </w:rPr>
              <w:t>Realización Modulo I</w:t>
            </w:r>
            <w:r>
              <w:rPr>
                <w:rFonts w:asciiTheme="minorHAnsi" w:hAnsiTheme="minorHAnsi" w:cstheme="minorHAnsi"/>
              </w:rPr>
              <w:t>I</w:t>
            </w:r>
            <w:r w:rsidRPr="00AB1D46">
              <w:rPr>
                <w:rFonts w:asciiTheme="minorHAnsi" w:hAnsiTheme="minorHAnsi" w:cstheme="minorHAnsi"/>
              </w:rPr>
              <w:t>:  </w:t>
            </w:r>
            <w:r>
              <w:rPr>
                <w:rFonts w:asciiTheme="minorHAnsi" w:hAnsiTheme="minorHAnsi" w:cstheme="minorHAnsi"/>
              </w:rPr>
              <w:t>Foro de conocimiento de</w:t>
            </w:r>
            <w:r w:rsidRPr="00AB1D46">
              <w:rPr>
                <w:rFonts w:asciiTheme="minorHAnsi" w:hAnsiTheme="minorHAnsi" w:cstheme="minorHAnsi"/>
              </w:rPr>
              <w:t xml:space="preserve"> los conceptos y temáticas generales que fundamentan el proyecto de Carbono Neutralidad de TCU, así como la importancia de este para la comunidad.</w:t>
            </w:r>
          </w:p>
        </w:tc>
        <w:tc>
          <w:tcPr>
            <w:tcW w:w="876" w:type="dxa"/>
          </w:tcPr>
          <w:p w14:paraId="7E843592" w14:textId="442B0E26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a.m.</w:t>
            </w:r>
          </w:p>
        </w:tc>
        <w:tc>
          <w:tcPr>
            <w:tcW w:w="852" w:type="dxa"/>
          </w:tcPr>
          <w:p w14:paraId="31082DDB" w14:textId="42CAA624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12:00 p.m.</w:t>
            </w:r>
          </w:p>
        </w:tc>
        <w:tc>
          <w:tcPr>
            <w:tcW w:w="823" w:type="dxa"/>
          </w:tcPr>
          <w:p w14:paraId="21D4024D" w14:textId="735480DA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958" w:type="dxa"/>
          </w:tcPr>
          <w:p w14:paraId="5D691259" w14:textId="77777777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22F1BA06" w14:textId="77777777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2E7A3BEB" w14:textId="494B26EF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142</w:t>
            </w:r>
          </w:p>
        </w:tc>
      </w:tr>
      <w:tr w:rsidR="00AB1D46" w14:paraId="22761D14" w14:textId="77777777">
        <w:trPr>
          <w:trHeight w:val="537"/>
        </w:trPr>
        <w:tc>
          <w:tcPr>
            <w:tcW w:w="1527" w:type="dxa"/>
          </w:tcPr>
          <w:p w14:paraId="5A039E0D" w14:textId="668DF538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31/01/2026</w:t>
            </w:r>
          </w:p>
        </w:tc>
        <w:tc>
          <w:tcPr>
            <w:tcW w:w="5103" w:type="dxa"/>
          </w:tcPr>
          <w:p w14:paraId="57D351E1" w14:textId="673332F5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Reunión de planificación y establecimiento de objetivos principales del Proyecto en coordinación con la </w:t>
            </w:r>
            <w:r w:rsidRPr="00AB1D46">
              <w:rPr>
                <w:rFonts w:asciiTheme="minorHAnsi" w:hAnsiTheme="minorHAnsi" w:cstheme="minorHAnsi"/>
              </w:rPr>
              <w:t>organización socia comunitaria</w:t>
            </w:r>
          </w:p>
        </w:tc>
        <w:tc>
          <w:tcPr>
            <w:tcW w:w="876" w:type="dxa"/>
          </w:tcPr>
          <w:p w14:paraId="60F919ED" w14:textId="05AE1409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a.m.</w:t>
            </w:r>
          </w:p>
        </w:tc>
        <w:tc>
          <w:tcPr>
            <w:tcW w:w="852" w:type="dxa"/>
          </w:tcPr>
          <w:p w14:paraId="4F64763C" w14:textId="02435AB7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12:00 p.m.</w:t>
            </w:r>
          </w:p>
        </w:tc>
        <w:tc>
          <w:tcPr>
            <w:tcW w:w="823" w:type="dxa"/>
          </w:tcPr>
          <w:p w14:paraId="5C18AD2B" w14:textId="6CFBDB5A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958" w:type="dxa"/>
          </w:tcPr>
          <w:p w14:paraId="39B82E80" w14:textId="77777777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69DCC335" w14:textId="77777777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5539B8DF" w14:textId="286D535A" w:rsidR="00AB1D46" w:rsidRPr="00AB1D46" w:rsidRDefault="00AB1D46" w:rsidP="00AB1D46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138</w:t>
            </w:r>
          </w:p>
        </w:tc>
      </w:tr>
      <w:tr w:rsidR="005F491E" w14:paraId="795D408B" w14:textId="77777777">
        <w:trPr>
          <w:trHeight w:val="537"/>
        </w:trPr>
        <w:tc>
          <w:tcPr>
            <w:tcW w:w="1527" w:type="dxa"/>
          </w:tcPr>
          <w:p w14:paraId="2846487B" w14:textId="457BA030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07/02/2026</w:t>
            </w:r>
          </w:p>
        </w:tc>
        <w:tc>
          <w:tcPr>
            <w:tcW w:w="5103" w:type="dxa"/>
          </w:tcPr>
          <w:p w14:paraId="2B5763B6" w14:textId="29E542C0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Realización Módulo III: Presentación, d</w:t>
            </w:r>
            <w:r w:rsidRPr="005F491E">
              <w:rPr>
                <w:rFonts w:asciiTheme="minorHAnsi" w:hAnsiTheme="minorHAnsi" w:cstheme="minorHAnsi"/>
              </w:rPr>
              <w:t xml:space="preserve">iscusión y análisis grupal (estudiantes y </w:t>
            </w:r>
            <w:r>
              <w:rPr>
                <w:rFonts w:asciiTheme="minorHAnsi" w:hAnsiTheme="minorHAnsi" w:cstheme="minorHAnsi"/>
              </w:rPr>
              <w:t>persona académica encargada del proyecto</w:t>
            </w:r>
            <w:r w:rsidRPr="005F491E">
              <w:rPr>
                <w:rFonts w:asciiTheme="minorHAnsi" w:hAnsiTheme="minorHAnsi" w:cstheme="minorHAnsi"/>
              </w:rPr>
              <w:t xml:space="preserve">) </w:t>
            </w:r>
            <w:r>
              <w:rPr>
                <w:rFonts w:asciiTheme="minorHAnsi" w:hAnsiTheme="minorHAnsi" w:cstheme="minorHAnsi"/>
              </w:rPr>
              <w:t xml:space="preserve">sobre el anteproyecto </w:t>
            </w:r>
            <w:r w:rsidRPr="005F491E">
              <w:rPr>
                <w:rFonts w:asciiTheme="minorHAnsi" w:hAnsiTheme="minorHAnsi" w:cstheme="minorHAnsi"/>
              </w:rPr>
              <w:t>expuesto.</w:t>
            </w:r>
          </w:p>
        </w:tc>
        <w:tc>
          <w:tcPr>
            <w:tcW w:w="876" w:type="dxa"/>
          </w:tcPr>
          <w:p w14:paraId="52990C77" w14:textId="1D376CBD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a.m.</w:t>
            </w:r>
          </w:p>
        </w:tc>
        <w:tc>
          <w:tcPr>
            <w:tcW w:w="852" w:type="dxa"/>
          </w:tcPr>
          <w:p w14:paraId="548018C8" w14:textId="725344D5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12:00 p.m.</w:t>
            </w:r>
          </w:p>
        </w:tc>
        <w:tc>
          <w:tcPr>
            <w:tcW w:w="823" w:type="dxa"/>
          </w:tcPr>
          <w:p w14:paraId="51438B8B" w14:textId="7F8485BA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958" w:type="dxa"/>
          </w:tcPr>
          <w:p w14:paraId="274D3A00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58B6D80F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798B8AEB" w14:textId="530C5656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134</w:t>
            </w:r>
          </w:p>
        </w:tc>
      </w:tr>
      <w:tr w:rsidR="005F491E" w14:paraId="41BBFCC2" w14:textId="77777777">
        <w:trPr>
          <w:trHeight w:val="537"/>
        </w:trPr>
        <w:tc>
          <w:tcPr>
            <w:tcW w:w="1527" w:type="dxa"/>
          </w:tcPr>
          <w:p w14:paraId="09821959" w14:textId="10F37C8F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07/02/2026</w:t>
            </w:r>
          </w:p>
        </w:tc>
        <w:tc>
          <w:tcPr>
            <w:tcW w:w="5103" w:type="dxa"/>
          </w:tcPr>
          <w:p w14:paraId="5F1320C1" w14:textId="17F166C5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Realización de primer tamizaje para la identificación de familias de la comunidad con interés de participación en el proyecto de acompañamiento sobre reciclaje comunitario</w:t>
            </w:r>
          </w:p>
        </w:tc>
        <w:tc>
          <w:tcPr>
            <w:tcW w:w="876" w:type="dxa"/>
          </w:tcPr>
          <w:p w14:paraId="7BDC7981" w14:textId="39788081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10:00 a.m.</w:t>
            </w:r>
          </w:p>
        </w:tc>
        <w:tc>
          <w:tcPr>
            <w:tcW w:w="852" w:type="dxa"/>
          </w:tcPr>
          <w:p w14:paraId="542E518F" w14:textId="0207130A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02:00 p.m.</w:t>
            </w:r>
          </w:p>
        </w:tc>
        <w:tc>
          <w:tcPr>
            <w:tcW w:w="823" w:type="dxa"/>
          </w:tcPr>
          <w:p w14:paraId="0FFBB2FE" w14:textId="0ABF08EF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4 </w:t>
            </w:r>
          </w:p>
        </w:tc>
        <w:tc>
          <w:tcPr>
            <w:tcW w:w="1958" w:type="dxa"/>
          </w:tcPr>
          <w:p w14:paraId="460E7E29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350AB41A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76AC0EAD" w14:textId="33159F2E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130</w:t>
            </w:r>
          </w:p>
        </w:tc>
      </w:tr>
      <w:tr w:rsidR="005F491E" w14:paraId="2440EDBB" w14:textId="77777777">
        <w:trPr>
          <w:trHeight w:val="537"/>
        </w:trPr>
        <w:tc>
          <w:tcPr>
            <w:tcW w:w="1527" w:type="dxa"/>
          </w:tcPr>
          <w:p w14:paraId="3F736D88" w14:textId="635D8EBD" w:rsidR="005F491E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11/02/2026</w:t>
            </w:r>
          </w:p>
        </w:tc>
        <w:tc>
          <w:tcPr>
            <w:tcW w:w="5103" w:type="dxa"/>
          </w:tcPr>
          <w:p w14:paraId="4A3DDBE3" w14:textId="512A3F28" w:rsidR="005F491E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Reunión virtual para la planificación y preparación de material visual para el abordamiento de la Charla N°1</w:t>
            </w:r>
          </w:p>
        </w:tc>
        <w:tc>
          <w:tcPr>
            <w:tcW w:w="876" w:type="dxa"/>
          </w:tcPr>
          <w:p w14:paraId="4229795E" w14:textId="483646A9" w:rsidR="005F491E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06:00 p.m.</w:t>
            </w:r>
          </w:p>
        </w:tc>
        <w:tc>
          <w:tcPr>
            <w:tcW w:w="852" w:type="dxa"/>
          </w:tcPr>
          <w:p w14:paraId="4C21E630" w14:textId="454A09A7" w:rsidR="005F491E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p.m.</w:t>
            </w:r>
          </w:p>
        </w:tc>
        <w:tc>
          <w:tcPr>
            <w:tcW w:w="823" w:type="dxa"/>
          </w:tcPr>
          <w:p w14:paraId="4B888D83" w14:textId="44612548" w:rsidR="005F491E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958" w:type="dxa"/>
          </w:tcPr>
          <w:p w14:paraId="50A9BEC5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1B085FCA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2B4F8227" w14:textId="09A19689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128</w:t>
            </w:r>
          </w:p>
        </w:tc>
      </w:tr>
      <w:tr w:rsidR="005F491E" w14:paraId="69D52BAA" w14:textId="77777777">
        <w:trPr>
          <w:trHeight w:val="537"/>
        </w:trPr>
        <w:tc>
          <w:tcPr>
            <w:tcW w:w="1527" w:type="dxa"/>
          </w:tcPr>
          <w:p w14:paraId="63DC6655" w14:textId="55382E1D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14/02/2026</w:t>
            </w:r>
          </w:p>
        </w:tc>
        <w:tc>
          <w:tcPr>
            <w:tcW w:w="5103" w:type="dxa"/>
          </w:tcPr>
          <w:p w14:paraId="194EAC23" w14:textId="1830B9D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Realización de segundo tamizaje para la identificación de familias de la comunidad con interés de participación en el proyecto de acompañamiento sobre reciclaje comunitario y abordamiento de Charla N°1 a las familias identificadas en el primer tamizaje</w:t>
            </w:r>
          </w:p>
        </w:tc>
        <w:tc>
          <w:tcPr>
            <w:tcW w:w="876" w:type="dxa"/>
          </w:tcPr>
          <w:p w14:paraId="7A2E8BB6" w14:textId="02183EEA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10:00 a.m. </w:t>
            </w:r>
          </w:p>
        </w:tc>
        <w:tc>
          <w:tcPr>
            <w:tcW w:w="852" w:type="dxa"/>
          </w:tcPr>
          <w:p w14:paraId="66B2AC84" w14:textId="2F0A0129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04:00 p.m.</w:t>
            </w:r>
          </w:p>
        </w:tc>
        <w:tc>
          <w:tcPr>
            <w:tcW w:w="823" w:type="dxa"/>
          </w:tcPr>
          <w:p w14:paraId="6F913744" w14:textId="53554D3A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6 </w:t>
            </w:r>
          </w:p>
        </w:tc>
        <w:tc>
          <w:tcPr>
            <w:tcW w:w="1958" w:type="dxa"/>
          </w:tcPr>
          <w:p w14:paraId="31021A73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38BD733D" w14:textId="77777777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56FAAD3F" w14:textId="595B7B5E" w:rsidR="005F491E" w:rsidRPr="00AB1D46" w:rsidRDefault="005F491E" w:rsidP="005F491E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122</w:t>
            </w:r>
          </w:p>
        </w:tc>
      </w:tr>
      <w:tr w:rsidR="00307868" w14:paraId="5D53EA2B" w14:textId="77777777">
        <w:trPr>
          <w:trHeight w:val="537"/>
        </w:trPr>
        <w:tc>
          <w:tcPr>
            <w:tcW w:w="1527" w:type="dxa"/>
          </w:tcPr>
          <w:p w14:paraId="363E91D3" w14:textId="32CDA1A1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19/02/2026</w:t>
            </w:r>
          </w:p>
        </w:tc>
        <w:tc>
          <w:tcPr>
            <w:tcW w:w="5103" w:type="dxa"/>
          </w:tcPr>
          <w:p w14:paraId="196D2019" w14:textId="5796C59F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Reunión virtual en coordinación con la </w:t>
            </w:r>
            <w:r w:rsidRPr="00AB1D46">
              <w:rPr>
                <w:rFonts w:asciiTheme="minorHAnsi" w:hAnsiTheme="minorHAnsi" w:cstheme="minorHAnsi"/>
              </w:rPr>
              <w:t>organización socia comunitaria</w:t>
            </w:r>
            <w:r>
              <w:rPr>
                <w:rFonts w:asciiTheme="minorHAnsi" w:hAnsiTheme="minorHAnsi" w:cstheme="minorHAnsi"/>
              </w:rPr>
              <w:t xml:space="preserve"> para establecer idea central del mensaje y propósito de la colocación de basureros para reciclaje comunitario </w:t>
            </w:r>
          </w:p>
        </w:tc>
        <w:tc>
          <w:tcPr>
            <w:tcW w:w="876" w:type="dxa"/>
          </w:tcPr>
          <w:p w14:paraId="0A752DC3" w14:textId="0CFE2232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06:00 p.m.</w:t>
            </w:r>
          </w:p>
        </w:tc>
        <w:tc>
          <w:tcPr>
            <w:tcW w:w="852" w:type="dxa"/>
          </w:tcPr>
          <w:p w14:paraId="4C693AAD" w14:textId="106326DD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07:00 p.m.</w:t>
            </w:r>
          </w:p>
        </w:tc>
        <w:tc>
          <w:tcPr>
            <w:tcW w:w="823" w:type="dxa"/>
          </w:tcPr>
          <w:p w14:paraId="7BFCD875" w14:textId="46D69D4A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958" w:type="dxa"/>
          </w:tcPr>
          <w:p w14:paraId="2E090A00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2BD16177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1A94E64D" w14:textId="4A115BB8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121</w:t>
            </w:r>
          </w:p>
        </w:tc>
      </w:tr>
      <w:tr w:rsidR="00307868" w14:paraId="068B9835" w14:textId="77777777">
        <w:trPr>
          <w:trHeight w:val="537"/>
        </w:trPr>
        <w:tc>
          <w:tcPr>
            <w:tcW w:w="1527" w:type="dxa"/>
          </w:tcPr>
          <w:p w14:paraId="31F91A89" w14:textId="243BDC36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21/02/2026</w:t>
            </w:r>
          </w:p>
        </w:tc>
        <w:tc>
          <w:tcPr>
            <w:tcW w:w="5103" w:type="dxa"/>
          </w:tcPr>
          <w:p w14:paraId="3C7BC453" w14:textId="5311CD14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Realización de material audiovisual (video informativo sobre la importancia de la participación en el reciclaje) para la motivación de la comunidad – Inicio de pintado de basureros para reciclaje comunitario </w:t>
            </w:r>
          </w:p>
        </w:tc>
        <w:tc>
          <w:tcPr>
            <w:tcW w:w="876" w:type="dxa"/>
          </w:tcPr>
          <w:p w14:paraId="732773B9" w14:textId="0ED421E9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a.m.</w:t>
            </w:r>
          </w:p>
        </w:tc>
        <w:tc>
          <w:tcPr>
            <w:tcW w:w="852" w:type="dxa"/>
          </w:tcPr>
          <w:p w14:paraId="4B8F7CAA" w14:textId="01A40A59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03:00 p.m.</w:t>
            </w:r>
          </w:p>
        </w:tc>
        <w:tc>
          <w:tcPr>
            <w:tcW w:w="823" w:type="dxa"/>
          </w:tcPr>
          <w:p w14:paraId="5AAE545B" w14:textId="0D2DAB23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958" w:type="dxa"/>
          </w:tcPr>
          <w:p w14:paraId="6CE715A6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78368566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5EA8A33F" w14:textId="7F394D30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114</w:t>
            </w:r>
          </w:p>
        </w:tc>
      </w:tr>
      <w:tr w:rsidR="00307868" w14:paraId="09F5A992" w14:textId="77777777">
        <w:trPr>
          <w:trHeight w:val="537"/>
        </w:trPr>
        <w:tc>
          <w:tcPr>
            <w:tcW w:w="1527" w:type="dxa"/>
          </w:tcPr>
          <w:p w14:paraId="345AE772" w14:textId="1A07D19F" w:rsidR="00307868" w:rsidRPr="00AB1D46" w:rsidRDefault="00A67AED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25/02/26</w:t>
            </w:r>
          </w:p>
        </w:tc>
        <w:tc>
          <w:tcPr>
            <w:tcW w:w="5103" w:type="dxa"/>
          </w:tcPr>
          <w:p w14:paraId="1E6DD11D" w14:textId="57AE974C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Preparación</w:t>
            </w:r>
            <w:r w:rsidR="00A67AED">
              <w:rPr>
                <w:rFonts w:asciiTheme="minorHAnsi" w:hAnsiTheme="minorHAnsi" w:cstheme="minorHAnsi"/>
              </w:rPr>
              <w:t xml:space="preserve"> individual </w:t>
            </w:r>
            <w:r>
              <w:rPr>
                <w:rFonts w:asciiTheme="minorHAnsi" w:hAnsiTheme="minorHAnsi" w:cstheme="minorHAnsi"/>
              </w:rPr>
              <w:t xml:space="preserve">para el sábado </w:t>
            </w:r>
          </w:p>
        </w:tc>
        <w:tc>
          <w:tcPr>
            <w:tcW w:w="876" w:type="dxa"/>
          </w:tcPr>
          <w:p w14:paraId="75FC110F" w14:textId="43309FA0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9:00 pm</w:t>
            </w:r>
          </w:p>
        </w:tc>
        <w:tc>
          <w:tcPr>
            <w:tcW w:w="852" w:type="dxa"/>
          </w:tcPr>
          <w:p w14:paraId="6227703F" w14:textId="31E3D04E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11:00 pm</w:t>
            </w:r>
          </w:p>
        </w:tc>
        <w:tc>
          <w:tcPr>
            <w:tcW w:w="823" w:type="dxa"/>
          </w:tcPr>
          <w:p w14:paraId="1E0A0E36" w14:textId="0BBB0413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958" w:type="dxa"/>
          </w:tcPr>
          <w:p w14:paraId="02CFE19F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7C0F467B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710FE5F4" w14:textId="1F6E7AAA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112</w:t>
            </w:r>
          </w:p>
        </w:tc>
      </w:tr>
      <w:tr w:rsidR="00307868" w14:paraId="7AAC56E8" w14:textId="77777777">
        <w:trPr>
          <w:trHeight w:val="537"/>
        </w:trPr>
        <w:tc>
          <w:tcPr>
            <w:tcW w:w="1527" w:type="dxa"/>
          </w:tcPr>
          <w:p w14:paraId="3076F71E" w14:textId="32F3D8A2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28/2/26</w:t>
            </w:r>
          </w:p>
        </w:tc>
        <w:tc>
          <w:tcPr>
            <w:tcW w:w="5103" w:type="dxa"/>
          </w:tcPr>
          <w:p w14:paraId="5EF312C3" w14:textId="355AEB31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Continuación de pintado de basureros</w:t>
            </w:r>
          </w:p>
        </w:tc>
        <w:tc>
          <w:tcPr>
            <w:tcW w:w="876" w:type="dxa"/>
          </w:tcPr>
          <w:p w14:paraId="2E23AD04" w14:textId="48006C25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08:00 am </w:t>
            </w:r>
          </w:p>
        </w:tc>
        <w:tc>
          <w:tcPr>
            <w:tcW w:w="852" w:type="dxa"/>
          </w:tcPr>
          <w:p w14:paraId="29B134B1" w14:textId="7C46A714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03:00 pm</w:t>
            </w:r>
          </w:p>
        </w:tc>
        <w:tc>
          <w:tcPr>
            <w:tcW w:w="823" w:type="dxa"/>
          </w:tcPr>
          <w:p w14:paraId="0E3F33A9" w14:textId="3D84A419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958" w:type="dxa"/>
          </w:tcPr>
          <w:p w14:paraId="29AD8734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0128A133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0EBCC3B3" w14:textId="1410827E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105</w:t>
            </w:r>
          </w:p>
        </w:tc>
      </w:tr>
      <w:tr w:rsidR="00307868" w14:paraId="7E65C29F" w14:textId="77777777">
        <w:trPr>
          <w:trHeight w:val="537"/>
        </w:trPr>
        <w:tc>
          <w:tcPr>
            <w:tcW w:w="1527" w:type="dxa"/>
          </w:tcPr>
          <w:p w14:paraId="408F066B" w14:textId="6F19D590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14/03/26</w:t>
            </w:r>
          </w:p>
        </w:tc>
        <w:tc>
          <w:tcPr>
            <w:tcW w:w="5103" w:type="dxa"/>
          </w:tcPr>
          <w:p w14:paraId="49F609F7" w14:textId="6A867C98" w:rsidR="00307868" w:rsidRPr="00AB1D46" w:rsidRDefault="00D57FCC" w:rsidP="00D57FCC">
            <w:pPr>
              <w:pStyle w:val="TableParagraph"/>
              <w:tabs>
                <w:tab w:val="left" w:pos="732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  <w:t>Continuación de pintado de basureros y visita para dar charla</w:t>
            </w:r>
          </w:p>
        </w:tc>
        <w:tc>
          <w:tcPr>
            <w:tcW w:w="876" w:type="dxa"/>
          </w:tcPr>
          <w:p w14:paraId="7EE9336D" w14:textId="0A9FB6EB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am</w:t>
            </w:r>
          </w:p>
        </w:tc>
        <w:tc>
          <w:tcPr>
            <w:tcW w:w="852" w:type="dxa"/>
          </w:tcPr>
          <w:p w14:paraId="5366CF9D" w14:textId="3EC98F59" w:rsidR="00307868" w:rsidRPr="00AB1D46" w:rsidRDefault="00D57FC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04:00 pm</w:t>
            </w:r>
          </w:p>
        </w:tc>
        <w:tc>
          <w:tcPr>
            <w:tcW w:w="823" w:type="dxa"/>
          </w:tcPr>
          <w:p w14:paraId="785B7CE2" w14:textId="01A63827" w:rsidR="00307868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  <w:p w14:paraId="2A378CFC" w14:textId="7CC7376C" w:rsidR="00D57EAC" w:rsidRPr="00D57EAC" w:rsidRDefault="00D57EAC" w:rsidP="00D57EAC"/>
        </w:tc>
        <w:tc>
          <w:tcPr>
            <w:tcW w:w="1958" w:type="dxa"/>
          </w:tcPr>
          <w:p w14:paraId="302855F2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1675F9D0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46FD4C52" w14:textId="7C8C008B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97</w:t>
            </w:r>
          </w:p>
        </w:tc>
      </w:tr>
      <w:tr w:rsidR="00307868" w14:paraId="4DB6CB27" w14:textId="77777777">
        <w:trPr>
          <w:trHeight w:val="537"/>
        </w:trPr>
        <w:tc>
          <w:tcPr>
            <w:tcW w:w="1527" w:type="dxa"/>
          </w:tcPr>
          <w:p w14:paraId="20E84FFD" w14:textId="26871565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21/03/26</w:t>
            </w:r>
          </w:p>
        </w:tc>
        <w:tc>
          <w:tcPr>
            <w:tcW w:w="5103" w:type="dxa"/>
          </w:tcPr>
          <w:p w14:paraId="0B516B10" w14:textId="64F26A08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Finalización de pintado de basureros </w:t>
            </w:r>
          </w:p>
        </w:tc>
        <w:tc>
          <w:tcPr>
            <w:tcW w:w="876" w:type="dxa"/>
          </w:tcPr>
          <w:p w14:paraId="4D850999" w14:textId="2851C7B7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am</w:t>
            </w:r>
          </w:p>
        </w:tc>
        <w:tc>
          <w:tcPr>
            <w:tcW w:w="852" w:type="dxa"/>
          </w:tcPr>
          <w:p w14:paraId="03CE02AF" w14:textId="64F8A20C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04:00 pm</w:t>
            </w:r>
          </w:p>
        </w:tc>
        <w:tc>
          <w:tcPr>
            <w:tcW w:w="823" w:type="dxa"/>
          </w:tcPr>
          <w:p w14:paraId="1149ADB9" w14:textId="316D86A5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958" w:type="dxa"/>
          </w:tcPr>
          <w:p w14:paraId="529A43E2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032B1F5B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285E88E7" w14:textId="2D286E84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89</w:t>
            </w:r>
          </w:p>
        </w:tc>
      </w:tr>
      <w:tr w:rsidR="00307868" w14:paraId="037A73C2" w14:textId="77777777">
        <w:trPr>
          <w:trHeight w:val="537"/>
        </w:trPr>
        <w:tc>
          <w:tcPr>
            <w:tcW w:w="1527" w:type="dxa"/>
          </w:tcPr>
          <w:p w14:paraId="789C81B6" w14:textId="1C473BCC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</w:t>
            </w:r>
            <w:r w:rsidR="00D57EAC">
              <w:rPr>
                <w:rFonts w:asciiTheme="minorHAnsi" w:hAnsiTheme="minorHAnsi" w:cstheme="minorHAnsi"/>
              </w:rPr>
              <w:t>/04/26</w:t>
            </w:r>
          </w:p>
        </w:tc>
        <w:tc>
          <w:tcPr>
            <w:tcW w:w="5103" w:type="dxa"/>
          </w:tcPr>
          <w:p w14:paraId="27292E90" w14:textId="15324384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Colocación de carteles sobre reciclaje e inicio de pagina web de la asociación</w:t>
            </w:r>
          </w:p>
        </w:tc>
        <w:tc>
          <w:tcPr>
            <w:tcW w:w="876" w:type="dxa"/>
          </w:tcPr>
          <w:p w14:paraId="71EBFF22" w14:textId="3AEE910C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am</w:t>
            </w:r>
          </w:p>
        </w:tc>
        <w:tc>
          <w:tcPr>
            <w:tcW w:w="852" w:type="dxa"/>
          </w:tcPr>
          <w:p w14:paraId="05A7BDBB" w14:textId="6BF2C5C9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04:00 pm</w:t>
            </w:r>
          </w:p>
        </w:tc>
        <w:tc>
          <w:tcPr>
            <w:tcW w:w="823" w:type="dxa"/>
          </w:tcPr>
          <w:p w14:paraId="0F266483" w14:textId="5B9A9A91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958" w:type="dxa"/>
          </w:tcPr>
          <w:p w14:paraId="4EEAA432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1AA9EB42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03B2F555" w14:textId="651926FC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81</w:t>
            </w:r>
          </w:p>
        </w:tc>
      </w:tr>
      <w:tr w:rsidR="00307868" w14:paraId="3C70E5BB" w14:textId="77777777">
        <w:trPr>
          <w:trHeight w:val="537"/>
        </w:trPr>
        <w:tc>
          <w:tcPr>
            <w:tcW w:w="1527" w:type="dxa"/>
          </w:tcPr>
          <w:p w14:paraId="4F149E8C" w14:textId="77777777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0BB77D98" w14:textId="16D5A0FC" w:rsidR="00D57EAC" w:rsidRPr="00D57EAC" w:rsidRDefault="00402169" w:rsidP="00D57EAC">
            <w:pPr>
              <w:jc w:val="center"/>
            </w:pPr>
            <w:r>
              <w:t>14</w:t>
            </w:r>
            <w:r w:rsidR="00D57EAC">
              <w:t>/04/26</w:t>
            </w:r>
          </w:p>
        </w:tc>
        <w:tc>
          <w:tcPr>
            <w:tcW w:w="5103" w:type="dxa"/>
          </w:tcPr>
          <w:p w14:paraId="1959F8D4" w14:textId="51BCADC4" w:rsidR="00307868" w:rsidRPr="00AB1D46" w:rsidRDefault="00D57EAC" w:rsidP="00D57EAC">
            <w:pPr>
              <w:pStyle w:val="TableParagraph"/>
              <w:tabs>
                <w:tab w:val="left" w:pos="516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  <w:t>Continuación de página web</w:t>
            </w:r>
          </w:p>
        </w:tc>
        <w:tc>
          <w:tcPr>
            <w:tcW w:w="876" w:type="dxa"/>
          </w:tcPr>
          <w:p w14:paraId="2BAB90DE" w14:textId="5524AB77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09:00pm</w:t>
            </w:r>
          </w:p>
        </w:tc>
        <w:tc>
          <w:tcPr>
            <w:tcW w:w="852" w:type="dxa"/>
          </w:tcPr>
          <w:p w14:paraId="6FE162CC" w14:textId="182996D9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11:00 pm</w:t>
            </w:r>
          </w:p>
        </w:tc>
        <w:tc>
          <w:tcPr>
            <w:tcW w:w="823" w:type="dxa"/>
          </w:tcPr>
          <w:p w14:paraId="34981742" w14:textId="457C080A" w:rsidR="00D57EAC" w:rsidRPr="00D57EAC" w:rsidRDefault="00D57EAC" w:rsidP="00D57EAC">
            <w:r>
              <w:t xml:space="preserve">     2</w:t>
            </w:r>
          </w:p>
        </w:tc>
        <w:tc>
          <w:tcPr>
            <w:tcW w:w="1958" w:type="dxa"/>
          </w:tcPr>
          <w:p w14:paraId="49C10F39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0E71EC28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437D63F7" w14:textId="25F5B1BD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79</w:t>
            </w:r>
          </w:p>
        </w:tc>
      </w:tr>
      <w:tr w:rsidR="00307868" w14:paraId="315D8CC4" w14:textId="77777777">
        <w:trPr>
          <w:trHeight w:val="534"/>
        </w:trPr>
        <w:tc>
          <w:tcPr>
            <w:tcW w:w="1527" w:type="dxa"/>
          </w:tcPr>
          <w:p w14:paraId="5229F918" w14:textId="6082D03A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</w:t>
            </w:r>
            <w:r w:rsidR="00D57EAC">
              <w:rPr>
                <w:rFonts w:asciiTheme="minorHAnsi" w:hAnsiTheme="minorHAnsi" w:cstheme="minorHAnsi"/>
              </w:rPr>
              <w:t>/04/26</w:t>
            </w:r>
          </w:p>
        </w:tc>
        <w:tc>
          <w:tcPr>
            <w:tcW w:w="5103" w:type="dxa"/>
          </w:tcPr>
          <w:p w14:paraId="100BED9E" w14:textId="77777777" w:rsidR="00307868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F45F678" w14:textId="48118BAF" w:rsidR="00D57EAC" w:rsidRPr="00D57EAC" w:rsidRDefault="00D57EAC" w:rsidP="00D57EAC">
            <w:pPr>
              <w:tabs>
                <w:tab w:val="left" w:pos="4200"/>
              </w:tabs>
            </w:pPr>
            <w:r>
              <w:t>Continuación de la página web</w:t>
            </w:r>
          </w:p>
        </w:tc>
        <w:tc>
          <w:tcPr>
            <w:tcW w:w="876" w:type="dxa"/>
          </w:tcPr>
          <w:p w14:paraId="2A0D30E3" w14:textId="4C0E6ED8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09:00 pm</w:t>
            </w:r>
          </w:p>
        </w:tc>
        <w:tc>
          <w:tcPr>
            <w:tcW w:w="852" w:type="dxa"/>
          </w:tcPr>
          <w:p w14:paraId="57193F64" w14:textId="090BE4BE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11:00 pm</w:t>
            </w:r>
          </w:p>
        </w:tc>
        <w:tc>
          <w:tcPr>
            <w:tcW w:w="823" w:type="dxa"/>
          </w:tcPr>
          <w:p w14:paraId="7EA1D1BD" w14:textId="285311E2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958" w:type="dxa"/>
          </w:tcPr>
          <w:p w14:paraId="20F84DE0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70D05AEC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043CF3B1" w14:textId="15AE6803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77</w:t>
            </w:r>
          </w:p>
        </w:tc>
      </w:tr>
      <w:tr w:rsidR="00307868" w14:paraId="7B0ABDFE" w14:textId="77777777">
        <w:trPr>
          <w:trHeight w:val="537"/>
        </w:trPr>
        <w:tc>
          <w:tcPr>
            <w:tcW w:w="1527" w:type="dxa"/>
          </w:tcPr>
          <w:p w14:paraId="6CEE0F45" w14:textId="1A0D59A8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  <w:r w:rsidR="00D57EAC">
              <w:rPr>
                <w:rFonts w:asciiTheme="minorHAnsi" w:hAnsiTheme="minorHAnsi" w:cstheme="minorHAnsi"/>
              </w:rPr>
              <w:t>/04/26</w:t>
            </w:r>
          </w:p>
        </w:tc>
        <w:tc>
          <w:tcPr>
            <w:tcW w:w="5103" w:type="dxa"/>
          </w:tcPr>
          <w:p w14:paraId="03CCC2A1" w14:textId="1B9F67CC" w:rsidR="00307868" w:rsidRPr="00AB1D46" w:rsidRDefault="00D57EAC" w:rsidP="00D57EAC">
            <w:pPr>
              <w:pStyle w:val="TableParagraph"/>
              <w:tabs>
                <w:tab w:val="left" w:pos="228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  <w:t>Continuación de la pagina web</w:t>
            </w:r>
          </w:p>
        </w:tc>
        <w:tc>
          <w:tcPr>
            <w:tcW w:w="876" w:type="dxa"/>
          </w:tcPr>
          <w:p w14:paraId="61535801" w14:textId="63A5BD8E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09:00 pm</w:t>
            </w:r>
          </w:p>
        </w:tc>
        <w:tc>
          <w:tcPr>
            <w:tcW w:w="852" w:type="dxa"/>
          </w:tcPr>
          <w:p w14:paraId="5563FD12" w14:textId="1A084DD1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11:00 pm</w:t>
            </w:r>
          </w:p>
        </w:tc>
        <w:tc>
          <w:tcPr>
            <w:tcW w:w="823" w:type="dxa"/>
          </w:tcPr>
          <w:p w14:paraId="77F08C27" w14:textId="4B9E0764" w:rsidR="00307868" w:rsidRPr="00AB1D46" w:rsidRDefault="00D57EAC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958" w:type="dxa"/>
          </w:tcPr>
          <w:p w14:paraId="623DB498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744611F1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3F2B4BE1" w14:textId="672620D1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75</w:t>
            </w:r>
          </w:p>
        </w:tc>
      </w:tr>
      <w:tr w:rsidR="00307868" w14:paraId="4F11BAC7" w14:textId="77777777" w:rsidTr="00402169">
        <w:trPr>
          <w:trHeight w:val="546"/>
        </w:trPr>
        <w:tc>
          <w:tcPr>
            <w:tcW w:w="1527" w:type="dxa"/>
          </w:tcPr>
          <w:p w14:paraId="6627AF82" w14:textId="4FCBA264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18/04/26</w:t>
            </w:r>
          </w:p>
        </w:tc>
        <w:tc>
          <w:tcPr>
            <w:tcW w:w="5103" w:type="dxa"/>
          </w:tcPr>
          <w:p w14:paraId="1B850058" w14:textId="77E10561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Preparación de guion y grabación de video para la comunidad y la asociación </w:t>
            </w:r>
          </w:p>
        </w:tc>
        <w:tc>
          <w:tcPr>
            <w:tcW w:w="876" w:type="dxa"/>
          </w:tcPr>
          <w:p w14:paraId="586AFBF2" w14:textId="22C45BC5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08:00 pm</w:t>
            </w:r>
          </w:p>
        </w:tc>
        <w:tc>
          <w:tcPr>
            <w:tcW w:w="852" w:type="dxa"/>
          </w:tcPr>
          <w:p w14:paraId="1B5053CD" w14:textId="5CF3A5D6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04:00 pm</w:t>
            </w:r>
          </w:p>
        </w:tc>
        <w:tc>
          <w:tcPr>
            <w:tcW w:w="823" w:type="dxa"/>
          </w:tcPr>
          <w:p w14:paraId="73AB8DA0" w14:textId="0A2DFC94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958" w:type="dxa"/>
          </w:tcPr>
          <w:p w14:paraId="17652F22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1FCDF682" w14:textId="77777777" w:rsidR="00307868" w:rsidRPr="00AB1D46" w:rsidRDefault="00307868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3B7693D2" w14:textId="6FF1A892" w:rsidR="00307868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67</w:t>
            </w:r>
          </w:p>
        </w:tc>
      </w:tr>
      <w:tr w:rsidR="00402169" w14:paraId="1839252F" w14:textId="77777777" w:rsidTr="00402169">
        <w:trPr>
          <w:trHeight w:val="546"/>
        </w:trPr>
        <w:tc>
          <w:tcPr>
            <w:tcW w:w="1527" w:type="dxa"/>
          </w:tcPr>
          <w:p w14:paraId="3EC76A51" w14:textId="521399C0" w:rsidR="00402169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21/04/26</w:t>
            </w:r>
          </w:p>
        </w:tc>
        <w:tc>
          <w:tcPr>
            <w:tcW w:w="5103" w:type="dxa"/>
          </w:tcPr>
          <w:p w14:paraId="03466AE3" w14:textId="0CC65430" w:rsidR="00402169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Continuación de pagina web </w:t>
            </w:r>
          </w:p>
        </w:tc>
        <w:tc>
          <w:tcPr>
            <w:tcW w:w="876" w:type="dxa"/>
          </w:tcPr>
          <w:p w14:paraId="3F7F488D" w14:textId="440DF8D4" w:rsidR="00402169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09:00pm</w:t>
            </w:r>
          </w:p>
        </w:tc>
        <w:tc>
          <w:tcPr>
            <w:tcW w:w="852" w:type="dxa"/>
          </w:tcPr>
          <w:p w14:paraId="110F2B02" w14:textId="658340E8" w:rsidR="00402169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11:00 pm</w:t>
            </w:r>
          </w:p>
        </w:tc>
        <w:tc>
          <w:tcPr>
            <w:tcW w:w="823" w:type="dxa"/>
          </w:tcPr>
          <w:p w14:paraId="0DF1B7C8" w14:textId="775DEE4D" w:rsidR="00402169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958" w:type="dxa"/>
          </w:tcPr>
          <w:p w14:paraId="0D243526" w14:textId="77777777" w:rsidR="00402169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78" w:type="dxa"/>
          </w:tcPr>
          <w:p w14:paraId="41179CD7" w14:textId="77777777" w:rsidR="00402169" w:rsidRPr="00AB1D46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56" w:type="dxa"/>
          </w:tcPr>
          <w:p w14:paraId="41E8BA20" w14:textId="3B0F2EBF" w:rsidR="00402169" w:rsidRDefault="00402169" w:rsidP="0030786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65</w:t>
            </w:r>
          </w:p>
        </w:tc>
      </w:tr>
    </w:tbl>
    <w:p w14:paraId="763735D0" w14:textId="77777777" w:rsidR="00842C3E" w:rsidRDefault="00842C3E"/>
    <w:sectPr w:rsidR="00842C3E">
      <w:type w:val="continuous"/>
      <w:pgSz w:w="15840" w:h="12240" w:orient="landscape"/>
      <w:pgMar w:top="6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25"/>
    <w:rsid w:val="00307868"/>
    <w:rsid w:val="00313525"/>
    <w:rsid w:val="00402169"/>
    <w:rsid w:val="005E70F3"/>
    <w:rsid w:val="005F491E"/>
    <w:rsid w:val="00737AF4"/>
    <w:rsid w:val="00842C3E"/>
    <w:rsid w:val="00A67AED"/>
    <w:rsid w:val="00AB1D46"/>
    <w:rsid w:val="00BA3FC1"/>
    <w:rsid w:val="00D57EAC"/>
    <w:rsid w:val="00D57FCC"/>
    <w:rsid w:val="00FE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F3FCB"/>
  <w15:docId w15:val="{38726EF0-2D8D-46C0-BAA2-105CF790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7"/>
      <w:ind w:left="1068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F491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4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2556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Hilda Masis Luna</dc:creator>
  <cp:lastModifiedBy>Johel Mena</cp:lastModifiedBy>
  <cp:revision>2</cp:revision>
  <dcterms:created xsi:type="dcterms:W3CDTF">2026-04-25T00:06:00Z</dcterms:created>
  <dcterms:modified xsi:type="dcterms:W3CDTF">2026-04-25T00:06:00Z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2013</vt:lpwstr>
  </property>
</Properties>
</file>