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91683" w14:textId="77777777" w:rsidR="00191803" w:rsidRPr="00191803" w:rsidRDefault="00191803" w:rsidP="00191803">
      <w:pPr>
        <w:pStyle w:val="NormalWeb"/>
        <w:spacing w:before="0" w:beforeAutospacing="0" w:after="0" w:afterAutospacing="0"/>
        <w:rPr>
          <w:lang w:val="es-ES"/>
        </w:rPr>
      </w:pPr>
      <w:r w:rsidRPr="00191803">
        <w:rPr>
          <w:b/>
          <w:bCs/>
          <w:color w:val="000000"/>
          <w:lang w:val="es-ES"/>
        </w:rPr>
        <w:t>Un sueño posible en la tierra del olvido</w:t>
      </w:r>
    </w:p>
    <w:p w14:paraId="3A015FF4" w14:textId="0FFA8E41" w:rsidR="00191803" w:rsidRPr="00191803" w:rsidRDefault="00B514CF" w:rsidP="00191803">
      <w:pPr>
        <w:spacing w:after="240"/>
        <w:rPr>
          <w:lang w:val="es-ES"/>
        </w:rPr>
      </w:pPr>
      <w:r>
        <w:rPr>
          <w:lang w:val="es-ES"/>
        </w:rPr>
        <w:br/>
      </w:r>
    </w:p>
    <w:p w14:paraId="61CAEE9A" w14:textId="77777777" w:rsidR="00191803" w:rsidRPr="00191803" w:rsidRDefault="00191803" w:rsidP="00191803">
      <w:pPr>
        <w:pStyle w:val="NormalWeb"/>
        <w:spacing w:before="0" w:beforeAutospacing="0" w:after="0" w:afterAutospacing="0"/>
        <w:jc w:val="right"/>
        <w:rPr>
          <w:lang w:val="es-ES"/>
        </w:rPr>
      </w:pPr>
      <w:r w:rsidRPr="00191803">
        <w:rPr>
          <w:color w:val="000000"/>
          <w:sz w:val="20"/>
          <w:szCs w:val="20"/>
          <w:shd w:val="clear" w:color="auto" w:fill="FFFFFF"/>
          <w:lang w:val="es-ES"/>
        </w:rPr>
        <w:t xml:space="preserve">“No basta solo con hablar de la PAZ, </w:t>
      </w:r>
    </w:p>
    <w:p w14:paraId="4130776A" w14:textId="77777777" w:rsidR="00191803" w:rsidRPr="00191803" w:rsidRDefault="00191803" w:rsidP="00191803">
      <w:pPr>
        <w:pStyle w:val="NormalWeb"/>
        <w:spacing w:before="0" w:beforeAutospacing="0" w:after="0" w:afterAutospacing="0"/>
        <w:jc w:val="right"/>
        <w:rPr>
          <w:lang w:val="es-ES"/>
        </w:rPr>
      </w:pPr>
      <w:r w:rsidRPr="00191803">
        <w:rPr>
          <w:color w:val="000000"/>
          <w:sz w:val="20"/>
          <w:szCs w:val="20"/>
          <w:shd w:val="clear" w:color="auto" w:fill="FFFFFF"/>
          <w:lang w:val="es-ES"/>
        </w:rPr>
        <w:t xml:space="preserve">es necesario pensar, sentir </w:t>
      </w:r>
    </w:p>
    <w:p w14:paraId="7B6205CE" w14:textId="77777777" w:rsidR="00191803" w:rsidRPr="00191803" w:rsidRDefault="00191803" w:rsidP="00191803">
      <w:pPr>
        <w:pStyle w:val="NormalWeb"/>
        <w:spacing w:before="0" w:beforeAutospacing="0" w:after="0" w:afterAutospacing="0"/>
        <w:jc w:val="right"/>
        <w:rPr>
          <w:lang w:val="es-ES"/>
        </w:rPr>
      </w:pPr>
      <w:r w:rsidRPr="00191803">
        <w:rPr>
          <w:color w:val="000000"/>
          <w:sz w:val="20"/>
          <w:szCs w:val="20"/>
          <w:shd w:val="clear" w:color="auto" w:fill="FFFFFF"/>
          <w:lang w:val="es-ES"/>
        </w:rPr>
        <w:t>y vivir en PAZ.”</w:t>
      </w:r>
    </w:p>
    <w:p w14:paraId="7A85AA0A" w14:textId="77777777" w:rsidR="00191803" w:rsidRPr="00191803" w:rsidRDefault="00191803" w:rsidP="00191803">
      <w:pPr>
        <w:pStyle w:val="NormalWeb"/>
        <w:spacing w:before="0" w:beforeAutospacing="0" w:after="0" w:afterAutospacing="0"/>
        <w:jc w:val="right"/>
        <w:rPr>
          <w:lang w:val="es-ES"/>
        </w:rPr>
      </w:pPr>
      <w:r w:rsidRPr="00191803">
        <w:rPr>
          <w:color w:val="000000"/>
          <w:sz w:val="20"/>
          <w:szCs w:val="20"/>
          <w:shd w:val="clear" w:color="auto" w:fill="FFFFFF"/>
          <w:lang w:val="es-ES"/>
        </w:rPr>
        <w:t>Proverbio indio sobre la Naturaleza</w:t>
      </w:r>
    </w:p>
    <w:p w14:paraId="74D94BB9" w14:textId="77777777" w:rsidR="00191803" w:rsidRPr="00C8254C" w:rsidRDefault="00191803" w:rsidP="00C8254C">
      <w:pPr>
        <w:jc w:val="both"/>
        <w:rPr>
          <w:color w:val="000000" w:themeColor="text1"/>
          <w:lang w:val="es-ES"/>
        </w:rPr>
      </w:pPr>
    </w:p>
    <w:p w14:paraId="2D7D2032" w14:textId="283F2851" w:rsidR="00F634F9" w:rsidRPr="00C8254C" w:rsidRDefault="00F634F9" w:rsidP="00F634F9">
      <w:pPr>
        <w:pStyle w:val="NormalWeb"/>
        <w:spacing w:beforeAutospacing="0" w:afterAutospacing="0"/>
        <w:jc w:val="both"/>
        <w:rPr>
          <w:color w:val="000000" w:themeColor="text1"/>
          <w:lang w:val="es-ES"/>
        </w:rPr>
      </w:pPr>
      <w:r w:rsidRPr="00C8254C">
        <w:rPr>
          <w:color w:val="000000" w:themeColor="text1"/>
          <w:lang w:val="es-ES"/>
        </w:rPr>
        <w:t>La presente propuesta se desarrolla</w:t>
      </w:r>
      <w:r>
        <w:rPr>
          <w:color w:val="000000" w:themeColor="text1"/>
          <w:lang w:val="es-ES"/>
        </w:rPr>
        <w:t>,</w:t>
      </w:r>
      <w:r w:rsidRPr="00C8254C">
        <w:rPr>
          <w:color w:val="000000" w:themeColor="text1"/>
          <w:lang w:val="es-ES"/>
        </w:rPr>
        <w:t xml:space="preserve"> como parte del trabajo de tesis de la maestr</w:t>
      </w:r>
      <w:r>
        <w:rPr>
          <w:color w:val="000000" w:themeColor="text1"/>
          <w:lang w:val="es-ES"/>
        </w:rPr>
        <w:t>ía en I</w:t>
      </w:r>
      <w:r w:rsidRPr="00C8254C">
        <w:rPr>
          <w:color w:val="000000" w:themeColor="text1"/>
          <w:lang w:val="es-ES"/>
        </w:rPr>
        <w:t xml:space="preserve">ngeniería y Analítica de datos de la </w:t>
      </w:r>
      <w:r>
        <w:rPr>
          <w:color w:val="000000" w:themeColor="text1"/>
          <w:lang w:val="es-ES"/>
        </w:rPr>
        <w:t xml:space="preserve">universidad Jorge Tadeo Lozano, de los estudiantes Diego Fernando Piñeros Olaya y Angélica Esther Martínez Rincón, quien tienen como director de tesis al profesor </w:t>
      </w:r>
      <w:proofErr w:type="spellStart"/>
      <w:r>
        <w:rPr>
          <w:color w:val="000000" w:themeColor="text1"/>
          <w:lang w:val="es-ES"/>
        </w:rPr>
        <w:t>Ixent</w:t>
      </w:r>
      <w:proofErr w:type="spellEnd"/>
      <w:r>
        <w:rPr>
          <w:color w:val="000000" w:themeColor="text1"/>
          <w:lang w:val="es-ES"/>
        </w:rPr>
        <w:t xml:space="preserve"> </w:t>
      </w:r>
      <w:proofErr w:type="spellStart"/>
      <w:r>
        <w:rPr>
          <w:color w:val="000000" w:themeColor="text1"/>
          <w:lang w:val="es-ES"/>
        </w:rPr>
        <w:t>Galpin</w:t>
      </w:r>
      <w:proofErr w:type="spellEnd"/>
      <w:r>
        <w:rPr>
          <w:color w:val="000000" w:themeColor="text1"/>
          <w:lang w:val="es-ES"/>
        </w:rPr>
        <w:t xml:space="preserve">. Cabe recordar que, aunque esta propuesta en principio esta enmarcada como una sola, deberá presentarse y sustentarse como dos trabajos de tesis </w:t>
      </w:r>
      <w:r w:rsidR="00E654D8">
        <w:rPr>
          <w:color w:val="000000" w:themeColor="text1"/>
          <w:lang w:val="es-ES"/>
        </w:rPr>
        <w:t>aparte, uno</w:t>
      </w:r>
      <w:r>
        <w:rPr>
          <w:color w:val="000000" w:themeColor="text1"/>
          <w:lang w:val="es-ES"/>
        </w:rPr>
        <w:t xml:space="preserve"> para cada estudiante.</w:t>
      </w:r>
    </w:p>
    <w:p w14:paraId="333B559C" w14:textId="77777777" w:rsidR="00CB7798" w:rsidRDefault="00F634F9" w:rsidP="00504BAB">
      <w:pPr>
        <w:pStyle w:val="NormalWeb"/>
        <w:spacing w:beforeAutospacing="0" w:afterAutospacing="0"/>
        <w:jc w:val="both"/>
        <w:rPr>
          <w:color w:val="000000" w:themeColor="text1"/>
          <w:lang w:val="es-ES"/>
        </w:rPr>
      </w:pPr>
      <w:r w:rsidRPr="00E36415">
        <w:rPr>
          <w:color w:val="000000" w:themeColor="text1"/>
          <w:lang w:val="es-ES"/>
        </w:rPr>
        <w:t xml:space="preserve">Dentro del proyecto que se desarrollará, se buscará a través de herramientas y técnicas de analítica de datos, </w:t>
      </w:r>
      <w:r w:rsidR="00CB7798">
        <w:rPr>
          <w:color w:val="000000" w:themeColor="text1"/>
          <w:lang w:val="es-ES"/>
        </w:rPr>
        <w:t xml:space="preserve">que </w:t>
      </w:r>
      <w:r w:rsidRPr="00E36415">
        <w:rPr>
          <w:color w:val="000000" w:themeColor="text1"/>
          <w:lang w:val="es-ES"/>
        </w:rPr>
        <w:t xml:space="preserve">el pueblo Inga pueda contar con información centralizada, depurada y precisa, sobre </w:t>
      </w:r>
      <w:r>
        <w:rPr>
          <w:color w:val="000000" w:themeColor="text1"/>
          <w:lang w:val="es-ES"/>
        </w:rPr>
        <w:t xml:space="preserve">algunas de </w:t>
      </w:r>
      <w:r w:rsidRPr="00E36415">
        <w:rPr>
          <w:color w:val="000000" w:themeColor="text1"/>
          <w:lang w:val="es-ES"/>
        </w:rPr>
        <w:t xml:space="preserve">sus diferentes problemáticas y necesidades. A través de visualizaciones puntuales, </w:t>
      </w:r>
      <w:r>
        <w:rPr>
          <w:color w:val="000000" w:themeColor="text1"/>
          <w:lang w:val="es-ES"/>
        </w:rPr>
        <w:t xml:space="preserve">informes técnicos, </w:t>
      </w:r>
      <w:r w:rsidRPr="00E36415">
        <w:rPr>
          <w:color w:val="000000" w:themeColor="text1"/>
          <w:lang w:val="es-ES"/>
        </w:rPr>
        <w:t xml:space="preserve">información geo-espacial, estadísticas descriptivas, </w:t>
      </w:r>
      <w:r>
        <w:rPr>
          <w:color w:val="000000" w:themeColor="text1"/>
          <w:lang w:val="es-ES"/>
        </w:rPr>
        <w:t xml:space="preserve">aplicaciones en línea, </w:t>
      </w:r>
      <w:r w:rsidRPr="00E36415">
        <w:rPr>
          <w:color w:val="000000" w:themeColor="text1"/>
          <w:lang w:val="es-ES"/>
        </w:rPr>
        <w:t xml:space="preserve">inferencia de datos, machine learning, </w:t>
      </w:r>
      <w:r>
        <w:rPr>
          <w:color w:val="000000" w:themeColor="text1"/>
          <w:lang w:val="es-ES"/>
        </w:rPr>
        <w:t>entre otros,</w:t>
      </w:r>
      <w:r w:rsidRPr="00E36415">
        <w:rPr>
          <w:color w:val="000000" w:themeColor="text1"/>
          <w:lang w:val="es-ES"/>
        </w:rPr>
        <w:t xml:space="preserve"> </w:t>
      </w:r>
      <w:r>
        <w:rPr>
          <w:color w:val="000000" w:themeColor="text1"/>
          <w:lang w:val="es-ES"/>
        </w:rPr>
        <w:t>s</w:t>
      </w:r>
      <w:r w:rsidRPr="00E36415">
        <w:rPr>
          <w:color w:val="000000" w:themeColor="text1"/>
          <w:lang w:val="es-ES"/>
        </w:rPr>
        <w:t>e intentará alcanzar este objetivo.</w:t>
      </w:r>
      <w:r w:rsidR="00504BAB">
        <w:rPr>
          <w:color w:val="000000" w:themeColor="text1"/>
          <w:lang w:val="es-ES"/>
        </w:rPr>
        <w:t xml:space="preserve"> </w:t>
      </w:r>
    </w:p>
    <w:p w14:paraId="641C8DE5" w14:textId="47792213" w:rsidR="00504BAB" w:rsidRPr="00504BAB" w:rsidRDefault="00504BAB" w:rsidP="00504BAB">
      <w:pPr>
        <w:pStyle w:val="NormalWeb"/>
        <w:spacing w:beforeAutospacing="0" w:afterAutospacing="0"/>
        <w:jc w:val="both"/>
        <w:rPr>
          <w:lang w:val="es-ES"/>
        </w:rPr>
      </w:pPr>
      <w:r>
        <w:rPr>
          <w:color w:val="000000" w:themeColor="text1"/>
          <w:lang w:val="es-ES"/>
        </w:rPr>
        <w:t xml:space="preserve">Por otra parte, este proyecto se enmarcará bajo la metodología de investigación de acción participativa (I.A.P), pues lo que se buscará no es ayudar a una comunidad lejana, extraña y con necesidades ajenas, de lo que tratará entre otros este trabajo, </w:t>
      </w:r>
      <w:r>
        <w:rPr>
          <w:lang w:val="es-ES"/>
        </w:rPr>
        <w:t>es</w:t>
      </w:r>
      <w:r w:rsidR="00A82ADD" w:rsidRPr="00504BAB">
        <w:rPr>
          <w:lang w:val="es-ES"/>
        </w:rPr>
        <w:t xml:space="preserve"> </w:t>
      </w:r>
      <w:r>
        <w:rPr>
          <w:lang w:val="es-ES"/>
        </w:rPr>
        <w:t xml:space="preserve">de </w:t>
      </w:r>
      <w:r w:rsidR="00A82ADD" w:rsidRPr="00504BAB">
        <w:rPr>
          <w:lang w:val="es-ES"/>
        </w:rPr>
        <w:t>una constante acción creadora tanto para los investigadores como para los actores sociales</w:t>
      </w:r>
      <w:r>
        <w:rPr>
          <w:lang w:val="es-ES"/>
        </w:rPr>
        <w:t xml:space="preserve"> </w:t>
      </w:r>
      <w:r w:rsidRPr="00504BAB">
        <w:rPr>
          <w:lang w:val="es-ES"/>
        </w:rPr>
        <w:t>[</w:t>
      </w:r>
      <w:r w:rsidR="00972DE1">
        <w:rPr>
          <w:lang w:val="es-ES"/>
        </w:rPr>
        <w:t>9</w:t>
      </w:r>
      <w:r w:rsidRPr="00504BAB">
        <w:rPr>
          <w:lang w:val="es-ES"/>
        </w:rPr>
        <w:t>]</w:t>
      </w:r>
      <w:r w:rsidR="00A82ADD" w:rsidRPr="00504BAB">
        <w:rPr>
          <w:lang w:val="es-ES"/>
        </w:rPr>
        <w:t xml:space="preserve">. </w:t>
      </w:r>
      <w:r>
        <w:rPr>
          <w:lang w:val="es-ES"/>
        </w:rPr>
        <w:t xml:space="preserve">De esta forma, la labor que se busca emprender debe darse en un proceso de mutuo reconocimiento y respeto, en donde se busquen salidas y se generen </w:t>
      </w:r>
      <w:r w:rsidRPr="00504BAB">
        <w:rPr>
          <w:lang w:val="es-ES"/>
        </w:rPr>
        <w:t xml:space="preserve">propuestas transformativas de </w:t>
      </w:r>
      <w:r>
        <w:rPr>
          <w:lang w:val="es-ES"/>
        </w:rPr>
        <w:t xml:space="preserve">una realidad </w:t>
      </w:r>
      <w:r w:rsidRPr="00504BAB">
        <w:rPr>
          <w:lang w:val="es-ES"/>
        </w:rPr>
        <w:t>compartida</w:t>
      </w:r>
      <w:r>
        <w:rPr>
          <w:lang w:val="es-ES"/>
        </w:rPr>
        <w:t xml:space="preserve"> [</w:t>
      </w:r>
      <w:r w:rsidR="00972DE1">
        <w:rPr>
          <w:lang w:val="es-ES"/>
        </w:rPr>
        <w:t>9</w:t>
      </w:r>
      <w:r>
        <w:rPr>
          <w:lang w:val="es-ES"/>
        </w:rPr>
        <w:t xml:space="preserve">]. De esta forma, como lo mencionaba el propio </w:t>
      </w:r>
      <w:proofErr w:type="spellStart"/>
      <w:r>
        <w:rPr>
          <w:lang w:val="es-ES"/>
        </w:rPr>
        <w:t>Fals</w:t>
      </w:r>
      <w:proofErr w:type="spellEnd"/>
      <w:r>
        <w:rPr>
          <w:lang w:val="es-ES"/>
        </w:rPr>
        <w:t xml:space="preserve"> Borda: “de lo que se trata no solo es producir nuevo conocimiento, sino la colectivización de ese conocimiento” </w:t>
      </w:r>
      <w:r w:rsidRPr="00504BAB">
        <w:rPr>
          <w:lang w:val="es-ES"/>
        </w:rPr>
        <w:t>[</w:t>
      </w:r>
      <w:r w:rsidR="00972DE1">
        <w:rPr>
          <w:lang w:val="es-ES"/>
        </w:rPr>
        <w:t>10</w:t>
      </w:r>
      <w:r w:rsidRPr="00504BAB">
        <w:rPr>
          <w:lang w:val="es-ES"/>
        </w:rPr>
        <w:t>]</w:t>
      </w:r>
      <w:r>
        <w:rPr>
          <w:lang w:val="es-ES"/>
        </w:rPr>
        <w:t>.</w:t>
      </w:r>
    </w:p>
    <w:p w14:paraId="3489156D" w14:textId="77777777" w:rsidR="00A82ADD" w:rsidRPr="00F634F9" w:rsidRDefault="00A82ADD" w:rsidP="00F634F9">
      <w:pPr>
        <w:pStyle w:val="NormalWeb"/>
        <w:spacing w:beforeAutospacing="0" w:afterAutospacing="0"/>
        <w:jc w:val="both"/>
        <w:rPr>
          <w:color w:val="000000" w:themeColor="text1"/>
          <w:lang w:val="es-ES"/>
        </w:rPr>
      </w:pPr>
    </w:p>
    <w:p w14:paraId="4F3AEF6B" w14:textId="77777777" w:rsidR="00191803" w:rsidRPr="00191803" w:rsidRDefault="00191803" w:rsidP="00191803">
      <w:pPr>
        <w:pStyle w:val="NormalWeb"/>
        <w:spacing w:beforeAutospacing="0" w:afterAutospacing="0"/>
        <w:rPr>
          <w:lang w:val="es-ES"/>
        </w:rPr>
      </w:pPr>
      <w:r w:rsidRPr="00191803">
        <w:rPr>
          <w:color w:val="2F5496"/>
          <w:sz w:val="32"/>
          <w:szCs w:val="32"/>
          <w:lang w:val="es-ES"/>
        </w:rPr>
        <w:t>Introducción</w:t>
      </w:r>
    </w:p>
    <w:p w14:paraId="42C4BF4F" w14:textId="77777777" w:rsidR="00F57DA0" w:rsidRPr="00191803" w:rsidRDefault="00F57DA0" w:rsidP="00191803">
      <w:pPr>
        <w:rPr>
          <w:lang w:val="es-ES"/>
        </w:rPr>
      </w:pPr>
    </w:p>
    <w:p w14:paraId="46DF594E" w14:textId="77777777" w:rsidR="00191803" w:rsidRPr="00191803" w:rsidRDefault="00191803" w:rsidP="00191803">
      <w:pPr>
        <w:pStyle w:val="NormalWeb"/>
        <w:spacing w:before="0" w:beforeAutospacing="0" w:after="0" w:afterAutospacing="0"/>
        <w:jc w:val="both"/>
        <w:rPr>
          <w:lang w:val="es-ES"/>
        </w:rPr>
      </w:pPr>
      <w:r w:rsidRPr="00191803">
        <w:rPr>
          <w:color w:val="000000"/>
          <w:lang w:val="es-ES"/>
        </w:rPr>
        <w:t xml:space="preserve">El problema de la tenencia de la tierra en Colombia, ha sido un desafío para todos los gobiernos que han existido. En la actualidad, el 1% de las explotaciones de mayor tamaño, es decir, las grandes industrias, manejan el 80% de la tierra colombiana, mientras que el 99% restante (medianos y pequeños actores) se reparten el 20% del territorio [1]. Lo anterior, no solo demuestra la grave desigualdad del acceso a la tierra, pues solo una pequeña parte de la población posee la mayor parte del territorio, colocando al país en la cabeza de la desigualdad de distribución de tierra en la región [1]. Sino también, este panorama refuerza el argumento, que la falta de acceso a la tierra, es una de las causas estructurales del conflicto armado que se ha venido presentando por más de 50 años [2]. </w:t>
      </w:r>
    </w:p>
    <w:p w14:paraId="0171EF37" w14:textId="77777777" w:rsidR="00191803" w:rsidRPr="00191803" w:rsidRDefault="00191803" w:rsidP="00191803">
      <w:pPr>
        <w:rPr>
          <w:lang w:val="es-ES"/>
        </w:rPr>
      </w:pPr>
    </w:p>
    <w:p w14:paraId="0AF2B759" w14:textId="449E6BDF" w:rsidR="00191803" w:rsidRPr="00191803" w:rsidRDefault="00191803" w:rsidP="00191803">
      <w:pPr>
        <w:pStyle w:val="NormalWeb"/>
        <w:spacing w:before="0" w:beforeAutospacing="0" w:after="0" w:afterAutospacing="0"/>
        <w:jc w:val="both"/>
        <w:rPr>
          <w:lang w:val="es-ES"/>
        </w:rPr>
      </w:pPr>
      <w:r w:rsidRPr="00191803">
        <w:rPr>
          <w:color w:val="000000"/>
          <w:lang w:val="es-ES"/>
        </w:rPr>
        <w:t xml:space="preserve">Pese a las diversas reformas agrarias que se han implementado en el país desde comienzos del siglo XX [3], las grandes concentraciones de tierra se han mantenido en manos de unos pocos, como lo menciona el informe </w:t>
      </w:r>
      <w:r>
        <w:rPr>
          <w:i/>
          <w:iCs/>
          <w:color w:val="000000"/>
          <w:lang w:val="es-ES"/>
        </w:rPr>
        <w:t>Tierras y Conflictos R</w:t>
      </w:r>
      <w:r w:rsidRPr="00191803">
        <w:rPr>
          <w:i/>
          <w:iCs/>
          <w:color w:val="000000"/>
          <w:lang w:val="es-ES"/>
        </w:rPr>
        <w:t>urales</w:t>
      </w:r>
      <w:r>
        <w:rPr>
          <w:color w:val="000000"/>
          <w:lang w:val="es-ES"/>
        </w:rPr>
        <w:t>, del Centro Nacional de Memoria H</w:t>
      </w:r>
      <w:r w:rsidRPr="00191803">
        <w:rPr>
          <w:color w:val="000000"/>
          <w:lang w:val="es-ES"/>
        </w:rPr>
        <w:t xml:space="preserve">istórica [4]: “La vulneración de los derechos de propiedad en Colombia no es un fenómeno </w:t>
      </w:r>
      <w:r w:rsidRPr="00191803">
        <w:rPr>
          <w:color w:val="000000"/>
          <w:lang w:val="es-ES"/>
        </w:rPr>
        <w:lastRenderedPageBreak/>
        <w:t>nuevo, ni ligado exclusivamente al conflicto. Es un problema de larga duración por la precariedad del Estado en los territorios, la corrupción en todos los niveles y la tolerancia social a maniobras para apropiarse de la tierra.”</w:t>
      </w:r>
    </w:p>
    <w:p w14:paraId="1C7084D0" w14:textId="77777777" w:rsidR="00191803" w:rsidRPr="00191803" w:rsidRDefault="00191803" w:rsidP="00191803">
      <w:pPr>
        <w:rPr>
          <w:lang w:val="es-ES"/>
        </w:rPr>
      </w:pPr>
    </w:p>
    <w:p w14:paraId="5F63E28C" w14:textId="3A93DA57" w:rsidR="00191803" w:rsidRPr="00191803" w:rsidRDefault="00191803" w:rsidP="00B179AA">
      <w:pPr>
        <w:pStyle w:val="NormalWeb"/>
        <w:spacing w:before="0" w:beforeAutospacing="0" w:after="0" w:afterAutospacing="0"/>
        <w:jc w:val="both"/>
        <w:rPr>
          <w:lang w:val="es-ES"/>
        </w:rPr>
      </w:pPr>
      <w:r w:rsidRPr="00191803">
        <w:rPr>
          <w:color w:val="000000"/>
          <w:lang w:val="es-ES"/>
        </w:rPr>
        <w:t>Uno de los principales desafíos que se presentan sobre el uso y tenencia de la tierra, es una base catastral con datos faltantes o inexi</w:t>
      </w:r>
      <w:r>
        <w:rPr>
          <w:color w:val="000000"/>
          <w:lang w:val="es-ES"/>
        </w:rPr>
        <w:t xml:space="preserve">stentes [1] y que, de cara </w:t>
      </w:r>
      <w:r w:rsidRPr="00191803">
        <w:rPr>
          <w:color w:val="000000"/>
          <w:lang w:val="es-ES"/>
        </w:rPr>
        <w:t>a la restitución de tierras, propuesta en el acuerdo de pa</w:t>
      </w:r>
      <w:r>
        <w:rPr>
          <w:color w:val="000000"/>
          <w:lang w:val="es-ES"/>
        </w:rPr>
        <w:t>z firmado en el año 2016 [5]</w:t>
      </w:r>
      <w:r w:rsidRPr="00191803">
        <w:rPr>
          <w:color w:val="000000"/>
          <w:lang w:val="es-ES"/>
        </w:rPr>
        <w:t>, no se ha avanzado como se pensaba, afectando principalmente a grupos indígenas, campesinos y afrocolombianos [1]. Con base en esta problemática, se hace inminente, no solo agilizar los procesos de restitución de tierras, aprobados y avalados por el gobierno, así como tener información precisa y de primera mano, que ayude a delimitar las zonas para retornarlas a sus dueños reales.</w:t>
      </w:r>
    </w:p>
    <w:p w14:paraId="41421BC8" w14:textId="552C10CC" w:rsidR="00191803" w:rsidRPr="00B179AA" w:rsidRDefault="00191803" w:rsidP="00B179AA">
      <w:pPr>
        <w:pStyle w:val="NormalWeb"/>
        <w:jc w:val="both"/>
        <w:rPr>
          <w:color w:val="000000"/>
          <w:lang w:val="es-ES"/>
        </w:rPr>
      </w:pPr>
      <w:r w:rsidRPr="00191803">
        <w:rPr>
          <w:color w:val="000000"/>
          <w:lang w:val="es-ES"/>
        </w:rPr>
        <w:t>Ahora bien, como se mencionó anteriormente, las comunidades indígenas han sido unas de las más afectadas en temas de restitución de tierras. Son muchas, sino todas, las comunidades indígenas que han sufrido la devastación de su cultura, costumbres, desarraigo del territorio, aniquilamiento</w:t>
      </w:r>
      <w:r w:rsidR="00B74B39">
        <w:rPr>
          <w:color w:val="000000"/>
          <w:lang w:val="es-ES"/>
        </w:rPr>
        <w:t xml:space="preserve"> de su población por parte de diferentes grupos de violencia (El informe presentado por algunas organizaciones de derechos humanos como: </w:t>
      </w:r>
      <w:proofErr w:type="spellStart"/>
      <w:r w:rsidR="00B74B39" w:rsidRPr="00B74B39">
        <w:rPr>
          <w:color w:val="000000"/>
          <w:lang w:val="es-ES"/>
        </w:rPr>
        <w:t>Indepaz</w:t>
      </w:r>
      <w:proofErr w:type="spellEnd"/>
      <w:r w:rsidR="00B74B39" w:rsidRPr="00B74B39">
        <w:rPr>
          <w:color w:val="000000"/>
          <w:lang w:val="es-ES"/>
        </w:rPr>
        <w:t>, Marcha Patriótica y la Cumbre Agraria,</w:t>
      </w:r>
      <w:r w:rsidR="00B74B39">
        <w:rPr>
          <w:color w:val="000000"/>
          <w:lang w:val="es-ES"/>
        </w:rPr>
        <w:t xml:space="preserve"> expone que el 81,5%</w:t>
      </w:r>
      <w:r w:rsidR="00B74B39" w:rsidRPr="00B74B39">
        <w:rPr>
          <w:color w:val="000000"/>
          <w:lang w:val="es-ES"/>
        </w:rPr>
        <w:t xml:space="preserve"> de las víctimas </w:t>
      </w:r>
      <w:r w:rsidR="00B74B39">
        <w:rPr>
          <w:color w:val="000000"/>
          <w:lang w:val="es-ES"/>
        </w:rPr>
        <w:t xml:space="preserve">de líderes sociales en el país, </w:t>
      </w:r>
      <w:r w:rsidR="00B74B39" w:rsidRPr="00B74B39">
        <w:rPr>
          <w:color w:val="000000"/>
          <w:lang w:val="es-ES"/>
        </w:rPr>
        <w:t xml:space="preserve">pertenecen a organizaciones campesinas, Juntas de Acción Comunal o </w:t>
      </w:r>
      <w:r w:rsidR="00B74B39">
        <w:rPr>
          <w:color w:val="000000"/>
          <w:lang w:val="es-ES"/>
        </w:rPr>
        <w:t xml:space="preserve">grupos </w:t>
      </w:r>
      <w:r w:rsidR="00B74B39" w:rsidRPr="00B74B39">
        <w:rPr>
          <w:color w:val="000000"/>
          <w:lang w:val="es-ES"/>
        </w:rPr>
        <w:t>étnic</w:t>
      </w:r>
      <w:r w:rsidR="00B74B39">
        <w:rPr>
          <w:color w:val="000000"/>
          <w:lang w:val="es-ES"/>
        </w:rPr>
        <w:t>o</w:t>
      </w:r>
      <w:r w:rsidR="00B74B39" w:rsidRPr="00B74B39">
        <w:rPr>
          <w:color w:val="000000"/>
          <w:lang w:val="es-ES"/>
        </w:rPr>
        <w:t xml:space="preserve">s. También </w:t>
      </w:r>
      <w:r w:rsidR="00B74B39">
        <w:rPr>
          <w:color w:val="000000"/>
          <w:lang w:val="es-ES"/>
        </w:rPr>
        <w:t xml:space="preserve">se </w:t>
      </w:r>
      <w:r w:rsidR="00B74B39" w:rsidRPr="00B74B39">
        <w:rPr>
          <w:color w:val="000000"/>
          <w:lang w:val="es-ES"/>
        </w:rPr>
        <w:t>expresa que los conflictos por tierras y</w:t>
      </w:r>
      <w:r w:rsidR="00B74B39">
        <w:rPr>
          <w:color w:val="000000"/>
          <w:lang w:val="es-ES"/>
        </w:rPr>
        <w:t xml:space="preserve"> recursos naturales (minería, cu</w:t>
      </w:r>
      <w:r w:rsidR="00B74B39" w:rsidRPr="00B74B39">
        <w:rPr>
          <w:color w:val="000000"/>
          <w:lang w:val="es-ES"/>
        </w:rPr>
        <w:t>ltiv</w:t>
      </w:r>
      <w:r w:rsidR="00B74B39">
        <w:rPr>
          <w:color w:val="000000"/>
          <w:lang w:val="es-ES"/>
        </w:rPr>
        <w:t xml:space="preserve">os ilícitos), serían en un 83,19% </w:t>
      </w:r>
      <w:r w:rsidR="00B74B39" w:rsidRPr="00B74B39">
        <w:rPr>
          <w:color w:val="000000"/>
          <w:lang w:val="es-ES"/>
        </w:rPr>
        <w:t>de los casos</w:t>
      </w:r>
      <w:r w:rsidR="00B74B39">
        <w:rPr>
          <w:color w:val="000000"/>
          <w:lang w:val="es-ES"/>
        </w:rPr>
        <w:t>,</w:t>
      </w:r>
      <w:r w:rsidR="00B74B39" w:rsidRPr="00B74B39">
        <w:rPr>
          <w:color w:val="000000"/>
          <w:lang w:val="es-ES"/>
        </w:rPr>
        <w:t xml:space="preserve"> el pri</w:t>
      </w:r>
      <w:r w:rsidR="00B74B39">
        <w:rPr>
          <w:color w:val="000000"/>
          <w:lang w:val="es-ES"/>
        </w:rPr>
        <w:t>ncipal motivo de los asesinatos</w:t>
      </w:r>
      <w:r w:rsidR="00791001">
        <w:rPr>
          <w:color w:val="000000"/>
          <w:lang w:val="es-ES"/>
        </w:rPr>
        <w:t xml:space="preserve"> [8]</w:t>
      </w:r>
      <w:r w:rsidR="00B74B39">
        <w:rPr>
          <w:color w:val="000000"/>
          <w:lang w:val="es-ES"/>
        </w:rPr>
        <w:t>)</w:t>
      </w:r>
      <w:r w:rsidRPr="00191803">
        <w:rPr>
          <w:color w:val="000000"/>
          <w:lang w:val="es-ES"/>
        </w:rPr>
        <w:t>. Enfocando la mirada en el sur del país, aparece el pueblo Inga como uno de muchos ejemplos de este abuso y maltrato. Este pueblo con raíces ancladas en la cultura Inca, presente en varios países latinoamericanos y que en nuestro país habita zonas pertenecientes a los departamentos de Caquet</w:t>
      </w:r>
      <w:r>
        <w:rPr>
          <w:color w:val="000000"/>
          <w:lang w:val="es-ES"/>
        </w:rPr>
        <w:t>á, Putumayo, Nariño y Cauca [7]</w:t>
      </w:r>
      <w:r w:rsidRPr="00191803">
        <w:rPr>
          <w:color w:val="000000"/>
          <w:lang w:val="es-ES"/>
        </w:rPr>
        <w:t xml:space="preserve">, no es la excepción. Por más de 300 años han venido dando una fuerte lucha por recuperar no solo su territorio, sino su etnia, su cultura, sus raíces, su verdadera identidad. </w:t>
      </w:r>
    </w:p>
    <w:p w14:paraId="20309FD9" w14:textId="53D5918C" w:rsidR="00191803" w:rsidRPr="00191803" w:rsidRDefault="00191803" w:rsidP="00191803">
      <w:pPr>
        <w:pStyle w:val="NormalWeb"/>
        <w:spacing w:before="0" w:beforeAutospacing="0" w:after="0" w:afterAutospacing="0"/>
        <w:jc w:val="both"/>
        <w:rPr>
          <w:lang w:val="es-ES"/>
        </w:rPr>
      </w:pPr>
      <w:r w:rsidRPr="00191803">
        <w:rPr>
          <w:color w:val="000000"/>
          <w:lang w:val="es-ES"/>
        </w:rPr>
        <w:t>En las últimas décadas, el pueblo Inga, gracias a su ubicación en la Amazonía colombiana, al florecimiento del narcotráfico, a los grupos de violencia que acompañan todas las dinámicas mafiosas,</w:t>
      </w:r>
      <w:r>
        <w:rPr>
          <w:color w:val="000000"/>
          <w:lang w:val="es-ES"/>
        </w:rPr>
        <w:t xml:space="preserve"> ha sido presa no solo de la pé</w:t>
      </w:r>
      <w:r w:rsidRPr="00191803">
        <w:rPr>
          <w:color w:val="000000"/>
          <w:lang w:val="es-ES"/>
        </w:rPr>
        <w:t xml:space="preserve">rdida de </w:t>
      </w:r>
      <w:r w:rsidR="00EB3C87">
        <w:rPr>
          <w:color w:val="000000"/>
          <w:lang w:val="es-ES"/>
        </w:rPr>
        <w:t xml:space="preserve">sus </w:t>
      </w:r>
      <w:r w:rsidRPr="00191803">
        <w:rPr>
          <w:color w:val="000000"/>
          <w:lang w:val="es-ES"/>
        </w:rPr>
        <w:t>valores, de un alejamiento de su esencia como pueblo, sino que ha te</w:t>
      </w:r>
      <w:r>
        <w:rPr>
          <w:color w:val="000000"/>
          <w:lang w:val="es-ES"/>
        </w:rPr>
        <w:t>nido que enfrentar fenómenos má</w:t>
      </w:r>
      <w:r w:rsidRPr="00191803">
        <w:rPr>
          <w:color w:val="000000"/>
          <w:lang w:val="es-ES"/>
        </w:rPr>
        <w:t xml:space="preserve">s cotidianos y palpables: violencia, desapariciones o como lo menciona el propio líder de la comunidad: ser esclavos en su propia tierra [7]. Frente a tal panorama y problemática, el pueblo Inga ha venido forjando un proceso de cambio, que no solo incluye enfrentarse y alzar su voz ante los grupos armados de distinta índole, que se han asentado en su territorio, sino que a su vez, han logrado que el estado les devuelva parte de su tierra bajo la figura de resguardo [7]. </w:t>
      </w:r>
    </w:p>
    <w:p w14:paraId="047119A8" w14:textId="77777777" w:rsidR="00191803" w:rsidRPr="00191803" w:rsidRDefault="00191803" w:rsidP="00191803">
      <w:pPr>
        <w:rPr>
          <w:lang w:val="es-ES"/>
        </w:rPr>
      </w:pPr>
    </w:p>
    <w:p w14:paraId="01F20300" w14:textId="78403232" w:rsidR="00191803" w:rsidRPr="00191803" w:rsidRDefault="00191803" w:rsidP="00191803">
      <w:pPr>
        <w:pStyle w:val="NormalWeb"/>
        <w:spacing w:before="0" w:beforeAutospacing="0" w:after="0" w:afterAutospacing="0"/>
        <w:jc w:val="both"/>
        <w:rPr>
          <w:lang w:val="es-ES"/>
        </w:rPr>
      </w:pPr>
      <w:r>
        <w:rPr>
          <w:color w:val="000000"/>
          <w:lang w:val="es-ES"/>
        </w:rPr>
        <w:t>A través de una lucha pacíf</w:t>
      </w:r>
      <w:r w:rsidRPr="00191803">
        <w:rPr>
          <w:color w:val="000000"/>
          <w:lang w:val="es-ES"/>
        </w:rPr>
        <w:t xml:space="preserve">ica, el pueblo Inga, ha sido capaz de transformar su realidad, reemplazando cultivos ilícitos por ideas productivas que incluyen el café, cacao, frutas, </w:t>
      </w:r>
      <w:r w:rsidR="00043A2A">
        <w:rPr>
          <w:color w:val="000000"/>
          <w:lang w:val="es-ES"/>
        </w:rPr>
        <w:t xml:space="preserve">panela, </w:t>
      </w:r>
      <w:r w:rsidRPr="00191803">
        <w:rPr>
          <w:color w:val="000000"/>
          <w:lang w:val="es-ES"/>
        </w:rPr>
        <w:t xml:space="preserve">entre otros, expulsando de sus tierras a aquellos que por años han desmantelado su cultura, </w:t>
      </w:r>
      <w:r w:rsidR="00043A2A">
        <w:rPr>
          <w:color w:val="000000"/>
          <w:lang w:val="es-ES"/>
        </w:rPr>
        <w:t>tranquilidad</w:t>
      </w:r>
      <w:r w:rsidRPr="00191803">
        <w:rPr>
          <w:color w:val="000000"/>
          <w:lang w:val="es-ES"/>
        </w:rPr>
        <w:t xml:space="preserve"> y orden. De la misma forma, todas las desgracias y barbaries que trae consigo el fenómeno del narcotráfico (violencia, secuestros, desplazamientos, afectación del medio ambiente, etc.) ha convergido en una nueva esperanza, teniendo al pueblo Inga como uno solo, fuerte y altivo antes las vicisitudes de la realidad colombiana.  </w:t>
      </w:r>
    </w:p>
    <w:p w14:paraId="3C69B69F" w14:textId="77777777" w:rsidR="00191803" w:rsidRPr="00191803" w:rsidRDefault="00191803" w:rsidP="00191803">
      <w:pPr>
        <w:rPr>
          <w:lang w:val="es-ES"/>
        </w:rPr>
      </w:pPr>
    </w:p>
    <w:p w14:paraId="3E8FBE44" w14:textId="4746A1FF" w:rsidR="00191803" w:rsidRPr="00191803" w:rsidRDefault="00191803" w:rsidP="00191803">
      <w:pPr>
        <w:pStyle w:val="NormalWeb"/>
        <w:spacing w:before="0" w:beforeAutospacing="0" w:after="0" w:afterAutospacing="0"/>
        <w:jc w:val="both"/>
        <w:rPr>
          <w:lang w:val="es-ES"/>
        </w:rPr>
      </w:pPr>
      <w:r w:rsidRPr="00191803">
        <w:rPr>
          <w:color w:val="000000"/>
          <w:lang w:val="es-ES"/>
        </w:rPr>
        <w:lastRenderedPageBreak/>
        <w:t xml:space="preserve">No obstante, frente a esta problemática, cambio progresivo y reivindicación de derechos por parte del pueblo Inga, se vienen enormes desafíos con el fin de seguir librándose de muchos flagelos que aún aquejan la comunidad. Una lucha que </w:t>
      </w:r>
      <w:r w:rsidR="008F05AC">
        <w:rPr>
          <w:color w:val="000000"/>
          <w:lang w:val="es-ES"/>
        </w:rPr>
        <w:t xml:space="preserve">se ha dado y debe seguir </w:t>
      </w:r>
      <w:r w:rsidR="00CD16BA">
        <w:rPr>
          <w:color w:val="000000"/>
          <w:lang w:val="es-ES"/>
        </w:rPr>
        <w:t xml:space="preserve">librándose </w:t>
      </w:r>
      <w:r w:rsidRPr="00191803">
        <w:rPr>
          <w:color w:val="000000"/>
          <w:lang w:val="es-ES"/>
        </w:rPr>
        <w:t xml:space="preserve">en las instancias judiciales y formales </w:t>
      </w:r>
      <w:r w:rsidR="00CD16BA">
        <w:rPr>
          <w:color w:val="000000"/>
          <w:lang w:val="es-ES"/>
        </w:rPr>
        <w:t>establecidas por el estado colombiano,</w:t>
      </w:r>
      <w:r w:rsidRPr="00191803">
        <w:rPr>
          <w:color w:val="000000"/>
          <w:lang w:val="es-ES"/>
        </w:rPr>
        <w:t xml:space="preserve"> sino en el marco internacional. Para lo anterior, el pueblo Inga requiere que los alcances obtenidos en estos últimos años de disputa, en donde han logrado transformar su realidad y la de sus vecinos, convirtiéndose en un eje y punto focal para la restitución de cultivos, la liberación del narcotráfico, la protección y conservación del medio ambiente, el emprendimiento de proyectos incluyentes y sostenibles, entre otros [7], tengan un soporte técnico, sustentado en fuentes confiables, con el fin de anclar sus peticiones y lucha, bajo un estudio detallado, técnico, y bien argumentado. </w:t>
      </w:r>
    </w:p>
    <w:p w14:paraId="2B8312A4" w14:textId="77777777" w:rsidR="00191803" w:rsidRPr="00191803" w:rsidRDefault="00191803" w:rsidP="00191803">
      <w:pPr>
        <w:rPr>
          <w:lang w:val="es-ES"/>
        </w:rPr>
      </w:pPr>
    </w:p>
    <w:p w14:paraId="5E6EF28C" w14:textId="302CFA80" w:rsidR="00191803" w:rsidRPr="00191803" w:rsidRDefault="00191803" w:rsidP="00191803">
      <w:pPr>
        <w:pStyle w:val="NormalWeb"/>
        <w:spacing w:before="0" w:beforeAutospacing="0" w:after="0" w:afterAutospacing="0"/>
        <w:jc w:val="both"/>
        <w:rPr>
          <w:lang w:val="es-ES"/>
        </w:rPr>
      </w:pPr>
      <w:r w:rsidRPr="00191803">
        <w:rPr>
          <w:color w:val="000000"/>
          <w:lang w:val="es-ES"/>
        </w:rPr>
        <w:t>El presente proyecto busca a través de la recolección, estudio, desglose e interpretación de imágenes satelitales, y a su vez, apoyados en diversas fuentes de datos con información sobre economía, derechos humanos, factores de violencia, delimitaciones geo-espaciales en diferentes aspectos, estudiar la zona asignada y deseada por el pueblo Inga y áreas circundantes, con el fin de trazar un paralelo de las dinámicas de restitución de cultivos ilícitos</w:t>
      </w:r>
      <w:r w:rsidR="007A4F7E">
        <w:rPr>
          <w:color w:val="000000"/>
          <w:lang w:val="es-ES"/>
        </w:rPr>
        <w:t>, su progresión e</w:t>
      </w:r>
      <w:r w:rsidRPr="00191803">
        <w:rPr>
          <w:color w:val="000000"/>
          <w:lang w:val="es-ES"/>
        </w:rPr>
        <w:t xml:space="preserve"> impacto en los factores más importantes del pueblo Inga y su entorno. Esta información debe ser recopilada tanto por fuentes oficiales como no oficiales, con el fin de contrastar interpretaciones de la misma realidad.  </w:t>
      </w:r>
    </w:p>
    <w:p w14:paraId="615BBDF3" w14:textId="77777777" w:rsidR="00191803" w:rsidRPr="00191803" w:rsidRDefault="00191803" w:rsidP="00191803">
      <w:pPr>
        <w:rPr>
          <w:lang w:val="es-ES"/>
        </w:rPr>
      </w:pPr>
    </w:p>
    <w:p w14:paraId="1792EBFF" w14:textId="77777777" w:rsidR="00191803" w:rsidRPr="00191803" w:rsidRDefault="00191803" w:rsidP="00191803">
      <w:pPr>
        <w:pStyle w:val="NormalWeb"/>
        <w:spacing w:before="0" w:beforeAutospacing="0" w:after="0" w:afterAutospacing="0"/>
        <w:jc w:val="both"/>
        <w:rPr>
          <w:lang w:val="es-ES"/>
        </w:rPr>
      </w:pPr>
      <w:r w:rsidRPr="00191803">
        <w:rPr>
          <w:color w:val="000000"/>
          <w:lang w:val="es-ES"/>
        </w:rPr>
        <w:t>De igual forma, a través de información precisa y alimentada de varias fuentes, contar con un instrumento que ayude a conocer de forma centralizada, el estado actual de las zonas del pueblo Inga en Colombia, el estado de sus bosques, sus cuencas hídricas, las áreas agrícolas,  los títulos mineros otorgados en estas áreas o los que están en camino de ser estudiados o aprobados, las explotaciones petroleras, el impacto ambiental y la deforestación que han sufrido, por el conflicto armado y de la desatención estatal, entre otros.</w:t>
      </w:r>
    </w:p>
    <w:p w14:paraId="1397C2E6" w14:textId="77777777" w:rsidR="003C355B" w:rsidRDefault="003C355B" w:rsidP="00191803">
      <w:pPr>
        <w:rPr>
          <w:lang w:val="es-ES"/>
        </w:rPr>
      </w:pPr>
    </w:p>
    <w:p w14:paraId="01578DDD" w14:textId="77777777" w:rsidR="009E3D9C" w:rsidRPr="00F634F9" w:rsidRDefault="009E3D9C" w:rsidP="009E3D9C">
      <w:pPr>
        <w:pStyle w:val="Ttulo1"/>
        <w:rPr>
          <w:b/>
          <w:bCs/>
          <w:color w:val="2F5496"/>
        </w:rPr>
      </w:pPr>
      <w:r w:rsidRPr="00F634F9">
        <w:rPr>
          <w:b/>
          <w:bCs/>
          <w:color w:val="2F5496"/>
        </w:rPr>
        <w:t>Aspectos Metodológicos</w:t>
      </w:r>
    </w:p>
    <w:p w14:paraId="16EA17E0" w14:textId="77777777" w:rsidR="009E3D9C" w:rsidRDefault="009E3D9C" w:rsidP="009E3D9C">
      <w:pPr>
        <w:pStyle w:val="NormalWeb"/>
        <w:spacing w:beforeAutospacing="0" w:afterAutospacing="0"/>
        <w:jc w:val="both"/>
        <w:textAlignment w:val="baseline"/>
        <w:rPr>
          <w:color w:val="000000"/>
          <w:lang w:val="es-ES"/>
        </w:rPr>
      </w:pPr>
    </w:p>
    <w:p w14:paraId="2DA2B5E2" w14:textId="77777777" w:rsidR="009E3D9C" w:rsidRPr="000927D2" w:rsidRDefault="009E3D9C" w:rsidP="009E3D9C">
      <w:pPr>
        <w:pStyle w:val="NormalWeb"/>
        <w:spacing w:beforeAutospacing="0" w:afterAutospacing="0"/>
        <w:jc w:val="both"/>
        <w:textAlignment w:val="baseline"/>
        <w:rPr>
          <w:b/>
          <w:color w:val="000000"/>
          <w:lang w:val="es-ES"/>
        </w:rPr>
      </w:pPr>
      <w:r w:rsidRPr="000927D2">
        <w:rPr>
          <w:b/>
          <w:color w:val="000000"/>
          <w:lang w:val="es-ES"/>
        </w:rPr>
        <w:t>Levantamiento de Requerimientos</w:t>
      </w:r>
    </w:p>
    <w:p w14:paraId="56286559" w14:textId="77777777" w:rsidR="009E3D9C" w:rsidRDefault="009E3D9C" w:rsidP="009E3D9C">
      <w:pPr>
        <w:pStyle w:val="NormalWeb"/>
        <w:spacing w:beforeAutospacing="0" w:afterAutospacing="0"/>
        <w:jc w:val="both"/>
        <w:textAlignment w:val="baseline"/>
        <w:rPr>
          <w:color w:val="000000"/>
          <w:lang w:val="es-ES"/>
        </w:rPr>
      </w:pPr>
      <w:r>
        <w:rPr>
          <w:color w:val="000000"/>
          <w:lang w:val="es-ES"/>
        </w:rPr>
        <w:t>Como primera medida, se hace necesario realizar un levantamiento de requerimientos con el pueblo Inga, especialmente de la mano de su líder, Hernando Chindoy. Esta ingeniería de requerimientos debe partir de una escucha atenta y posterior interpretación, de los diferentes escenarios en que el pueblo Inga requiere nuestro apoyo. Para lo anterior es indispensable practicar reuniones y entrevistas no solo al líder de la comunidad, sino a su vez, realizar una serie de visitas a territorio Inga, con el fin de tener un conocimiento e interpretación más amplia sobre las áreas de estudio y alcances, que se acuerden llevar a cabo.</w:t>
      </w:r>
    </w:p>
    <w:p w14:paraId="66C4D90A" w14:textId="77777777" w:rsidR="009E3D9C" w:rsidRDefault="009E3D9C" w:rsidP="009E3D9C">
      <w:pPr>
        <w:pStyle w:val="NormalWeb"/>
        <w:spacing w:beforeAutospacing="0" w:afterAutospacing="0"/>
        <w:jc w:val="both"/>
        <w:textAlignment w:val="baseline"/>
        <w:rPr>
          <w:color w:val="000000"/>
          <w:lang w:val="es-ES"/>
        </w:rPr>
      </w:pPr>
    </w:p>
    <w:p w14:paraId="28C744BA" w14:textId="77777777" w:rsidR="009E3D9C" w:rsidRPr="000927D2" w:rsidRDefault="009E3D9C" w:rsidP="009E3D9C">
      <w:pPr>
        <w:pStyle w:val="NormalWeb"/>
        <w:spacing w:beforeAutospacing="0" w:afterAutospacing="0"/>
        <w:jc w:val="both"/>
        <w:textAlignment w:val="baseline"/>
        <w:rPr>
          <w:b/>
          <w:color w:val="000000"/>
          <w:lang w:val="es-ES"/>
        </w:rPr>
      </w:pPr>
      <w:r w:rsidRPr="000927D2">
        <w:rPr>
          <w:b/>
          <w:color w:val="000000"/>
          <w:lang w:val="es-ES"/>
        </w:rPr>
        <w:t>Revisión Bibliográfica</w:t>
      </w:r>
    </w:p>
    <w:p w14:paraId="7FA46337" w14:textId="77777777" w:rsidR="009E3D9C" w:rsidRPr="00FC369F" w:rsidRDefault="009E3D9C" w:rsidP="009E3D9C">
      <w:pPr>
        <w:pStyle w:val="NormalWeb"/>
        <w:spacing w:before="0" w:beforeAutospacing="0" w:after="0" w:afterAutospacing="0"/>
        <w:jc w:val="both"/>
        <w:rPr>
          <w:color w:val="000000"/>
          <w:lang w:val="es-ES"/>
        </w:rPr>
      </w:pPr>
      <w:r w:rsidRPr="00FC369F">
        <w:rPr>
          <w:color w:val="000000"/>
          <w:lang w:val="es-ES"/>
        </w:rPr>
        <w:t xml:space="preserve">Para entender y analizar las diferentes problemáticas por las que ha atravesado el pueblo Inga, su lucha por la tierra, por preservar su cultura, entre otros, es necesario hacer una lectura atenta de la legislación agraria y de los estudios sobre el problema agrario en Colombia desde comienzos </w:t>
      </w:r>
      <w:r w:rsidRPr="00FC369F">
        <w:rPr>
          <w:color w:val="000000"/>
          <w:lang w:val="es-ES"/>
        </w:rPr>
        <w:lastRenderedPageBreak/>
        <w:t>del siglo XX. Adicional a lo anterior, realizar una lectura sobre el pueblo Inca, su historia y desarrollo en tierras colombianas, con el fin de crear una contextualización seria y pertinente para el caso de estudio.</w:t>
      </w:r>
    </w:p>
    <w:p w14:paraId="607F3867" w14:textId="77777777" w:rsidR="009E3D9C" w:rsidRDefault="009E3D9C" w:rsidP="009E3D9C">
      <w:pPr>
        <w:pStyle w:val="NormalWeb"/>
        <w:spacing w:beforeAutospacing="0" w:afterAutospacing="0"/>
        <w:jc w:val="both"/>
        <w:textAlignment w:val="baseline"/>
        <w:rPr>
          <w:color w:val="000000"/>
          <w:lang w:val="es-ES"/>
        </w:rPr>
      </w:pPr>
    </w:p>
    <w:p w14:paraId="0BA3B857" w14:textId="77777777" w:rsidR="009E3D9C" w:rsidRPr="000927D2" w:rsidRDefault="009E3D9C" w:rsidP="009E3D9C">
      <w:pPr>
        <w:pStyle w:val="NormalWeb"/>
        <w:spacing w:beforeAutospacing="0" w:afterAutospacing="0"/>
        <w:jc w:val="both"/>
        <w:textAlignment w:val="baseline"/>
        <w:rPr>
          <w:b/>
          <w:color w:val="000000"/>
          <w:lang w:val="es-ES"/>
        </w:rPr>
      </w:pPr>
      <w:r w:rsidRPr="000927D2">
        <w:rPr>
          <w:b/>
          <w:color w:val="000000"/>
          <w:lang w:val="es-ES"/>
        </w:rPr>
        <w:t>Bases de Datos y otras fuentes</w:t>
      </w:r>
    </w:p>
    <w:p w14:paraId="22E38AD1" w14:textId="77777777" w:rsidR="009E3D9C" w:rsidRDefault="009E3D9C" w:rsidP="009E3D9C">
      <w:pPr>
        <w:pStyle w:val="NormalWeb"/>
        <w:spacing w:beforeAutospacing="0" w:afterAutospacing="0"/>
        <w:jc w:val="both"/>
        <w:textAlignment w:val="baseline"/>
        <w:rPr>
          <w:color w:val="000000"/>
          <w:lang w:val="es-ES"/>
        </w:rPr>
      </w:pPr>
      <w:r>
        <w:rPr>
          <w:color w:val="000000"/>
          <w:lang w:val="es-ES"/>
        </w:rPr>
        <w:t>Con el fin de contar con la mayor cantidad de datos posibles, para su posterior análisis y confrontación, se hace indispensable realizar una búsqueda exhaustiva de fuentes de diversa índole y origen (oficial y no oficial). Para lo anterior, en una fase inicial de este trabajo, se han detectado las siguientes fuentes de datos que requieren ser estudiadas, recopiladas y analizadas (cabe recordar que esta lista aún esta en construcción):</w:t>
      </w:r>
    </w:p>
    <w:p w14:paraId="0E514A06" w14:textId="77777777" w:rsidR="009E3D9C" w:rsidRDefault="009E3D9C" w:rsidP="009E3D9C">
      <w:pPr>
        <w:pStyle w:val="NormalWeb"/>
        <w:spacing w:beforeAutospacing="0" w:afterAutospacing="0"/>
        <w:jc w:val="both"/>
        <w:textAlignment w:val="baseline"/>
        <w:rPr>
          <w:color w:val="000000"/>
          <w:lang w:val="es-ES"/>
        </w:rPr>
      </w:pPr>
    </w:p>
    <w:p w14:paraId="5F917057" w14:textId="77777777" w:rsidR="009E3D9C" w:rsidRDefault="009E3D9C" w:rsidP="009E3D9C">
      <w:pPr>
        <w:pStyle w:val="NormalWeb"/>
        <w:spacing w:beforeAutospacing="0" w:afterAutospacing="0"/>
        <w:jc w:val="both"/>
        <w:textAlignment w:val="baseline"/>
        <w:rPr>
          <w:color w:val="000000"/>
          <w:lang w:val="es-ES"/>
        </w:rPr>
      </w:pPr>
      <w:r>
        <w:rPr>
          <w:color w:val="000000"/>
          <w:lang w:val="es-ES"/>
        </w:rPr>
        <w:t>Fuentes Oficiales:</w:t>
      </w:r>
    </w:p>
    <w:p w14:paraId="698FA13B"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Oficinas de Naciones Unidas contra las Drogas y el Delito</w:t>
      </w:r>
    </w:p>
    <w:p w14:paraId="4629364A"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proofErr w:type="spellStart"/>
      <w:r w:rsidRPr="00034F8A">
        <w:rPr>
          <w:rFonts w:eastAsiaTheme="minorHAnsi"/>
          <w:color w:val="353535"/>
        </w:rPr>
        <w:t>Agencia</w:t>
      </w:r>
      <w:proofErr w:type="spellEnd"/>
      <w:r w:rsidRPr="00034F8A">
        <w:rPr>
          <w:rFonts w:eastAsiaTheme="minorHAnsi"/>
          <w:color w:val="353535"/>
        </w:rPr>
        <w:t xml:space="preserve"> de </w:t>
      </w:r>
      <w:proofErr w:type="spellStart"/>
      <w:r w:rsidRPr="00034F8A">
        <w:rPr>
          <w:rFonts w:eastAsiaTheme="minorHAnsi"/>
          <w:color w:val="353535"/>
        </w:rPr>
        <w:t>desarrollo</w:t>
      </w:r>
      <w:proofErr w:type="spellEnd"/>
      <w:r w:rsidRPr="00034F8A">
        <w:rPr>
          <w:rFonts w:eastAsiaTheme="minorHAnsi"/>
          <w:color w:val="353535"/>
        </w:rPr>
        <w:t xml:space="preserve"> rural</w:t>
      </w:r>
    </w:p>
    <w:p w14:paraId="36149744"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Unidad de restitución de tierras</w:t>
      </w:r>
    </w:p>
    <w:p w14:paraId="4EFBD223"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Datos Abiertos - Gobierno digital Colombia</w:t>
      </w:r>
    </w:p>
    <w:p w14:paraId="2DB958AA"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Banco de la Republica</w:t>
      </w:r>
    </w:p>
    <w:p w14:paraId="3A8B4454"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Ministerio del interior</w:t>
      </w:r>
    </w:p>
    <w:p w14:paraId="0BC92ACD"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Banco interamericano de desarrollo</w:t>
      </w:r>
    </w:p>
    <w:p w14:paraId="3F7BBD9C"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Naciones Unidas para el desarrollo</w:t>
      </w:r>
    </w:p>
    <w:p w14:paraId="0925D9EC"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Departamento de Prosperidad Social</w:t>
      </w:r>
    </w:p>
    <w:p w14:paraId="0C25FAD2"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Oficina en Colombia del alto comisionado de las Naciones Unidas para los derechos humanos</w:t>
      </w:r>
    </w:p>
    <w:p w14:paraId="2813F3BA"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Visión Amazonía</w:t>
      </w:r>
    </w:p>
    <w:p w14:paraId="2079EB35"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proofErr w:type="spellStart"/>
      <w:r w:rsidRPr="00034F8A">
        <w:rPr>
          <w:rFonts w:eastAsiaTheme="minorHAnsi"/>
          <w:color w:val="353535"/>
          <w:lang w:val="es-ES"/>
        </w:rPr>
        <w:t>CorpoAmazonía</w:t>
      </w:r>
      <w:proofErr w:type="spellEnd"/>
      <w:r w:rsidRPr="00034F8A">
        <w:rPr>
          <w:rFonts w:eastAsiaTheme="minorHAnsi"/>
          <w:color w:val="353535"/>
          <w:lang w:val="es-ES"/>
        </w:rPr>
        <w:t xml:space="preserve"> - Corporación para el Desarrollo Sostenible del Sur de la Amazonia</w:t>
      </w:r>
    </w:p>
    <w:p w14:paraId="0041126B"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Corte Constitucional</w:t>
      </w:r>
    </w:p>
    <w:p w14:paraId="5B6C5542"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Alcaldía de Mocoa</w:t>
      </w:r>
    </w:p>
    <w:p w14:paraId="660F9C44"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DANE - Departamento Administrativo Nacional de Estadística</w:t>
      </w:r>
    </w:p>
    <w:p w14:paraId="7FEADC61"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Catastro minero colombiano (CMC)</w:t>
      </w:r>
    </w:p>
    <w:p w14:paraId="701562DB"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Agencia nacional de hidrocarburos (ANH)</w:t>
      </w:r>
    </w:p>
    <w:p w14:paraId="7F7E61DE"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Instituto geográfico Agustín Codazzi (IGAC)</w:t>
      </w:r>
    </w:p>
    <w:p w14:paraId="2E7D7AA9"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Ecopetrol</w:t>
      </w:r>
    </w:p>
    <w:p w14:paraId="1ED7665C" w14:textId="77777777" w:rsidR="009E3D9C" w:rsidRPr="00034F8A" w:rsidRDefault="009E3D9C" w:rsidP="009E3D9C">
      <w:pPr>
        <w:pStyle w:val="Prrafodelista"/>
        <w:numPr>
          <w:ilvl w:val="0"/>
          <w:numId w:val="8"/>
        </w:numPr>
        <w:autoSpaceDE w:val="0"/>
        <w:autoSpaceDN w:val="0"/>
        <w:adjustRightInd w:val="0"/>
        <w:rPr>
          <w:rFonts w:eastAsiaTheme="minorHAnsi"/>
          <w:color w:val="353535"/>
          <w:lang w:val="es-ES"/>
        </w:rPr>
      </w:pPr>
      <w:r w:rsidRPr="00034F8A">
        <w:rPr>
          <w:rFonts w:eastAsiaTheme="minorHAnsi"/>
          <w:color w:val="353535"/>
          <w:lang w:val="es-ES"/>
        </w:rPr>
        <w:t>Sistema Estadístico Nacional (SEN)</w:t>
      </w:r>
    </w:p>
    <w:p w14:paraId="487E9D68" w14:textId="77777777" w:rsidR="009E3D9C" w:rsidRPr="00034F8A" w:rsidRDefault="009E3D9C" w:rsidP="009E3D9C">
      <w:pPr>
        <w:autoSpaceDE w:val="0"/>
        <w:autoSpaceDN w:val="0"/>
        <w:adjustRightInd w:val="0"/>
        <w:rPr>
          <w:rFonts w:eastAsiaTheme="minorHAnsi"/>
          <w:color w:val="353535"/>
          <w:lang w:val="es-ES"/>
        </w:rPr>
      </w:pPr>
    </w:p>
    <w:p w14:paraId="3C696B49" w14:textId="77777777" w:rsidR="009E3D9C" w:rsidRPr="00034F8A" w:rsidRDefault="009E3D9C" w:rsidP="009E3D9C">
      <w:pPr>
        <w:autoSpaceDE w:val="0"/>
        <w:autoSpaceDN w:val="0"/>
        <w:adjustRightInd w:val="0"/>
        <w:rPr>
          <w:rFonts w:eastAsiaTheme="minorHAnsi"/>
          <w:color w:val="353535"/>
          <w:lang w:val="es-ES"/>
        </w:rPr>
      </w:pPr>
      <w:r w:rsidRPr="00034F8A">
        <w:rPr>
          <w:rFonts w:eastAsiaTheme="minorHAnsi"/>
          <w:color w:val="353535"/>
          <w:lang w:val="es-ES"/>
        </w:rPr>
        <w:t>Fuentes no oficiales:</w:t>
      </w:r>
    </w:p>
    <w:p w14:paraId="33459474" w14:textId="77777777" w:rsidR="009E3D9C" w:rsidRPr="00034F8A" w:rsidRDefault="009E3D9C" w:rsidP="009E3D9C">
      <w:pPr>
        <w:autoSpaceDE w:val="0"/>
        <w:autoSpaceDN w:val="0"/>
        <w:adjustRightInd w:val="0"/>
        <w:rPr>
          <w:rFonts w:eastAsiaTheme="minorHAnsi"/>
          <w:color w:val="353535"/>
          <w:lang w:val="es-ES"/>
        </w:rPr>
      </w:pPr>
    </w:p>
    <w:p w14:paraId="0F5D042E" w14:textId="77777777" w:rsidR="009E3D9C" w:rsidRPr="00034F8A" w:rsidRDefault="009E3D9C" w:rsidP="009E3D9C">
      <w:pPr>
        <w:pStyle w:val="Prrafodelista"/>
        <w:numPr>
          <w:ilvl w:val="0"/>
          <w:numId w:val="9"/>
        </w:numPr>
        <w:autoSpaceDE w:val="0"/>
        <w:autoSpaceDN w:val="0"/>
        <w:adjustRightInd w:val="0"/>
        <w:rPr>
          <w:rFonts w:eastAsiaTheme="minorHAnsi"/>
          <w:color w:val="353535"/>
          <w:lang w:val="es-ES"/>
        </w:rPr>
      </w:pPr>
      <w:r w:rsidRPr="00034F8A">
        <w:rPr>
          <w:rFonts w:eastAsiaTheme="minorHAnsi"/>
          <w:color w:val="353535"/>
          <w:lang w:val="es-ES"/>
        </w:rPr>
        <w:t>Fundación Paz y reconciliación.</w:t>
      </w:r>
    </w:p>
    <w:p w14:paraId="7E760A9C" w14:textId="77777777" w:rsidR="009E3D9C" w:rsidRPr="00034F8A" w:rsidRDefault="009E3D9C" w:rsidP="009E3D9C">
      <w:pPr>
        <w:pStyle w:val="Prrafodelista"/>
        <w:numPr>
          <w:ilvl w:val="0"/>
          <w:numId w:val="9"/>
        </w:numPr>
        <w:autoSpaceDE w:val="0"/>
        <w:autoSpaceDN w:val="0"/>
        <w:adjustRightInd w:val="0"/>
        <w:rPr>
          <w:rFonts w:eastAsiaTheme="minorHAnsi"/>
          <w:color w:val="353535"/>
          <w:lang w:val="es-ES"/>
        </w:rPr>
      </w:pPr>
      <w:r w:rsidRPr="00034F8A">
        <w:rPr>
          <w:rFonts w:eastAsiaTheme="minorHAnsi"/>
          <w:color w:val="353535"/>
          <w:lang w:val="es-ES"/>
        </w:rPr>
        <w:t>CECOIN </w:t>
      </w:r>
    </w:p>
    <w:p w14:paraId="118201D4" w14:textId="77777777" w:rsidR="009E3D9C" w:rsidRPr="00034F8A" w:rsidRDefault="009E3D9C" w:rsidP="009E3D9C">
      <w:pPr>
        <w:pStyle w:val="Prrafodelista"/>
        <w:numPr>
          <w:ilvl w:val="0"/>
          <w:numId w:val="9"/>
        </w:numPr>
        <w:autoSpaceDE w:val="0"/>
        <w:autoSpaceDN w:val="0"/>
        <w:adjustRightInd w:val="0"/>
        <w:rPr>
          <w:rFonts w:eastAsiaTheme="minorHAnsi"/>
          <w:color w:val="353535"/>
          <w:lang w:val="es-ES"/>
        </w:rPr>
      </w:pPr>
      <w:r w:rsidRPr="00034F8A">
        <w:rPr>
          <w:rFonts w:eastAsiaTheme="minorHAnsi"/>
          <w:color w:val="353535"/>
          <w:lang w:val="es-ES"/>
        </w:rPr>
        <w:t>Autoridades Tradicionales Indígenas de Colombia - Gobierno Mayor</w:t>
      </w:r>
    </w:p>
    <w:p w14:paraId="438CDEEF" w14:textId="77777777" w:rsidR="009E3D9C" w:rsidRPr="00034F8A" w:rsidRDefault="009E3D9C" w:rsidP="009E3D9C">
      <w:pPr>
        <w:pStyle w:val="Prrafodelista"/>
        <w:numPr>
          <w:ilvl w:val="0"/>
          <w:numId w:val="9"/>
        </w:numPr>
        <w:autoSpaceDE w:val="0"/>
        <w:autoSpaceDN w:val="0"/>
        <w:adjustRightInd w:val="0"/>
        <w:rPr>
          <w:rFonts w:eastAsiaTheme="minorHAnsi"/>
          <w:color w:val="353535"/>
          <w:lang w:val="es-ES"/>
        </w:rPr>
      </w:pPr>
      <w:r w:rsidRPr="00034F8A">
        <w:rPr>
          <w:rFonts w:eastAsiaTheme="minorHAnsi"/>
          <w:color w:val="353535"/>
          <w:lang w:val="es-ES"/>
        </w:rPr>
        <w:t>CINEP</w:t>
      </w:r>
    </w:p>
    <w:p w14:paraId="3CD2E2E7" w14:textId="77777777" w:rsidR="009E3D9C" w:rsidRDefault="009E3D9C" w:rsidP="00191803">
      <w:pPr>
        <w:rPr>
          <w:lang w:val="es-ES"/>
        </w:rPr>
      </w:pPr>
    </w:p>
    <w:p w14:paraId="09118D06" w14:textId="77777777" w:rsidR="00632F3E" w:rsidRDefault="00632F3E" w:rsidP="00191803">
      <w:pPr>
        <w:rPr>
          <w:lang w:val="es-ES"/>
        </w:rPr>
      </w:pPr>
    </w:p>
    <w:p w14:paraId="015BC28D" w14:textId="77777777" w:rsidR="00632F3E" w:rsidRDefault="00632F3E" w:rsidP="00191803">
      <w:pPr>
        <w:rPr>
          <w:lang w:val="es-ES"/>
        </w:rPr>
      </w:pPr>
    </w:p>
    <w:p w14:paraId="585C62E1" w14:textId="77777777" w:rsidR="003C355B" w:rsidRPr="00B3218D" w:rsidRDefault="003C355B" w:rsidP="003C355B">
      <w:pPr>
        <w:pStyle w:val="NormalWeb"/>
        <w:spacing w:beforeAutospacing="0" w:afterAutospacing="0"/>
        <w:rPr>
          <w:lang w:val="es-ES"/>
        </w:rPr>
      </w:pPr>
      <w:r>
        <w:rPr>
          <w:color w:val="2F5496"/>
          <w:sz w:val="32"/>
          <w:szCs w:val="32"/>
          <w:lang w:val="es-ES"/>
        </w:rPr>
        <w:lastRenderedPageBreak/>
        <w:t xml:space="preserve">Ejemplo de algunas </w:t>
      </w:r>
      <w:r w:rsidRPr="00B3218D">
        <w:rPr>
          <w:color w:val="2F5496"/>
          <w:sz w:val="32"/>
          <w:szCs w:val="32"/>
          <w:lang w:val="es-ES"/>
        </w:rPr>
        <w:t xml:space="preserve">temáticas </w:t>
      </w:r>
      <w:r>
        <w:rPr>
          <w:color w:val="2F5496"/>
          <w:sz w:val="32"/>
          <w:szCs w:val="32"/>
          <w:lang w:val="es-ES"/>
        </w:rPr>
        <w:t>que podrían darse en</w:t>
      </w:r>
      <w:r w:rsidRPr="00B3218D">
        <w:rPr>
          <w:color w:val="2F5496"/>
          <w:sz w:val="32"/>
          <w:szCs w:val="32"/>
          <w:lang w:val="es-ES"/>
        </w:rPr>
        <w:t xml:space="preserve"> la investigación</w:t>
      </w:r>
    </w:p>
    <w:p w14:paraId="574A4C42" w14:textId="77777777" w:rsidR="003C355B" w:rsidRDefault="003C355B" w:rsidP="00191803">
      <w:pPr>
        <w:rPr>
          <w:lang w:val="es-ES"/>
        </w:rPr>
      </w:pPr>
    </w:p>
    <w:p w14:paraId="68889D67" w14:textId="7739BD9B" w:rsidR="00B3218D" w:rsidRDefault="00B3218D" w:rsidP="00E77745">
      <w:pPr>
        <w:jc w:val="both"/>
        <w:rPr>
          <w:lang w:val="es-ES"/>
        </w:rPr>
      </w:pPr>
      <w:r>
        <w:rPr>
          <w:lang w:val="es-ES"/>
        </w:rPr>
        <w:t>A continuación</w:t>
      </w:r>
      <w:r w:rsidR="00E77745">
        <w:rPr>
          <w:lang w:val="es-ES"/>
        </w:rPr>
        <w:t>,</w:t>
      </w:r>
      <w:r>
        <w:rPr>
          <w:lang w:val="es-ES"/>
        </w:rPr>
        <w:t xml:space="preserve"> se expondrán a manera de ejemplo, algunos de los alcances que se podrían dar en este proyecto y similares, basados en analítica de datos.</w:t>
      </w:r>
    </w:p>
    <w:p w14:paraId="6B4A48F2" w14:textId="77777777" w:rsidR="003C355B" w:rsidRPr="00191803" w:rsidRDefault="003C355B" w:rsidP="00191803">
      <w:pPr>
        <w:rPr>
          <w:lang w:val="es-ES"/>
        </w:rPr>
      </w:pPr>
    </w:p>
    <w:p w14:paraId="62E3F817" w14:textId="7D6BA19F" w:rsidR="00A148D6" w:rsidRDefault="00191803" w:rsidP="00A148D6">
      <w:pPr>
        <w:pStyle w:val="NormalWeb"/>
        <w:numPr>
          <w:ilvl w:val="0"/>
          <w:numId w:val="5"/>
        </w:numPr>
        <w:spacing w:beforeAutospacing="0" w:afterAutospacing="0"/>
        <w:jc w:val="both"/>
        <w:textAlignment w:val="baseline"/>
        <w:rPr>
          <w:color w:val="000000"/>
          <w:lang w:val="es-ES"/>
        </w:rPr>
      </w:pPr>
      <w:r w:rsidRPr="00191803">
        <w:rPr>
          <w:color w:val="000000"/>
          <w:lang w:val="es-ES"/>
        </w:rPr>
        <w:t xml:space="preserve">Generar a través de la recolección, estudio, desglose e interpretación de imágenes satelitales </w:t>
      </w:r>
      <w:r w:rsidR="003169FE">
        <w:rPr>
          <w:color w:val="000000"/>
          <w:lang w:val="es-ES"/>
        </w:rPr>
        <w:t xml:space="preserve">de los últimos </w:t>
      </w:r>
      <w:r w:rsidR="00167A96">
        <w:rPr>
          <w:color w:val="000000"/>
          <w:lang w:val="es-ES"/>
        </w:rPr>
        <w:t>años</w:t>
      </w:r>
      <w:r w:rsidRPr="00191803">
        <w:rPr>
          <w:color w:val="000000"/>
          <w:lang w:val="es-ES"/>
        </w:rPr>
        <w:t>, métricas y caracterizaciones del resguardo Inga en Apont</w:t>
      </w:r>
      <w:r w:rsidR="00A148D6">
        <w:rPr>
          <w:color w:val="000000"/>
          <w:lang w:val="es-ES"/>
        </w:rPr>
        <w:t>e, acerca de los cambios que ha</w:t>
      </w:r>
      <w:r w:rsidRPr="00191803">
        <w:rPr>
          <w:color w:val="000000"/>
          <w:lang w:val="es-ES"/>
        </w:rPr>
        <w:t xml:space="preserve"> sufrido</w:t>
      </w:r>
      <w:r w:rsidR="00A148D6">
        <w:rPr>
          <w:color w:val="000000"/>
          <w:lang w:val="es-ES"/>
        </w:rPr>
        <w:t xml:space="preserve"> el territorio en factores como:</w:t>
      </w:r>
    </w:p>
    <w:p w14:paraId="3B8C9A4C" w14:textId="66C46F98" w:rsidR="00191803" w:rsidRPr="00A148D6" w:rsidRDefault="00A148D6" w:rsidP="00A148D6">
      <w:pPr>
        <w:pStyle w:val="NormalWeb"/>
        <w:numPr>
          <w:ilvl w:val="0"/>
          <w:numId w:val="6"/>
        </w:numPr>
        <w:spacing w:beforeAutospacing="0" w:afterAutospacing="0"/>
        <w:jc w:val="both"/>
        <w:textAlignment w:val="baseline"/>
        <w:rPr>
          <w:color w:val="000000"/>
          <w:lang w:val="es-ES"/>
        </w:rPr>
      </w:pPr>
      <w:r>
        <w:rPr>
          <w:color w:val="000000"/>
          <w:lang w:val="es-ES"/>
        </w:rPr>
        <w:t>C</w:t>
      </w:r>
      <w:r w:rsidR="00191803" w:rsidRPr="00A148D6">
        <w:rPr>
          <w:color w:val="000000"/>
          <w:lang w:val="es-ES"/>
        </w:rPr>
        <w:t xml:space="preserve">uencas hídricas. </w:t>
      </w:r>
    </w:p>
    <w:p w14:paraId="1C081766" w14:textId="39677F25" w:rsidR="00191803" w:rsidRPr="00191803" w:rsidRDefault="00A148D6" w:rsidP="00A148D6">
      <w:pPr>
        <w:pStyle w:val="NormalWeb"/>
        <w:numPr>
          <w:ilvl w:val="0"/>
          <w:numId w:val="6"/>
        </w:numPr>
        <w:spacing w:beforeAutospacing="0" w:afterAutospacing="0"/>
        <w:jc w:val="both"/>
        <w:textAlignment w:val="baseline"/>
        <w:rPr>
          <w:color w:val="000000"/>
          <w:lang w:val="es-ES"/>
        </w:rPr>
      </w:pPr>
      <w:r>
        <w:rPr>
          <w:color w:val="000000"/>
          <w:lang w:val="es-ES"/>
        </w:rPr>
        <w:t>B</w:t>
      </w:r>
      <w:r w:rsidR="00191803" w:rsidRPr="00191803">
        <w:rPr>
          <w:color w:val="000000"/>
          <w:lang w:val="es-ES"/>
        </w:rPr>
        <w:t xml:space="preserve">osques nativos. </w:t>
      </w:r>
    </w:p>
    <w:p w14:paraId="7D7669F6" w14:textId="6F0A49D8" w:rsidR="00191803" w:rsidRPr="00191803" w:rsidRDefault="00A148D6" w:rsidP="00A148D6">
      <w:pPr>
        <w:pStyle w:val="NormalWeb"/>
        <w:numPr>
          <w:ilvl w:val="0"/>
          <w:numId w:val="6"/>
        </w:numPr>
        <w:spacing w:beforeAutospacing="0" w:afterAutospacing="0"/>
        <w:jc w:val="both"/>
        <w:textAlignment w:val="baseline"/>
        <w:rPr>
          <w:color w:val="000000"/>
          <w:lang w:val="es-ES"/>
        </w:rPr>
      </w:pPr>
      <w:r>
        <w:rPr>
          <w:color w:val="000000"/>
          <w:lang w:val="es-ES"/>
        </w:rPr>
        <w:t>C</w:t>
      </w:r>
      <w:r w:rsidR="00191803" w:rsidRPr="00191803">
        <w:rPr>
          <w:color w:val="000000"/>
          <w:lang w:val="es-ES"/>
        </w:rPr>
        <w:t xml:space="preserve">ultivos </w:t>
      </w:r>
      <w:r>
        <w:rPr>
          <w:color w:val="000000"/>
          <w:lang w:val="es-ES"/>
        </w:rPr>
        <w:t>sembrados</w:t>
      </w:r>
      <w:r w:rsidR="00191803" w:rsidRPr="00191803">
        <w:rPr>
          <w:color w:val="000000"/>
          <w:lang w:val="es-ES"/>
        </w:rPr>
        <w:t>.</w:t>
      </w:r>
    </w:p>
    <w:p w14:paraId="5E3D630A" w14:textId="77777777" w:rsidR="00A148D6" w:rsidRDefault="00A148D6" w:rsidP="00A148D6">
      <w:pPr>
        <w:pStyle w:val="NormalWeb"/>
        <w:numPr>
          <w:ilvl w:val="0"/>
          <w:numId w:val="6"/>
        </w:numPr>
        <w:spacing w:beforeAutospacing="0" w:afterAutospacing="0"/>
        <w:jc w:val="both"/>
        <w:textAlignment w:val="baseline"/>
        <w:rPr>
          <w:color w:val="000000"/>
          <w:lang w:val="es-ES"/>
        </w:rPr>
      </w:pPr>
      <w:r>
        <w:rPr>
          <w:color w:val="000000"/>
          <w:lang w:val="es-ES"/>
        </w:rPr>
        <w:t>D</w:t>
      </w:r>
      <w:r w:rsidR="00191803" w:rsidRPr="00191803">
        <w:rPr>
          <w:color w:val="000000"/>
          <w:lang w:val="es-ES"/>
        </w:rPr>
        <w:t>eforestación</w:t>
      </w:r>
      <w:r>
        <w:rPr>
          <w:color w:val="000000"/>
          <w:lang w:val="es-ES"/>
        </w:rPr>
        <w:t>.</w:t>
      </w:r>
    </w:p>
    <w:p w14:paraId="42CBEE44" w14:textId="2CD2F751" w:rsidR="00191803" w:rsidRPr="00191803" w:rsidRDefault="00A148D6" w:rsidP="00A148D6">
      <w:pPr>
        <w:pStyle w:val="NormalWeb"/>
        <w:numPr>
          <w:ilvl w:val="0"/>
          <w:numId w:val="6"/>
        </w:numPr>
        <w:spacing w:beforeAutospacing="0" w:afterAutospacing="0"/>
        <w:jc w:val="both"/>
        <w:textAlignment w:val="baseline"/>
        <w:rPr>
          <w:color w:val="000000"/>
          <w:lang w:val="es-ES"/>
        </w:rPr>
      </w:pPr>
      <w:r>
        <w:rPr>
          <w:color w:val="000000"/>
          <w:lang w:val="es-ES"/>
        </w:rPr>
        <w:t>Reforestación</w:t>
      </w:r>
      <w:r w:rsidR="00191803" w:rsidRPr="00191803">
        <w:rPr>
          <w:color w:val="000000"/>
          <w:lang w:val="es-ES"/>
        </w:rPr>
        <w:t>.</w:t>
      </w:r>
    </w:p>
    <w:p w14:paraId="24806FC3" w14:textId="0CF5D67E" w:rsidR="00191803" w:rsidRPr="00191803" w:rsidRDefault="00A148D6" w:rsidP="00A148D6">
      <w:pPr>
        <w:pStyle w:val="NormalWeb"/>
        <w:numPr>
          <w:ilvl w:val="0"/>
          <w:numId w:val="6"/>
        </w:numPr>
        <w:spacing w:beforeAutospacing="0" w:afterAutospacing="0"/>
        <w:jc w:val="both"/>
        <w:textAlignment w:val="baseline"/>
        <w:rPr>
          <w:color w:val="000000"/>
          <w:lang w:val="es-ES"/>
        </w:rPr>
      </w:pPr>
      <w:r>
        <w:rPr>
          <w:color w:val="000000"/>
          <w:lang w:val="es-ES"/>
        </w:rPr>
        <w:t>C</w:t>
      </w:r>
      <w:r w:rsidR="00191803" w:rsidRPr="00191803">
        <w:rPr>
          <w:color w:val="000000"/>
          <w:lang w:val="es-ES"/>
        </w:rPr>
        <w:t>ambi</w:t>
      </w:r>
      <w:r>
        <w:rPr>
          <w:color w:val="000000"/>
          <w:lang w:val="es-ES"/>
        </w:rPr>
        <w:t>o de los asentamientos humanos</w:t>
      </w:r>
      <w:r w:rsidR="00191803" w:rsidRPr="00191803">
        <w:rPr>
          <w:color w:val="000000"/>
          <w:lang w:val="es-ES"/>
        </w:rPr>
        <w:t>.</w:t>
      </w:r>
    </w:p>
    <w:p w14:paraId="6E4C4322" w14:textId="42CE93CA" w:rsidR="00191803" w:rsidRDefault="00A148D6" w:rsidP="00A148D6">
      <w:pPr>
        <w:pStyle w:val="NormalWeb"/>
        <w:numPr>
          <w:ilvl w:val="0"/>
          <w:numId w:val="6"/>
        </w:numPr>
        <w:spacing w:beforeAutospacing="0" w:afterAutospacing="0"/>
        <w:jc w:val="both"/>
        <w:textAlignment w:val="baseline"/>
        <w:rPr>
          <w:color w:val="000000"/>
          <w:lang w:val="es-ES"/>
        </w:rPr>
      </w:pPr>
      <w:r>
        <w:rPr>
          <w:color w:val="000000"/>
          <w:lang w:val="es-ES"/>
        </w:rPr>
        <w:t>C</w:t>
      </w:r>
      <w:r w:rsidR="00191803" w:rsidRPr="00191803">
        <w:rPr>
          <w:color w:val="000000"/>
          <w:lang w:val="es-ES"/>
        </w:rPr>
        <w:t>ambi</w:t>
      </w:r>
      <w:r>
        <w:rPr>
          <w:color w:val="000000"/>
          <w:lang w:val="es-ES"/>
        </w:rPr>
        <w:t>os en</w:t>
      </w:r>
      <w:r w:rsidR="00191803" w:rsidRPr="00191803">
        <w:rPr>
          <w:color w:val="000000"/>
          <w:lang w:val="es-ES"/>
        </w:rPr>
        <w:t xml:space="preserve"> los páramos.</w:t>
      </w:r>
    </w:p>
    <w:p w14:paraId="4D150578" w14:textId="77777777" w:rsidR="00893190" w:rsidRPr="00191803" w:rsidRDefault="00893190" w:rsidP="00893190">
      <w:pPr>
        <w:pStyle w:val="NormalWeb"/>
        <w:spacing w:beforeAutospacing="0" w:afterAutospacing="0"/>
        <w:ind w:left="1080"/>
        <w:jc w:val="both"/>
        <w:textAlignment w:val="baseline"/>
        <w:rPr>
          <w:color w:val="000000"/>
          <w:lang w:val="es-ES"/>
        </w:rPr>
      </w:pPr>
    </w:p>
    <w:p w14:paraId="0051420B" w14:textId="2655B202" w:rsidR="00A148D6" w:rsidRPr="00893190" w:rsidRDefault="00191803" w:rsidP="00893190">
      <w:pPr>
        <w:pStyle w:val="NormalWeb"/>
        <w:numPr>
          <w:ilvl w:val="0"/>
          <w:numId w:val="5"/>
        </w:numPr>
        <w:spacing w:beforeAutospacing="0" w:afterAutospacing="0"/>
        <w:jc w:val="both"/>
        <w:textAlignment w:val="baseline"/>
        <w:rPr>
          <w:color w:val="000000"/>
          <w:lang w:val="es-ES"/>
        </w:rPr>
      </w:pPr>
      <w:r w:rsidRPr="00191803">
        <w:rPr>
          <w:color w:val="000000"/>
          <w:lang w:val="es-ES"/>
        </w:rPr>
        <w:t>Realizar comparativo</w:t>
      </w:r>
      <w:r w:rsidR="00A148D6">
        <w:rPr>
          <w:color w:val="000000"/>
          <w:lang w:val="es-ES"/>
        </w:rPr>
        <w:t>s</w:t>
      </w:r>
      <w:r w:rsidRPr="00191803">
        <w:rPr>
          <w:color w:val="000000"/>
          <w:lang w:val="es-ES"/>
        </w:rPr>
        <w:t xml:space="preserve"> de estadísticas</w:t>
      </w:r>
      <w:r w:rsidR="00A148D6">
        <w:rPr>
          <w:color w:val="000000"/>
          <w:lang w:val="es-ES"/>
        </w:rPr>
        <w:t xml:space="preserve"> recolectadas</w:t>
      </w:r>
      <w:r w:rsidR="00893190">
        <w:rPr>
          <w:color w:val="000000"/>
          <w:lang w:val="es-ES"/>
        </w:rPr>
        <w:t xml:space="preserve"> bajo fuentes oficiales y no oficiales</w:t>
      </w:r>
      <w:r w:rsidRPr="00191803">
        <w:rPr>
          <w:color w:val="000000"/>
          <w:lang w:val="es-ES"/>
        </w:rPr>
        <w:t xml:space="preserve">, </w:t>
      </w:r>
      <w:r w:rsidR="00893190">
        <w:rPr>
          <w:color w:val="000000"/>
          <w:lang w:val="es-ES"/>
        </w:rPr>
        <w:t xml:space="preserve">para </w:t>
      </w:r>
      <w:r w:rsidR="00A148D6" w:rsidRPr="00191803">
        <w:rPr>
          <w:color w:val="000000"/>
          <w:lang w:val="es-ES"/>
        </w:rPr>
        <w:t>el resguardo Inga en Aponte y terrenos circundantes,</w:t>
      </w:r>
      <w:r w:rsidR="00893190">
        <w:rPr>
          <w:color w:val="000000"/>
          <w:lang w:val="es-ES"/>
        </w:rPr>
        <w:t xml:space="preserve"> enfocados en temáticas tales como:</w:t>
      </w:r>
    </w:p>
    <w:p w14:paraId="7EB87180" w14:textId="73A71198" w:rsidR="00191803" w:rsidRPr="00191803" w:rsidRDefault="00893190" w:rsidP="00893190">
      <w:pPr>
        <w:pStyle w:val="NormalWeb"/>
        <w:numPr>
          <w:ilvl w:val="0"/>
          <w:numId w:val="6"/>
        </w:numPr>
        <w:spacing w:beforeAutospacing="0" w:afterAutospacing="0"/>
        <w:jc w:val="both"/>
        <w:textAlignment w:val="baseline"/>
        <w:rPr>
          <w:color w:val="000000"/>
          <w:lang w:val="es-ES"/>
        </w:rPr>
      </w:pPr>
      <w:r>
        <w:rPr>
          <w:color w:val="000000"/>
          <w:lang w:val="es-ES"/>
        </w:rPr>
        <w:t>Principales</w:t>
      </w:r>
      <w:r w:rsidR="00191803" w:rsidRPr="00191803">
        <w:rPr>
          <w:color w:val="000000"/>
          <w:lang w:val="es-ES"/>
        </w:rPr>
        <w:t xml:space="preserve"> factores de violencia,</w:t>
      </w:r>
      <w:r>
        <w:rPr>
          <w:color w:val="000000"/>
          <w:lang w:val="es-ES"/>
        </w:rPr>
        <w:t xml:space="preserve"> orden público y su afectación.</w:t>
      </w:r>
    </w:p>
    <w:p w14:paraId="04E728F9" w14:textId="63276510" w:rsidR="00191803" w:rsidRPr="00191803" w:rsidRDefault="00893190" w:rsidP="00893190">
      <w:pPr>
        <w:pStyle w:val="NormalWeb"/>
        <w:numPr>
          <w:ilvl w:val="0"/>
          <w:numId w:val="6"/>
        </w:numPr>
        <w:spacing w:beforeAutospacing="0" w:afterAutospacing="0"/>
        <w:jc w:val="both"/>
        <w:textAlignment w:val="baseline"/>
        <w:rPr>
          <w:color w:val="000000"/>
          <w:lang w:val="es-ES"/>
        </w:rPr>
      </w:pPr>
      <w:r>
        <w:rPr>
          <w:color w:val="000000"/>
          <w:lang w:val="es-ES"/>
        </w:rPr>
        <w:t>V</w:t>
      </w:r>
      <w:r w:rsidR="00191803" w:rsidRPr="00191803">
        <w:rPr>
          <w:color w:val="000000"/>
          <w:lang w:val="es-ES"/>
        </w:rPr>
        <w:t>iolaciones de derechos humanos.</w:t>
      </w:r>
    </w:p>
    <w:p w14:paraId="331B9A78" w14:textId="22DCDF49" w:rsidR="00191803" w:rsidRPr="00191803" w:rsidRDefault="00893190" w:rsidP="00893190">
      <w:pPr>
        <w:pStyle w:val="NormalWeb"/>
        <w:numPr>
          <w:ilvl w:val="0"/>
          <w:numId w:val="6"/>
        </w:numPr>
        <w:spacing w:beforeAutospacing="0" w:afterAutospacing="0"/>
        <w:jc w:val="both"/>
        <w:textAlignment w:val="baseline"/>
        <w:rPr>
          <w:color w:val="000000"/>
          <w:lang w:val="es-ES"/>
        </w:rPr>
      </w:pPr>
      <w:r>
        <w:rPr>
          <w:color w:val="000000"/>
          <w:lang w:val="es-ES"/>
        </w:rPr>
        <w:t>P</w:t>
      </w:r>
      <w:r w:rsidR="00191803" w:rsidRPr="00191803">
        <w:rPr>
          <w:color w:val="000000"/>
          <w:lang w:val="es-ES"/>
        </w:rPr>
        <w:t>rincipales cultivos sembrados</w:t>
      </w:r>
      <w:r>
        <w:rPr>
          <w:color w:val="000000"/>
          <w:lang w:val="es-ES"/>
        </w:rPr>
        <w:t>.</w:t>
      </w:r>
    </w:p>
    <w:p w14:paraId="664DCACC" w14:textId="77777777" w:rsidR="00893190" w:rsidRDefault="00893190" w:rsidP="00893190">
      <w:pPr>
        <w:pStyle w:val="NormalWeb"/>
        <w:numPr>
          <w:ilvl w:val="0"/>
          <w:numId w:val="6"/>
        </w:numPr>
        <w:spacing w:beforeAutospacing="0" w:afterAutospacing="0"/>
        <w:jc w:val="both"/>
        <w:textAlignment w:val="baseline"/>
        <w:rPr>
          <w:color w:val="000000"/>
          <w:lang w:val="es-ES"/>
        </w:rPr>
      </w:pPr>
      <w:r>
        <w:rPr>
          <w:color w:val="000000"/>
          <w:lang w:val="es-ES"/>
        </w:rPr>
        <w:t>C</w:t>
      </w:r>
      <w:r w:rsidR="00191803" w:rsidRPr="00191803">
        <w:rPr>
          <w:color w:val="000000"/>
          <w:lang w:val="es-ES"/>
        </w:rPr>
        <w:t>omportamiento</w:t>
      </w:r>
      <w:r>
        <w:rPr>
          <w:color w:val="000000"/>
          <w:lang w:val="es-ES"/>
        </w:rPr>
        <w:t xml:space="preserve"> y principales dinámicas económicas</w:t>
      </w:r>
      <w:r w:rsidR="00191803" w:rsidRPr="00191803">
        <w:rPr>
          <w:color w:val="000000"/>
          <w:lang w:val="es-ES"/>
        </w:rPr>
        <w:t>.</w:t>
      </w:r>
    </w:p>
    <w:p w14:paraId="70721D50" w14:textId="6467A56E" w:rsidR="00191803" w:rsidRDefault="00893190" w:rsidP="00893190">
      <w:pPr>
        <w:pStyle w:val="NormalWeb"/>
        <w:numPr>
          <w:ilvl w:val="0"/>
          <w:numId w:val="6"/>
        </w:numPr>
        <w:spacing w:beforeAutospacing="0" w:afterAutospacing="0"/>
        <w:jc w:val="both"/>
        <w:textAlignment w:val="baseline"/>
        <w:rPr>
          <w:color w:val="000000"/>
          <w:lang w:val="es-ES"/>
        </w:rPr>
      </w:pPr>
      <w:r w:rsidRPr="00893190">
        <w:rPr>
          <w:color w:val="000000"/>
          <w:lang w:val="es-ES"/>
        </w:rPr>
        <w:t xml:space="preserve">Restitución </w:t>
      </w:r>
      <w:r w:rsidR="00191803" w:rsidRPr="00893190">
        <w:rPr>
          <w:color w:val="000000"/>
          <w:lang w:val="es-ES"/>
        </w:rPr>
        <w:t>de cultivos.</w:t>
      </w:r>
    </w:p>
    <w:p w14:paraId="3A7FB079" w14:textId="77777777" w:rsidR="00893190" w:rsidRPr="00893190" w:rsidRDefault="00893190" w:rsidP="00893190">
      <w:pPr>
        <w:pStyle w:val="NormalWeb"/>
        <w:spacing w:beforeAutospacing="0" w:afterAutospacing="0"/>
        <w:ind w:left="1080"/>
        <w:jc w:val="both"/>
        <w:textAlignment w:val="baseline"/>
        <w:rPr>
          <w:color w:val="000000"/>
          <w:lang w:val="es-ES"/>
        </w:rPr>
      </w:pPr>
    </w:p>
    <w:p w14:paraId="6CC92E18" w14:textId="77777777" w:rsidR="00893190" w:rsidRDefault="00191803" w:rsidP="00191803">
      <w:pPr>
        <w:pStyle w:val="NormalWeb"/>
        <w:numPr>
          <w:ilvl w:val="0"/>
          <w:numId w:val="5"/>
        </w:numPr>
        <w:spacing w:beforeAutospacing="0" w:afterAutospacing="0"/>
        <w:jc w:val="both"/>
        <w:textAlignment w:val="baseline"/>
        <w:rPr>
          <w:color w:val="000000"/>
          <w:lang w:val="es-ES"/>
        </w:rPr>
      </w:pPr>
      <w:r w:rsidRPr="00191803">
        <w:rPr>
          <w:color w:val="000000"/>
          <w:lang w:val="es-ES"/>
        </w:rPr>
        <w:t xml:space="preserve">Delimitar geo-espacialmente el territorio Inga, incluyendo </w:t>
      </w:r>
      <w:r w:rsidR="00893190">
        <w:rPr>
          <w:color w:val="000000"/>
          <w:lang w:val="es-ES"/>
        </w:rPr>
        <w:t>algunos de los siguientes ítems:</w:t>
      </w:r>
    </w:p>
    <w:p w14:paraId="3FB6BBD3" w14:textId="77777777" w:rsidR="00893190" w:rsidRDefault="00893190" w:rsidP="00893190">
      <w:pPr>
        <w:pStyle w:val="NormalWeb"/>
        <w:numPr>
          <w:ilvl w:val="0"/>
          <w:numId w:val="6"/>
        </w:numPr>
        <w:spacing w:beforeAutospacing="0" w:afterAutospacing="0"/>
        <w:jc w:val="both"/>
        <w:textAlignment w:val="baseline"/>
        <w:rPr>
          <w:color w:val="000000"/>
          <w:lang w:val="es-ES"/>
        </w:rPr>
      </w:pPr>
      <w:r>
        <w:rPr>
          <w:color w:val="000000"/>
          <w:lang w:val="es-ES"/>
        </w:rPr>
        <w:t>Á</w:t>
      </w:r>
      <w:r w:rsidR="00191803" w:rsidRPr="00191803">
        <w:rPr>
          <w:color w:val="000000"/>
          <w:lang w:val="es-ES"/>
        </w:rPr>
        <w:t xml:space="preserve">reas de </w:t>
      </w:r>
      <w:r>
        <w:rPr>
          <w:color w:val="000000"/>
          <w:lang w:val="es-ES"/>
        </w:rPr>
        <w:t>resguardo actualmente asignadas.</w:t>
      </w:r>
    </w:p>
    <w:p w14:paraId="30C55E7B" w14:textId="77777777" w:rsidR="00893190" w:rsidRDefault="00893190" w:rsidP="00893190">
      <w:pPr>
        <w:pStyle w:val="NormalWeb"/>
        <w:numPr>
          <w:ilvl w:val="0"/>
          <w:numId w:val="6"/>
        </w:numPr>
        <w:spacing w:beforeAutospacing="0" w:afterAutospacing="0"/>
        <w:jc w:val="both"/>
        <w:textAlignment w:val="baseline"/>
        <w:rPr>
          <w:color w:val="000000"/>
          <w:lang w:val="es-ES"/>
        </w:rPr>
      </w:pPr>
      <w:r>
        <w:rPr>
          <w:color w:val="000000"/>
          <w:lang w:val="es-ES"/>
        </w:rPr>
        <w:t>Á</w:t>
      </w:r>
      <w:r w:rsidR="00191803" w:rsidRPr="00191803">
        <w:rPr>
          <w:color w:val="000000"/>
          <w:lang w:val="es-ES"/>
        </w:rPr>
        <w:t>rea deseada por el pueblo Inga</w:t>
      </w:r>
      <w:r>
        <w:rPr>
          <w:color w:val="000000"/>
          <w:lang w:val="es-ES"/>
        </w:rPr>
        <w:t>.</w:t>
      </w:r>
    </w:p>
    <w:p w14:paraId="54F52A8E" w14:textId="77777777" w:rsidR="00893190" w:rsidRDefault="00893190" w:rsidP="00893190">
      <w:pPr>
        <w:pStyle w:val="NormalWeb"/>
        <w:numPr>
          <w:ilvl w:val="0"/>
          <w:numId w:val="6"/>
        </w:numPr>
        <w:spacing w:beforeAutospacing="0" w:afterAutospacing="0"/>
        <w:jc w:val="both"/>
        <w:textAlignment w:val="baseline"/>
        <w:rPr>
          <w:color w:val="000000"/>
          <w:lang w:val="es-ES"/>
        </w:rPr>
      </w:pPr>
      <w:r>
        <w:rPr>
          <w:color w:val="000000"/>
          <w:lang w:val="es-ES"/>
        </w:rPr>
        <w:t>Títulos</w:t>
      </w:r>
      <w:r w:rsidR="00191803" w:rsidRPr="00191803">
        <w:rPr>
          <w:color w:val="000000"/>
          <w:lang w:val="es-ES"/>
        </w:rPr>
        <w:t xml:space="preserve"> mineros activos y en estudio.</w:t>
      </w:r>
    </w:p>
    <w:p w14:paraId="5233D9AB" w14:textId="77777777" w:rsidR="00893190" w:rsidRDefault="00893190" w:rsidP="00893190">
      <w:pPr>
        <w:pStyle w:val="NormalWeb"/>
        <w:numPr>
          <w:ilvl w:val="0"/>
          <w:numId w:val="6"/>
        </w:numPr>
        <w:spacing w:beforeAutospacing="0" w:afterAutospacing="0"/>
        <w:jc w:val="both"/>
        <w:textAlignment w:val="baseline"/>
        <w:rPr>
          <w:color w:val="000000"/>
          <w:lang w:val="es-ES"/>
        </w:rPr>
      </w:pPr>
      <w:r>
        <w:rPr>
          <w:color w:val="000000"/>
          <w:lang w:val="es-ES"/>
        </w:rPr>
        <w:t>Explotaciones</w:t>
      </w:r>
      <w:r w:rsidR="00191803" w:rsidRPr="00191803">
        <w:rPr>
          <w:color w:val="000000"/>
          <w:lang w:val="es-ES"/>
        </w:rPr>
        <w:t xml:space="preserve"> petroleras en curso y en estudio.</w:t>
      </w:r>
    </w:p>
    <w:p w14:paraId="2827E1CB" w14:textId="77777777" w:rsidR="00893190" w:rsidRDefault="00893190" w:rsidP="00893190">
      <w:pPr>
        <w:pStyle w:val="NormalWeb"/>
        <w:numPr>
          <w:ilvl w:val="0"/>
          <w:numId w:val="6"/>
        </w:numPr>
        <w:spacing w:beforeAutospacing="0" w:afterAutospacing="0"/>
        <w:jc w:val="both"/>
        <w:textAlignment w:val="baseline"/>
        <w:rPr>
          <w:color w:val="000000"/>
          <w:lang w:val="es-ES"/>
        </w:rPr>
      </w:pPr>
      <w:r>
        <w:rPr>
          <w:color w:val="000000"/>
          <w:lang w:val="es-ES"/>
        </w:rPr>
        <w:t>D</w:t>
      </w:r>
      <w:r w:rsidR="00191803" w:rsidRPr="00191803">
        <w:rPr>
          <w:color w:val="000000"/>
          <w:lang w:val="es-ES"/>
        </w:rPr>
        <w:t>epartamentos y municipios colombianos.</w:t>
      </w:r>
    </w:p>
    <w:p w14:paraId="325B1480" w14:textId="1D0DFB8B" w:rsidR="00191803" w:rsidRDefault="00893190" w:rsidP="00893190">
      <w:pPr>
        <w:pStyle w:val="NormalWeb"/>
        <w:numPr>
          <w:ilvl w:val="0"/>
          <w:numId w:val="6"/>
        </w:numPr>
        <w:spacing w:beforeAutospacing="0" w:afterAutospacing="0"/>
        <w:jc w:val="both"/>
        <w:textAlignment w:val="baseline"/>
        <w:rPr>
          <w:color w:val="000000"/>
          <w:lang w:val="es-ES"/>
        </w:rPr>
      </w:pPr>
      <w:r>
        <w:rPr>
          <w:color w:val="000000"/>
          <w:lang w:val="es-ES"/>
        </w:rPr>
        <w:t>P</w:t>
      </w:r>
      <w:r w:rsidR="00191803" w:rsidRPr="00191803">
        <w:rPr>
          <w:color w:val="000000"/>
          <w:lang w:val="es-ES"/>
        </w:rPr>
        <w:t>arques nacionales.</w:t>
      </w:r>
    </w:p>
    <w:p w14:paraId="4FA1F0AA" w14:textId="77777777" w:rsidR="00893190" w:rsidRDefault="00893190" w:rsidP="00893190">
      <w:pPr>
        <w:pStyle w:val="NormalWeb"/>
        <w:spacing w:beforeAutospacing="0" w:afterAutospacing="0"/>
        <w:ind w:left="1080"/>
        <w:jc w:val="both"/>
        <w:textAlignment w:val="baseline"/>
        <w:rPr>
          <w:color w:val="000000"/>
          <w:lang w:val="es-ES"/>
        </w:rPr>
      </w:pPr>
    </w:p>
    <w:p w14:paraId="61E1E0ED" w14:textId="77777777" w:rsidR="000927D2" w:rsidRPr="00034F8A" w:rsidRDefault="000927D2" w:rsidP="00FC369F">
      <w:pPr>
        <w:autoSpaceDE w:val="0"/>
        <w:autoSpaceDN w:val="0"/>
        <w:adjustRightInd w:val="0"/>
        <w:rPr>
          <w:rFonts w:eastAsiaTheme="minorHAnsi"/>
          <w:color w:val="353535"/>
          <w:lang w:val="es-ES"/>
        </w:rPr>
      </w:pPr>
    </w:p>
    <w:p w14:paraId="317ECAD3" w14:textId="77777777" w:rsidR="000927D2" w:rsidRPr="000927D2" w:rsidRDefault="000927D2" w:rsidP="00FC369F">
      <w:pPr>
        <w:autoSpaceDE w:val="0"/>
        <w:autoSpaceDN w:val="0"/>
        <w:adjustRightInd w:val="0"/>
        <w:rPr>
          <w:rFonts w:ascii="AppleSystemUIFont" w:eastAsiaTheme="minorHAnsi" w:hAnsi="AppleSystemUIFont" w:cs="AppleSystemUIFont"/>
          <w:color w:val="353535"/>
          <w:lang w:val="es-ES"/>
        </w:rPr>
      </w:pPr>
    </w:p>
    <w:p w14:paraId="6B2E413F" w14:textId="77777777" w:rsidR="00191803" w:rsidRDefault="00191803" w:rsidP="00191803">
      <w:pPr>
        <w:pStyle w:val="Ttulo1"/>
        <w:rPr>
          <w:color w:val="auto"/>
        </w:rPr>
      </w:pPr>
      <w:r>
        <w:rPr>
          <w:b/>
          <w:bCs/>
          <w:color w:val="2F5496"/>
        </w:rPr>
        <w:lastRenderedPageBreak/>
        <w:t>Bibliografía</w:t>
      </w:r>
    </w:p>
    <w:p w14:paraId="688A0A6A" w14:textId="77777777" w:rsidR="00191803" w:rsidRDefault="00191803" w:rsidP="00191803"/>
    <w:tbl>
      <w:tblPr>
        <w:tblW w:w="0" w:type="auto"/>
        <w:tblCellMar>
          <w:top w:w="15" w:type="dxa"/>
          <w:left w:w="15" w:type="dxa"/>
          <w:bottom w:w="15" w:type="dxa"/>
          <w:right w:w="15" w:type="dxa"/>
        </w:tblCellMar>
        <w:tblLook w:val="04A0" w:firstRow="1" w:lastRow="0" w:firstColumn="1" w:lastColumn="0" w:noHBand="0" w:noVBand="1"/>
      </w:tblPr>
      <w:tblGrid>
        <w:gridCol w:w="430"/>
        <w:gridCol w:w="8960"/>
      </w:tblGrid>
      <w:tr w:rsidR="00191803" w:rsidRPr="006E23C4" w14:paraId="27C7F3E6" w14:textId="77777777" w:rsidTr="00191803">
        <w:tc>
          <w:tcPr>
            <w:tcW w:w="0" w:type="auto"/>
            <w:hideMark/>
          </w:tcPr>
          <w:p w14:paraId="12BE8084" w14:textId="77777777" w:rsidR="00191803" w:rsidRDefault="00191803">
            <w:pPr>
              <w:pStyle w:val="NormalWeb"/>
              <w:spacing w:before="0" w:beforeAutospacing="0" w:after="0" w:afterAutospacing="0"/>
            </w:pPr>
            <w:r>
              <w:rPr>
                <w:color w:val="000000"/>
              </w:rPr>
              <w:t xml:space="preserve">[1] </w:t>
            </w:r>
          </w:p>
        </w:tc>
        <w:tc>
          <w:tcPr>
            <w:tcW w:w="0" w:type="auto"/>
            <w:hideMark/>
          </w:tcPr>
          <w:p w14:paraId="31551308" w14:textId="1F0BBB31" w:rsidR="00191803" w:rsidRPr="00191803" w:rsidRDefault="00191803">
            <w:pPr>
              <w:pStyle w:val="NormalWeb"/>
              <w:spacing w:before="0" w:beforeAutospacing="0" w:after="0" w:afterAutospacing="0"/>
              <w:rPr>
                <w:lang w:val="es-ES"/>
              </w:rPr>
            </w:pPr>
            <w:proofErr w:type="spellStart"/>
            <w:r w:rsidRPr="00191803">
              <w:rPr>
                <w:color w:val="000000"/>
                <w:lang w:val="es-ES"/>
              </w:rPr>
              <w:t>Oxfam</w:t>
            </w:r>
            <w:proofErr w:type="spellEnd"/>
            <w:r w:rsidRPr="00191803">
              <w:rPr>
                <w:color w:val="000000"/>
                <w:lang w:val="es-ES"/>
              </w:rPr>
              <w:t xml:space="preserve"> </w:t>
            </w:r>
            <w:proofErr w:type="spellStart"/>
            <w:r w:rsidRPr="00191803">
              <w:rPr>
                <w:color w:val="000000"/>
                <w:lang w:val="es-ES"/>
              </w:rPr>
              <w:t>America</w:t>
            </w:r>
            <w:proofErr w:type="spellEnd"/>
            <w:r w:rsidRPr="00191803">
              <w:rPr>
                <w:color w:val="000000"/>
                <w:lang w:val="es-ES"/>
              </w:rPr>
              <w:t xml:space="preserve">, «OXFAM,» </w:t>
            </w:r>
            <w:r>
              <w:rPr>
                <w:i/>
                <w:iCs/>
                <w:color w:val="000000"/>
                <w:lang w:val="es-ES"/>
              </w:rPr>
              <w:t>Radiografí</w:t>
            </w:r>
            <w:r w:rsidRPr="00191803">
              <w:rPr>
                <w:i/>
                <w:iCs/>
                <w:color w:val="000000"/>
                <w:lang w:val="es-ES"/>
              </w:rPr>
              <w:t xml:space="preserve">a de la desigualdad, Lo que nos dice el </w:t>
            </w:r>
            <w:r>
              <w:rPr>
                <w:i/>
                <w:iCs/>
                <w:color w:val="000000"/>
                <w:lang w:val="es-ES"/>
              </w:rPr>
              <w:t>último</w:t>
            </w:r>
            <w:r w:rsidRPr="00191803">
              <w:rPr>
                <w:i/>
                <w:iCs/>
                <w:color w:val="000000"/>
                <w:lang w:val="es-ES"/>
              </w:rPr>
              <w:t xml:space="preserve"> censo agropecuario sobre la distribución de la tierra en Colombia, </w:t>
            </w:r>
            <w:r w:rsidRPr="00191803">
              <w:rPr>
                <w:color w:val="000000"/>
                <w:lang w:val="es-ES"/>
              </w:rPr>
              <w:t xml:space="preserve">pp. 1-38, 2017. </w:t>
            </w:r>
          </w:p>
        </w:tc>
      </w:tr>
      <w:tr w:rsidR="00191803" w:rsidRPr="006E23C4" w14:paraId="3487D6BD" w14:textId="77777777" w:rsidTr="00191803">
        <w:tc>
          <w:tcPr>
            <w:tcW w:w="0" w:type="auto"/>
            <w:hideMark/>
          </w:tcPr>
          <w:p w14:paraId="3CE477CD" w14:textId="77777777" w:rsidR="00191803" w:rsidRDefault="00191803">
            <w:pPr>
              <w:pStyle w:val="NormalWeb"/>
              <w:spacing w:before="0" w:beforeAutospacing="0" w:after="0" w:afterAutospacing="0"/>
            </w:pPr>
            <w:r>
              <w:rPr>
                <w:color w:val="000000"/>
              </w:rPr>
              <w:t xml:space="preserve">[2] </w:t>
            </w:r>
          </w:p>
        </w:tc>
        <w:tc>
          <w:tcPr>
            <w:tcW w:w="0" w:type="auto"/>
            <w:hideMark/>
          </w:tcPr>
          <w:p w14:paraId="23D4C49F" w14:textId="77777777" w:rsidR="00191803" w:rsidRPr="00191803" w:rsidRDefault="00191803">
            <w:pPr>
              <w:pStyle w:val="NormalWeb"/>
              <w:spacing w:before="0" w:beforeAutospacing="0" w:after="0" w:afterAutospacing="0"/>
              <w:rPr>
                <w:lang w:val="es-ES"/>
              </w:rPr>
            </w:pPr>
            <w:r w:rsidRPr="00191803">
              <w:rPr>
                <w:color w:val="000000"/>
                <w:lang w:val="es-ES"/>
              </w:rPr>
              <w:t xml:space="preserve">Portafolio, «Colombia: el país de la región más desigual en distribución de tierras,» </w:t>
            </w:r>
            <w:r w:rsidRPr="00191803">
              <w:rPr>
                <w:i/>
                <w:iCs/>
                <w:color w:val="000000"/>
                <w:lang w:val="es-ES"/>
              </w:rPr>
              <w:t xml:space="preserve">Portafolio, </w:t>
            </w:r>
            <w:r w:rsidRPr="00191803">
              <w:rPr>
                <w:color w:val="000000"/>
                <w:lang w:val="es-ES"/>
              </w:rPr>
              <w:t xml:space="preserve">07 Julio 2017. </w:t>
            </w:r>
          </w:p>
        </w:tc>
      </w:tr>
      <w:tr w:rsidR="00191803" w:rsidRPr="006E23C4" w14:paraId="50C98635" w14:textId="77777777" w:rsidTr="00191803">
        <w:tc>
          <w:tcPr>
            <w:tcW w:w="0" w:type="auto"/>
            <w:hideMark/>
          </w:tcPr>
          <w:p w14:paraId="5A45D55E" w14:textId="77777777" w:rsidR="00191803" w:rsidRDefault="00191803">
            <w:pPr>
              <w:pStyle w:val="NormalWeb"/>
              <w:spacing w:before="0" w:beforeAutospacing="0" w:after="0" w:afterAutospacing="0"/>
            </w:pPr>
            <w:r>
              <w:rPr>
                <w:color w:val="000000"/>
              </w:rPr>
              <w:t xml:space="preserve">[3] </w:t>
            </w:r>
          </w:p>
        </w:tc>
        <w:tc>
          <w:tcPr>
            <w:tcW w:w="0" w:type="auto"/>
            <w:hideMark/>
          </w:tcPr>
          <w:p w14:paraId="441766A4" w14:textId="63CC69E5" w:rsidR="00191803" w:rsidRPr="00191803" w:rsidRDefault="00191803">
            <w:pPr>
              <w:pStyle w:val="NormalWeb"/>
              <w:spacing w:before="0" w:beforeAutospacing="0" w:after="0" w:afterAutospacing="0"/>
              <w:rPr>
                <w:lang w:val="es-ES"/>
              </w:rPr>
            </w:pPr>
            <w:r w:rsidRPr="00191803">
              <w:rPr>
                <w:color w:val="000000"/>
                <w:lang w:val="es-ES"/>
              </w:rPr>
              <w:t>I. P. T. Cueto, «Reformas agrarias en Colombia:</w:t>
            </w:r>
            <w:r>
              <w:rPr>
                <w:color w:val="000000"/>
                <w:lang w:val="es-ES"/>
              </w:rPr>
              <w:t xml:space="preserve"> </w:t>
            </w:r>
            <w:r w:rsidRPr="00191803">
              <w:rPr>
                <w:color w:val="000000"/>
                <w:lang w:val="es-ES"/>
              </w:rPr>
              <w:t xml:space="preserve">experiencias desalentadoras y una nueva iniciativa en el marco de los Acuerdos de Paz en la Habana,» </w:t>
            </w:r>
            <w:r w:rsidRPr="00191803">
              <w:rPr>
                <w:i/>
                <w:iCs/>
                <w:color w:val="000000"/>
                <w:lang w:val="es-ES"/>
              </w:rPr>
              <w:t xml:space="preserve">Ensayos de </w:t>
            </w:r>
            <w:r>
              <w:rPr>
                <w:i/>
                <w:iCs/>
                <w:color w:val="000000"/>
                <w:lang w:val="es-ES"/>
              </w:rPr>
              <w:t>Economía</w:t>
            </w:r>
            <w:r w:rsidRPr="00191803">
              <w:rPr>
                <w:i/>
                <w:iCs/>
                <w:color w:val="000000"/>
                <w:lang w:val="es-ES"/>
              </w:rPr>
              <w:t xml:space="preserve">, </w:t>
            </w:r>
            <w:r w:rsidRPr="00191803">
              <w:rPr>
                <w:color w:val="000000"/>
                <w:lang w:val="es-ES"/>
              </w:rPr>
              <w:t xml:space="preserve">nº 45x| 2014. </w:t>
            </w:r>
          </w:p>
        </w:tc>
      </w:tr>
      <w:tr w:rsidR="00191803" w:rsidRPr="006E23C4" w14:paraId="6AA659E3" w14:textId="77777777" w:rsidTr="00191803">
        <w:tc>
          <w:tcPr>
            <w:tcW w:w="0" w:type="auto"/>
            <w:hideMark/>
          </w:tcPr>
          <w:p w14:paraId="5E2E76EB" w14:textId="77777777" w:rsidR="00191803" w:rsidRDefault="00191803">
            <w:pPr>
              <w:pStyle w:val="NormalWeb"/>
              <w:spacing w:before="0" w:beforeAutospacing="0" w:after="0" w:afterAutospacing="0"/>
            </w:pPr>
            <w:r>
              <w:rPr>
                <w:color w:val="000000"/>
              </w:rPr>
              <w:t xml:space="preserve">[4] </w:t>
            </w:r>
          </w:p>
        </w:tc>
        <w:tc>
          <w:tcPr>
            <w:tcW w:w="0" w:type="auto"/>
            <w:hideMark/>
          </w:tcPr>
          <w:p w14:paraId="37950324" w14:textId="01711443" w:rsidR="00191803" w:rsidRPr="00191803" w:rsidRDefault="00191803">
            <w:pPr>
              <w:pStyle w:val="NormalWeb"/>
              <w:spacing w:before="0" w:beforeAutospacing="0" w:after="0" w:afterAutospacing="0"/>
              <w:rPr>
                <w:lang w:val="es-ES"/>
              </w:rPr>
            </w:pPr>
            <w:r w:rsidRPr="00191803">
              <w:rPr>
                <w:color w:val="000000"/>
                <w:lang w:val="es-ES"/>
              </w:rPr>
              <w:t xml:space="preserve">Centro Nacional de Memoria </w:t>
            </w:r>
            <w:r>
              <w:rPr>
                <w:color w:val="000000"/>
                <w:lang w:val="es-ES"/>
              </w:rPr>
              <w:t>Histórica</w:t>
            </w:r>
            <w:r w:rsidRPr="00191803">
              <w:rPr>
                <w:color w:val="000000"/>
                <w:lang w:val="es-ES"/>
              </w:rPr>
              <w:t xml:space="preserve">, Tierras y Conflictos Rurales, Historia Políticas Agrarias y Protagonistas, CNMH, 2016. </w:t>
            </w:r>
          </w:p>
        </w:tc>
      </w:tr>
      <w:tr w:rsidR="00191803" w14:paraId="620A1BEF" w14:textId="77777777" w:rsidTr="00191803">
        <w:tc>
          <w:tcPr>
            <w:tcW w:w="0" w:type="auto"/>
            <w:hideMark/>
          </w:tcPr>
          <w:p w14:paraId="0AD34331" w14:textId="77777777" w:rsidR="00191803" w:rsidRDefault="00191803">
            <w:pPr>
              <w:pStyle w:val="NormalWeb"/>
              <w:spacing w:before="0" w:beforeAutospacing="0" w:after="0" w:afterAutospacing="0"/>
            </w:pPr>
            <w:r>
              <w:rPr>
                <w:color w:val="000000"/>
              </w:rPr>
              <w:t xml:space="preserve">[5] </w:t>
            </w:r>
          </w:p>
        </w:tc>
        <w:tc>
          <w:tcPr>
            <w:tcW w:w="0" w:type="auto"/>
            <w:hideMark/>
          </w:tcPr>
          <w:p w14:paraId="65C56D97" w14:textId="77777777" w:rsidR="00191803" w:rsidRDefault="00191803">
            <w:pPr>
              <w:pStyle w:val="NormalWeb"/>
              <w:spacing w:before="0" w:beforeAutospacing="0" w:after="0" w:afterAutospacing="0"/>
            </w:pPr>
            <w:r w:rsidRPr="00191803">
              <w:rPr>
                <w:color w:val="000000"/>
                <w:lang w:val="es-ES"/>
              </w:rPr>
              <w:t xml:space="preserve">C. </w:t>
            </w:r>
            <w:proofErr w:type="spellStart"/>
            <w:r w:rsidRPr="00191803">
              <w:rPr>
                <w:color w:val="000000"/>
                <w:lang w:val="es-ES"/>
              </w:rPr>
              <w:t>Carrion</w:t>
            </w:r>
            <w:proofErr w:type="spellEnd"/>
            <w:r w:rsidRPr="00191803">
              <w:rPr>
                <w:color w:val="000000"/>
                <w:lang w:val="es-ES"/>
              </w:rPr>
              <w:t xml:space="preserve">, «Presidencia de la Republica Colombia,» [En línea]. </w:t>
            </w:r>
            <w:r>
              <w:rPr>
                <w:color w:val="000000"/>
              </w:rPr>
              <w:t>Available: http://es.presidencia.gov.co/noticia/171123-Aniversario-Paz-Un-anio-despues-de-la-firma-del-acuerdo-la-paz-en-Colombia-no-tiene-reversa. [</w:t>
            </w:r>
            <w:proofErr w:type="spellStart"/>
            <w:r>
              <w:rPr>
                <w:color w:val="000000"/>
              </w:rPr>
              <w:t>Último</w:t>
            </w:r>
            <w:proofErr w:type="spellEnd"/>
            <w:r>
              <w:rPr>
                <w:color w:val="000000"/>
              </w:rPr>
              <w:t xml:space="preserve"> </w:t>
            </w:r>
            <w:proofErr w:type="spellStart"/>
            <w:r>
              <w:rPr>
                <w:color w:val="000000"/>
              </w:rPr>
              <w:t>acceso</w:t>
            </w:r>
            <w:proofErr w:type="spellEnd"/>
            <w:r>
              <w:rPr>
                <w:color w:val="000000"/>
              </w:rPr>
              <w:t>: 26 08 2018].</w:t>
            </w:r>
          </w:p>
        </w:tc>
      </w:tr>
      <w:tr w:rsidR="00191803" w:rsidRPr="006E23C4" w14:paraId="1E432462" w14:textId="77777777" w:rsidTr="00191803">
        <w:tc>
          <w:tcPr>
            <w:tcW w:w="0" w:type="auto"/>
            <w:hideMark/>
          </w:tcPr>
          <w:p w14:paraId="38DE971C" w14:textId="77777777" w:rsidR="00191803" w:rsidRDefault="00191803">
            <w:pPr>
              <w:pStyle w:val="NormalWeb"/>
              <w:spacing w:before="0" w:beforeAutospacing="0" w:after="0" w:afterAutospacing="0"/>
            </w:pPr>
            <w:r>
              <w:rPr>
                <w:color w:val="000000"/>
              </w:rPr>
              <w:t xml:space="preserve">[6] </w:t>
            </w:r>
          </w:p>
        </w:tc>
        <w:tc>
          <w:tcPr>
            <w:tcW w:w="0" w:type="auto"/>
            <w:hideMark/>
          </w:tcPr>
          <w:p w14:paraId="4E57ED9B" w14:textId="5D5B7E31" w:rsidR="00191803" w:rsidRPr="00191803" w:rsidRDefault="00191803">
            <w:pPr>
              <w:pStyle w:val="NormalWeb"/>
              <w:spacing w:before="0" w:beforeAutospacing="0" w:after="0" w:afterAutospacing="0"/>
              <w:rPr>
                <w:lang w:val="es-ES"/>
              </w:rPr>
            </w:pPr>
            <w:r w:rsidRPr="00191803">
              <w:rPr>
                <w:color w:val="000000"/>
                <w:lang w:val="es-ES"/>
              </w:rPr>
              <w:t xml:space="preserve">Centro de Memoria </w:t>
            </w:r>
            <w:r>
              <w:rPr>
                <w:color w:val="000000"/>
                <w:lang w:val="es-ES"/>
              </w:rPr>
              <w:t>Histórica</w:t>
            </w:r>
            <w:r w:rsidRPr="00191803">
              <w:rPr>
                <w:color w:val="000000"/>
                <w:lang w:val="es-ES"/>
              </w:rPr>
              <w:t xml:space="preserve">, «Tierras y Conflictos Rurales,» </w:t>
            </w:r>
            <w:r w:rsidRPr="00191803">
              <w:rPr>
                <w:i/>
                <w:iCs/>
                <w:color w:val="000000"/>
                <w:lang w:val="es-ES"/>
              </w:rPr>
              <w:t xml:space="preserve">Mensajes Comunicativos, </w:t>
            </w:r>
            <w:r w:rsidRPr="00191803">
              <w:rPr>
                <w:color w:val="000000"/>
                <w:lang w:val="es-ES"/>
              </w:rPr>
              <w:t xml:space="preserve">2016. </w:t>
            </w:r>
          </w:p>
        </w:tc>
      </w:tr>
      <w:tr w:rsidR="00191803" w:rsidRPr="006E23C4" w14:paraId="6534259E" w14:textId="77777777" w:rsidTr="00191803">
        <w:tc>
          <w:tcPr>
            <w:tcW w:w="0" w:type="auto"/>
            <w:hideMark/>
          </w:tcPr>
          <w:p w14:paraId="10D78B9C" w14:textId="77777777" w:rsidR="00191803" w:rsidRDefault="00191803">
            <w:pPr>
              <w:pStyle w:val="NormalWeb"/>
              <w:spacing w:before="0" w:beforeAutospacing="0" w:after="0" w:afterAutospacing="0"/>
            </w:pPr>
            <w:r>
              <w:rPr>
                <w:color w:val="000000"/>
              </w:rPr>
              <w:t xml:space="preserve">[7] </w:t>
            </w:r>
          </w:p>
        </w:tc>
        <w:tc>
          <w:tcPr>
            <w:tcW w:w="0" w:type="auto"/>
            <w:hideMark/>
          </w:tcPr>
          <w:p w14:paraId="153040A8" w14:textId="77777777" w:rsidR="00191803" w:rsidRDefault="00191803">
            <w:pPr>
              <w:pStyle w:val="NormalWeb"/>
              <w:spacing w:before="0" w:beforeAutospacing="0" w:after="0" w:afterAutospacing="0"/>
              <w:rPr>
                <w:color w:val="000000"/>
                <w:lang w:val="es-ES"/>
              </w:rPr>
            </w:pPr>
            <w:r w:rsidRPr="00191803">
              <w:rPr>
                <w:color w:val="000000"/>
                <w:lang w:val="es-ES"/>
              </w:rPr>
              <w:t xml:space="preserve">M. </w:t>
            </w:r>
            <w:proofErr w:type="spellStart"/>
            <w:r w:rsidRPr="00191803">
              <w:rPr>
                <w:color w:val="000000"/>
                <w:lang w:val="es-ES"/>
              </w:rPr>
              <w:t>Sommerschuh</w:t>
            </w:r>
            <w:proofErr w:type="spellEnd"/>
            <w:r w:rsidRPr="00191803">
              <w:rPr>
                <w:color w:val="000000"/>
                <w:lang w:val="es-ES"/>
              </w:rPr>
              <w:t xml:space="preserve">, «WUASIKAMAS-El modelo del pueblo Inga en Aponte- Premio Ecuatorial 2015,» </w:t>
            </w:r>
            <w:proofErr w:type="spellStart"/>
            <w:r w:rsidRPr="00191803">
              <w:rPr>
                <w:color w:val="000000"/>
                <w:lang w:val="es-ES"/>
              </w:rPr>
              <w:t>United</w:t>
            </w:r>
            <w:proofErr w:type="spellEnd"/>
            <w:r w:rsidRPr="00191803">
              <w:rPr>
                <w:color w:val="000000"/>
                <w:lang w:val="es-ES"/>
              </w:rPr>
              <w:t xml:space="preserve"> </w:t>
            </w:r>
            <w:proofErr w:type="spellStart"/>
            <w:r w:rsidRPr="00191803">
              <w:rPr>
                <w:color w:val="000000"/>
                <w:lang w:val="es-ES"/>
              </w:rPr>
              <w:t>Nations</w:t>
            </w:r>
            <w:proofErr w:type="spellEnd"/>
            <w:r w:rsidRPr="00191803">
              <w:rPr>
                <w:color w:val="000000"/>
                <w:lang w:val="es-ES"/>
              </w:rPr>
              <w:t xml:space="preserve"> </w:t>
            </w:r>
            <w:proofErr w:type="spellStart"/>
            <w:r w:rsidRPr="00191803">
              <w:rPr>
                <w:color w:val="000000"/>
                <w:lang w:val="es-ES"/>
              </w:rPr>
              <w:t>Development</w:t>
            </w:r>
            <w:proofErr w:type="spellEnd"/>
            <w:r w:rsidRPr="00191803">
              <w:rPr>
                <w:color w:val="000000"/>
                <w:lang w:val="es-ES"/>
              </w:rPr>
              <w:t xml:space="preserve"> </w:t>
            </w:r>
            <w:proofErr w:type="spellStart"/>
            <w:r w:rsidRPr="00191803">
              <w:rPr>
                <w:color w:val="000000"/>
                <w:lang w:val="es-ES"/>
              </w:rPr>
              <w:t>Programme</w:t>
            </w:r>
            <w:proofErr w:type="spellEnd"/>
            <w:r w:rsidRPr="00191803">
              <w:rPr>
                <w:color w:val="000000"/>
                <w:lang w:val="es-ES"/>
              </w:rPr>
              <w:t>, Nariño, 2018.</w:t>
            </w:r>
          </w:p>
          <w:p w14:paraId="3813A881" w14:textId="77777777" w:rsidR="00B74B39" w:rsidRPr="00191803" w:rsidRDefault="00B74B39">
            <w:pPr>
              <w:pStyle w:val="NormalWeb"/>
              <w:spacing w:before="0" w:beforeAutospacing="0" w:after="0" w:afterAutospacing="0"/>
              <w:rPr>
                <w:lang w:val="es-ES"/>
              </w:rPr>
            </w:pPr>
          </w:p>
        </w:tc>
      </w:tr>
      <w:tr w:rsidR="00B74B39" w:rsidRPr="00191803" w14:paraId="3F062D71" w14:textId="77777777" w:rsidTr="00B74B39">
        <w:tc>
          <w:tcPr>
            <w:tcW w:w="0" w:type="auto"/>
            <w:hideMark/>
          </w:tcPr>
          <w:p w14:paraId="52FBE234" w14:textId="7C3C3698" w:rsidR="00B74B39" w:rsidRPr="00B74B39" w:rsidRDefault="00B74B39" w:rsidP="002D2404">
            <w:pPr>
              <w:pStyle w:val="NormalWeb"/>
              <w:spacing w:before="0" w:beforeAutospacing="0" w:after="0" w:afterAutospacing="0"/>
              <w:rPr>
                <w:color w:val="000000"/>
              </w:rPr>
            </w:pPr>
            <w:r>
              <w:rPr>
                <w:color w:val="000000"/>
              </w:rPr>
              <w:t xml:space="preserve">[8] </w:t>
            </w:r>
          </w:p>
        </w:tc>
        <w:tc>
          <w:tcPr>
            <w:tcW w:w="0" w:type="auto"/>
            <w:hideMark/>
          </w:tcPr>
          <w:p w14:paraId="2421C819" w14:textId="19E1CEA2" w:rsidR="00B74B39" w:rsidRPr="00B74B39" w:rsidRDefault="00791001" w:rsidP="00972DE1">
            <w:pPr>
              <w:pStyle w:val="NormalWeb"/>
              <w:rPr>
                <w:color w:val="000000"/>
                <w:lang w:val="es-ES"/>
              </w:rPr>
            </w:pPr>
            <w:r>
              <w:rPr>
                <w:color w:val="000000"/>
                <w:lang w:val="es-ES"/>
              </w:rPr>
              <w:t>El Tiempo</w:t>
            </w:r>
            <w:r w:rsidR="00B74B39" w:rsidRPr="00191803">
              <w:rPr>
                <w:color w:val="000000"/>
                <w:lang w:val="es-ES"/>
              </w:rPr>
              <w:t xml:space="preserve">, </w:t>
            </w:r>
            <w:r w:rsidRPr="00191803">
              <w:rPr>
                <w:color w:val="000000"/>
                <w:lang w:val="es-ES"/>
              </w:rPr>
              <w:t>«</w:t>
            </w:r>
            <w:r>
              <w:rPr>
                <w:color w:val="000000"/>
                <w:lang w:val="es-ES"/>
              </w:rPr>
              <w:t>El mapa de la vergüenza.</w:t>
            </w:r>
            <w:r w:rsidRPr="00191803">
              <w:rPr>
                <w:color w:val="000000"/>
                <w:lang w:val="es-ES"/>
              </w:rPr>
              <w:t>»</w:t>
            </w:r>
            <w:r>
              <w:rPr>
                <w:color w:val="000000"/>
                <w:lang w:val="es-ES"/>
              </w:rPr>
              <w:t xml:space="preserve"> </w:t>
            </w:r>
            <w:r w:rsidRPr="00191803">
              <w:rPr>
                <w:color w:val="000000"/>
                <w:lang w:val="es-ES"/>
              </w:rPr>
              <w:t xml:space="preserve">[En línea]. </w:t>
            </w:r>
            <w:proofErr w:type="spellStart"/>
            <w:r w:rsidRPr="00791001">
              <w:rPr>
                <w:color w:val="000000"/>
                <w:lang w:val="es-ES"/>
              </w:rPr>
              <w:t>Available</w:t>
            </w:r>
            <w:proofErr w:type="spellEnd"/>
            <w:r w:rsidRPr="00791001">
              <w:rPr>
                <w:color w:val="000000"/>
                <w:lang w:val="es-ES"/>
              </w:rPr>
              <w:t>:</w:t>
            </w:r>
            <w:r w:rsidRPr="00791001">
              <w:rPr>
                <w:lang w:val="es-ES"/>
              </w:rPr>
              <w:t xml:space="preserve"> </w:t>
            </w:r>
            <w:r w:rsidRPr="00791001">
              <w:rPr>
                <w:color w:val="000000"/>
                <w:lang w:val="es-ES"/>
              </w:rPr>
              <w:t>https://www.eltiempo.com/colombia/otras-ciudades/el-mapa-de-los-lideres-sociales-asesinados-en-colombia-184408. [Últim</w:t>
            </w:r>
            <w:r>
              <w:rPr>
                <w:color w:val="000000"/>
                <w:lang w:val="es-ES"/>
              </w:rPr>
              <w:t>o acceso: 29</w:t>
            </w:r>
            <w:r w:rsidRPr="00791001">
              <w:rPr>
                <w:color w:val="000000"/>
                <w:lang w:val="es-ES"/>
              </w:rPr>
              <w:t xml:space="preserve"> 08 2018].</w:t>
            </w:r>
          </w:p>
        </w:tc>
      </w:tr>
      <w:tr w:rsidR="00972DE1" w:rsidRPr="006E23C4" w14:paraId="136C4B76" w14:textId="77777777" w:rsidTr="00972DE1">
        <w:tc>
          <w:tcPr>
            <w:tcW w:w="0" w:type="auto"/>
            <w:hideMark/>
          </w:tcPr>
          <w:p w14:paraId="52180D87" w14:textId="2123B27C" w:rsidR="00972DE1" w:rsidRPr="00B74B39" w:rsidRDefault="00972DE1" w:rsidP="002D2404">
            <w:pPr>
              <w:pStyle w:val="NormalWeb"/>
              <w:spacing w:before="0" w:beforeAutospacing="0" w:after="0" w:afterAutospacing="0"/>
              <w:rPr>
                <w:color w:val="000000"/>
              </w:rPr>
            </w:pPr>
            <w:r>
              <w:rPr>
                <w:color w:val="000000"/>
              </w:rPr>
              <w:t xml:space="preserve">[9] </w:t>
            </w:r>
          </w:p>
        </w:tc>
        <w:tc>
          <w:tcPr>
            <w:tcW w:w="0" w:type="auto"/>
            <w:hideMark/>
          </w:tcPr>
          <w:p w14:paraId="6D633EC7" w14:textId="467F7AEF" w:rsidR="00972DE1" w:rsidRPr="00B74B39" w:rsidRDefault="00972DE1" w:rsidP="006E23C4">
            <w:pPr>
              <w:rPr>
                <w:color w:val="000000"/>
                <w:lang w:val="es-ES"/>
              </w:rPr>
            </w:pPr>
            <w:r>
              <w:rPr>
                <w:lang w:val="es-ES"/>
              </w:rPr>
              <w:t>J.</w:t>
            </w:r>
            <w:r w:rsidRPr="00972DE1">
              <w:rPr>
                <w:lang w:val="es-ES"/>
              </w:rPr>
              <w:t xml:space="preserve"> Calderón</w:t>
            </w:r>
            <w:r w:rsidR="00527505">
              <w:rPr>
                <w:lang w:val="es-ES"/>
              </w:rPr>
              <w:t xml:space="preserve"> y D. Cardona</w:t>
            </w:r>
            <w:r>
              <w:rPr>
                <w:lang w:val="es-ES"/>
              </w:rPr>
              <w:t xml:space="preserve">, </w:t>
            </w:r>
            <w:r w:rsidRPr="00191803">
              <w:rPr>
                <w:color w:val="000000"/>
                <w:lang w:val="es-ES"/>
              </w:rPr>
              <w:t>«</w:t>
            </w:r>
            <w:r w:rsidRPr="00972DE1">
              <w:rPr>
                <w:lang w:val="es-ES"/>
              </w:rPr>
              <w:t xml:space="preserve">Orlando </w:t>
            </w:r>
            <w:proofErr w:type="spellStart"/>
            <w:r w:rsidRPr="00972DE1">
              <w:rPr>
                <w:lang w:val="es-ES"/>
              </w:rPr>
              <w:t>Fals</w:t>
            </w:r>
            <w:proofErr w:type="spellEnd"/>
            <w:r w:rsidRPr="00972DE1">
              <w:rPr>
                <w:lang w:val="es-ES"/>
              </w:rPr>
              <w:t xml:space="preserve"> Borda y la investigación acción participativa: aportes en el proceso de formación para la transformación</w:t>
            </w:r>
            <w:r w:rsidRPr="00191803">
              <w:rPr>
                <w:color w:val="000000"/>
                <w:lang w:val="es-ES"/>
              </w:rPr>
              <w:t>,»</w:t>
            </w:r>
            <w:r>
              <w:rPr>
                <w:color w:val="000000"/>
                <w:lang w:val="es-ES"/>
              </w:rPr>
              <w:t xml:space="preserve"> C</w:t>
            </w:r>
            <w:r w:rsidRPr="00972DE1">
              <w:rPr>
                <w:color w:val="000000"/>
                <w:lang w:val="es-ES"/>
              </w:rPr>
              <w:t xml:space="preserve">entro </w:t>
            </w:r>
            <w:r>
              <w:rPr>
                <w:color w:val="000000"/>
                <w:lang w:val="es-ES"/>
              </w:rPr>
              <w:t>C</w:t>
            </w:r>
            <w:r w:rsidRPr="00972DE1">
              <w:rPr>
                <w:color w:val="000000"/>
                <w:lang w:val="es-ES"/>
              </w:rPr>
              <w:t xml:space="preserve">ultural de la </w:t>
            </w:r>
            <w:r>
              <w:rPr>
                <w:color w:val="000000"/>
                <w:lang w:val="es-ES"/>
              </w:rPr>
              <w:t>C</w:t>
            </w:r>
            <w:r w:rsidRPr="00972DE1">
              <w:rPr>
                <w:color w:val="000000"/>
                <w:lang w:val="es-ES"/>
              </w:rPr>
              <w:t xml:space="preserve">ooperación </w:t>
            </w:r>
            <w:r>
              <w:rPr>
                <w:color w:val="000000"/>
                <w:lang w:val="es-ES"/>
              </w:rPr>
              <w:t>F</w:t>
            </w:r>
            <w:r w:rsidRPr="00972DE1">
              <w:rPr>
                <w:color w:val="000000"/>
                <w:lang w:val="es-ES"/>
              </w:rPr>
              <w:t xml:space="preserve">loreal </w:t>
            </w:r>
            <w:proofErr w:type="spellStart"/>
            <w:r>
              <w:rPr>
                <w:color w:val="000000"/>
                <w:lang w:val="es-ES"/>
              </w:rPr>
              <w:t>G</w:t>
            </w:r>
            <w:r w:rsidRPr="00972DE1">
              <w:rPr>
                <w:color w:val="000000"/>
                <w:lang w:val="es-ES"/>
              </w:rPr>
              <w:t>orini</w:t>
            </w:r>
            <w:proofErr w:type="spellEnd"/>
            <w:r>
              <w:rPr>
                <w:color w:val="000000"/>
                <w:lang w:val="es-ES"/>
              </w:rPr>
              <w:t>, Buenos Aires, 2013.</w:t>
            </w:r>
          </w:p>
        </w:tc>
      </w:tr>
      <w:tr w:rsidR="00972DE1" w:rsidRPr="006E23C4" w14:paraId="7105F2D4" w14:textId="77777777" w:rsidTr="00972DE1">
        <w:tc>
          <w:tcPr>
            <w:tcW w:w="0" w:type="auto"/>
            <w:hideMark/>
          </w:tcPr>
          <w:p w14:paraId="74781496" w14:textId="4DA6F7C7" w:rsidR="00972DE1" w:rsidRPr="00527505" w:rsidRDefault="00972DE1" w:rsidP="002D2404">
            <w:pPr>
              <w:pStyle w:val="NormalWeb"/>
              <w:spacing w:before="0" w:beforeAutospacing="0" w:after="0" w:afterAutospacing="0"/>
              <w:rPr>
                <w:color w:val="000000"/>
                <w:lang w:val="es-ES"/>
              </w:rPr>
            </w:pPr>
            <w:r w:rsidRPr="00527505">
              <w:rPr>
                <w:color w:val="000000"/>
                <w:lang w:val="es-ES"/>
              </w:rPr>
              <w:t xml:space="preserve">[10] </w:t>
            </w:r>
          </w:p>
        </w:tc>
        <w:tc>
          <w:tcPr>
            <w:tcW w:w="0" w:type="auto"/>
            <w:hideMark/>
          </w:tcPr>
          <w:p w14:paraId="5B067228" w14:textId="4DA44C81" w:rsidR="00972DE1" w:rsidRPr="00972DE1" w:rsidRDefault="00972DE1" w:rsidP="00972DE1">
            <w:pPr>
              <w:rPr>
                <w:lang w:val="es-ES"/>
              </w:rPr>
            </w:pPr>
            <w:proofErr w:type="spellStart"/>
            <w:r w:rsidRPr="00972DE1">
              <w:rPr>
                <w:lang w:val="es-ES"/>
              </w:rPr>
              <w:t>Fals</w:t>
            </w:r>
            <w:proofErr w:type="spellEnd"/>
            <w:r w:rsidRPr="00972DE1">
              <w:rPr>
                <w:lang w:val="es-ES"/>
              </w:rPr>
              <w:t xml:space="preserve"> Borda y Rodríguez </w:t>
            </w:r>
            <w:proofErr w:type="spellStart"/>
            <w:r w:rsidRPr="00972DE1">
              <w:rPr>
                <w:lang w:val="es-ES"/>
              </w:rPr>
              <w:t>Brandao</w:t>
            </w:r>
            <w:proofErr w:type="spellEnd"/>
            <w:r w:rsidRPr="00972DE1">
              <w:rPr>
                <w:lang w:val="es-ES"/>
              </w:rPr>
              <w:t xml:space="preserve"> C. </w:t>
            </w:r>
            <w:r w:rsidR="00527505" w:rsidRPr="00191803">
              <w:rPr>
                <w:color w:val="000000"/>
                <w:lang w:val="es-ES"/>
              </w:rPr>
              <w:t>«</w:t>
            </w:r>
            <w:r w:rsidR="00527505">
              <w:rPr>
                <w:lang w:val="es-ES"/>
              </w:rPr>
              <w:t>Investigación Participativa</w:t>
            </w:r>
            <w:r w:rsidR="00527505" w:rsidRPr="00191803">
              <w:rPr>
                <w:color w:val="000000"/>
                <w:lang w:val="es-ES"/>
              </w:rPr>
              <w:t>,»</w:t>
            </w:r>
            <w:r w:rsidR="00527505">
              <w:rPr>
                <w:color w:val="000000"/>
                <w:lang w:val="es-ES"/>
              </w:rPr>
              <w:t xml:space="preserve"> Montevideo, 1987.</w:t>
            </w:r>
          </w:p>
          <w:p w14:paraId="59CB6DA6" w14:textId="6C0D7320" w:rsidR="00972DE1" w:rsidRPr="00972DE1" w:rsidRDefault="00972DE1" w:rsidP="00972DE1">
            <w:pPr>
              <w:rPr>
                <w:lang w:val="es-ES"/>
              </w:rPr>
            </w:pPr>
          </w:p>
          <w:p w14:paraId="6C3A6054" w14:textId="77777777" w:rsidR="00972DE1" w:rsidRPr="00972DE1" w:rsidRDefault="00972DE1" w:rsidP="00972DE1">
            <w:pPr>
              <w:rPr>
                <w:lang w:val="es-ES"/>
              </w:rPr>
            </w:pPr>
          </w:p>
          <w:p w14:paraId="168E6D5B" w14:textId="77777777" w:rsidR="00972DE1" w:rsidRPr="00972DE1" w:rsidRDefault="00972DE1" w:rsidP="00972DE1">
            <w:pPr>
              <w:rPr>
                <w:lang w:val="es-ES"/>
              </w:rPr>
            </w:pPr>
          </w:p>
        </w:tc>
      </w:tr>
    </w:tbl>
    <w:p w14:paraId="79EDD31E" w14:textId="59EA24F8" w:rsidR="00FA2B7A" w:rsidRPr="00191803" w:rsidRDefault="00FA2B7A" w:rsidP="00191803">
      <w:pPr>
        <w:rPr>
          <w:lang w:val="es-ES"/>
        </w:rPr>
      </w:pPr>
      <w:bookmarkStart w:id="0" w:name="_GoBack"/>
      <w:bookmarkEnd w:id="0"/>
    </w:p>
    <w:sectPr w:rsidR="00FA2B7A" w:rsidRPr="00191803" w:rsidSect="00215022">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5C155" w14:textId="77777777" w:rsidR="00ED37F9" w:rsidRDefault="00ED37F9" w:rsidP="004E357C">
      <w:r>
        <w:separator/>
      </w:r>
    </w:p>
  </w:endnote>
  <w:endnote w:type="continuationSeparator" w:id="0">
    <w:p w14:paraId="43FB9D59" w14:textId="77777777" w:rsidR="00ED37F9" w:rsidRDefault="00ED37F9" w:rsidP="004E3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1860123080"/>
      <w:docPartObj>
        <w:docPartGallery w:val="Page Numbers (Bottom of Page)"/>
        <w:docPartUnique/>
      </w:docPartObj>
    </w:sdtPr>
    <w:sdtEndPr>
      <w:rPr>
        <w:rStyle w:val="Nmerodepgina"/>
      </w:rPr>
    </w:sdtEndPr>
    <w:sdtContent>
      <w:p w14:paraId="591EB411" w14:textId="2CF33D26" w:rsidR="006F1A68" w:rsidRDefault="006F1A68" w:rsidP="00941D1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A17AB97" w14:textId="77777777" w:rsidR="006F1A68" w:rsidRDefault="006F1A68" w:rsidP="006F1A6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1118099634"/>
      <w:docPartObj>
        <w:docPartGallery w:val="Page Numbers (Bottom of Page)"/>
        <w:docPartUnique/>
      </w:docPartObj>
    </w:sdtPr>
    <w:sdtEndPr>
      <w:rPr>
        <w:rStyle w:val="Nmerodepgina"/>
      </w:rPr>
    </w:sdtEndPr>
    <w:sdtContent>
      <w:p w14:paraId="08319E54" w14:textId="3A3ABA7D" w:rsidR="006F1A68" w:rsidRDefault="006F1A68" w:rsidP="00941D1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6E23C4">
          <w:rPr>
            <w:rStyle w:val="Nmerodepgina"/>
            <w:noProof/>
          </w:rPr>
          <w:t>1</w:t>
        </w:r>
        <w:r>
          <w:rPr>
            <w:rStyle w:val="Nmerodepgina"/>
          </w:rPr>
          <w:fldChar w:fldCharType="end"/>
        </w:r>
      </w:p>
    </w:sdtContent>
  </w:sdt>
  <w:p w14:paraId="7D7B8F33" w14:textId="77777777" w:rsidR="006F1A68" w:rsidRDefault="006F1A68" w:rsidP="006F1A68">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4B5F4" w14:textId="77777777" w:rsidR="00ED37F9" w:rsidRDefault="00ED37F9" w:rsidP="004E357C">
      <w:r>
        <w:separator/>
      </w:r>
    </w:p>
  </w:footnote>
  <w:footnote w:type="continuationSeparator" w:id="0">
    <w:p w14:paraId="54DA93C6" w14:textId="77777777" w:rsidR="00ED37F9" w:rsidRDefault="00ED37F9" w:rsidP="004E35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B1F"/>
    <w:multiLevelType w:val="hybridMultilevel"/>
    <w:tmpl w:val="406E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A67B3"/>
    <w:multiLevelType w:val="multilevel"/>
    <w:tmpl w:val="1FBEFD9C"/>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0A080482"/>
    <w:multiLevelType w:val="multilevel"/>
    <w:tmpl w:val="1FBEFD9C"/>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0E3C450E"/>
    <w:multiLevelType w:val="multilevel"/>
    <w:tmpl w:val="1FBEFD9C"/>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25F02573"/>
    <w:multiLevelType w:val="hybridMultilevel"/>
    <w:tmpl w:val="B9AE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8B61D0"/>
    <w:multiLevelType w:val="multilevel"/>
    <w:tmpl w:val="85AC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3F6DB3"/>
    <w:multiLevelType w:val="multilevel"/>
    <w:tmpl w:val="874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2B7805"/>
    <w:multiLevelType w:val="multilevel"/>
    <w:tmpl w:val="523E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30002E"/>
    <w:multiLevelType w:val="hybridMultilevel"/>
    <w:tmpl w:val="BAEE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8"/>
  </w:num>
  <w:num w:numId="5">
    <w:abstractNumId w:val="6"/>
  </w:num>
  <w:num w:numId="6">
    <w:abstractNumId w:val="2"/>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3A8"/>
    <w:rsid w:val="000241F1"/>
    <w:rsid w:val="00034F8A"/>
    <w:rsid w:val="0004344F"/>
    <w:rsid w:val="00043A2A"/>
    <w:rsid w:val="000644D4"/>
    <w:rsid w:val="000927D2"/>
    <w:rsid w:val="000A6EFA"/>
    <w:rsid w:val="000C26F4"/>
    <w:rsid w:val="001468C6"/>
    <w:rsid w:val="001671A2"/>
    <w:rsid w:val="001677F1"/>
    <w:rsid w:val="00167A96"/>
    <w:rsid w:val="00184F43"/>
    <w:rsid w:val="0018577C"/>
    <w:rsid w:val="00191803"/>
    <w:rsid w:val="001E4679"/>
    <w:rsid w:val="001E513C"/>
    <w:rsid w:val="001F6933"/>
    <w:rsid w:val="00215022"/>
    <w:rsid w:val="00221D0D"/>
    <w:rsid w:val="0025411F"/>
    <w:rsid w:val="00260B86"/>
    <w:rsid w:val="002767F3"/>
    <w:rsid w:val="002B6774"/>
    <w:rsid w:val="002E1CC6"/>
    <w:rsid w:val="002F4D63"/>
    <w:rsid w:val="003169FE"/>
    <w:rsid w:val="00340749"/>
    <w:rsid w:val="00340FE7"/>
    <w:rsid w:val="00366D16"/>
    <w:rsid w:val="00397C7A"/>
    <w:rsid w:val="003B2B5E"/>
    <w:rsid w:val="003B534B"/>
    <w:rsid w:val="003C30CA"/>
    <w:rsid w:val="003C355B"/>
    <w:rsid w:val="003C3647"/>
    <w:rsid w:val="003C60A6"/>
    <w:rsid w:val="003C6C72"/>
    <w:rsid w:val="003F10C7"/>
    <w:rsid w:val="00400B3F"/>
    <w:rsid w:val="00421C36"/>
    <w:rsid w:val="00437374"/>
    <w:rsid w:val="00437BAC"/>
    <w:rsid w:val="0045037B"/>
    <w:rsid w:val="00466FB2"/>
    <w:rsid w:val="00482389"/>
    <w:rsid w:val="00485B8A"/>
    <w:rsid w:val="00496596"/>
    <w:rsid w:val="004C6649"/>
    <w:rsid w:val="004D1325"/>
    <w:rsid w:val="004D3A3E"/>
    <w:rsid w:val="004E0673"/>
    <w:rsid w:val="004E357C"/>
    <w:rsid w:val="004F6F2D"/>
    <w:rsid w:val="005014DA"/>
    <w:rsid w:val="00504BAB"/>
    <w:rsid w:val="00527505"/>
    <w:rsid w:val="005351E6"/>
    <w:rsid w:val="005475BA"/>
    <w:rsid w:val="005478A6"/>
    <w:rsid w:val="00564318"/>
    <w:rsid w:val="005774E2"/>
    <w:rsid w:val="005A771A"/>
    <w:rsid w:val="005C5095"/>
    <w:rsid w:val="00614C7F"/>
    <w:rsid w:val="006307E2"/>
    <w:rsid w:val="00632F3E"/>
    <w:rsid w:val="00637BEF"/>
    <w:rsid w:val="00656B1B"/>
    <w:rsid w:val="00657DDA"/>
    <w:rsid w:val="00665CC3"/>
    <w:rsid w:val="00673106"/>
    <w:rsid w:val="00674140"/>
    <w:rsid w:val="006B3BDC"/>
    <w:rsid w:val="006C5D1D"/>
    <w:rsid w:val="006E23C4"/>
    <w:rsid w:val="006F1A68"/>
    <w:rsid w:val="006F7E30"/>
    <w:rsid w:val="00725133"/>
    <w:rsid w:val="007279A4"/>
    <w:rsid w:val="0074383C"/>
    <w:rsid w:val="00746F3C"/>
    <w:rsid w:val="007503CF"/>
    <w:rsid w:val="00765555"/>
    <w:rsid w:val="00772DA0"/>
    <w:rsid w:val="00777853"/>
    <w:rsid w:val="00784D5E"/>
    <w:rsid w:val="00791001"/>
    <w:rsid w:val="007A19BE"/>
    <w:rsid w:val="007A246B"/>
    <w:rsid w:val="007A4F7E"/>
    <w:rsid w:val="007E4B48"/>
    <w:rsid w:val="007E75F6"/>
    <w:rsid w:val="007F02E4"/>
    <w:rsid w:val="007F7BEA"/>
    <w:rsid w:val="008342CE"/>
    <w:rsid w:val="008453A8"/>
    <w:rsid w:val="008463AA"/>
    <w:rsid w:val="00853509"/>
    <w:rsid w:val="0086392E"/>
    <w:rsid w:val="00867DA0"/>
    <w:rsid w:val="00890913"/>
    <w:rsid w:val="00891745"/>
    <w:rsid w:val="00893190"/>
    <w:rsid w:val="008B09C3"/>
    <w:rsid w:val="008B6DB4"/>
    <w:rsid w:val="008C5372"/>
    <w:rsid w:val="008E1FE0"/>
    <w:rsid w:val="008E6EE0"/>
    <w:rsid w:val="008F05AC"/>
    <w:rsid w:val="008F11A2"/>
    <w:rsid w:val="00913842"/>
    <w:rsid w:val="00913F04"/>
    <w:rsid w:val="009348F5"/>
    <w:rsid w:val="009400ED"/>
    <w:rsid w:val="00942C53"/>
    <w:rsid w:val="009530E4"/>
    <w:rsid w:val="00972DE1"/>
    <w:rsid w:val="00990656"/>
    <w:rsid w:val="009B20A1"/>
    <w:rsid w:val="009B6605"/>
    <w:rsid w:val="009E3D9C"/>
    <w:rsid w:val="009E7751"/>
    <w:rsid w:val="009F516D"/>
    <w:rsid w:val="00A148D6"/>
    <w:rsid w:val="00A16597"/>
    <w:rsid w:val="00A20CC4"/>
    <w:rsid w:val="00A671EA"/>
    <w:rsid w:val="00A82ADD"/>
    <w:rsid w:val="00A93F5F"/>
    <w:rsid w:val="00AC1626"/>
    <w:rsid w:val="00AE0B88"/>
    <w:rsid w:val="00B04864"/>
    <w:rsid w:val="00B179AA"/>
    <w:rsid w:val="00B25153"/>
    <w:rsid w:val="00B3218D"/>
    <w:rsid w:val="00B33DCA"/>
    <w:rsid w:val="00B514CF"/>
    <w:rsid w:val="00B65652"/>
    <w:rsid w:val="00B67E7F"/>
    <w:rsid w:val="00B701CF"/>
    <w:rsid w:val="00B7125A"/>
    <w:rsid w:val="00B74B39"/>
    <w:rsid w:val="00B96D32"/>
    <w:rsid w:val="00BC550D"/>
    <w:rsid w:val="00BD5553"/>
    <w:rsid w:val="00BD73E6"/>
    <w:rsid w:val="00BE237E"/>
    <w:rsid w:val="00BE48A7"/>
    <w:rsid w:val="00C07308"/>
    <w:rsid w:val="00C13071"/>
    <w:rsid w:val="00C17697"/>
    <w:rsid w:val="00C17C71"/>
    <w:rsid w:val="00C372C1"/>
    <w:rsid w:val="00C802A5"/>
    <w:rsid w:val="00C8171A"/>
    <w:rsid w:val="00C8254C"/>
    <w:rsid w:val="00C86952"/>
    <w:rsid w:val="00C876AC"/>
    <w:rsid w:val="00C919D3"/>
    <w:rsid w:val="00CB335A"/>
    <w:rsid w:val="00CB7798"/>
    <w:rsid w:val="00CC0DBB"/>
    <w:rsid w:val="00CD16BA"/>
    <w:rsid w:val="00CD6DBC"/>
    <w:rsid w:val="00CE286F"/>
    <w:rsid w:val="00CF7B14"/>
    <w:rsid w:val="00D00D76"/>
    <w:rsid w:val="00D145C2"/>
    <w:rsid w:val="00D36E5F"/>
    <w:rsid w:val="00D57385"/>
    <w:rsid w:val="00D63E9E"/>
    <w:rsid w:val="00D77BD5"/>
    <w:rsid w:val="00D8373D"/>
    <w:rsid w:val="00DB17A0"/>
    <w:rsid w:val="00DB196D"/>
    <w:rsid w:val="00DC2D25"/>
    <w:rsid w:val="00DD756C"/>
    <w:rsid w:val="00DE45B9"/>
    <w:rsid w:val="00DE556D"/>
    <w:rsid w:val="00DF4D97"/>
    <w:rsid w:val="00E0259D"/>
    <w:rsid w:val="00E06661"/>
    <w:rsid w:val="00E36415"/>
    <w:rsid w:val="00E45A49"/>
    <w:rsid w:val="00E654D8"/>
    <w:rsid w:val="00E77745"/>
    <w:rsid w:val="00E9024B"/>
    <w:rsid w:val="00EB3C87"/>
    <w:rsid w:val="00EB6D47"/>
    <w:rsid w:val="00ED37F9"/>
    <w:rsid w:val="00EF2192"/>
    <w:rsid w:val="00EF7E03"/>
    <w:rsid w:val="00F1214E"/>
    <w:rsid w:val="00F13AC0"/>
    <w:rsid w:val="00F15245"/>
    <w:rsid w:val="00F40AFE"/>
    <w:rsid w:val="00F40B9A"/>
    <w:rsid w:val="00F45577"/>
    <w:rsid w:val="00F51A71"/>
    <w:rsid w:val="00F53B0E"/>
    <w:rsid w:val="00F57DA0"/>
    <w:rsid w:val="00F634F9"/>
    <w:rsid w:val="00FA2B7A"/>
    <w:rsid w:val="00FC369F"/>
    <w:rsid w:val="00FD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8A7"/>
    <w:rPr>
      <w:rFonts w:ascii="Times New Roman" w:eastAsia="Times New Roman" w:hAnsi="Times New Roman" w:cs="Times New Roman"/>
    </w:rPr>
  </w:style>
  <w:style w:type="paragraph" w:styleId="Ttulo1">
    <w:name w:val="heading 1"/>
    <w:basedOn w:val="Normal"/>
    <w:next w:val="Normal"/>
    <w:link w:val="Ttulo1Car"/>
    <w:uiPriority w:val="9"/>
    <w:qFormat/>
    <w:rsid w:val="008E1FE0"/>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389"/>
    <w:pPr>
      <w:ind w:left="720"/>
      <w:contextualSpacing/>
    </w:pPr>
  </w:style>
  <w:style w:type="paragraph" w:styleId="NormalWeb">
    <w:name w:val="Normal (Web)"/>
    <w:basedOn w:val="Normal"/>
    <w:uiPriority w:val="99"/>
    <w:unhideWhenUsed/>
    <w:rsid w:val="00CC0DBB"/>
    <w:pPr>
      <w:spacing w:before="100" w:beforeAutospacing="1" w:after="100" w:afterAutospacing="1"/>
    </w:pPr>
  </w:style>
  <w:style w:type="paragraph" w:styleId="Textonotapie">
    <w:name w:val="footnote text"/>
    <w:basedOn w:val="Normal"/>
    <w:link w:val="TextonotapieCar"/>
    <w:uiPriority w:val="99"/>
    <w:semiHidden/>
    <w:unhideWhenUsed/>
    <w:rsid w:val="004E357C"/>
    <w:rPr>
      <w:sz w:val="20"/>
      <w:szCs w:val="20"/>
    </w:rPr>
  </w:style>
  <w:style w:type="character" w:customStyle="1" w:styleId="TextonotapieCar">
    <w:name w:val="Texto nota pie Car"/>
    <w:basedOn w:val="Fuentedeprrafopredeter"/>
    <w:link w:val="Textonotapie"/>
    <w:uiPriority w:val="99"/>
    <w:semiHidden/>
    <w:rsid w:val="004E357C"/>
    <w:rPr>
      <w:rFonts w:ascii="Times New Roman" w:eastAsia="Times New Roman" w:hAnsi="Times New Roman" w:cs="Times New Roman"/>
      <w:sz w:val="20"/>
      <w:szCs w:val="20"/>
    </w:rPr>
  </w:style>
  <w:style w:type="character" w:styleId="Refdenotaalpie">
    <w:name w:val="footnote reference"/>
    <w:basedOn w:val="Fuentedeprrafopredeter"/>
    <w:uiPriority w:val="99"/>
    <w:semiHidden/>
    <w:unhideWhenUsed/>
    <w:rsid w:val="004E357C"/>
    <w:rPr>
      <w:vertAlign w:val="superscript"/>
    </w:rPr>
  </w:style>
  <w:style w:type="paragraph" w:styleId="Textodeglobo">
    <w:name w:val="Balloon Text"/>
    <w:basedOn w:val="Normal"/>
    <w:link w:val="TextodegloboCar"/>
    <w:uiPriority w:val="99"/>
    <w:semiHidden/>
    <w:unhideWhenUsed/>
    <w:rsid w:val="00BD73E6"/>
    <w:rPr>
      <w:sz w:val="18"/>
      <w:szCs w:val="18"/>
    </w:rPr>
  </w:style>
  <w:style w:type="character" w:customStyle="1" w:styleId="TextodegloboCar">
    <w:name w:val="Texto de globo Car"/>
    <w:basedOn w:val="Fuentedeprrafopredeter"/>
    <w:link w:val="Textodeglobo"/>
    <w:uiPriority w:val="99"/>
    <w:semiHidden/>
    <w:rsid w:val="00BD73E6"/>
    <w:rPr>
      <w:rFonts w:ascii="Times New Roman" w:eastAsia="Times New Roman" w:hAnsi="Times New Roman" w:cs="Times New Roman"/>
      <w:sz w:val="18"/>
      <w:szCs w:val="18"/>
    </w:rPr>
  </w:style>
  <w:style w:type="character" w:styleId="Hipervnculo">
    <w:name w:val="Hyperlink"/>
    <w:basedOn w:val="Fuentedeprrafopredeter"/>
    <w:uiPriority w:val="99"/>
    <w:unhideWhenUsed/>
    <w:rsid w:val="00C13071"/>
    <w:rPr>
      <w:color w:val="0563C1" w:themeColor="hyperlink"/>
      <w:u w:val="single"/>
    </w:rPr>
  </w:style>
  <w:style w:type="character" w:customStyle="1" w:styleId="UnresolvedMention">
    <w:name w:val="Unresolved Mention"/>
    <w:basedOn w:val="Fuentedeprrafopredeter"/>
    <w:uiPriority w:val="99"/>
    <w:semiHidden/>
    <w:unhideWhenUsed/>
    <w:rsid w:val="00C13071"/>
    <w:rPr>
      <w:color w:val="605E5C"/>
      <w:shd w:val="clear" w:color="auto" w:fill="E1DFDD"/>
    </w:rPr>
  </w:style>
  <w:style w:type="character" w:styleId="Hipervnculovisitado">
    <w:name w:val="FollowedHyperlink"/>
    <w:basedOn w:val="Fuentedeprrafopredeter"/>
    <w:uiPriority w:val="99"/>
    <w:semiHidden/>
    <w:unhideWhenUsed/>
    <w:rsid w:val="006307E2"/>
    <w:rPr>
      <w:color w:val="954F72" w:themeColor="followedHyperlink"/>
      <w:u w:val="single"/>
    </w:rPr>
  </w:style>
  <w:style w:type="character" w:customStyle="1" w:styleId="Ttulo1Car">
    <w:name w:val="Título 1 Car"/>
    <w:basedOn w:val="Fuentedeprrafopredeter"/>
    <w:link w:val="Ttulo1"/>
    <w:uiPriority w:val="9"/>
    <w:rsid w:val="008E1FE0"/>
    <w:rPr>
      <w:rFonts w:asciiTheme="majorHAnsi" w:eastAsiaTheme="majorEastAsia" w:hAnsiTheme="majorHAnsi" w:cstheme="majorBidi"/>
      <w:color w:val="2F5496" w:themeColor="accent1" w:themeShade="BF"/>
      <w:sz w:val="32"/>
      <w:szCs w:val="32"/>
      <w:lang w:val="es-CO" w:eastAsia="es-CO"/>
    </w:rPr>
  </w:style>
  <w:style w:type="paragraph" w:styleId="Bibliografa">
    <w:name w:val="Bibliography"/>
    <w:basedOn w:val="Normal"/>
    <w:next w:val="Normal"/>
    <w:uiPriority w:val="37"/>
    <w:unhideWhenUsed/>
    <w:rsid w:val="008E1FE0"/>
  </w:style>
  <w:style w:type="paragraph" w:styleId="Piedepgina">
    <w:name w:val="footer"/>
    <w:basedOn w:val="Normal"/>
    <w:link w:val="PiedepginaCar"/>
    <w:uiPriority w:val="99"/>
    <w:unhideWhenUsed/>
    <w:rsid w:val="006F1A68"/>
    <w:pPr>
      <w:tabs>
        <w:tab w:val="center" w:pos="4680"/>
        <w:tab w:val="right" w:pos="9360"/>
      </w:tabs>
    </w:pPr>
  </w:style>
  <w:style w:type="character" w:customStyle="1" w:styleId="PiedepginaCar">
    <w:name w:val="Pie de página Car"/>
    <w:basedOn w:val="Fuentedeprrafopredeter"/>
    <w:link w:val="Piedepgina"/>
    <w:uiPriority w:val="99"/>
    <w:rsid w:val="006F1A68"/>
    <w:rPr>
      <w:rFonts w:ascii="Times New Roman" w:eastAsia="Times New Roman" w:hAnsi="Times New Roman" w:cs="Times New Roman"/>
    </w:rPr>
  </w:style>
  <w:style w:type="character" w:styleId="Nmerodepgina">
    <w:name w:val="page number"/>
    <w:basedOn w:val="Fuentedeprrafopredeter"/>
    <w:uiPriority w:val="99"/>
    <w:semiHidden/>
    <w:unhideWhenUsed/>
    <w:rsid w:val="006F1A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8A7"/>
    <w:rPr>
      <w:rFonts w:ascii="Times New Roman" w:eastAsia="Times New Roman" w:hAnsi="Times New Roman" w:cs="Times New Roman"/>
    </w:rPr>
  </w:style>
  <w:style w:type="paragraph" w:styleId="Ttulo1">
    <w:name w:val="heading 1"/>
    <w:basedOn w:val="Normal"/>
    <w:next w:val="Normal"/>
    <w:link w:val="Ttulo1Car"/>
    <w:uiPriority w:val="9"/>
    <w:qFormat/>
    <w:rsid w:val="008E1FE0"/>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389"/>
    <w:pPr>
      <w:ind w:left="720"/>
      <w:contextualSpacing/>
    </w:pPr>
  </w:style>
  <w:style w:type="paragraph" w:styleId="NormalWeb">
    <w:name w:val="Normal (Web)"/>
    <w:basedOn w:val="Normal"/>
    <w:uiPriority w:val="99"/>
    <w:unhideWhenUsed/>
    <w:rsid w:val="00CC0DBB"/>
    <w:pPr>
      <w:spacing w:before="100" w:beforeAutospacing="1" w:after="100" w:afterAutospacing="1"/>
    </w:pPr>
  </w:style>
  <w:style w:type="paragraph" w:styleId="Textonotapie">
    <w:name w:val="footnote text"/>
    <w:basedOn w:val="Normal"/>
    <w:link w:val="TextonotapieCar"/>
    <w:uiPriority w:val="99"/>
    <w:semiHidden/>
    <w:unhideWhenUsed/>
    <w:rsid w:val="004E357C"/>
    <w:rPr>
      <w:sz w:val="20"/>
      <w:szCs w:val="20"/>
    </w:rPr>
  </w:style>
  <w:style w:type="character" w:customStyle="1" w:styleId="TextonotapieCar">
    <w:name w:val="Texto nota pie Car"/>
    <w:basedOn w:val="Fuentedeprrafopredeter"/>
    <w:link w:val="Textonotapie"/>
    <w:uiPriority w:val="99"/>
    <w:semiHidden/>
    <w:rsid w:val="004E357C"/>
    <w:rPr>
      <w:rFonts w:ascii="Times New Roman" w:eastAsia="Times New Roman" w:hAnsi="Times New Roman" w:cs="Times New Roman"/>
      <w:sz w:val="20"/>
      <w:szCs w:val="20"/>
    </w:rPr>
  </w:style>
  <w:style w:type="character" w:styleId="Refdenotaalpie">
    <w:name w:val="footnote reference"/>
    <w:basedOn w:val="Fuentedeprrafopredeter"/>
    <w:uiPriority w:val="99"/>
    <w:semiHidden/>
    <w:unhideWhenUsed/>
    <w:rsid w:val="004E357C"/>
    <w:rPr>
      <w:vertAlign w:val="superscript"/>
    </w:rPr>
  </w:style>
  <w:style w:type="paragraph" w:styleId="Textodeglobo">
    <w:name w:val="Balloon Text"/>
    <w:basedOn w:val="Normal"/>
    <w:link w:val="TextodegloboCar"/>
    <w:uiPriority w:val="99"/>
    <w:semiHidden/>
    <w:unhideWhenUsed/>
    <w:rsid w:val="00BD73E6"/>
    <w:rPr>
      <w:sz w:val="18"/>
      <w:szCs w:val="18"/>
    </w:rPr>
  </w:style>
  <w:style w:type="character" w:customStyle="1" w:styleId="TextodegloboCar">
    <w:name w:val="Texto de globo Car"/>
    <w:basedOn w:val="Fuentedeprrafopredeter"/>
    <w:link w:val="Textodeglobo"/>
    <w:uiPriority w:val="99"/>
    <w:semiHidden/>
    <w:rsid w:val="00BD73E6"/>
    <w:rPr>
      <w:rFonts w:ascii="Times New Roman" w:eastAsia="Times New Roman" w:hAnsi="Times New Roman" w:cs="Times New Roman"/>
      <w:sz w:val="18"/>
      <w:szCs w:val="18"/>
    </w:rPr>
  </w:style>
  <w:style w:type="character" w:styleId="Hipervnculo">
    <w:name w:val="Hyperlink"/>
    <w:basedOn w:val="Fuentedeprrafopredeter"/>
    <w:uiPriority w:val="99"/>
    <w:unhideWhenUsed/>
    <w:rsid w:val="00C13071"/>
    <w:rPr>
      <w:color w:val="0563C1" w:themeColor="hyperlink"/>
      <w:u w:val="single"/>
    </w:rPr>
  </w:style>
  <w:style w:type="character" w:customStyle="1" w:styleId="UnresolvedMention">
    <w:name w:val="Unresolved Mention"/>
    <w:basedOn w:val="Fuentedeprrafopredeter"/>
    <w:uiPriority w:val="99"/>
    <w:semiHidden/>
    <w:unhideWhenUsed/>
    <w:rsid w:val="00C13071"/>
    <w:rPr>
      <w:color w:val="605E5C"/>
      <w:shd w:val="clear" w:color="auto" w:fill="E1DFDD"/>
    </w:rPr>
  </w:style>
  <w:style w:type="character" w:styleId="Hipervnculovisitado">
    <w:name w:val="FollowedHyperlink"/>
    <w:basedOn w:val="Fuentedeprrafopredeter"/>
    <w:uiPriority w:val="99"/>
    <w:semiHidden/>
    <w:unhideWhenUsed/>
    <w:rsid w:val="006307E2"/>
    <w:rPr>
      <w:color w:val="954F72" w:themeColor="followedHyperlink"/>
      <w:u w:val="single"/>
    </w:rPr>
  </w:style>
  <w:style w:type="character" w:customStyle="1" w:styleId="Ttulo1Car">
    <w:name w:val="Título 1 Car"/>
    <w:basedOn w:val="Fuentedeprrafopredeter"/>
    <w:link w:val="Ttulo1"/>
    <w:uiPriority w:val="9"/>
    <w:rsid w:val="008E1FE0"/>
    <w:rPr>
      <w:rFonts w:asciiTheme="majorHAnsi" w:eastAsiaTheme="majorEastAsia" w:hAnsiTheme="majorHAnsi" w:cstheme="majorBidi"/>
      <w:color w:val="2F5496" w:themeColor="accent1" w:themeShade="BF"/>
      <w:sz w:val="32"/>
      <w:szCs w:val="32"/>
      <w:lang w:val="es-CO" w:eastAsia="es-CO"/>
    </w:rPr>
  </w:style>
  <w:style w:type="paragraph" w:styleId="Bibliografa">
    <w:name w:val="Bibliography"/>
    <w:basedOn w:val="Normal"/>
    <w:next w:val="Normal"/>
    <w:uiPriority w:val="37"/>
    <w:unhideWhenUsed/>
    <w:rsid w:val="008E1FE0"/>
  </w:style>
  <w:style w:type="paragraph" w:styleId="Piedepgina">
    <w:name w:val="footer"/>
    <w:basedOn w:val="Normal"/>
    <w:link w:val="PiedepginaCar"/>
    <w:uiPriority w:val="99"/>
    <w:unhideWhenUsed/>
    <w:rsid w:val="006F1A68"/>
    <w:pPr>
      <w:tabs>
        <w:tab w:val="center" w:pos="4680"/>
        <w:tab w:val="right" w:pos="9360"/>
      </w:tabs>
    </w:pPr>
  </w:style>
  <w:style w:type="character" w:customStyle="1" w:styleId="PiedepginaCar">
    <w:name w:val="Pie de página Car"/>
    <w:basedOn w:val="Fuentedeprrafopredeter"/>
    <w:link w:val="Piedepgina"/>
    <w:uiPriority w:val="99"/>
    <w:rsid w:val="006F1A68"/>
    <w:rPr>
      <w:rFonts w:ascii="Times New Roman" w:eastAsia="Times New Roman" w:hAnsi="Times New Roman" w:cs="Times New Roman"/>
    </w:rPr>
  </w:style>
  <w:style w:type="character" w:styleId="Nmerodepgina">
    <w:name w:val="page number"/>
    <w:basedOn w:val="Fuentedeprrafopredeter"/>
    <w:uiPriority w:val="99"/>
    <w:semiHidden/>
    <w:unhideWhenUsed/>
    <w:rsid w:val="006F1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9750">
      <w:bodyDiv w:val="1"/>
      <w:marLeft w:val="0"/>
      <w:marRight w:val="0"/>
      <w:marTop w:val="0"/>
      <w:marBottom w:val="0"/>
      <w:divBdr>
        <w:top w:val="none" w:sz="0" w:space="0" w:color="auto"/>
        <w:left w:val="none" w:sz="0" w:space="0" w:color="auto"/>
        <w:bottom w:val="none" w:sz="0" w:space="0" w:color="auto"/>
        <w:right w:val="none" w:sz="0" w:space="0" w:color="auto"/>
      </w:divBdr>
    </w:div>
    <w:div w:id="22362828">
      <w:bodyDiv w:val="1"/>
      <w:marLeft w:val="0"/>
      <w:marRight w:val="0"/>
      <w:marTop w:val="0"/>
      <w:marBottom w:val="0"/>
      <w:divBdr>
        <w:top w:val="none" w:sz="0" w:space="0" w:color="auto"/>
        <w:left w:val="none" w:sz="0" w:space="0" w:color="auto"/>
        <w:bottom w:val="none" w:sz="0" w:space="0" w:color="auto"/>
        <w:right w:val="none" w:sz="0" w:space="0" w:color="auto"/>
      </w:divBdr>
    </w:div>
    <w:div w:id="46730917">
      <w:bodyDiv w:val="1"/>
      <w:marLeft w:val="0"/>
      <w:marRight w:val="0"/>
      <w:marTop w:val="0"/>
      <w:marBottom w:val="0"/>
      <w:divBdr>
        <w:top w:val="none" w:sz="0" w:space="0" w:color="auto"/>
        <w:left w:val="none" w:sz="0" w:space="0" w:color="auto"/>
        <w:bottom w:val="none" w:sz="0" w:space="0" w:color="auto"/>
        <w:right w:val="none" w:sz="0" w:space="0" w:color="auto"/>
      </w:divBdr>
    </w:div>
    <w:div w:id="48966802">
      <w:bodyDiv w:val="1"/>
      <w:marLeft w:val="0"/>
      <w:marRight w:val="0"/>
      <w:marTop w:val="0"/>
      <w:marBottom w:val="0"/>
      <w:divBdr>
        <w:top w:val="none" w:sz="0" w:space="0" w:color="auto"/>
        <w:left w:val="none" w:sz="0" w:space="0" w:color="auto"/>
        <w:bottom w:val="none" w:sz="0" w:space="0" w:color="auto"/>
        <w:right w:val="none" w:sz="0" w:space="0" w:color="auto"/>
      </w:divBdr>
    </w:div>
    <w:div w:id="55055018">
      <w:bodyDiv w:val="1"/>
      <w:marLeft w:val="0"/>
      <w:marRight w:val="0"/>
      <w:marTop w:val="0"/>
      <w:marBottom w:val="0"/>
      <w:divBdr>
        <w:top w:val="none" w:sz="0" w:space="0" w:color="auto"/>
        <w:left w:val="none" w:sz="0" w:space="0" w:color="auto"/>
        <w:bottom w:val="none" w:sz="0" w:space="0" w:color="auto"/>
        <w:right w:val="none" w:sz="0" w:space="0" w:color="auto"/>
      </w:divBdr>
    </w:div>
    <w:div w:id="59791426">
      <w:bodyDiv w:val="1"/>
      <w:marLeft w:val="0"/>
      <w:marRight w:val="0"/>
      <w:marTop w:val="0"/>
      <w:marBottom w:val="0"/>
      <w:divBdr>
        <w:top w:val="none" w:sz="0" w:space="0" w:color="auto"/>
        <w:left w:val="none" w:sz="0" w:space="0" w:color="auto"/>
        <w:bottom w:val="none" w:sz="0" w:space="0" w:color="auto"/>
        <w:right w:val="none" w:sz="0" w:space="0" w:color="auto"/>
      </w:divBdr>
    </w:div>
    <w:div w:id="72168818">
      <w:bodyDiv w:val="1"/>
      <w:marLeft w:val="0"/>
      <w:marRight w:val="0"/>
      <w:marTop w:val="0"/>
      <w:marBottom w:val="0"/>
      <w:divBdr>
        <w:top w:val="none" w:sz="0" w:space="0" w:color="auto"/>
        <w:left w:val="none" w:sz="0" w:space="0" w:color="auto"/>
        <w:bottom w:val="none" w:sz="0" w:space="0" w:color="auto"/>
        <w:right w:val="none" w:sz="0" w:space="0" w:color="auto"/>
      </w:divBdr>
    </w:div>
    <w:div w:id="76874415">
      <w:bodyDiv w:val="1"/>
      <w:marLeft w:val="0"/>
      <w:marRight w:val="0"/>
      <w:marTop w:val="0"/>
      <w:marBottom w:val="0"/>
      <w:divBdr>
        <w:top w:val="none" w:sz="0" w:space="0" w:color="auto"/>
        <w:left w:val="none" w:sz="0" w:space="0" w:color="auto"/>
        <w:bottom w:val="none" w:sz="0" w:space="0" w:color="auto"/>
        <w:right w:val="none" w:sz="0" w:space="0" w:color="auto"/>
      </w:divBdr>
    </w:div>
    <w:div w:id="90206509">
      <w:bodyDiv w:val="1"/>
      <w:marLeft w:val="0"/>
      <w:marRight w:val="0"/>
      <w:marTop w:val="0"/>
      <w:marBottom w:val="0"/>
      <w:divBdr>
        <w:top w:val="none" w:sz="0" w:space="0" w:color="auto"/>
        <w:left w:val="none" w:sz="0" w:space="0" w:color="auto"/>
        <w:bottom w:val="none" w:sz="0" w:space="0" w:color="auto"/>
        <w:right w:val="none" w:sz="0" w:space="0" w:color="auto"/>
      </w:divBdr>
    </w:div>
    <w:div w:id="96413836">
      <w:bodyDiv w:val="1"/>
      <w:marLeft w:val="0"/>
      <w:marRight w:val="0"/>
      <w:marTop w:val="0"/>
      <w:marBottom w:val="0"/>
      <w:divBdr>
        <w:top w:val="none" w:sz="0" w:space="0" w:color="auto"/>
        <w:left w:val="none" w:sz="0" w:space="0" w:color="auto"/>
        <w:bottom w:val="none" w:sz="0" w:space="0" w:color="auto"/>
        <w:right w:val="none" w:sz="0" w:space="0" w:color="auto"/>
      </w:divBdr>
    </w:div>
    <w:div w:id="140196330">
      <w:bodyDiv w:val="1"/>
      <w:marLeft w:val="0"/>
      <w:marRight w:val="0"/>
      <w:marTop w:val="0"/>
      <w:marBottom w:val="0"/>
      <w:divBdr>
        <w:top w:val="none" w:sz="0" w:space="0" w:color="auto"/>
        <w:left w:val="none" w:sz="0" w:space="0" w:color="auto"/>
        <w:bottom w:val="none" w:sz="0" w:space="0" w:color="auto"/>
        <w:right w:val="none" w:sz="0" w:space="0" w:color="auto"/>
      </w:divBdr>
    </w:div>
    <w:div w:id="159388874">
      <w:bodyDiv w:val="1"/>
      <w:marLeft w:val="0"/>
      <w:marRight w:val="0"/>
      <w:marTop w:val="0"/>
      <w:marBottom w:val="0"/>
      <w:divBdr>
        <w:top w:val="none" w:sz="0" w:space="0" w:color="auto"/>
        <w:left w:val="none" w:sz="0" w:space="0" w:color="auto"/>
        <w:bottom w:val="none" w:sz="0" w:space="0" w:color="auto"/>
        <w:right w:val="none" w:sz="0" w:space="0" w:color="auto"/>
      </w:divBdr>
    </w:div>
    <w:div w:id="225647148">
      <w:bodyDiv w:val="1"/>
      <w:marLeft w:val="0"/>
      <w:marRight w:val="0"/>
      <w:marTop w:val="0"/>
      <w:marBottom w:val="0"/>
      <w:divBdr>
        <w:top w:val="none" w:sz="0" w:space="0" w:color="auto"/>
        <w:left w:val="none" w:sz="0" w:space="0" w:color="auto"/>
        <w:bottom w:val="none" w:sz="0" w:space="0" w:color="auto"/>
        <w:right w:val="none" w:sz="0" w:space="0" w:color="auto"/>
      </w:divBdr>
    </w:div>
    <w:div w:id="229926099">
      <w:bodyDiv w:val="1"/>
      <w:marLeft w:val="0"/>
      <w:marRight w:val="0"/>
      <w:marTop w:val="0"/>
      <w:marBottom w:val="0"/>
      <w:divBdr>
        <w:top w:val="none" w:sz="0" w:space="0" w:color="auto"/>
        <w:left w:val="none" w:sz="0" w:space="0" w:color="auto"/>
        <w:bottom w:val="none" w:sz="0" w:space="0" w:color="auto"/>
        <w:right w:val="none" w:sz="0" w:space="0" w:color="auto"/>
      </w:divBdr>
    </w:div>
    <w:div w:id="250889976">
      <w:bodyDiv w:val="1"/>
      <w:marLeft w:val="0"/>
      <w:marRight w:val="0"/>
      <w:marTop w:val="0"/>
      <w:marBottom w:val="0"/>
      <w:divBdr>
        <w:top w:val="none" w:sz="0" w:space="0" w:color="auto"/>
        <w:left w:val="none" w:sz="0" w:space="0" w:color="auto"/>
        <w:bottom w:val="none" w:sz="0" w:space="0" w:color="auto"/>
        <w:right w:val="none" w:sz="0" w:space="0" w:color="auto"/>
      </w:divBdr>
    </w:div>
    <w:div w:id="259796021">
      <w:bodyDiv w:val="1"/>
      <w:marLeft w:val="0"/>
      <w:marRight w:val="0"/>
      <w:marTop w:val="0"/>
      <w:marBottom w:val="0"/>
      <w:divBdr>
        <w:top w:val="none" w:sz="0" w:space="0" w:color="auto"/>
        <w:left w:val="none" w:sz="0" w:space="0" w:color="auto"/>
        <w:bottom w:val="none" w:sz="0" w:space="0" w:color="auto"/>
        <w:right w:val="none" w:sz="0" w:space="0" w:color="auto"/>
      </w:divBdr>
    </w:div>
    <w:div w:id="265775324">
      <w:bodyDiv w:val="1"/>
      <w:marLeft w:val="0"/>
      <w:marRight w:val="0"/>
      <w:marTop w:val="0"/>
      <w:marBottom w:val="0"/>
      <w:divBdr>
        <w:top w:val="none" w:sz="0" w:space="0" w:color="auto"/>
        <w:left w:val="none" w:sz="0" w:space="0" w:color="auto"/>
        <w:bottom w:val="none" w:sz="0" w:space="0" w:color="auto"/>
        <w:right w:val="none" w:sz="0" w:space="0" w:color="auto"/>
      </w:divBdr>
    </w:div>
    <w:div w:id="271135649">
      <w:bodyDiv w:val="1"/>
      <w:marLeft w:val="0"/>
      <w:marRight w:val="0"/>
      <w:marTop w:val="0"/>
      <w:marBottom w:val="0"/>
      <w:divBdr>
        <w:top w:val="none" w:sz="0" w:space="0" w:color="auto"/>
        <w:left w:val="none" w:sz="0" w:space="0" w:color="auto"/>
        <w:bottom w:val="none" w:sz="0" w:space="0" w:color="auto"/>
        <w:right w:val="none" w:sz="0" w:space="0" w:color="auto"/>
      </w:divBdr>
    </w:div>
    <w:div w:id="282661896">
      <w:bodyDiv w:val="1"/>
      <w:marLeft w:val="0"/>
      <w:marRight w:val="0"/>
      <w:marTop w:val="0"/>
      <w:marBottom w:val="0"/>
      <w:divBdr>
        <w:top w:val="none" w:sz="0" w:space="0" w:color="auto"/>
        <w:left w:val="none" w:sz="0" w:space="0" w:color="auto"/>
        <w:bottom w:val="none" w:sz="0" w:space="0" w:color="auto"/>
        <w:right w:val="none" w:sz="0" w:space="0" w:color="auto"/>
      </w:divBdr>
    </w:div>
    <w:div w:id="297758228">
      <w:bodyDiv w:val="1"/>
      <w:marLeft w:val="0"/>
      <w:marRight w:val="0"/>
      <w:marTop w:val="0"/>
      <w:marBottom w:val="0"/>
      <w:divBdr>
        <w:top w:val="none" w:sz="0" w:space="0" w:color="auto"/>
        <w:left w:val="none" w:sz="0" w:space="0" w:color="auto"/>
        <w:bottom w:val="none" w:sz="0" w:space="0" w:color="auto"/>
        <w:right w:val="none" w:sz="0" w:space="0" w:color="auto"/>
      </w:divBdr>
      <w:divsChild>
        <w:div w:id="927619412">
          <w:marLeft w:val="0"/>
          <w:marRight w:val="0"/>
          <w:marTop w:val="0"/>
          <w:marBottom w:val="0"/>
          <w:divBdr>
            <w:top w:val="none" w:sz="0" w:space="0" w:color="auto"/>
            <w:left w:val="none" w:sz="0" w:space="0" w:color="auto"/>
            <w:bottom w:val="none" w:sz="0" w:space="0" w:color="auto"/>
            <w:right w:val="none" w:sz="0" w:space="0" w:color="auto"/>
          </w:divBdr>
          <w:divsChild>
            <w:div w:id="996880822">
              <w:marLeft w:val="0"/>
              <w:marRight w:val="0"/>
              <w:marTop w:val="0"/>
              <w:marBottom w:val="0"/>
              <w:divBdr>
                <w:top w:val="none" w:sz="0" w:space="0" w:color="auto"/>
                <w:left w:val="none" w:sz="0" w:space="0" w:color="auto"/>
                <w:bottom w:val="none" w:sz="0" w:space="0" w:color="auto"/>
                <w:right w:val="none" w:sz="0" w:space="0" w:color="auto"/>
              </w:divBdr>
              <w:divsChild>
                <w:div w:id="207452173">
                  <w:marLeft w:val="0"/>
                  <w:marRight w:val="0"/>
                  <w:marTop w:val="0"/>
                  <w:marBottom w:val="0"/>
                  <w:divBdr>
                    <w:top w:val="none" w:sz="0" w:space="0" w:color="auto"/>
                    <w:left w:val="none" w:sz="0" w:space="0" w:color="auto"/>
                    <w:bottom w:val="none" w:sz="0" w:space="0" w:color="auto"/>
                    <w:right w:val="none" w:sz="0" w:space="0" w:color="auto"/>
                  </w:divBdr>
                  <w:divsChild>
                    <w:div w:id="7853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066090">
      <w:bodyDiv w:val="1"/>
      <w:marLeft w:val="0"/>
      <w:marRight w:val="0"/>
      <w:marTop w:val="0"/>
      <w:marBottom w:val="0"/>
      <w:divBdr>
        <w:top w:val="none" w:sz="0" w:space="0" w:color="auto"/>
        <w:left w:val="none" w:sz="0" w:space="0" w:color="auto"/>
        <w:bottom w:val="none" w:sz="0" w:space="0" w:color="auto"/>
        <w:right w:val="none" w:sz="0" w:space="0" w:color="auto"/>
      </w:divBdr>
    </w:div>
    <w:div w:id="367147806">
      <w:bodyDiv w:val="1"/>
      <w:marLeft w:val="0"/>
      <w:marRight w:val="0"/>
      <w:marTop w:val="0"/>
      <w:marBottom w:val="0"/>
      <w:divBdr>
        <w:top w:val="none" w:sz="0" w:space="0" w:color="auto"/>
        <w:left w:val="none" w:sz="0" w:space="0" w:color="auto"/>
        <w:bottom w:val="none" w:sz="0" w:space="0" w:color="auto"/>
        <w:right w:val="none" w:sz="0" w:space="0" w:color="auto"/>
      </w:divBdr>
    </w:div>
    <w:div w:id="403724700">
      <w:bodyDiv w:val="1"/>
      <w:marLeft w:val="0"/>
      <w:marRight w:val="0"/>
      <w:marTop w:val="0"/>
      <w:marBottom w:val="0"/>
      <w:divBdr>
        <w:top w:val="none" w:sz="0" w:space="0" w:color="auto"/>
        <w:left w:val="none" w:sz="0" w:space="0" w:color="auto"/>
        <w:bottom w:val="none" w:sz="0" w:space="0" w:color="auto"/>
        <w:right w:val="none" w:sz="0" w:space="0" w:color="auto"/>
      </w:divBdr>
    </w:div>
    <w:div w:id="418453028">
      <w:bodyDiv w:val="1"/>
      <w:marLeft w:val="0"/>
      <w:marRight w:val="0"/>
      <w:marTop w:val="0"/>
      <w:marBottom w:val="0"/>
      <w:divBdr>
        <w:top w:val="none" w:sz="0" w:space="0" w:color="auto"/>
        <w:left w:val="none" w:sz="0" w:space="0" w:color="auto"/>
        <w:bottom w:val="none" w:sz="0" w:space="0" w:color="auto"/>
        <w:right w:val="none" w:sz="0" w:space="0" w:color="auto"/>
      </w:divBdr>
    </w:div>
    <w:div w:id="434062369">
      <w:bodyDiv w:val="1"/>
      <w:marLeft w:val="0"/>
      <w:marRight w:val="0"/>
      <w:marTop w:val="0"/>
      <w:marBottom w:val="0"/>
      <w:divBdr>
        <w:top w:val="none" w:sz="0" w:space="0" w:color="auto"/>
        <w:left w:val="none" w:sz="0" w:space="0" w:color="auto"/>
        <w:bottom w:val="none" w:sz="0" w:space="0" w:color="auto"/>
        <w:right w:val="none" w:sz="0" w:space="0" w:color="auto"/>
      </w:divBdr>
    </w:div>
    <w:div w:id="435564117">
      <w:bodyDiv w:val="1"/>
      <w:marLeft w:val="0"/>
      <w:marRight w:val="0"/>
      <w:marTop w:val="0"/>
      <w:marBottom w:val="0"/>
      <w:divBdr>
        <w:top w:val="none" w:sz="0" w:space="0" w:color="auto"/>
        <w:left w:val="none" w:sz="0" w:space="0" w:color="auto"/>
        <w:bottom w:val="none" w:sz="0" w:space="0" w:color="auto"/>
        <w:right w:val="none" w:sz="0" w:space="0" w:color="auto"/>
      </w:divBdr>
    </w:div>
    <w:div w:id="438069158">
      <w:bodyDiv w:val="1"/>
      <w:marLeft w:val="0"/>
      <w:marRight w:val="0"/>
      <w:marTop w:val="0"/>
      <w:marBottom w:val="0"/>
      <w:divBdr>
        <w:top w:val="none" w:sz="0" w:space="0" w:color="auto"/>
        <w:left w:val="none" w:sz="0" w:space="0" w:color="auto"/>
        <w:bottom w:val="none" w:sz="0" w:space="0" w:color="auto"/>
        <w:right w:val="none" w:sz="0" w:space="0" w:color="auto"/>
      </w:divBdr>
    </w:div>
    <w:div w:id="457264592">
      <w:bodyDiv w:val="1"/>
      <w:marLeft w:val="0"/>
      <w:marRight w:val="0"/>
      <w:marTop w:val="0"/>
      <w:marBottom w:val="0"/>
      <w:divBdr>
        <w:top w:val="none" w:sz="0" w:space="0" w:color="auto"/>
        <w:left w:val="none" w:sz="0" w:space="0" w:color="auto"/>
        <w:bottom w:val="none" w:sz="0" w:space="0" w:color="auto"/>
        <w:right w:val="none" w:sz="0" w:space="0" w:color="auto"/>
      </w:divBdr>
      <w:divsChild>
        <w:div w:id="785002497">
          <w:marLeft w:val="0"/>
          <w:marRight w:val="0"/>
          <w:marTop w:val="0"/>
          <w:marBottom w:val="0"/>
          <w:divBdr>
            <w:top w:val="none" w:sz="0" w:space="0" w:color="auto"/>
            <w:left w:val="none" w:sz="0" w:space="0" w:color="auto"/>
            <w:bottom w:val="none" w:sz="0" w:space="0" w:color="auto"/>
            <w:right w:val="none" w:sz="0" w:space="0" w:color="auto"/>
          </w:divBdr>
          <w:divsChild>
            <w:div w:id="1351106816">
              <w:marLeft w:val="0"/>
              <w:marRight w:val="0"/>
              <w:marTop w:val="0"/>
              <w:marBottom w:val="0"/>
              <w:divBdr>
                <w:top w:val="none" w:sz="0" w:space="0" w:color="auto"/>
                <w:left w:val="none" w:sz="0" w:space="0" w:color="auto"/>
                <w:bottom w:val="none" w:sz="0" w:space="0" w:color="auto"/>
                <w:right w:val="none" w:sz="0" w:space="0" w:color="auto"/>
              </w:divBdr>
              <w:divsChild>
                <w:div w:id="5583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61159">
      <w:bodyDiv w:val="1"/>
      <w:marLeft w:val="0"/>
      <w:marRight w:val="0"/>
      <w:marTop w:val="0"/>
      <w:marBottom w:val="0"/>
      <w:divBdr>
        <w:top w:val="none" w:sz="0" w:space="0" w:color="auto"/>
        <w:left w:val="none" w:sz="0" w:space="0" w:color="auto"/>
        <w:bottom w:val="none" w:sz="0" w:space="0" w:color="auto"/>
        <w:right w:val="none" w:sz="0" w:space="0" w:color="auto"/>
      </w:divBdr>
    </w:div>
    <w:div w:id="476344587">
      <w:bodyDiv w:val="1"/>
      <w:marLeft w:val="0"/>
      <w:marRight w:val="0"/>
      <w:marTop w:val="0"/>
      <w:marBottom w:val="0"/>
      <w:divBdr>
        <w:top w:val="none" w:sz="0" w:space="0" w:color="auto"/>
        <w:left w:val="none" w:sz="0" w:space="0" w:color="auto"/>
        <w:bottom w:val="none" w:sz="0" w:space="0" w:color="auto"/>
        <w:right w:val="none" w:sz="0" w:space="0" w:color="auto"/>
      </w:divBdr>
    </w:div>
    <w:div w:id="480194398">
      <w:bodyDiv w:val="1"/>
      <w:marLeft w:val="0"/>
      <w:marRight w:val="0"/>
      <w:marTop w:val="0"/>
      <w:marBottom w:val="0"/>
      <w:divBdr>
        <w:top w:val="none" w:sz="0" w:space="0" w:color="auto"/>
        <w:left w:val="none" w:sz="0" w:space="0" w:color="auto"/>
        <w:bottom w:val="none" w:sz="0" w:space="0" w:color="auto"/>
        <w:right w:val="none" w:sz="0" w:space="0" w:color="auto"/>
      </w:divBdr>
    </w:div>
    <w:div w:id="493692511">
      <w:bodyDiv w:val="1"/>
      <w:marLeft w:val="0"/>
      <w:marRight w:val="0"/>
      <w:marTop w:val="0"/>
      <w:marBottom w:val="0"/>
      <w:divBdr>
        <w:top w:val="none" w:sz="0" w:space="0" w:color="auto"/>
        <w:left w:val="none" w:sz="0" w:space="0" w:color="auto"/>
        <w:bottom w:val="none" w:sz="0" w:space="0" w:color="auto"/>
        <w:right w:val="none" w:sz="0" w:space="0" w:color="auto"/>
      </w:divBdr>
    </w:div>
    <w:div w:id="498084339">
      <w:bodyDiv w:val="1"/>
      <w:marLeft w:val="0"/>
      <w:marRight w:val="0"/>
      <w:marTop w:val="0"/>
      <w:marBottom w:val="0"/>
      <w:divBdr>
        <w:top w:val="none" w:sz="0" w:space="0" w:color="auto"/>
        <w:left w:val="none" w:sz="0" w:space="0" w:color="auto"/>
        <w:bottom w:val="none" w:sz="0" w:space="0" w:color="auto"/>
        <w:right w:val="none" w:sz="0" w:space="0" w:color="auto"/>
      </w:divBdr>
    </w:div>
    <w:div w:id="500313874">
      <w:bodyDiv w:val="1"/>
      <w:marLeft w:val="0"/>
      <w:marRight w:val="0"/>
      <w:marTop w:val="0"/>
      <w:marBottom w:val="0"/>
      <w:divBdr>
        <w:top w:val="none" w:sz="0" w:space="0" w:color="auto"/>
        <w:left w:val="none" w:sz="0" w:space="0" w:color="auto"/>
        <w:bottom w:val="none" w:sz="0" w:space="0" w:color="auto"/>
        <w:right w:val="none" w:sz="0" w:space="0" w:color="auto"/>
      </w:divBdr>
    </w:div>
    <w:div w:id="500703651">
      <w:bodyDiv w:val="1"/>
      <w:marLeft w:val="0"/>
      <w:marRight w:val="0"/>
      <w:marTop w:val="0"/>
      <w:marBottom w:val="0"/>
      <w:divBdr>
        <w:top w:val="none" w:sz="0" w:space="0" w:color="auto"/>
        <w:left w:val="none" w:sz="0" w:space="0" w:color="auto"/>
        <w:bottom w:val="none" w:sz="0" w:space="0" w:color="auto"/>
        <w:right w:val="none" w:sz="0" w:space="0" w:color="auto"/>
      </w:divBdr>
    </w:div>
    <w:div w:id="508065267">
      <w:bodyDiv w:val="1"/>
      <w:marLeft w:val="0"/>
      <w:marRight w:val="0"/>
      <w:marTop w:val="0"/>
      <w:marBottom w:val="0"/>
      <w:divBdr>
        <w:top w:val="none" w:sz="0" w:space="0" w:color="auto"/>
        <w:left w:val="none" w:sz="0" w:space="0" w:color="auto"/>
        <w:bottom w:val="none" w:sz="0" w:space="0" w:color="auto"/>
        <w:right w:val="none" w:sz="0" w:space="0" w:color="auto"/>
      </w:divBdr>
    </w:div>
    <w:div w:id="522207413">
      <w:bodyDiv w:val="1"/>
      <w:marLeft w:val="0"/>
      <w:marRight w:val="0"/>
      <w:marTop w:val="0"/>
      <w:marBottom w:val="0"/>
      <w:divBdr>
        <w:top w:val="none" w:sz="0" w:space="0" w:color="auto"/>
        <w:left w:val="none" w:sz="0" w:space="0" w:color="auto"/>
        <w:bottom w:val="none" w:sz="0" w:space="0" w:color="auto"/>
        <w:right w:val="none" w:sz="0" w:space="0" w:color="auto"/>
      </w:divBdr>
    </w:div>
    <w:div w:id="538470299">
      <w:bodyDiv w:val="1"/>
      <w:marLeft w:val="0"/>
      <w:marRight w:val="0"/>
      <w:marTop w:val="0"/>
      <w:marBottom w:val="0"/>
      <w:divBdr>
        <w:top w:val="none" w:sz="0" w:space="0" w:color="auto"/>
        <w:left w:val="none" w:sz="0" w:space="0" w:color="auto"/>
        <w:bottom w:val="none" w:sz="0" w:space="0" w:color="auto"/>
        <w:right w:val="none" w:sz="0" w:space="0" w:color="auto"/>
      </w:divBdr>
    </w:div>
    <w:div w:id="568464693">
      <w:bodyDiv w:val="1"/>
      <w:marLeft w:val="0"/>
      <w:marRight w:val="0"/>
      <w:marTop w:val="0"/>
      <w:marBottom w:val="0"/>
      <w:divBdr>
        <w:top w:val="none" w:sz="0" w:space="0" w:color="auto"/>
        <w:left w:val="none" w:sz="0" w:space="0" w:color="auto"/>
        <w:bottom w:val="none" w:sz="0" w:space="0" w:color="auto"/>
        <w:right w:val="none" w:sz="0" w:space="0" w:color="auto"/>
      </w:divBdr>
    </w:div>
    <w:div w:id="575483278">
      <w:bodyDiv w:val="1"/>
      <w:marLeft w:val="0"/>
      <w:marRight w:val="0"/>
      <w:marTop w:val="0"/>
      <w:marBottom w:val="0"/>
      <w:divBdr>
        <w:top w:val="none" w:sz="0" w:space="0" w:color="auto"/>
        <w:left w:val="none" w:sz="0" w:space="0" w:color="auto"/>
        <w:bottom w:val="none" w:sz="0" w:space="0" w:color="auto"/>
        <w:right w:val="none" w:sz="0" w:space="0" w:color="auto"/>
      </w:divBdr>
    </w:div>
    <w:div w:id="576525424">
      <w:bodyDiv w:val="1"/>
      <w:marLeft w:val="0"/>
      <w:marRight w:val="0"/>
      <w:marTop w:val="0"/>
      <w:marBottom w:val="0"/>
      <w:divBdr>
        <w:top w:val="none" w:sz="0" w:space="0" w:color="auto"/>
        <w:left w:val="none" w:sz="0" w:space="0" w:color="auto"/>
        <w:bottom w:val="none" w:sz="0" w:space="0" w:color="auto"/>
        <w:right w:val="none" w:sz="0" w:space="0" w:color="auto"/>
      </w:divBdr>
    </w:div>
    <w:div w:id="597059572">
      <w:bodyDiv w:val="1"/>
      <w:marLeft w:val="0"/>
      <w:marRight w:val="0"/>
      <w:marTop w:val="0"/>
      <w:marBottom w:val="0"/>
      <w:divBdr>
        <w:top w:val="none" w:sz="0" w:space="0" w:color="auto"/>
        <w:left w:val="none" w:sz="0" w:space="0" w:color="auto"/>
        <w:bottom w:val="none" w:sz="0" w:space="0" w:color="auto"/>
        <w:right w:val="none" w:sz="0" w:space="0" w:color="auto"/>
      </w:divBdr>
    </w:div>
    <w:div w:id="696471180">
      <w:bodyDiv w:val="1"/>
      <w:marLeft w:val="0"/>
      <w:marRight w:val="0"/>
      <w:marTop w:val="0"/>
      <w:marBottom w:val="0"/>
      <w:divBdr>
        <w:top w:val="none" w:sz="0" w:space="0" w:color="auto"/>
        <w:left w:val="none" w:sz="0" w:space="0" w:color="auto"/>
        <w:bottom w:val="none" w:sz="0" w:space="0" w:color="auto"/>
        <w:right w:val="none" w:sz="0" w:space="0" w:color="auto"/>
      </w:divBdr>
    </w:div>
    <w:div w:id="703093626">
      <w:bodyDiv w:val="1"/>
      <w:marLeft w:val="0"/>
      <w:marRight w:val="0"/>
      <w:marTop w:val="0"/>
      <w:marBottom w:val="0"/>
      <w:divBdr>
        <w:top w:val="none" w:sz="0" w:space="0" w:color="auto"/>
        <w:left w:val="none" w:sz="0" w:space="0" w:color="auto"/>
        <w:bottom w:val="none" w:sz="0" w:space="0" w:color="auto"/>
        <w:right w:val="none" w:sz="0" w:space="0" w:color="auto"/>
      </w:divBdr>
    </w:div>
    <w:div w:id="712660937">
      <w:bodyDiv w:val="1"/>
      <w:marLeft w:val="0"/>
      <w:marRight w:val="0"/>
      <w:marTop w:val="0"/>
      <w:marBottom w:val="0"/>
      <w:divBdr>
        <w:top w:val="none" w:sz="0" w:space="0" w:color="auto"/>
        <w:left w:val="none" w:sz="0" w:space="0" w:color="auto"/>
        <w:bottom w:val="none" w:sz="0" w:space="0" w:color="auto"/>
        <w:right w:val="none" w:sz="0" w:space="0" w:color="auto"/>
      </w:divBdr>
      <w:divsChild>
        <w:div w:id="2055541592">
          <w:marLeft w:val="0"/>
          <w:marRight w:val="0"/>
          <w:marTop w:val="0"/>
          <w:marBottom w:val="0"/>
          <w:divBdr>
            <w:top w:val="none" w:sz="0" w:space="0" w:color="auto"/>
            <w:left w:val="none" w:sz="0" w:space="0" w:color="auto"/>
            <w:bottom w:val="none" w:sz="0" w:space="0" w:color="auto"/>
            <w:right w:val="none" w:sz="0" w:space="0" w:color="auto"/>
          </w:divBdr>
          <w:divsChild>
            <w:div w:id="1597443683">
              <w:marLeft w:val="0"/>
              <w:marRight w:val="0"/>
              <w:marTop w:val="0"/>
              <w:marBottom w:val="0"/>
              <w:divBdr>
                <w:top w:val="none" w:sz="0" w:space="0" w:color="auto"/>
                <w:left w:val="none" w:sz="0" w:space="0" w:color="auto"/>
                <w:bottom w:val="none" w:sz="0" w:space="0" w:color="auto"/>
                <w:right w:val="none" w:sz="0" w:space="0" w:color="auto"/>
              </w:divBdr>
              <w:divsChild>
                <w:div w:id="2791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78588">
      <w:bodyDiv w:val="1"/>
      <w:marLeft w:val="0"/>
      <w:marRight w:val="0"/>
      <w:marTop w:val="0"/>
      <w:marBottom w:val="0"/>
      <w:divBdr>
        <w:top w:val="none" w:sz="0" w:space="0" w:color="auto"/>
        <w:left w:val="none" w:sz="0" w:space="0" w:color="auto"/>
        <w:bottom w:val="none" w:sz="0" w:space="0" w:color="auto"/>
        <w:right w:val="none" w:sz="0" w:space="0" w:color="auto"/>
      </w:divBdr>
    </w:div>
    <w:div w:id="740979467">
      <w:bodyDiv w:val="1"/>
      <w:marLeft w:val="0"/>
      <w:marRight w:val="0"/>
      <w:marTop w:val="0"/>
      <w:marBottom w:val="0"/>
      <w:divBdr>
        <w:top w:val="none" w:sz="0" w:space="0" w:color="auto"/>
        <w:left w:val="none" w:sz="0" w:space="0" w:color="auto"/>
        <w:bottom w:val="none" w:sz="0" w:space="0" w:color="auto"/>
        <w:right w:val="none" w:sz="0" w:space="0" w:color="auto"/>
      </w:divBdr>
    </w:div>
    <w:div w:id="753665527">
      <w:bodyDiv w:val="1"/>
      <w:marLeft w:val="0"/>
      <w:marRight w:val="0"/>
      <w:marTop w:val="0"/>
      <w:marBottom w:val="0"/>
      <w:divBdr>
        <w:top w:val="none" w:sz="0" w:space="0" w:color="auto"/>
        <w:left w:val="none" w:sz="0" w:space="0" w:color="auto"/>
        <w:bottom w:val="none" w:sz="0" w:space="0" w:color="auto"/>
        <w:right w:val="none" w:sz="0" w:space="0" w:color="auto"/>
      </w:divBdr>
    </w:div>
    <w:div w:id="786698522">
      <w:bodyDiv w:val="1"/>
      <w:marLeft w:val="0"/>
      <w:marRight w:val="0"/>
      <w:marTop w:val="0"/>
      <w:marBottom w:val="0"/>
      <w:divBdr>
        <w:top w:val="none" w:sz="0" w:space="0" w:color="auto"/>
        <w:left w:val="none" w:sz="0" w:space="0" w:color="auto"/>
        <w:bottom w:val="none" w:sz="0" w:space="0" w:color="auto"/>
        <w:right w:val="none" w:sz="0" w:space="0" w:color="auto"/>
      </w:divBdr>
    </w:div>
    <w:div w:id="788664553">
      <w:bodyDiv w:val="1"/>
      <w:marLeft w:val="0"/>
      <w:marRight w:val="0"/>
      <w:marTop w:val="0"/>
      <w:marBottom w:val="0"/>
      <w:divBdr>
        <w:top w:val="none" w:sz="0" w:space="0" w:color="auto"/>
        <w:left w:val="none" w:sz="0" w:space="0" w:color="auto"/>
        <w:bottom w:val="none" w:sz="0" w:space="0" w:color="auto"/>
        <w:right w:val="none" w:sz="0" w:space="0" w:color="auto"/>
      </w:divBdr>
    </w:div>
    <w:div w:id="860237982">
      <w:bodyDiv w:val="1"/>
      <w:marLeft w:val="0"/>
      <w:marRight w:val="0"/>
      <w:marTop w:val="0"/>
      <w:marBottom w:val="0"/>
      <w:divBdr>
        <w:top w:val="none" w:sz="0" w:space="0" w:color="auto"/>
        <w:left w:val="none" w:sz="0" w:space="0" w:color="auto"/>
        <w:bottom w:val="none" w:sz="0" w:space="0" w:color="auto"/>
        <w:right w:val="none" w:sz="0" w:space="0" w:color="auto"/>
      </w:divBdr>
    </w:div>
    <w:div w:id="863058039">
      <w:bodyDiv w:val="1"/>
      <w:marLeft w:val="0"/>
      <w:marRight w:val="0"/>
      <w:marTop w:val="0"/>
      <w:marBottom w:val="0"/>
      <w:divBdr>
        <w:top w:val="none" w:sz="0" w:space="0" w:color="auto"/>
        <w:left w:val="none" w:sz="0" w:space="0" w:color="auto"/>
        <w:bottom w:val="none" w:sz="0" w:space="0" w:color="auto"/>
        <w:right w:val="none" w:sz="0" w:space="0" w:color="auto"/>
      </w:divBdr>
    </w:div>
    <w:div w:id="872157212">
      <w:bodyDiv w:val="1"/>
      <w:marLeft w:val="0"/>
      <w:marRight w:val="0"/>
      <w:marTop w:val="0"/>
      <w:marBottom w:val="0"/>
      <w:divBdr>
        <w:top w:val="none" w:sz="0" w:space="0" w:color="auto"/>
        <w:left w:val="none" w:sz="0" w:space="0" w:color="auto"/>
        <w:bottom w:val="none" w:sz="0" w:space="0" w:color="auto"/>
        <w:right w:val="none" w:sz="0" w:space="0" w:color="auto"/>
      </w:divBdr>
    </w:div>
    <w:div w:id="873542468">
      <w:bodyDiv w:val="1"/>
      <w:marLeft w:val="0"/>
      <w:marRight w:val="0"/>
      <w:marTop w:val="0"/>
      <w:marBottom w:val="0"/>
      <w:divBdr>
        <w:top w:val="none" w:sz="0" w:space="0" w:color="auto"/>
        <w:left w:val="none" w:sz="0" w:space="0" w:color="auto"/>
        <w:bottom w:val="none" w:sz="0" w:space="0" w:color="auto"/>
        <w:right w:val="none" w:sz="0" w:space="0" w:color="auto"/>
      </w:divBdr>
    </w:div>
    <w:div w:id="884830016">
      <w:bodyDiv w:val="1"/>
      <w:marLeft w:val="0"/>
      <w:marRight w:val="0"/>
      <w:marTop w:val="0"/>
      <w:marBottom w:val="0"/>
      <w:divBdr>
        <w:top w:val="none" w:sz="0" w:space="0" w:color="auto"/>
        <w:left w:val="none" w:sz="0" w:space="0" w:color="auto"/>
        <w:bottom w:val="none" w:sz="0" w:space="0" w:color="auto"/>
        <w:right w:val="none" w:sz="0" w:space="0" w:color="auto"/>
      </w:divBdr>
    </w:div>
    <w:div w:id="930433009">
      <w:bodyDiv w:val="1"/>
      <w:marLeft w:val="0"/>
      <w:marRight w:val="0"/>
      <w:marTop w:val="0"/>
      <w:marBottom w:val="0"/>
      <w:divBdr>
        <w:top w:val="none" w:sz="0" w:space="0" w:color="auto"/>
        <w:left w:val="none" w:sz="0" w:space="0" w:color="auto"/>
        <w:bottom w:val="none" w:sz="0" w:space="0" w:color="auto"/>
        <w:right w:val="none" w:sz="0" w:space="0" w:color="auto"/>
      </w:divBdr>
    </w:div>
    <w:div w:id="936057458">
      <w:bodyDiv w:val="1"/>
      <w:marLeft w:val="0"/>
      <w:marRight w:val="0"/>
      <w:marTop w:val="0"/>
      <w:marBottom w:val="0"/>
      <w:divBdr>
        <w:top w:val="none" w:sz="0" w:space="0" w:color="auto"/>
        <w:left w:val="none" w:sz="0" w:space="0" w:color="auto"/>
        <w:bottom w:val="none" w:sz="0" w:space="0" w:color="auto"/>
        <w:right w:val="none" w:sz="0" w:space="0" w:color="auto"/>
      </w:divBdr>
    </w:div>
    <w:div w:id="954361402">
      <w:bodyDiv w:val="1"/>
      <w:marLeft w:val="0"/>
      <w:marRight w:val="0"/>
      <w:marTop w:val="0"/>
      <w:marBottom w:val="0"/>
      <w:divBdr>
        <w:top w:val="none" w:sz="0" w:space="0" w:color="auto"/>
        <w:left w:val="none" w:sz="0" w:space="0" w:color="auto"/>
        <w:bottom w:val="none" w:sz="0" w:space="0" w:color="auto"/>
        <w:right w:val="none" w:sz="0" w:space="0" w:color="auto"/>
      </w:divBdr>
    </w:div>
    <w:div w:id="960185308">
      <w:bodyDiv w:val="1"/>
      <w:marLeft w:val="0"/>
      <w:marRight w:val="0"/>
      <w:marTop w:val="0"/>
      <w:marBottom w:val="0"/>
      <w:divBdr>
        <w:top w:val="none" w:sz="0" w:space="0" w:color="auto"/>
        <w:left w:val="none" w:sz="0" w:space="0" w:color="auto"/>
        <w:bottom w:val="none" w:sz="0" w:space="0" w:color="auto"/>
        <w:right w:val="none" w:sz="0" w:space="0" w:color="auto"/>
      </w:divBdr>
    </w:div>
    <w:div w:id="964194137">
      <w:bodyDiv w:val="1"/>
      <w:marLeft w:val="0"/>
      <w:marRight w:val="0"/>
      <w:marTop w:val="0"/>
      <w:marBottom w:val="0"/>
      <w:divBdr>
        <w:top w:val="none" w:sz="0" w:space="0" w:color="auto"/>
        <w:left w:val="none" w:sz="0" w:space="0" w:color="auto"/>
        <w:bottom w:val="none" w:sz="0" w:space="0" w:color="auto"/>
        <w:right w:val="none" w:sz="0" w:space="0" w:color="auto"/>
      </w:divBdr>
    </w:div>
    <w:div w:id="984431590">
      <w:bodyDiv w:val="1"/>
      <w:marLeft w:val="0"/>
      <w:marRight w:val="0"/>
      <w:marTop w:val="0"/>
      <w:marBottom w:val="0"/>
      <w:divBdr>
        <w:top w:val="none" w:sz="0" w:space="0" w:color="auto"/>
        <w:left w:val="none" w:sz="0" w:space="0" w:color="auto"/>
        <w:bottom w:val="none" w:sz="0" w:space="0" w:color="auto"/>
        <w:right w:val="none" w:sz="0" w:space="0" w:color="auto"/>
      </w:divBdr>
    </w:div>
    <w:div w:id="1001784421">
      <w:bodyDiv w:val="1"/>
      <w:marLeft w:val="0"/>
      <w:marRight w:val="0"/>
      <w:marTop w:val="0"/>
      <w:marBottom w:val="0"/>
      <w:divBdr>
        <w:top w:val="none" w:sz="0" w:space="0" w:color="auto"/>
        <w:left w:val="none" w:sz="0" w:space="0" w:color="auto"/>
        <w:bottom w:val="none" w:sz="0" w:space="0" w:color="auto"/>
        <w:right w:val="none" w:sz="0" w:space="0" w:color="auto"/>
      </w:divBdr>
    </w:div>
    <w:div w:id="1002706029">
      <w:bodyDiv w:val="1"/>
      <w:marLeft w:val="0"/>
      <w:marRight w:val="0"/>
      <w:marTop w:val="0"/>
      <w:marBottom w:val="0"/>
      <w:divBdr>
        <w:top w:val="none" w:sz="0" w:space="0" w:color="auto"/>
        <w:left w:val="none" w:sz="0" w:space="0" w:color="auto"/>
        <w:bottom w:val="none" w:sz="0" w:space="0" w:color="auto"/>
        <w:right w:val="none" w:sz="0" w:space="0" w:color="auto"/>
      </w:divBdr>
    </w:div>
    <w:div w:id="1009064840">
      <w:bodyDiv w:val="1"/>
      <w:marLeft w:val="0"/>
      <w:marRight w:val="0"/>
      <w:marTop w:val="0"/>
      <w:marBottom w:val="0"/>
      <w:divBdr>
        <w:top w:val="none" w:sz="0" w:space="0" w:color="auto"/>
        <w:left w:val="none" w:sz="0" w:space="0" w:color="auto"/>
        <w:bottom w:val="none" w:sz="0" w:space="0" w:color="auto"/>
        <w:right w:val="none" w:sz="0" w:space="0" w:color="auto"/>
      </w:divBdr>
    </w:div>
    <w:div w:id="1018656227">
      <w:bodyDiv w:val="1"/>
      <w:marLeft w:val="0"/>
      <w:marRight w:val="0"/>
      <w:marTop w:val="0"/>
      <w:marBottom w:val="0"/>
      <w:divBdr>
        <w:top w:val="none" w:sz="0" w:space="0" w:color="auto"/>
        <w:left w:val="none" w:sz="0" w:space="0" w:color="auto"/>
        <w:bottom w:val="none" w:sz="0" w:space="0" w:color="auto"/>
        <w:right w:val="none" w:sz="0" w:space="0" w:color="auto"/>
      </w:divBdr>
    </w:div>
    <w:div w:id="1051349434">
      <w:bodyDiv w:val="1"/>
      <w:marLeft w:val="0"/>
      <w:marRight w:val="0"/>
      <w:marTop w:val="0"/>
      <w:marBottom w:val="0"/>
      <w:divBdr>
        <w:top w:val="none" w:sz="0" w:space="0" w:color="auto"/>
        <w:left w:val="none" w:sz="0" w:space="0" w:color="auto"/>
        <w:bottom w:val="none" w:sz="0" w:space="0" w:color="auto"/>
        <w:right w:val="none" w:sz="0" w:space="0" w:color="auto"/>
      </w:divBdr>
    </w:div>
    <w:div w:id="1071460857">
      <w:bodyDiv w:val="1"/>
      <w:marLeft w:val="0"/>
      <w:marRight w:val="0"/>
      <w:marTop w:val="0"/>
      <w:marBottom w:val="0"/>
      <w:divBdr>
        <w:top w:val="none" w:sz="0" w:space="0" w:color="auto"/>
        <w:left w:val="none" w:sz="0" w:space="0" w:color="auto"/>
        <w:bottom w:val="none" w:sz="0" w:space="0" w:color="auto"/>
        <w:right w:val="none" w:sz="0" w:space="0" w:color="auto"/>
      </w:divBdr>
    </w:div>
    <w:div w:id="1076319119">
      <w:bodyDiv w:val="1"/>
      <w:marLeft w:val="0"/>
      <w:marRight w:val="0"/>
      <w:marTop w:val="0"/>
      <w:marBottom w:val="0"/>
      <w:divBdr>
        <w:top w:val="none" w:sz="0" w:space="0" w:color="auto"/>
        <w:left w:val="none" w:sz="0" w:space="0" w:color="auto"/>
        <w:bottom w:val="none" w:sz="0" w:space="0" w:color="auto"/>
        <w:right w:val="none" w:sz="0" w:space="0" w:color="auto"/>
      </w:divBdr>
    </w:div>
    <w:div w:id="1079983975">
      <w:bodyDiv w:val="1"/>
      <w:marLeft w:val="0"/>
      <w:marRight w:val="0"/>
      <w:marTop w:val="0"/>
      <w:marBottom w:val="0"/>
      <w:divBdr>
        <w:top w:val="none" w:sz="0" w:space="0" w:color="auto"/>
        <w:left w:val="none" w:sz="0" w:space="0" w:color="auto"/>
        <w:bottom w:val="none" w:sz="0" w:space="0" w:color="auto"/>
        <w:right w:val="none" w:sz="0" w:space="0" w:color="auto"/>
      </w:divBdr>
    </w:div>
    <w:div w:id="1092891941">
      <w:bodyDiv w:val="1"/>
      <w:marLeft w:val="0"/>
      <w:marRight w:val="0"/>
      <w:marTop w:val="0"/>
      <w:marBottom w:val="0"/>
      <w:divBdr>
        <w:top w:val="none" w:sz="0" w:space="0" w:color="auto"/>
        <w:left w:val="none" w:sz="0" w:space="0" w:color="auto"/>
        <w:bottom w:val="none" w:sz="0" w:space="0" w:color="auto"/>
        <w:right w:val="none" w:sz="0" w:space="0" w:color="auto"/>
      </w:divBdr>
    </w:div>
    <w:div w:id="1093210267">
      <w:bodyDiv w:val="1"/>
      <w:marLeft w:val="0"/>
      <w:marRight w:val="0"/>
      <w:marTop w:val="0"/>
      <w:marBottom w:val="0"/>
      <w:divBdr>
        <w:top w:val="none" w:sz="0" w:space="0" w:color="auto"/>
        <w:left w:val="none" w:sz="0" w:space="0" w:color="auto"/>
        <w:bottom w:val="none" w:sz="0" w:space="0" w:color="auto"/>
        <w:right w:val="none" w:sz="0" w:space="0" w:color="auto"/>
      </w:divBdr>
    </w:div>
    <w:div w:id="1140656156">
      <w:bodyDiv w:val="1"/>
      <w:marLeft w:val="0"/>
      <w:marRight w:val="0"/>
      <w:marTop w:val="0"/>
      <w:marBottom w:val="0"/>
      <w:divBdr>
        <w:top w:val="none" w:sz="0" w:space="0" w:color="auto"/>
        <w:left w:val="none" w:sz="0" w:space="0" w:color="auto"/>
        <w:bottom w:val="none" w:sz="0" w:space="0" w:color="auto"/>
        <w:right w:val="none" w:sz="0" w:space="0" w:color="auto"/>
      </w:divBdr>
    </w:div>
    <w:div w:id="1172843232">
      <w:bodyDiv w:val="1"/>
      <w:marLeft w:val="0"/>
      <w:marRight w:val="0"/>
      <w:marTop w:val="0"/>
      <w:marBottom w:val="0"/>
      <w:divBdr>
        <w:top w:val="none" w:sz="0" w:space="0" w:color="auto"/>
        <w:left w:val="none" w:sz="0" w:space="0" w:color="auto"/>
        <w:bottom w:val="none" w:sz="0" w:space="0" w:color="auto"/>
        <w:right w:val="none" w:sz="0" w:space="0" w:color="auto"/>
      </w:divBdr>
    </w:div>
    <w:div w:id="1181696144">
      <w:bodyDiv w:val="1"/>
      <w:marLeft w:val="0"/>
      <w:marRight w:val="0"/>
      <w:marTop w:val="0"/>
      <w:marBottom w:val="0"/>
      <w:divBdr>
        <w:top w:val="none" w:sz="0" w:space="0" w:color="auto"/>
        <w:left w:val="none" w:sz="0" w:space="0" w:color="auto"/>
        <w:bottom w:val="none" w:sz="0" w:space="0" w:color="auto"/>
        <w:right w:val="none" w:sz="0" w:space="0" w:color="auto"/>
      </w:divBdr>
    </w:div>
    <w:div w:id="1182622730">
      <w:bodyDiv w:val="1"/>
      <w:marLeft w:val="0"/>
      <w:marRight w:val="0"/>
      <w:marTop w:val="0"/>
      <w:marBottom w:val="0"/>
      <w:divBdr>
        <w:top w:val="none" w:sz="0" w:space="0" w:color="auto"/>
        <w:left w:val="none" w:sz="0" w:space="0" w:color="auto"/>
        <w:bottom w:val="none" w:sz="0" w:space="0" w:color="auto"/>
        <w:right w:val="none" w:sz="0" w:space="0" w:color="auto"/>
      </w:divBdr>
      <w:divsChild>
        <w:div w:id="649360991">
          <w:marLeft w:val="0"/>
          <w:marRight w:val="0"/>
          <w:marTop w:val="0"/>
          <w:marBottom w:val="0"/>
          <w:divBdr>
            <w:top w:val="none" w:sz="0" w:space="0" w:color="auto"/>
            <w:left w:val="none" w:sz="0" w:space="0" w:color="auto"/>
            <w:bottom w:val="none" w:sz="0" w:space="0" w:color="auto"/>
            <w:right w:val="none" w:sz="0" w:space="0" w:color="auto"/>
          </w:divBdr>
          <w:divsChild>
            <w:div w:id="907881079">
              <w:marLeft w:val="0"/>
              <w:marRight w:val="0"/>
              <w:marTop w:val="0"/>
              <w:marBottom w:val="0"/>
              <w:divBdr>
                <w:top w:val="none" w:sz="0" w:space="0" w:color="auto"/>
                <w:left w:val="none" w:sz="0" w:space="0" w:color="auto"/>
                <w:bottom w:val="none" w:sz="0" w:space="0" w:color="auto"/>
                <w:right w:val="none" w:sz="0" w:space="0" w:color="auto"/>
              </w:divBdr>
              <w:divsChild>
                <w:div w:id="9431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83028">
      <w:bodyDiv w:val="1"/>
      <w:marLeft w:val="0"/>
      <w:marRight w:val="0"/>
      <w:marTop w:val="0"/>
      <w:marBottom w:val="0"/>
      <w:divBdr>
        <w:top w:val="none" w:sz="0" w:space="0" w:color="auto"/>
        <w:left w:val="none" w:sz="0" w:space="0" w:color="auto"/>
        <w:bottom w:val="none" w:sz="0" w:space="0" w:color="auto"/>
        <w:right w:val="none" w:sz="0" w:space="0" w:color="auto"/>
      </w:divBdr>
    </w:div>
    <w:div w:id="1206141910">
      <w:bodyDiv w:val="1"/>
      <w:marLeft w:val="0"/>
      <w:marRight w:val="0"/>
      <w:marTop w:val="0"/>
      <w:marBottom w:val="0"/>
      <w:divBdr>
        <w:top w:val="none" w:sz="0" w:space="0" w:color="auto"/>
        <w:left w:val="none" w:sz="0" w:space="0" w:color="auto"/>
        <w:bottom w:val="none" w:sz="0" w:space="0" w:color="auto"/>
        <w:right w:val="none" w:sz="0" w:space="0" w:color="auto"/>
      </w:divBdr>
    </w:div>
    <w:div w:id="1214121780">
      <w:bodyDiv w:val="1"/>
      <w:marLeft w:val="0"/>
      <w:marRight w:val="0"/>
      <w:marTop w:val="0"/>
      <w:marBottom w:val="0"/>
      <w:divBdr>
        <w:top w:val="none" w:sz="0" w:space="0" w:color="auto"/>
        <w:left w:val="none" w:sz="0" w:space="0" w:color="auto"/>
        <w:bottom w:val="none" w:sz="0" w:space="0" w:color="auto"/>
        <w:right w:val="none" w:sz="0" w:space="0" w:color="auto"/>
      </w:divBdr>
    </w:div>
    <w:div w:id="1217737603">
      <w:bodyDiv w:val="1"/>
      <w:marLeft w:val="0"/>
      <w:marRight w:val="0"/>
      <w:marTop w:val="0"/>
      <w:marBottom w:val="0"/>
      <w:divBdr>
        <w:top w:val="none" w:sz="0" w:space="0" w:color="auto"/>
        <w:left w:val="none" w:sz="0" w:space="0" w:color="auto"/>
        <w:bottom w:val="none" w:sz="0" w:space="0" w:color="auto"/>
        <w:right w:val="none" w:sz="0" w:space="0" w:color="auto"/>
      </w:divBdr>
    </w:div>
    <w:div w:id="1234511233">
      <w:bodyDiv w:val="1"/>
      <w:marLeft w:val="0"/>
      <w:marRight w:val="0"/>
      <w:marTop w:val="0"/>
      <w:marBottom w:val="0"/>
      <w:divBdr>
        <w:top w:val="none" w:sz="0" w:space="0" w:color="auto"/>
        <w:left w:val="none" w:sz="0" w:space="0" w:color="auto"/>
        <w:bottom w:val="none" w:sz="0" w:space="0" w:color="auto"/>
        <w:right w:val="none" w:sz="0" w:space="0" w:color="auto"/>
      </w:divBdr>
    </w:div>
    <w:div w:id="1255821923">
      <w:bodyDiv w:val="1"/>
      <w:marLeft w:val="0"/>
      <w:marRight w:val="0"/>
      <w:marTop w:val="0"/>
      <w:marBottom w:val="0"/>
      <w:divBdr>
        <w:top w:val="none" w:sz="0" w:space="0" w:color="auto"/>
        <w:left w:val="none" w:sz="0" w:space="0" w:color="auto"/>
        <w:bottom w:val="none" w:sz="0" w:space="0" w:color="auto"/>
        <w:right w:val="none" w:sz="0" w:space="0" w:color="auto"/>
      </w:divBdr>
    </w:div>
    <w:div w:id="1278950840">
      <w:bodyDiv w:val="1"/>
      <w:marLeft w:val="0"/>
      <w:marRight w:val="0"/>
      <w:marTop w:val="0"/>
      <w:marBottom w:val="0"/>
      <w:divBdr>
        <w:top w:val="none" w:sz="0" w:space="0" w:color="auto"/>
        <w:left w:val="none" w:sz="0" w:space="0" w:color="auto"/>
        <w:bottom w:val="none" w:sz="0" w:space="0" w:color="auto"/>
        <w:right w:val="none" w:sz="0" w:space="0" w:color="auto"/>
      </w:divBdr>
    </w:div>
    <w:div w:id="1283882411">
      <w:bodyDiv w:val="1"/>
      <w:marLeft w:val="0"/>
      <w:marRight w:val="0"/>
      <w:marTop w:val="0"/>
      <w:marBottom w:val="0"/>
      <w:divBdr>
        <w:top w:val="none" w:sz="0" w:space="0" w:color="auto"/>
        <w:left w:val="none" w:sz="0" w:space="0" w:color="auto"/>
        <w:bottom w:val="none" w:sz="0" w:space="0" w:color="auto"/>
        <w:right w:val="none" w:sz="0" w:space="0" w:color="auto"/>
      </w:divBdr>
    </w:div>
    <w:div w:id="1290163758">
      <w:bodyDiv w:val="1"/>
      <w:marLeft w:val="0"/>
      <w:marRight w:val="0"/>
      <w:marTop w:val="0"/>
      <w:marBottom w:val="0"/>
      <w:divBdr>
        <w:top w:val="none" w:sz="0" w:space="0" w:color="auto"/>
        <w:left w:val="none" w:sz="0" w:space="0" w:color="auto"/>
        <w:bottom w:val="none" w:sz="0" w:space="0" w:color="auto"/>
        <w:right w:val="none" w:sz="0" w:space="0" w:color="auto"/>
      </w:divBdr>
    </w:div>
    <w:div w:id="1314792739">
      <w:bodyDiv w:val="1"/>
      <w:marLeft w:val="0"/>
      <w:marRight w:val="0"/>
      <w:marTop w:val="0"/>
      <w:marBottom w:val="0"/>
      <w:divBdr>
        <w:top w:val="none" w:sz="0" w:space="0" w:color="auto"/>
        <w:left w:val="none" w:sz="0" w:space="0" w:color="auto"/>
        <w:bottom w:val="none" w:sz="0" w:space="0" w:color="auto"/>
        <w:right w:val="none" w:sz="0" w:space="0" w:color="auto"/>
      </w:divBdr>
    </w:div>
    <w:div w:id="1321152029">
      <w:bodyDiv w:val="1"/>
      <w:marLeft w:val="0"/>
      <w:marRight w:val="0"/>
      <w:marTop w:val="0"/>
      <w:marBottom w:val="0"/>
      <w:divBdr>
        <w:top w:val="none" w:sz="0" w:space="0" w:color="auto"/>
        <w:left w:val="none" w:sz="0" w:space="0" w:color="auto"/>
        <w:bottom w:val="none" w:sz="0" w:space="0" w:color="auto"/>
        <w:right w:val="none" w:sz="0" w:space="0" w:color="auto"/>
      </w:divBdr>
    </w:div>
    <w:div w:id="1334339936">
      <w:bodyDiv w:val="1"/>
      <w:marLeft w:val="0"/>
      <w:marRight w:val="0"/>
      <w:marTop w:val="0"/>
      <w:marBottom w:val="0"/>
      <w:divBdr>
        <w:top w:val="none" w:sz="0" w:space="0" w:color="auto"/>
        <w:left w:val="none" w:sz="0" w:space="0" w:color="auto"/>
        <w:bottom w:val="none" w:sz="0" w:space="0" w:color="auto"/>
        <w:right w:val="none" w:sz="0" w:space="0" w:color="auto"/>
      </w:divBdr>
    </w:div>
    <w:div w:id="1336228959">
      <w:bodyDiv w:val="1"/>
      <w:marLeft w:val="0"/>
      <w:marRight w:val="0"/>
      <w:marTop w:val="0"/>
      <w:marBottom w:val="0"/>
      <w:divBdr>
        <w:top w:val="none" w:sz="0" w:space="0" w:color="auto"/>
        <w:left w:val="none" w:sz="0" w:space="0" w:color="auto"/>
        <w:bottom w:val="none" w:sz="0" w:space="0" w:color="auto"/>
        <w:right w:val="none" w:sz="0" w:space="0" w:color="auto"/>
      </w:divBdr>
    </w:div>
    <w:div w:id="1340690941">
      <w:bodyDiv w:val="1"/>
      <w:marLeft w:val="0"/>
      <w:marRight w:val="0"/>
      <w:marTop w:val="0"/>
      <w:marBottom w:val="0"/>
      <w:divBdr>
        <w:top w:val="none" w:sz="0" w:space="0" w:color="auto"/>
        <w:left w:val="none" w:sz="0" w:space="0" w:color="auto"/>
        <w:bottom w:val="none" w:sz="0" w:space="0" w:color="auto"/>
        <w:right w:val="none" w:sz="0" w:space="0" w:color="auto"/>
      </w:divBdr>
    </w:div>
    <w:div w:id="1379864488">
      <w:bodyDiv w:val="1"/>
      <w:marLeft w:val="0"/>
      <w:marRight w:val="0"/>
      <w:marTop w:val="0"/>
      <w:marBottom w:val="0"/>
      <w:divBdr>
        <w:top w:val="none" w:sz="0" w:space="0" w:color="auto"/>
        <w:left w:val="none" w:sz="0" w:space="0" w:color="auto"/>
        <w:bottom w:val="none" w:sz="0" w:space="0" w:color="auto"/>
        <w:right w:val="none" w:sz="0" w:space="0" w:color="auto"/>
      </w:divBdr>
    </w:div>
    <w:div w:id="1387995853">
      <w:bodyDiv w:val="1"/>
      <w:marLeft w:val="0"/>
      <w:marRight w:val="0"/>
      <w:marTop w:val="0"/>
      <w:marBottom w:val="0"/>
      <w:divBdr>
        <w:top w:val="none" w:sz="0" w:space="0" w:color="auto"/>
        <w:left w:val="none" w:sz="0" w:space="0" w:color="auto"/>
        <w:bottom w:val="none" w:sz="0" w:space="0" w:color="auto"/>
        <w:right w:val="none" w:sz="0" w:space="0" w:color="auto"/>
      </w:divBdr>
    </w:div>
    <w:div w:id="1388528840">
      <w:bodyDiv w:val="1"/>
      <w:marLeft w:val="0"/>
      <w:marRight w:val="0"/>
      <w:marTop w:val="0"/>
      <w:marBottom w:val="0"/>
      <w:divBdr>
        <w:top w:val="none" w:sz="0" w:space="0" w:color="auto"/>
        <w:left w:val="none" w:sz="0" w:space="0" w:color="auto"/>
        <w:bottom w:val="none" w:sz="0" w:space="0" w:color="auto"/>
        <w:right w:val="none" w:sz="0" w:space="0" w:color="auto"/>
      </w:divBdr>
    </w:div>
    <w:div w:id="1404110289">
      <w:bodyDiv w:val="1"/>
      <w:marLeft w:val="0"/>
      <w:marRight w:val="0"/>
      <w:marTop w:val="0"/>
      <w:marBottom w:val="0"/>
      <w:divBdr>
        <w:top w:val="none" w:sz="0" w:space="0" w:color="auto"/>
        <w:left w:val="none" w:sz="0" w:space="0" w:color="auto"/>
        <w:bottom w:val="none" w:sz="0" w:space="0" w:color="auto"/>
        <w:right w:val="none" w:sz="0" w:space="0" w:color="auto"/>
      </w:divBdr>
    </w:div>
    <w:div w:id="1409034423">
      <w:bodyDiv w:val="1"/>
      <w:marLeft w:val="0"/>
      <w:marRight w:val="0"/>
      <w:marTop w:val="0"/>
      <w:marBottom w:val="0"/>
      <w:divBdr>
        <w:top w:val="none" w:sz="0" w:space="0" w:color="auto"/>
        <w:left w:val="none" w:sz="0" w:space="0" w:color="auto"/>
        <w:bottom w:val="none" w:sz="0" w:space="0" w:color="auto"/>
        <w:right w:val="none" w:sz="0" w:space="0" w:color="auto"/>
      </w:divBdr>
    </w:div>
    <w:div w:id="1418749149">
      <w:bodyDiv w:val="1"/>
      <w:marLeft w:val="0"/>
      <w:marRight w:val="0"/>
      <w:marTop w:val="0"/>
      <w:marBottom w:val="0"/>
      <w:divBdr>
        <w:top w:val="none" w:sz="0" w:space="0" w:color="auto"/>
        <w:left w:val="none" w:sz="0" w:space="0" w:color="auto"/>
        <w:bottom w:val="none" w:sz="0" w:space="0" w:color="auto"/>
        <w:right w:val="none" w:sz="0" w:space="0" w:color="auto"/>
      </w:divBdr>
    </w:div>
    <w:div w:id="1437824696">
      <w:bodyDiv w:val="1"/>
      <w:marLeft w:val="0"/>
      <w:marRight w:val="0"/>
      <w:marTop w:val="0"/>
      <w:marBottom w:val="0"/>
      <w:divBdr>
        <w:top w:val="none" w:sz="0" w:space="0" w:color="auto"/>
        <w:left w:val="none" w:sz="0" w:space="0" w:color="auto"/>
        <w:bottom w:val="none" w:sz="0" w:space="0" w:color="auto"/>
        <w:right w:val="none" w:sz="0" w:space="0" w:color="auto"/>
      </w:divBdr>
    </w:div>
    <w:div w:id="1529756947">
      <w:bodyDiv w:val="1"/>
      <w:marLeft w:val="0"/>
      <w:marRight w:val="0"/>
      <w:marTop w:val="0"/>
      <w:marBottom w:val="0"/>
      <w:divBdr>
        <w:top w:val="none" w:sz="0" w:space="0" w:color="auto"/>
        <w:left w:val="none" w:sz="0" w:space="0" w:color="auto"/>
        <w:bottom w:val="none" w:sz="0" w:space="0" w:color="auto"/>
        <w:right w:val="none" w:sz="0" w:space="0" w:color="auto"/>
      </w:divBdr>
    </w:div>
    <w:div w:id="1541354902">
      <w:bodyDiv w:val="1"/>
      <w:marLeft w:val="0"/>
      <w:marRight w:val="0"/>
      <w:marTop w:val="0"/>
      <w:marBottom w:val="0"/>
      <w:divBdr>
        <w:top w:val="none" w:sz="0" w:space="0" w:color="auto"/>
        <w:left w:val="none" w:sz="0" w:space="0" w:color="auto"/>
        <w:bottom w:val="none" w:sz="0" w:space="0" w:color="auto"/>
        <w:right w:val="none" w:sz="0" w:space="0" w:color="auto"/>
      </w:divBdr>
      <w:divsChild>
        <w:div w:id="822042696">
          <w:marLeft w:val="0"/>
          <w:marRight w:val="0"/>
          <w:marTop w:val="0"/>
          <w:marBottom w:val="0"/>
          <w:divBdr>
            <w:top w:val="none" w:sz="0" w:space="0" w:color="auto"/>
            <w:left w:val="none" w:sz="0" w:space="0" w:color="auto"/>
            <w:bottom w:val="none" w:sz="0" w:space="0" w:color="auto"/>
            <w:right w:val="none" w:sz="0" w:space="0" w:color="auto"/>
          </w:divBdr>
          <w:divsChild>
            <w:div w:id="1019744235">
              <w:marLeft w:val="0"/>
              <w:marRight w:val="0"/>
              <w:marTop w:val="0"/>
              <w:marBottom w:val="0"/>
              <w:divBdr>
                <w:top w:val="none" w:sz="0" w:space="0" w:color="auto"/>
                <w:left w:val="none" w:sz="0" w:space="0" w:color="auto"/>
                <w:bottom w:val="none" w:sz="0" w:space="0" w:color="auto"/>
                <w:right w:val="none" w:sz="0" w:space="0" w:color="auto"/>
              </w:divBdr>
              <w:divsChild>
                <w:div w:id="20384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6922">
      <w:bodyDiv w:val="1"/>
      <w:marLeft w:val="0"/>
      <w:marRight w:val="0"/>
      <w:marTop w:val="0"/>
      <w:marBottom w:val="0"/>
      <w:divBdr>
        <w:top w:val="none" w:sz="0" w:space="0" w:color="auto"/>
        <w:left w:val="none" w:sz="0" w:space="0" w:color="auto"/>
        <w:bottom w:val="none" w:sz="0" w:space="0" w:color="auto"/>
        <w:right w:val="none" w:sz="0" w:space="0" w:color="auto"/>
      </w:divBdr>
    </w:div>
    <w:div w:id="1546025514">
      <w:bodyDiv w:val="1"/>
      <w:marLeft w:val="0"/>
      <w:marRight w:val="0"/>
      <w:marTop w:val="0"/>
      <w:marBottom w:val="0"/>
      <w:divBdr>
        <w:top w:val="none" w:sz="0" w:space="0" w:color="auto"/>
        <w:left w:val="none" w:sz="0" w:space="0" w:color="auto"/>
        <w:bottom w:val="none" w:sz="0" w:space="0" w:color="auto"/>
        <w:right w:val="none" w:sz="0" w:space="0" w:color="auto"/>
      </w:divBdr>
    </w:div>
    <w:div w:id="1547906515">
      <w:bodyDiv w:val="1"/>
      <w:marLeft w:val="0"/>
      <w:marRight w:val="0"/>
      <w:marTop w:val="0"/>
      <w:marBottom w:val="0"/>
      <w:divBdr>
        <w:top w:val="none" w:sz="0" w:space="0" w:color="auto"/>
        <w:left w:val="none" w:sz="0" w:space="0" w:color="auto"/>
        <w:bottom w:val="none" w:sz="0" w:space="0" w:color="auto"/>
        <w:right w:val="none" w:sz="0" w:space="0" w:color="auto"/>
      </w:divBdr>
    </w:div>
    <w:div w:id="1560050373">
      <w:bodyDiv w:val="1"/>
      <w:marLeft w:val="0"/>
      <w:marRight w:val="0"/>
      <w:marTop w:val="0"/>
      <w:marBottom w:val="0"/>
      <w:divBdr>
        <w:top w:val="none" w:sz="0" w:space="0" w:color="auto"/>
        <w:left w:val="none" w:sz="0" w:space="0" w:color="auto"/>
        <w:bottom w:val="none" w:sz="0" w:space="0" w:color="auto"/>
        <w:right w:val="none" w:sz="0" w:space="0" w:color="auto"/>
      </w:divBdr>
    </w:div>
    <w:div w:id="1585844303">
      <w:bodyDiv w:val="1"/>
      <w:marLeft w:val="0"/>
      <w:marRight w:val="0"/>
      <w:marTop w:val="0"/>
      <w:marBottom w:val="0"/>
      <w:divBdr>
        <w:top w:val="none" w:sz="0" w:space="0" w:color="auto"/>
        <w:left w:val="none" w:sz="0" w:space="0" w:color="auto"/>
        <w:bottom w:val="none" w:sz="0" w:space="0" w:color="auto"/>
        <w:right w:val="none" w:sz="0" w:space="0" w:color="auto"/>
      </w:divBdr>
    </w:div>
    <w:div w:id="1596014684">
      <w:bodyDiv w:val="1"/>
      <w:marLeft w:val="0"/>
      <w:marRight w:val="0"/>
      <w:marTop w:val="0"/>
      <w:marBottom w:val="0"/>
      <w:divBdr>
        <w:top w:val="none" w:sz="0" w:space="0" w:color="auto"/>
        <w:left w:val="none" w:sz="0" w:space="0" w:color="auto"/>
        <w:bottom w:val="none" w:sz="0" w:space="0" w:color="auto"/>
        <w:right w:val="none" w:sz="0" w:space="0" w:color="auto"/>
      </w:divBdr>
    </w:div>
    <w:div w:id="1680305375">
      <w:bodyDiv w:val="1"/>
      <w:marLeft w:val="0"/>
      <w:marRight w:val="0"/>
      <w:marTop w:val="0"/>
      <w:marBottom w:val="0"/>
      <w:divBdr>
        <w:top w:val="none" w:sz="0" w:space="0" w:color="auto"/>
        <w:left w:val="none" w:sz="0" w:space="0" w:color="auto"/>
        <w:bottom w:val="none" w:sz="0" w:space="0" w:color="auto"/>
        <w:right w:val="none" w:sz="0" w:space="0" w:color="auto"/>
      </w:divBdr>
      <w:divsChild>
        <w:div w:id="1314334995">
          <w:marLeft w:val="0"/>
          <w:marRight w:val="0"/>
          <w:marTop w:val="0"/>
          <w:marBottom w:val="0"/>
          <w:divBdr>
            <w:top w:val="none" w:sz="0" w:space="0" w:color="auto"/>
            <w:left w:val="none" w:sz="0" w:space="0" w:color="auto"/>
            <w:bottom w:val="none" w:sz="0" w:space="0" w:color="auto"/>
            <w:right w:val="none" w:sz="0" w:space="0" w:color="auto"/>
          </w:divBdr>
          <w:divsChild>
            <w:div w:id="1610159171">
              <w:marLeft w:val="0"/>
              <w:marRight w:val="0"/>
              <w:marTop w:val="0"/>
              <w:marBottom w:val="0"/>
              <w:divBdr>
                <w:top w:val="none" w:sz="0" w:space="0" w:color="auto"/>
                <w:left w:val="none" w:sz="0" w:space="0" w:color="auto"/>
                <w:bottom w:val="none" w:sz="0" w:space="0" w:color="auto"/>
                <w:right w:val="none" w:sz="0" w:space="0" w:color="auto"/>
              </w:divBdr>
              <w:divsChild>
                <w:div w:id="12276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4610">
      <w:bodyDiv w:val="1"/>
      <w:marLeft w:val="0"/>
      <w:marRight w:val="0"/>
      <w:marTop w:val="0"/>
      <w:marBottom w:val="0"/>
      <w:divBdr>
        <w:top w:val="none" w:sz="0" w:space="0" w:color="auto"/>
        <w:left w:val="none" w:sz="0" w:space="0" w:color="auto"/>
        <w:bottom w:val="none" w:sz="0" w:space="0" w:color="auto"/>
        <w:right w:val="none" w:sz="0" w:space="0" w:color="auto"/>
      </w:divBdr>
    </w:div>
    <w:div w:id="1749302042">
      <w:bodyDiv w:val="1"/>
      <w:marLeft w:val="0"/>
      <w:marRight w:val="0"/>
      <w:marTop w:val="0"/>
      <w:marBottom w:val="0"/>
      <w:divBdr>
        <w:top w:val="none" w:sz="0" w:space="0" w:color="auto"/>
        <w:left w:val="none" w:sz="0" w:space="0" w:color="auto"/>
        <w:bottom w:val="none" w:sz="0" w:space="0" w:color="auto"/>
        <w:right w:val="none" w:sz="0" w:space="0" w:color="auto"/>
      </w:divBdr>
    </w:div>
    <w:div w:id="1751198987">
      <w:bodyDiv w:val="1"/>
      <w:marLeft w:val="0"/>
      <w:marRight w:val="0"/>
      <w:marTop w:val="0"/>
      <w:marBottom w:val="0"/>
      <w:divBdr>
        <w:top w:val="none" w:sz="0" w:space="0" w:color="auto"/>
        <w:left w:val="none" w:sz="0" w:space="0" w:color="auto"/>
        <w:bottom w:val="none" w:sz="0" w:space="0" w:color="auto"/>
        <w:right w:val="none" w:sz="0" w:space="0" w:color="auto"/>
      </w:divBdr>
    </w:div>
    <w:div w:id="1812750240">
      <w:bodyDiv w:val="1"/>
      <w:marLeft w:val="0"/>
      <w:marRight w:val="0"/>
      <w:marTop w:val="0"/>
      <w:marBottom w:val="0"/>
      <w:divBdr>
        <w:top w:val="none" w:sz="0" w:space="0" w:color="auto"/>
        <w:left w:val="none" w:sz="0" w:space="0" w:color="auto"/>
        <w:bottom w:val="none" w:sz="0" w:space="0" w:color="auto"/>
        <w:right w:val="none" w:sz="0" w:space="0" w:color="auto"/>
      </w:divBdr>
    </w:div>
    <w:div w:id="1823351404">
      <w:bodyDiv w:val="1"/>
      <w:marLeft w:val="0"/>
      <w:marRight w:val="0"/>
      <w:marTop w:val="0"/>
      <w:marBottom w:val="0"/>
      <w:divBdr>
        <w:top w:val="none" w:sz="0" w:space="0" w:color="auto"/>
        <w:left w:val="none" w:sz="0" w:space="0" w:color="auto"/>
        <w:bottom w:val="none" w:sz="0" w:space="0" w:color="auto"/>
        <w:right w:val="none" w:sz="0" w:space="0" w:color="auto"/>
      </w:divBdr>
    </w:div>
    <w:div w:id="1825702075">
      <w:bodyDiv w:val="1"/>
      <w:marLeft w:val="0"/>
      <w:marRight w:val="0"/>
      <w:marTop w:val="0"/>
      <w:marBottom w:val="0"/>
      <w:divBdr>
        <w:top w:val="none" w:sz="0" w:space="0" w:color="auto"/>
        <w:left w:val="none" w:sz="0" w:space="0" w:color="auto"/>
        <w:bottom w:val="none" w:sz="0" w:space="0" w:color="auto"/>
        <w:right w:val="none" w:sz="0" w:space="0" w:color="auto"/>
      </w:divBdr>
    </w:div>
    <w:div w:id="1844667252">
      <w:bodyDiv w:val="1"/>
      <w:marLeft w:val="0"/>
      <w:marRight w:val="0"/>
      <w:marTop w:val="0"/>
      <w:marBottom w:val="0"/>
      <w:divBdr>
        <w:top w:val="none" w:sz="0" w:space="0" w:color="auto"/>
        <w:left w:val="none" w:sz="0" w:space="0" w:color="auto"/>
        <w:bottom w:val="none" w:sz="0" w:space="0" w:color="auto"/>
        <w:right w:val="none" w:sz="0" w:space="0" w:color="auto"/>
      </w:divBdr>
    </w:div>
    <w:div w:id="1857427409">
      <w:bodyDiv w:val="1"/>
      <w:marLeft w:val="0"/>
      <w:marRight w:val="0"/>
      <w:marTop w:val="0"/>
      <w:marBottom w:val="0"/>
      <w:divBdr>
        <w:top w:val="none" w:sz="0" w:space="0" w:color="auto"/>
        <w:left w:val="none" w:sz="0" w:space="0" w:color="auto"/>
        <w:bottom w:val="none" w:sz="0" w:space="0" w:color="auto"/>
        <w:right w:val="none" w:sz="0" w:space="0" w:color="auto"/>
      </w:divBdr>
    </w:div>
    <w:div w:id="1858305417">
      <w:bodyDiv w:val="1"/>
      <w:marLeft w:val="0"/>
      <w:marRight w:val="0"/>
      <w:marTop w:val="0"/>
      <w:marBottom w:val="0"/>
      <w:divBdr>
        <w:top w:val="none" w:sz="0" w:space="0" w:color="auto"/>
        <w:left w:val="none" w:sz="0" w:space="0" w:color="auto"/>
        <w:bottom w:val="none" w:sz="0" w:space="0" w:color="auto"/>
        <w:right w:val="none" w:sz="0" w:space="0" w:color="auto"/>
      </w:divBdr>
    </w:div>
    <w:div w:id="1868714629">
      <w:bodyDiv w:val="1"/>
      <w:marLeft w:val="0"/>
      <w:marRight w:val="0"/>
      <w:marTop w:val="0"/>
      <w:marBottom w:val="0"/>
      <w:divBdr>
        <w:top w:val="none" w:sz="0" w:space="0" w:color="auto"/>
        <w:left w:val="none" w:sz="0" w:space="0" w:color="auto"/>
        <w:bottom w:val="none" w:sz="0" w:space="0" w:color="auto"/>
        <w:right w:val="none" w:sz="0" w:space="0" w:color="auto"/>
      </w:divBdr>
    </w:div>
    <w:div w:id="1901163220">
      <w:bodyDiv w:val="1"/>
      <w:marLeft w:val="0"/>
      <w:marRight w:val="0"/>
      <w:marTop w:val="0"/>
      <w:marBottom w:val="0"/>
      <w:divBdr>
        <w:top w:val="none" w:sz="0" w:space="0" w:color="auto"/>
        <w:left w:val="none" w:sz="0" w:space="0" w:color="auto"/>
        <w:bottom w:val="none" w:sz="0" w:space="0" w:color="auto"/>
        <w:right w:val="none" w:sz="0" w:space="0" w:color="auto"/>
      </w:divBdr>
    </w:div>
    <w:div w:id="1910920534">
      <w:bodyDiv w:val="1"/>
      <w:marLeft w:val="0"/>
      <w:marRight w:val="0"/>
      <w:marTop w:val="0"/>
      <w:marBottom w:val="0"/>
      <w:divBdr>
        <w:top w:val="none" w:sz="0" w:space="0" w:color="auto"/>
        <w:left w:val="none" w:sz="0" w:space="0" w:color="auto"/>
        <w:bottom w:val="none" w:sz="0" w:space="0" w:color="auto"/>
        <w:right w:val="none" w:sz="0" w:space="0" w:color="auto"/>
      </w:divBdr>
    </w:div>
    <w:div w:id="1933119443">
      <w:bodyDiv w:val="1"/>
      <w:marLeft w:val="0"/>
      <w:marRight w:val="0"/>
      <w:marTop w:val="0"/>
      <w:marBottom w:val="0"/>
      <w:divBdr>
        <w:top w:val="none" w:sz="0" w:space="0" w:color="auto"/>
        <w:left w:val="none" w:sz="0" w:space="0" w:color="auto"/>
        <w:bottom w:val="none" w:sz="0" w:space="0" w:color="auto"/>
        <w:right w:val="none" w:sz="0" w:space="0" w:color="auto"/>
      </w:divBdr>
    </w:div>
    <w:div w:id="1934507673">
      <w:bodyDiv w:val="1"/>
      <w:marLeft w:val="0"/>
      <w:marRight w:val="0"/>
      <w:marTop w:val="0"/>
      <w:marBottom w:val="0"/>
      <w:divBdr>
        <w:top w:val="none" w:sz="0" w:space="0" w:color="auto"/>
        <w:left w:val="none" w:sz="0" w:space="0" w:color="auto"/>
        <w:bottom w:val="none" w:sz="0" w:space="0" w:color="auto"/>
        <w:right w:val="none" w:sz="0" w:space="0" w:color="auto"/>
      </w:divBdr>
    </w:div>
    <w:div w:id="1950382766">
      <w:bodyDiv w:val="1"/>
      <w:marLeft w:val="0"/>
      <w:marRight w:val="0"/>
      <w:marTop w:val="0"/>
      <w:marBottom w:val="0"/>
      <w:divBdr>
        <w:top w:val="none" w:sz="0" w:space="0" w:color="auto"/>
        <w:left w:val="none" w:sz="0" w:space="0" w:color="auto"/>
        <w:bottom w:val="none" w:sz="0" w:space="0" w:color="auto"/>
        <w:right w:val="none" w:sz="0" w:space="0" w:color="auto"/>
      </w:divBdr>
    </w:div>
    <w:div w:id="1964730496">
      <w:bodyDiv w:val="1"/>
      <w:marLeft w:val="0"/>
      <w:marRight w:val="0"/>
      <w:marTop w:val="0"/>
      <w:marBottom w:val="0"/>
      <w:divBdr>
        <w:top w:val="none" w:sz="0" w:space="0" w:color="auto"/>
        <w:left w:val="none" w:sz="0" w:space="0" w:color="auto"/>
        <w:bottom w:val="none" w:sz="0" w:space="0" w:color="auto"/>
        <w:right w:val="none" w:sz="0" w:space="0" w:color="auto"/>
      </w:divBdr>
    </w:div>
    <w:div w:id="1997605972">
      <w:bodyDiv w:val="1"/>
      <w:marLeft w:val="0"/>
      <w:marRight w:val="0"/>
      <w:marTop w:val="0"/>
      <w:marBottom w:val="0"/>
      <w:divBdr>
        <w:top w:val="none" w:sz="0" w:space="0" w:color="auto"/>
        <w:left w:val="none" w:sz="0" w:space="0" w:color="auto"/>
        <w:bottom w:val="none" w:sz="0" w:space="0" w:color="auto"/>
        <w:right w:val="none" w:sz="0" w:space="0" w:color="auto"/>
      </w:divBdr>
      <w:divsChild>
        <w:div w:id="430704784">
          <w:marLeft w:val="-15"/>
          <w:marRight w:val="0"/>
          <w:marTop w:val="0"/>
          <w:marBottom w:val="0"/>
          <w:divBdr>
            <w:top w:val="none" w:sz="0" w:space="0" w:color="auto"/>
            <w:left w:val="none" w:sz="0" w:space="0" w:color="auto"/>
            <w:bottom w:val="none" w:sz="0" w:space="0" w:color="auto"/>
            <w:right w:val="none" w:sz="0" w:space="0" w:color="auto"/>
          </w:divBdr>
        </w:div>
      </w:divsChild>
    </w:div>
    <w:div w:id="1999730219">
      <w:bodyDiv w:val="1"/>
      <w:marLeft w:val="0"/>
      <w:marRight w:val="0"/>
      <w:marTop w:val="0"/>
      <w:marBottom w:val="0"/>
      <w:divBdr>
        <w:top w:val="none" w:sz="0" w:space="0" w:color="auto"/>
        <w:left w:val="none" w:sz="0" w:space="0" w:color="auto"/>
        <w:bottom w:val="none" w:sz="0" w:space="0" w:color="auto"/>
        <w:right w:val="none" w:sz="0" w:space="0" w:color="auto"/>
      </w:divBdr>
    </w:div>
    <w:div w:id="2083870175">
      <w:bodyDiv w:val="1"/>
      <w:marLeft w:val="0"/>
      <w:marRight w:val="0"/>
      <w:marTop w:val="0"/>
      <w:marBottom w:val="0"/>
      <w:divBdr>
        <w:top w:val="none" w:sz="0" w:space="0" w:color="auto"/>
        <w:left w:val="none" w:sz="0" w:space="0" w:color="auto"/>
        <w:bottom w:val="none" w:sz="0" w:space="0" w:color="auto"/>
        <w:right w:val="none" w:sz="0" w:space="0" w:color="auto"/>
      </w:divBdr>
    </w:div>
    <w:div w:id="2129471785">
      <w:bodyDiv w:val="1"/>
      <w:marLeft w:val="0"/>
      <w:marRight w:val="0"/>
      <w:marTop w:val="0"/>
      <w:marBottom w:val="0"/>
      <w:divBdr>
        <w:top w:val="none" w:sz="0" w:space="0" w:color="auto"/>
        <w:left w:val="none" w:sz="0" w:space="0" w:color="auto"/>
        <w:bottom w:val="none" w:sz="0" w:space="0" w:color="auto"/>
        <w:right w:val="none" w:sz="0" w:space="0" w:color="auto"/>
      </w:divBdr>
    </w:div>
    <w:div w:id="21458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Por17</b:Tag>
    <b:SourceType>ArticleInAPeriodical</b:SourceType>
    <b:Guid>{3B563F28-85AC-4954-B1E7-6BEF32F1CF2C}</b:Guid>
    <b:Title>Colombia: el país de la región más desigual en distribución de tierras</b:Title>
    <b:Year>2017</b:Year>
    <b:Author>
      <b:Author>
        <b:Corporate>Portafolio</b:Corporate>
      </b:Author>
    </b:Author>
    <b:PeriodicalTitle>Portafolio</b:PeriodicalTitle>
    <b:Month>Julio</b:Month>
    <b:Day>07</b:Day>
    <b:URL>http://www.portafolio.co/economia/colombia-el-pais-de-latinoamerica-mas-desigual-en-distribucion-de-tierras-507486</b:URL>
    <b:RefOrder>2</b:RefOrder>
  </b:Source>
  <b:Source>
    <b:Tag>Oxf17</b:Tag>
    <b:SourceType>JournalArticle</b:SourceType>
    <b:Guid>{181A7E07-0028-4BFE-A05A-2651368013BF}</b:Guid>
    <b:Title>OXFAM</b:Title>
    <b:Year>2017</b:Year>
    <b:Author>
      <b:Author>
        <b:Corporate>Oxfam America</b:Corporate>
      </b:Author>
    </b:Author>
    <b:JournalName>Radiografia de la desigualdad, Lo que nos dice el ultimo censo agropecuario sobre la distribución de la tierra en Colombia</b:JournalName>
    <b:Pages>1-38</b:Pages>
    <b:URL>https://d1tn3vj7xz9fdh.cloudfront.net/s3fs-public/file_attachments/radiografia_de_la_desigualdad.pdf</b:URL>
    <b:RefOrder>1</b:RefOrder>
  </b:Source>
  <b:Source>
    <b:Tag>Cen16</b:Tag>
    <b:SourceType>ArticleInAPeriodical</b:SourceType>
    <b:Guid>{D9EFEDB0-B6DF-44F1-BA04-5E36321775C3}</b:Guid>
    <b:Author>
      <b:Author>
        <b:Corporate>Centro de Memoria Historica</b:Corporate>
      </b:Author>
    </b:Author>
    <b:Title>Tierras y Conflictos Rurales</b:Title>
    <b:PeriodicalTitle>Mensajes Comunicativos</b:PeriodicalTitle>
    <b:Year>2016</b:Year>
    <b:URL>http://centrodememoriahistorica.gov.co/descargas/tierras-nacional-2016/MENSAJES-CLAVE-INFORME-TIERRAS-NACIONAL-2016.pdf</b:URL>
    <b:RefOrder>6</b:RefOrder>
  </b:Source>
  <b:Source>
    <b:Tag>Cen161</b:Tag>
    <b:SourceType>Book</b:SourceType>
    <b:Guid>{CB0A3BB4-A2A5-457E-A76D-83937F516C30}</b:Guid>
    <b:Title>Tierras y Conflictos Rurales, Historia Politicas Agrarias y Protagonistas</b:Title>
    <b:Year>2016</b:Year>
    <b:Author>
      <b:Author>
        <b:Corporate>Centro Nacional de Memoria Historica </b:Corporate>
      </b:Author>
    </b:Author>
    <b:Publisher>CNMH</b:Publisher>
    <b:RefOrder>4</b:RefOrder>
  </b:Source>
  <b:Source>
    <b:Tag>Ces18</b:Tag>
    <b:SourceType>InternetSite</b:SourceType>
    <b:Guid>{73AD0AAE-57E9-49FD-837D-8B65D8E532DF}</b:Guid>
    <b:Title>Presidencia de la Republica Colombia</b:Title>
    <b:Author>
      <b:Author>
        <b:NameList>
          <b:Person>
            <b:Last>Carrion</b:Last>
            <b:First>Cesar</b:First>
          </b:Person>
        </b:NameList>
      </b:Author>
    </b:Author>
    <b:YearAccessed>2018</b:YearAccessed>
    <b:MonthAccessed>08</b:MonthAccessed>
    <b:DayAccessed>26</b:DayAccessed>
    <b:URL>http://es.presidencia.gov.co/noticia/171123-Aniversario-Paz-Un-anio-despues-de-la-firma-del-acuerdo-la-paz-en-Colombia-no-tiene-reversa</b:URL>
    <b:RefOrder>5</b:RefOrder>
  </b:Source>
  <b:Source>
    <b:Tag>MAR18</b:Tag>
    <b:SourceType>Report</b:SourceType>
    <b:Guid>{BD388282-300E-422F-AD76-78AD1223010B}</b:Guid>
    <b:Title>WUASIKAMAS-El modelo del pueblo Inga en Aponte- Premio Ecuatorial 2015</b:Title>
    <b:Year>2018</b:Year>
    <b:Author>
      <b:Author>
        <b:NameList>
          <b:Person>
            <b:Last>Sommerschuh</b:Last>
            <b:First>Martin</b:First>
          </b:Person>
        </b:NameList>
      </b:Author>
    </b:Author>
    <b:Publisher>United  Nations  Development  Programme</b:Publisher>
    <b:City>Nariño</b:City>
    <b:RefOrder>7</b:RefOrder>
  </b:Source>
  <b:Source>
    <b:Tag>Cue14</b:Tag>
    <b:SourceType>JournalArticle</b:SourceType>
    <b:Guid>{D620FAB7-C5CA-40E2-9B24-2DD6DF6992E6}</b:Guid>
    <b:Title>Reformas agrarias en Colombia:experiencias desalentadoras y una nueva iniciativa en el marco de los Acuerdos de Paz en la Habana</b:Title>
    <b:Year>2014</b:Year>
    <b:Author>
      <b:Author>
        <b:NameList>
          <b:Person>
            <b:Last>Cueto</b:Last>
            <b:First>Inés</b:First>
            <b:Middle>Paola Trujillo</b:Middle>
          </b:Person>
        </b:NameList>
      </b:Author>
    </b:Author>
    <b:JournalName>Ensayos de Economia</b:JournalName>
    <b:Issue>45x|x|</b:Issue>
    <b:URL>https://revistas.unal.edu.co/index.php/ede/article/viewFile/50431/50933</b:URL>
    <b:RefOrder>3</b:RefOrder>
  </b:Source>
</b:Sources>
</file>

<file path=customXml/itemProps1.xml><?xml version="1.0" encoding="utf-8"?>
<ds:datastoreItem xmlns:ds="http://schemas.openxmlformats.org/officeDocument/2006/customXml" ds:itemID="{159BB4A5-C6EB-4096-A0DD-4E7C1BC9A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2147</Words>
  <Characters>12238</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Diego Piñeros</cp:lastModifiedBy>
  <cp:revision>37</cp:revision>
  <cp:lastPrinted>2018-08-13T19:14:00Z</cp:lastPrinted>
  <dcterms:created xsi:type="dcterms:W3CDTF">2018-08-27T13:34:00Z</dcterms:created>
  <dcterms:modified xsi:type="dcterms:W3CDTF">2018-08-29T19:37:00Z</dcterms:modified>
</cp:coreProperties>
</file>