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BF6B" w14:textId="77D8FFEA" w:rsidR="009F6D90" w:rsidRPr="003C6D1E" w:rsidRDefault="009F6D90" w:rsidP="009F6D90">
      <w:pPr>
        <w:rPr>
          <w:rFonts w:ascii="Times New Roman" w:hAnsi="Times New Roman" w:cs="Times New Roman"/>
          <w:lang w:val="en-GB"/>
        </w:rPr>
      </w:pPr>
      <w:r w:rsidRPr="003C6D1E">
        <w:rPr>
          <w:rFonts w:ascii="Times New Roman" w:hAnsi="Times New Roman" w:cs="Times New Roman"/>
          <w:lang w:val="en-GB"/>
        </w:rPr>
        <w:t>2026 A. N. Mitra Memorial</w:t>
      </w:r>
      <w:r w:rsidRPr="003C6D1E">
        <w:rPr>
          <w:rFonts w:ascii="Times New Roman" w:hAnsi="Times New Roman" w:cs="Times New Roman"/>
          <w:lang w:val="en-GB"/>
        </w:rPr>
        <w:t xml:space="preserve"> </w:t>
      </w:r>
      <w:r w:rsidRPr="003C6D1E">
        <w:rPr>
          <w:rFonts w:ascii="Times New Roman" w:hAnsi="Times New Roman" w:cs="Times New Roman"/>
          <w:lang w:val="en-GB"/>
        </w:rPr>
        <w:t>Lecture Series</w:t>
      </w:r>
      <w:r w:rsidRPr="003C6D1E">
        <w:rPr>
          <w:rFonts w:ascii="Times New Roman" w:hAnsi="Times New Roman" w:cs="Times New Roman"/>
          <w:lang w:val="en-GB"/>
        </w:rPr>
        <w:t>, April 14-15, 2026</w:t>
      </w:r>
    </w:p>
    <w:p w14:paraId="18386E1B" w14:textId="77777777" w:rsidR="009F6D90" w:rsidRPr="003C6D1E" w:rsidRDefault="009F6D90">
      <w:pPr>
        <w:rPr>
          <w:rFonts w:ascii="Times New Roman" w:hAnsi="Times New Roman" w:cs="Times New Roman"/>
          <w:lang w:val="en-GB"/>
        </w:rPr>
      </w:pPr>
    </w:p>
    <w:p w14:paraId="665E6DAF" w14:textId="14A85102" w:rsidR="00540DAE" w:rsidRPr="003C6D1E" w:rsidRDefault="00540DAE">
      <w:pPr>
        <w:rPr>
          <w:rFonts w:ascii="Times New Roman" w:hAnsi="Times New Roman" w:cs="Times New Roman"/>
          <w:lang w:val="en-GB"/>
        </w:rPr>
      </w:pPr>
      <w:r w:rsidRPr="003C6D1E">
        <w:rPr>
          <w:rFonts w:ascii="Times New Roman" w:hAnsi="Times New Roman" w:cs="Times New Roman"/>
          <w:lang w:val="en-GB"/>
        </w:rPr>
        <w:t>Investigating Three-Nucleon System Dynamics via the Deuteron-Proton Breakup</w:t>
      </w:r>
    </w:p>
    <w:p w14:paraId="2EEE32C8" w14:textId="54201EFC" w:rsidR="00540DAE" w:rsidRPr="003C6D1E" w:rsidRDefault="00540DAE">
      <w:pPr>
        <w:rPr>
          <w:rFonts w:ascii="Times New Roman" w:hAnsi="Times New Roman" w:cs="Times New Roman"/>
        </w:rPr>
      </w:pPr>
      <w:r w:rsidRPr="003C6D1E">
        <w:rPr>
          <w:rFonts w:ascii="Times New Roman" w:hAnsi="Times New Roman" w:cs="Times New Roman"/>
        </w:rPr>
        <w:t xml:space="preserve">Stanisław Kistryn, </w:t>
      </w:r>
      <w:proofErr w:type="spellStart"/>
      <w:r w:rsidRPr="003C6D1E">
        <w:rPr>
          <w:rFonts w:ascii="Times New Roman" w:hAnsi="Times New Roman" w:cs="Times New Roman"/>
        </w:rPr>
        <w:t>Jagiellonian</w:t>
      </w:r>
      <w:proofErr w:type="spellEnd"/>
      <w:r w:rsidRPr="003C6D1E">
        <w:rPr>
          <w:rFonts w:ascii="Times New Roman" w:hAnsi="Times New Roman" w:cs="Times New Roman"/>
        </w:rPr>
        <w:t xml:space="preserve"> University, Kraków, Poland</w:t>
      </w:r>
    </w:p>
    <w:p w14:paraId="4FC46823" w14:textId="77777777" w:rsidR="00540DAE" w:rsidRPr="003C6D1E" w:rsidRDefault="00540DAE">
      <w:pPr>
        <w:rPr>
          <w:rFonts w:ascii="Times New Roman" w:hAnsi="Times New Roman" w:cs="Times New Roman"/>
        </w:rPr>
      </w:pPr>
    </w:p>
    <w:p w14:paraId="75E736D4" w14:textId="59291148" w:rsidR="00540DAE" w:rsidRPr="00540DAE" w:rsidRDefault="00540DAE" w:rsidP="003C6D1E">
      <w:pPr>
        <w:jc w:val="both"/>
        <w:rPr>
          <w:rFonts w:ascii="Times New Roman" w:hAnsi="Times New Roman" w:cs="Times New Roman"/>
          <w:lang w:val="en-GB"/>
        </w:rPr>
      </w:pPr>
      <w:r w:rsidRPr="003C6D1E">
        <w:rPr>
          <w:rFonts w:ascii="Times New Roman" w:hAnsi="Times New Roman" w:cs="Times New Roman"/>
          <w:lang w:val="en-GB"/>
        </w:rPr>
        <w:t>Experimental investigations of the</w:t>
      </w:r>
      <w:r w:rsidRPr="00540DAE">
        <w:rPr>
          <w:rFonts w:ascii="Times New Roman" w:hAnsi="Times New Roman" w:cs="Times New Roman"/>
          <w:lang w:val="en-GB"/>
        </w:rPr>
        <w:t xml:space="preserve"> three-nucleon</w:t>
      </w:r>
      <w:r w:rsidR="003C6D1E">
        <w:rPr>
          <w:rFonts w:ascii="Times New Roman" w:hAnsi="Times New Roman" w:cs="Times New Roman"/>
          <w:lang w:val="en-GB"/>
        </w:rPr>
        <w:t xml:space="preserve"> (3N)</w:t>
      </w:r>
      <w:r w:rsidRPr="00540DAE">
        <w:rPr>
          <w:rFonts w:ascii="Times New Roman" w:hAnsi="Times New Roman" w:cs="Times New Roman"/>
          <w:lang w:val="en-GB"/>
        </w:rPr>
        <w:t xml:space="preserve"> systems at intermediate energies </w:t>
      </w:r>
      <w:r w:rsidRPr="003C6D1E">
        <w:rPr>
          <w:rFonts w:ascii="Times New Roman" w:hAnsi="Times New Roman" w:cs="Times New Roman"/>
          <w:lang w:val="en-GB"/>
        </w:rPr>
        <w:t xml:space="preserve">keeps </w:t>
      </w:r>
      <w:r w:rsidRPr="00540DAE">
        <w:rPr>
          <w:rFonts w:ascii="Times New Roman" w:hAnsi="Times New Roman" w:cs="Times New Roman"/>
          <w:lang w:val="en-GB"/>
        </w:rPr>
        <w:t>at</w:t>
      </w:r>
      <w:r w:rsidRPr="003C6D1E">
        <w:rPr>
          <w:rFonts w:ascii="Times New Roman" w:hAnsi="Times New Roman" w:cs="Times New Roman"/>
          <w:lang w:val="en-GB"/>
        </w:rPr>
        <w:t>t</w:t>
      </w:r>
      <w:r w:rsidRPr="00540DAE">
        <w:rPr>
          <w:rFonts w:ascii="Times New Roman" w:hAnsi="Times New Roman" w:cs="Times New Roman"/>
          <w:lang w:val="en-GB"/>
        </w:rPr>
        <w:t>ract</w:t>
      </w:r>
      <w:r w:rsidRPr="003C6D1E">
        <w:rPr>
          <w:rFonts w:ascii="Times New Roman" w:hAnsi="Times New Roman" w:cs="Times New Roman"/>
          <w:lang w:val="en-GB"/>
        </w:rPr>
        <w:t>ing</w:t>
      </w:r>
      <w:r w:rsidRPr="00540DAE">
        <w:rPr>
          <w:rFonts w:ascii="Times New Roman" w:hAnsi="Times New Roman" w:cs="Times New Roman"/>
          <w:lang w:val="en-GB"/>
        </w:rPr>
        <w:t xml:space="preserve"> attention due to sensitivity of the observables to subtle effects of the dynamics beyond the pairwise nucleon-nucleon force, </w:t>
      </w:r>
      <w:r w:rsidRPr="003C6D1E">
        <w:rPr>
          <w:rFonts w:ascii="Times New Roman" w:hAnsi="Times New Roman" w:cs="Times New Roman"/>
          <w:lang w:val="en-GB"/>
        </w:rPr>
        <w:t xml:space="preserve">in particular the </w:t>
      </w:r>
      <w:r w:rsidRPr="00540DAE">
        <w:rPr>
          <w:rFonts w:ascii="Times New Roman" w:hAnsi="Times New Roman" w:cs="Times New Roman"/>
          <w:lang w:val="en-GB"/>
        </w:rPr>
        <w:t xml:space="preserve">so-called three nucleon force (3NF). </w:t>
      </w:r>
      <w:r w:rsidRPr="003C6D1E">
        <w:rPr>
          <w:rFonts w:ascii="Times New Roman" w:hAnsi="Times New Roman" w:cs="Times New Roman"/>
          <w:lang w:val="en-GB"/>
        </w:rPr>
        <w:t>T</w:t>
      </w:r>
      <w:r w:rsidRPr="00540DAE">
        <w:rPr>
          <w:rFonts w:ascii="Times New Roman" w:hAnsi="Times New Roman" w:cs="Times New Roman"/>
          <w:lang w:val="en-GB"/>
        </w:rPr>
        <w:t xml:space="preserve">he data for nucleon-deuteron collisions </w:t>
      </w:r>
      <w:r w:rsidRPr="003C6D1E">
        <w:rPr>
          <w:rFonts w:ascii="Times New Roman" w:hAnsi="Times New Roman" w:cs="Times New Roman"/>
          <w:lang w:val="en-GB"/>
        </w:rPr>
        <w:t>are</w:t>
      </w:r>
      <w:r w:rsidRPr="00540DAE">
        <w:rPr>
          <w:rFonts w:ascii="Times New Roman" w:hAnsi="Times New Roman" w:cs="Times New Roman"/>
          <w:lang w:val="en-GB"/>
        </w:rPr>
        <w:t xml:space="preserve"> also considered as a tool for fine-tuning of the 3N Hamiltonian parameters in Chiral EFT. Deuteron breakup in</w:t>
      </w:r>
      <w:r w:rsidRPr="003C6D1E">
        <w:rPr>
          <w:rFonts w:ascii="Times New Roman" w:hAnsi="Times New Roman" w:cs="Times New Roman"/>
          <w:lang w:val="en-GB"/>
        </w:rPr>
        <w:t>duced by</w:t>
      </w:r>
      <w:r w:rsidRPr="00540DAE">
        <w:rPr>
          <w:rFonts w:ascii="Times New Roman" w:hAnsi="Times New Roman" w:cs="Times New Roman"/>
          <w:lang w:val="en-GB"/>
        </w:rPr>
        <w:t xml:space="preserve"> proton </w:t>
      </w:r>
      <w:r w:rsidRPr="003C6D1E">
        <w:rPr>
          <w:rFonts w:ascii="Times New Roman" w:hAnsi="Times New Roman" w:cs="Times New Roman"/>
          <w:lang w:val="en-GB"/>
        </w:rPr>
        <w:t>leads to a</w:t>
      </w:r>
      <w:r w:rsidRPr="00540DAE">
        <w:rPr>
          <w:rFonts w:ascii="Times New Roman" w:hAnsi="Times New Roman" w:cs="Times New Roman"/>
          <w:lang w:val="en-GB"/>
        </w:rPr>
        <w:t xml:space="preserve"> </w:t>
      </w:r>
      <w:r w:rsidRPr="003C6D1E">
        <w:rPr>
          <w:rFonts w:ascii="Times New Roman" w:hAnsi="Times New Roman" w:cs="Times New Roman"/>
          <w:lang w:val="en-GB"/>
        </w:rPr>
        <w:t>three-</w:t>
      </w:r>
      <w:r w:rsidRPr="00540DAE">
        <w:rPr>
          <w:rFonts w:ascii="Times New Roman" w:hAnsi="Times New Roman" w:cs="Times New Roman"/>
          <w:lang w:val="en-GB"/>
        </w:rPr>
        <w:t xml:space="preserve">body final state, </w:t>
      </w:r>
      <w:r w:rsidRPr="003C6D1E">
        <w:rPr>
          <w:rFonts w:ascii="Times New Roman" w:hAnsi="Times New Roman" w:cs="Times New Roman"/>
          <w:lang w:val="en-GB"/>
        </w:rPr>
        <w:t>characterized by</w:t>
      </w:r>
      <w:r w:rsidRPr="00540DAE">
        <w:rPr>
          <w:rFonts w:ascii="Times New Roman" w:hAnsi="Times New Roman" w:cs="Times New Roman"/>
          <w:lang w:val="en-GB"/>
        </w:rPr>
        <w:t xml:space="preserve"> </w:t>
      </w:r>
      <w:r w:rsidRPr="003C6D1E">
        <w:rPr>
          <w:rFonts w:ascii="Times New Roman" w:hAnsi="Times New Roman" w:cs="Times New Roman"/>
          <w:lang w:val="en-GB"/>
        </w:rPr>
        <w:t>a</w:t>
      </w:r>
      <w:r w:rsidRPr="00540DAE">
        <w:rPr>
          <w:rFonts w:ascii="Times New Roman" w:hAnsi="Times New Roman" w:cs="Times New Roman"/>
          <w:lang w:val="en-GB"/>
        </w:rPr>
        <w:t xml:space="preserve"> continuum of kinematic configurations. This </w:t>
      </w:r>
      <w:r w:rsidRPr="003C6D1E">
        <w:rPr>
          <w:rFonts w:ascii="Times New Roman" w:hAnsi="Times New Roman" w:cs="Times New Roman"/>
          <w:lang w:val="en-GB"/>
        </w:rPr>
        <w:t>enables detailed</w:t>
      </w:r>
      <w:r w:rsidRPr="00540DAE">
        <w:rPr>
          <w:rFonts w:ascii="Times New Roman" w:hAnsi="Times New Roman" w:cs="Times New Roman"/>
          <w:lang w:val="en-GB"/>
        </w:rPr>
        <w:t xml:space="preserve"> stud</w:t>
      </w:r>
      <w:r w:rsidRPr="003C6D1E">
        <w:rPr>
          <w:rFonts w:ascii="Times New Roman" w:hAnsi="Times New Roman" w:cs="Times New Roman"/>
          <w:lang w:val="en-GB"/>
        </w:rPr>
        <w:t>ies of</w:t>
      </w:r>
      <w:r w:rsidRPr="00540DAE">
        <w:rPr>
          <w:rFonts w:ascii="Times New Roman" w:hAnsi="Times New Roman" w:cs="Times New Roman"/>
          <w:lang w:val="en-GB"/>
        </w:rPr>
        <w:t xml:space="preserve"> contributions to the reaction dynamics (3NF, Coulomb interaction, relativistic effects) in the areas of their greatest visibility, </w:t>
      </w:r>
      <w:r w:rsidRPr="003C6D1E">
        <w:rPr>
          <w:rFonts w:ascii="Times New Roman" w:hAnsi="Times New Roman" w:cs="Times New Roman"/>
          <w:lang w:val="en-GB"/>
        </w:rPr>
        <w:t>and to</w:t>
      </w:r>
      <w:r w:rsidRPr="00540DAE">
        <w:rPr>
          <w:rFonts w:ascii="Times New Roman" w:hAnsi="Times New Roman" w:cs="Times New Roman"/>
          <w:lang w:val="en-GB"/>
        </w:rPr>
        <w:t xml:space="preserve"> fit the </w:t>
      </w:r>
      <w:proofErr w:type="spellStart"/>
      <w:r w:rsidRPr="00540DAE">
        <w:rPr>
          <w:rFonts w:ascii="Times New Roman" w:hAnsi="Times New Roman" w:cs="Times New Roman"/>
          <w:lang w:val="en-GB"/>
        </w:rPr>
        <w:t>ChEFT</w:t>
      </w:r>
      <w:proofErr w:type="spellEnd"/>
      <w:r w:rsidRPr="00540DAE">
        <w:rPr>
          <w:rFonts w:ascii="Times New Roman" w:hAnsi="Times New Roman" w:cs="Times New Roman"/>
          <w:lang w:val="en-GB"/>
        </w:rPr>
        <w:t xml:space="preserve"> parameters to </w:t>
      </w:r>
      <w:r w:rsidRPr="003C6D1E">
        <w:rPr>
          <w:rFonts w:ascii="Times New Roman" w:hAnsi="Times New Roman" w:cs="Times New Roman"/>
          <w:lang w:val="en-GB"/>
        </w:rPr>
        <w:t>a</w:t>
      </w:r>
      <w:r w:rsidR="003C6D1E">
        <w:rPr>
          <w:rFonts w:ascii="Times New Roman" w:hAnsi="Times New Roman" w:cs="Times New Roman"/>
          <w:lang w:val="en-GB"/>
        </w:rPr>
        <w:t> </w:t>
      </w:r>
      <w:r w:rsidRPr="00540DAE">
        <w:rPr>
          <w:rFonts w:ascii="Times New Roman" w:hAnsi="Times New Roman" w:cs="Times New Roman"/>
          <w:lang w:val="en-GB"/>
        </w:rPr>
        <w:t xml:space="preserve">large and diverse database. </w:t>
      </w:r>
      <w:r w:rsidRPr="003C6D1E">
        <w:rPr>
          <w:rFonts w:ascii="Times New Roman" w:hAnsi="Times New Roman" w:cs="Times New Roman"/>
          <w:lang w:val="en-GB"/>
        </w:rPr>
        <w:t>Since several years t</w:t>
      </w:r>
      <w:r w:rsidRPr="00540DAE">
        <w:rPr>
          <w:rFonts w:ascii="Times New Roman" w:hAnsi="Times New Roman" w:cs="Times New Roman"/>
          <w:lang w:val="en-GB"/>
        </w:rPr>
        <w:t>he d</w:t>
      </w:r>
      <w:r w:rsidRPr="003C6D1E">
        <w:rPr>
          <w:rFonts w:ascii="Times New Roman" w:hAnsi="Times New Roman" w:cs="Times New Roman"/>
          <w:lang w:val="en-GB"/>
        </w:rPr>
        <w:t>-</w:t>
      </w:r>
      <w:r w:rsidRPr="00540DAE">
        <w:rPr>
          <w:rFonts w:ascii="Times New Roman" w:hAnsi="Times New Roman" w:cs="Times New Roman"/>
          <w:lang w:val="en-GB"/>
        </w:rPr>
        <w:t>p breakup</w:t>
      </w:r>
      <w:r w:rsidRPr="003C6D1E">
        <w:rPr>
          <w:rFonts w:ascii="Times New Roman" w:hAnsi="Times New Roman" w:cs="Times New Roman"/>
          <w:lang w:val="en-GB"/>
        </w:rPr>
        <w:t xml:space="preserve"> reactio</w:t>
      </w:r>
      <w:r w:rsidR="00014DFC" w:rsidRPr="003C6D1E">
        <w:rPr>
          <w:rFonts w:ascii="Times New Roman" w:hAnsi="Times New Roman" w:cs="Times New Roman"/>
          <w:lang w:val="en-GB"/>
        </w:rPr>
        <w:t xml:space="preserve">n studies utilize </w:t>
      </w:r>
      <w:r w:rsidRPr="00540DAE">
        <w:rPr>
          <w:rFonts w:ascii="Times New Roman" w:hAnsi="Times New Roman" w:cs="Times New Roman"/>
          <w:lang w:val="en-GB"/>
        </w:rPr>
        <w:t>large acceptance detectors</w:t>
      </w:r>
      <w:r w:rsidR="00014DFC" w:rsidRPr="003C6D1E">
        <w:rPr>
          <w:rFonts w:ascii="Times New Roman" w:hAnsi="Times New Roman" w:cs="Times New Roman"/>
          <w:lang w:val="en-GB"/>
        </w:rPr>
        <w:t>, e.g.</w:t>
      </w:r>
      <w:r w:rsidRPr="00540DAE">
        <w:rPr>
          <w:rFonts w:ascii="Times New Roman" w:hAnsi="Times New Roman" w:cs="Times New Roman"/>
          <w:lang w:val="en-GB"/>
        </w:rPr>
        <w:t xml:space="preserve"> SALAD and BINA at KVI Groningen and CCB PAS Krakow, </w:t>
      </w:r>
      <w:proofErr w:type="spellStart"/>
      <w:r w:rsidRPr="00540DAE">
        <w:rPr>
          <w:rFonts w:ascii="Times New Roman" w:hAnsi="Times New Roman" w:cs="Times New Roman"/>
          <w:lang w:val="en-GB"/>
        </w:rPr>
        <w:t>GeWall</w:t>
      </w:r>
      <w:proofErr w:type="spellEnd"/>
      <w:r w:rsidRPr="00540DAE">
        <w:rPr>
          <w:rFonts w:ascii="Times New Roman" w:hAnsi="Times New Roman" w:cs="Times New Roman"/>
          <w:lang w:val="en-GB"/>
        </w:rPr>
        <w:t xml:space="preserve"> and WASA at FZ-Juelich. Differential cross section and, in some cases, vector and tensor </w:t>
      </w:r>
      <w:proofErr w:type="spellStart"/>
      <w:r w:rsidRPr="00540DAE">
        <w:rPr>
          <w:rFonts w:ascii="Times New Roman" w:hAnsi="Times New Roman" w:cs="Times New Roman"/>
          <w:lang w:val="en-GB"/>
        </w:rPr>
        <w:t>analyzing</w:t>
      </w:r>
      <w:proofErr w:type="spellEnd"/>
      <w:r w:rsidRPr="00540DAE">
        <w:rPr>
          <w:rFonts w:ascii="Times New Roman" w:hAnsi="Times New Roman" w:cs="Times New Roman"/>
          <w:lang w:val="en-GB"/>
        </w:rPr>
        <w:t xml:space="preserve"> powers were measured over a</w:t>
      </w:r>
      <w:r w:rsidR="003C6D1E" w:rsidRPr="003C6D1E">
        <w:rPr>
          <w:rFonts w:ascii="Times New Roman" w:hAnsi="Times New Roman" w:cs="Times New Roman"/>
          <w:lang w:val="en-GB"/>
        </w:rPr>
        <w:t> </w:t>
      </w:r>
      <w:r w:rsidRPr="00540DAE">
        <w:rPr>
          <w:rFonts w:ascii="Times New Roman" w:hAnsi="Times New Roman" w:cs="Times New Roman"/>
          <w:lang w:val="en-GB"/>
        </w:rPr>
        <w:t xml:space="preserve">significant part of the reaction phase space. The results of such experiments conducted over a wide range of </w:t>
      </w:r>
      <w:r w:rsidR="003C6D1E">
        <w:rPr>
          <w:rFonts w:ascii="Times New Roman" w:hAnsi="Times New Roman" w:cs="Times New Roman"/>
          <w:lang w:val="en-GB"/>
        </w:rPr>
        <w:t xml:space="preserve">(intermediate) </w:t>
      </w:r>
      <w:r w:rsidRPr="00540DAE">
        <w:rPr>
          <w:rFonts w:ascii="Times New Roman" w:hAnsi="Times New Roman" w:cs="Times New Roman"/>
          <w:lang w:val="en-GB"/>
        </w:rPr>
        <w:t>beam energies</w:t>
      </w:r>
      <w:r w:rsidR="003C6D1E">
        <w:rPr>
          <w:rFonts w:ascii="Times New Roman" w:hAnsi="Times New Roman" w:cs="Times New Roman"/>
          <w:lang w:val="en-GB"/>
        </w:rPr>
        <w:t xml:space="preserve"> </w:t>
      </w:r>
      <w:r w:rsidRPr="00540DAE">
        <w:rPr>
          <w:rFonts w:ascii="Times New Roman" w:hAnsi="Times New Roman" w:cs="Times New Roman"/>
          <w:lang w:val="en-GB"/>
        </w:rPr>
        <w:t>will be discussed.</w:t>
      </w:r>
      <w:r w:rsidR="00014DFC" w:rsidRPr="003C6D1E">
        <w:rPr>
          <w:rFonts w:ascii="Times New Roman" w:hAnsi="Times New Roman" w:cs="Times New Roman"/>
          <w:lang w:val="en-GB"/>
        </w:rPr>
        <w:t xml:space="preserve"> Plans for extending the (still rather scarce) database of polarization observables for the d-p</w:t>
      </w:r>
      <w:r w:rsidR="003C6D1E" w:rsidRPr="003C6D1E">
        <w:rPr>
          <w:rFonts w:ascii="Times New Roman" w:hAnsi="Times New Roman" w:cs="Times New Roman"/>
          <w:lang w:val="en-GB"/>
        </w:rPr>
        <w:t xml:space="preserve"> </w:t>
      </w:r>
      <w:r w:rsidR="00014DFC" w:rsidRPr="003C6D1E">
        <w:rPr>
          <w:rFonts w:ascii="Times New Roman" w:hAnsi="Times New Roman" w:cs="Times New Roman"/>
          <w:lang w:val="en-GB"/>
        </w:rPr>
        <w:t>breakup reaction with an upgraded experimental setup at CCB PAS Krakow will supplement the presentation.</w:t>
      </w:r>
    </w:p>
    <w:sectPr w:rsidR="00540DAE" w:rsidRPr="00540D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AE"/>
    <w:rsid w:val="00014DFC"/>
    <w:rsid w:val="003C6D1E"/>
    <w:rsid w:val="004524A9"/>
    <w:rsid w:val="00540DAE"/>
    <w:rsid w:val="009F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A9CED"/>
  <w15:chartTrackingRefBased/>
  <w15:docId w15:val="{9A996DA8-5774-4018-9B11-8AB7C40C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40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40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40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40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40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40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40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40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40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40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40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40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40DA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40DA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40DA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40DA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40DA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40DA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40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40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40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40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40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40DA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40DA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40DA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40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40DA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40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230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Stanislaw Kistryn</dc:creator>
  <cp:keywords/>
  <dc:description/>
  <cp:lastModifiedBy>Stanislaw Kistryn</cp:lastModifiedBy>
  <cp:revision>2</cp:revision>
  <dcterms:created xsi:type="dcterms:W3CDTF">2025-12-07T16:26:00Z</dcterms:created>
  <dcterms:modified xsi:type="dcterms:W3CDTF">2025-12-07T16:52:00Z</dcterms:modified>
</cp:coreProperties>
</file>