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6D31D" w14:textId="77777777" w:rsidR="0020115C" w:rsidRPr="00403581" w:rsidRDefault="0020115C" w:rsidP="0020115C">
      <w:pPr>
        <w:tabs>
          <w:tab w:val="left" w:pos="3270"/>
        </w:tabs>
        <w:rPr>
          <w:rFonts w:eastAsia="Arial Unicode MS"/>
          <w:sz w:val="22"/>
          <w:szCs w:val="22"/>
        </w:rPr>
      </w:pPr>
      <w:r w:rsidRPr="008E6928">
        <w:rPr>
          <w:sz w:val="18"/>
          <w:szCs w:val="18"/>
        </w:rPr>
        <w:t>{v8 Область.</w:t>
      </w:r>
      <w:r>
        <w:rPr>
          <w:sz w:val="18"/>
          <w:szCs w:val="18"/>
        </w:rPr>
        <w:t>ТитульныйЛист</w:t>
      </w:r>
      <w:r w:rsidRPr="008E6928">
        <w:rPr>
          <w:sz w:val="18"/>
          <w:szCs w:val="18"/>
        </w:rPr>
        <w:t>}</w:t>
      </w:r>
    </w:p>
    <w:p w14:paraId="5E4DF58C" w14:textId="77777777" w:rsidR="0020115C" w:rsidRPr="00233A5A" w:rsidRDefault="0020115C" w:rsidP="0020115C">
      <w:pPr>
        <w:pStyle w:val="12"/>
        <w:rPr>
          <w:rFonts w:eastAsia="Arial Unicode MS"/>
          <w:sz w:val="22"/>
          <w:szCs w:val="22"/>
        </w:rPr>
      </w:pPr>
    </w:p>
    <w:p w14:paraId="49AFD0ED" w14:textId="77777777" w:rsidR="0020115C" w:rsidRPr="00233A5A" w:rsidRDefault="0020115C" w:rsidP="0020115C">
      <w:pPr>
        <w:pStyle w:val="12"/>
        <w:rPr>
          <w:rFonts w:eastAsia="Arial Unicode MS"/>
          <w:sz w:val="22"/>
          <w:szCs w:val="22"/>
        </w:rPr>
      </w:pPr>
    </w:p>
    <w:p w14:paraId="78EEE026" w14:textId="77777777" w:rsidR="0020115C" w:rsidRPr="00233A5A" w:rsidRDefault="0020115C" w:rsidP="0020115C">
      <w:pPr>
        <w:pStyle w:val="12"/>
        <w:rPr>
          <w:rFonts w:eastAsia="Arial Unicode MS"/>
          <w:sz w:val="22"/>
          <w:szCs w:val="22"/>
        </w:rPr>
      </w:pPr>
    </w:p>
    <w:p w14:paraId="7F19F9A7" w14:textId="77777777" w:rsidR="0020115C" w:rsidRPr="00233A5A" w:rsidRDefault="0020115C" w:rsidP="0020115C">
      <w:pPr>
        <w:spacing w:line="276" w:lineRule="auto"/>
        <w:jc w:val="center"/>
        <w:rPr>
          <w:rFonts w:eastAsia="Arial Unicode MS"/>
          <w:b/>
          <w:sz w:val="32"/>
          <w:szCs w:val="22"/>
        </w:rPr>
      </w:pPr>
      <w:r w:rsidRPr="00233A5A">
        <w:rPr>
          <w:rFonts w:eastAsia="Arial Unicode MS"/>
          <w:b/>
          <w:sz w:val="32"/>
          <w:szCs w:val="22"/>
        </w:rPr>
        <w:t>ДОГОВОР СУБАРЕНДЫ</w:t>
      </w:r>
    </w:p>
    <w:p w14:paraId="228B7295" w14:textId="77777777" w:rsidR="0020115C" w:rsidRPr="00233A5A" w:rsidRDefault="0020115C" w:rsidP="0020115C">
      <w:pPr>
        <w:spacing w:line="276" w:lineRule="auto"/>
        <w:jc w:val="center"/>
        <w:rPr>
          <w:rFonts w:eastAsia="Arial Unicode MS"/>
          <w:b/>
          <w:sz w:val="32"/>
          <w:szCs w:val="22"/>
        </w:rPr>
      </w:pPr>
    </w:p>
    <w:p w14:paraId="5AB77BCB" w14:textId="77777777" w:rsidR="0020115C" w:rsidRPr="00944C31" w:rsidRDefault="0020115C" w:rsidP="0020115C">
      <w:pPr>
        <w:spacing w:line="276" w:lineRule="auto"/>
        <w:jc w:val="center"/>
        <w:rPr>
          <w:rFonts w:eastAsia="Arial Unicode MS"/>
          <w:b/>
          <w:sz w:val="32"/>
          <w:szCs w:val="22"/>
        </w:rPr>
      </w:pPr>
      <w:r w:rsidRPr="00233A5A">
        <w:rPr>
          <w:rFonts w:eastAsia="Arial Unicode MS"/>
          <w:b/>
          <w:sz w:val="32"/>
          <w:szCs w:val="22"/>
        </w:rPr>
        <w:t xml:space="preserve">№ </w:t>
      </w:r>
      <w:r w:rsidRPr="0078784D">
        <w:rPr>
          <w:rFonts w:eastAsia="Arial Unicode MS"/>
          <w:b/>
          <w:sz w:val="32"/>
          <w:szCs w:val="22"/>
        </w:rPr>
        <w:t>{v8</w:t>
      </w:r>
      <w:r w:rsidRPr="00944C31">
        <w:rPr>
          <w:rFonts w:eastAsia="Arial Unicode MS"/>
          <w:b/>
          <w:sz w:val="32"/>
          <w:szCs w:val="22"/>
        </w:rPr>
        <w:t xml:space="preserve"> </w:t>
      </w:r>
      <w:r>
        <w:rPr>
          <w:rFonts w:eastAsia="Arial Unicode MS"/>
          <w:b/>
          <w:sz w:val="32"/>
          <w:szCs w:val="22"/>
        </w:rPr>
        <w:t>НомерДоговора</w:t>
      </w:r>
      <w:r w:rsidRPr="00944C31">
        <w:rPr>
          <w:rFonts w:eastAsia="Arial Unicode MS"/>
          <w:b/>
          <w:sz w:val="32"/>
          <w:szCs w:val="22"/>
        </w:rPr>
        <w:t>}</w:t>
      </w:r>
    </w:p>
    <w:p w14:paraId="4C150764" w14:textId="77777777" w:rsidR="0020115C" w:rsidRPr="00233A5A" w:rsidRDefault="0020115C" w:rsidP="0020115C">
      <w:pPr>
        <w:spacing w:line="276" w:lineRule="auto"/>
        <w:jc w:val="center"/>
        <w:rPr>
          <w:rFonts w:eastAsia="Arial Unicode MS"/>
          <w:b/>
          <w:sz w:val="32"/>
          <w:szCs w:val="22"/>
        </w:rPr>
      </w:pPr>
    </w:p>
    <w:p w14:paraId="5DC96FB4" w14:textId="77777777" w:rsidR="0020115C" w:rsidRPr="00233A5A" w:rsidRDefault="0020115C" w:rsidP="0020115C">
      <w:pPr>
        <w:spacing w:line="276" w:lineRule="auto"/>
        <w:jc w:val="center"/>
        <w:rPr>
          <w:rFonts w:eastAsia="Arial Unicode MS"/>
          <w:b/>
          <w:sz w:val="32"/>
          <w:szCs w:val="22"/>
        </w:rPr>
      </w:pPr>
    </w:p>
    <w:p w14:paraId="13CF2735" w14:textId="77777777" w:rsidR="0020115C" w:rsidRPr="00233A5A" w:rsidRDefault="0020115C" w:rsidP="0020115C">
      <w:pPr>
        <w:spacing w:line="276" w:lineRule="auto"/>
        <w:jc w:val="center"/>
        <w:rPr>
          <w:rFonts w:eastAsia="Arial Unicode MS"/>
          <w:b/>
          <w:sz w:val="32"/>
          <w:szCs w:val="22"/>
        </w:rPr>
      </w:pPr>
    </w:p>
    <w:p w14:paraId="0D1FD56D" w14:textId="77777777" w:rsidR="0020115C" w:rsidRPr="00233A5A" w:rsidRDefault="0020115C" w:rsidP="0020115C">
      <w:pPr>
        <w:spacing w:line="276" w:lineRule="auto"/>
        <w:jc w:val="center"/>
        <w:rPr>
          <w:rFonts w:eastAsia="Arial Unicode MS"/>
          <w:b/>
          <w:sz w:val="32"/>
          <w:szCs w:val="22"/>
        </w:rPr>
      </w:pPr>
    </w:p>
    <w:p w14:paraId="194B80C8" w14:textId="77777777" w:rsidR="0020115C" w:rsidRPr="00233A5A" w:rsidRDefault="0020115C" w:rsidP="0020115C">
      <w:pPr>
        <w:spacing w:line="276" w:lineRule="auto"/>
        <w:jc w:val="center"/>
        <w:rPr>
          <w:rFonts w:eastAsia="Arial Unicode MS"/>
          <w:b/>
          <w:sz w:val="32"/>
          <w:szCs w:val="22"/>
        </w:rPr>
      </w:pPr>
      <w:r w:rsidRPr="00233A5A">
        <w:rPr>
          <w:rFonts w:eastAsia="Arial Unicode MS"/>
          <w:b/>
          <w:sz w:val="32"/>
          <w:szCs w:val="22"/>
        </w:rPr>
        <w:t>между</w:t>
      </w:r>
    </w:p>
    <w:p w14:paraId="00982565" w14:textId="77777777" w:rsidR="0020115C" w:rsidRPr="00233A5A" w:rsidRDefault="0020115C" w:rsidP="0020115C">
      <w:pPr>
        <w:spacing w:line="276" w:lineRule="auto"/>
        <w:jc w:val="center"/>
        <w:rPr>
          <w:rFonts w:eastAsia="Arial Unicode MS"/>
          <w:b/>
          <w:sz w:val="32"/>
          <w:szCs w:val="22"/>
        </w:rPr>
      </w:pPr>
    </w:p>
    <w:p w14:paraId="67DF31A9" w14:textId="77777777" w:rsidR="0020115C" w:rsidRPr="00233A5A" w:rsidRDefault="0020115C" w:rsidP="0020115C">
      <w:pPr>
        <w:widowControl w:val="0"/>
        <w:autoSpaceDE w:val="0"/>
        <w:autoSpaceDN w:val="0"/>
        <w:adjustRightInd w:val="0"/>
        <w:spacing w:line="276" w:lineRule="auto"/>
        <w:jc w:val="center"/>
        <w:rPr>
          <w:rFonts w:eastAsia="Arial Unicode MS"/>
          <w:sz w:val="32"/>
          <w:szCs w:val="22"/>
        </w:rPr>
      </w:pPr>
      <w:r w:rsidRPr="00B938E3">
        <w:rPr>
          <w:rFonts w:eastAsia="Arial Unicode MS"/>
          <w:sz w:val="32"/>
          <w:szCs w:val="22"/>
        </w:rPr>
        <w:t>ООО «Терсейра»</w:t>
      </w:r>
    </w:p>
    <w:p w14:paraId="78811368" w14:textId="77777777" w:rsidR="0020115C" w:rsidRPr="00233A5A" w:rsidRDefault="0020115C" w:rsidP="0020115C">
      <w:pPr>
        <w:widowControl w:val="0"/>
        <w:autoSpaceDE w:val="0"/>
        <w:autoSpaceDN w:val="0"/>
        <w:adjustRightInd w:val="0"/>
        <w:spacing w:line="276" w:lineRule="auto"/>
        <w:jc w:val="center"/>
        <w:rPr>
          <w:b/>
          <w:bCs/>
          <w:sz w:val="32"/>
          <w:szCs w:val="22"/>
        </w:rPr>
      </w:pPr>
    </w:p>
    <w:p w14:paraId="0AD2817C" w14:textId="77777777" w:rsidR="0020115C" w:rsidRPr="00233A5A" w:rsidRDefault="0020115C" w:rsidP="0020115C">
      <w:pPr>
        <w:widowControl w:val="0"/>
        <w:autoSpaceDE w:val="0"/>
        <w:autoSpaceDN w:val="0"/>
        <w:adjustRightInd w:val="0"/>
        <w:spacing w:line="276" w:lineRule="auto"/>
        <w:jc w:val="center"/>
        <w:rPr>
          <w:b/>
          <w:bCs/>
          <w:sz w:val="32"/>
          <w:szCs w:val="22"/>
        </w:rPr>
      </w:pPr>
      <w:r w:rsidRPr="00233A5A">
        <w:rPr>
          <w:b/>
          <w:bCs/>
          <w:sz w:val="32"/>
          <w:szCs w:val="22"/>
        </w:rPr>
        <w:t>и</w:t>
      </w:r>
    </w:p>
    <w:p w14:paraId="48BE1989" w14:textId="10528006" w:rsidR="0020115C" w:rsidRPr="00944C31" w:rsidRDefault="0020115C" w:rsidP="0020115C">
      <w:pPr>
        <w:widowControl w:val="0"/>
        <w:autoSpaceDE w:val="0"/>
        <w:autoSpaceDN w:val="0"/>
        <w:adjustRightInd w:val="0"/>
        <w:spacing w:line="276" w:lineRule="auto"/>
        <w:jc w:val="center"/>
        <w:rPr>
          <w:bCs/>
          <w:sz w:val="32"/>
          <w:szCs w:val="22"/>
        </w:rPr>
      </w:pPr>
      <w:r w:rsidRPr="00944C31">
        <w:rPr>
          <w:bCs/>
          <w:sz w:val="32"/>
          <w:szCs w:val="22"/>
        </w:rPr>
        <w:t>{</w:t>
      </w:r>
      <w:r>
        <w:rPr>
          <w:bCs/>
          <w:sz w:val="32"/>
          <w:szCs w:val="22"/>
          <w:lang w:val="en-US"/>
        </w:rPr>
        <w:t>v</w:t>
      </w:r>
      <w:r w:rsidRPr="00944C31">
        <w:rPr>
          <w:bCs/>
          <w:sz w:val="32"/>
          <w:szCs w:val="22"/>
        </w:rPr>
        <w:t xml:space="preserve">8 </w:t>
      </w:r>
      <w:r w:rsidR="008E190A" w:rsidRPr="008E190A">
        <w:rPr>
          <w:bCs/>
          <w:sz w:val="32"/>
          <w:szCs w:val="22"/>
        </w:rPr>
        <w:t>КонтрагентНаименованиеПолное</w:t>
      </w:r>
      <w:r w:rsidRPr="00944C31">
        <w:rPr>
          <w:bCs/>
          <w:sz w:val="32"/>
          <w:szCs w:val="22"/>
        </w:rPr>
        <w:t>}</w:t>
      </w:r>
    </w:p>
    <w:p w14:paraId="3FE66C0B" w14:textId="77777777" w:rsidR="0020115C" w:rsidRPr="00233A5A" w:rsidRDefault="0020115C" w:rsidP="0020115C">
      <w:pPr>
        <w:widowControl w:val="0"/>
        <w:autoSpaceDE w:val="0"/>
        <w:autoSpaceDN w:val="0"/>
        <w:adjustRightInd w:val="0"/>
        <w:spacing w:line="276" w:lineRule="auto"/>
        <w:jc w:val="center"/>
        <w:rPr>
          <w:sz w:val="32"/>
          <w:szCs w:val="22"/>
        </w:rPr>
      </w:pPr>
    </w:p>
    <w:p w14:paraId="05CBC295" w14:textId="77777777" w:rsidR="0020115C" w:rsidRPr="00233A5A" w:rsidRDefault="0020115C" w:rsidP="0020115C">
      <w:pPr>
        <w:widowControl w:val="0"/>
        <w:autoSpaceDE w:val="0"/>
        <w:autoSpaceDN w:val="0"/>
        <w:adjustRightInd w:val="0"/>
        <w:spacing w:line="276" w:lineRule="auto"/>
        <w:ind w:firstLine="540"/>
        <w:rPr>
          <w:sz w:val="32"/>
          <w:szCs w:val="22"/>
        </w:rPr>
      </w:pPr>
    </w:p>
    <w:p w14:paraId="74F486C6" w14:textId="77777777" w:rsidR="0020115C" w:rsidRPr="00233A5A" w:rsidRDefault="0020115C" w:rsidP="0020115C">
      <w:pPr>
        <w:spacing w:line="276" w:lineRule="auto"/>
        <w:jc w:val="center"/>
        <w:rPr>
          <w:rFonts w:eastAsia="Arial Unicode MS"/>
          <w:b/>
          <w:sz w:val="32"/>
          <w:szCs w:val="22"/>
        </w:rPr>
      </w:pPr>
    </w:p>
    <w:p w14:paraId="63E3400E" w14:textId="77777777" w:rsidR="0020115C" w:rsidRPr="00233A5A" w:rsidRDefault="0020115C" w:rsidP="0020115C">
      <w:pPr>
        <w:spacing w:line="276" w:lineRule="auto"/>
        <w:jc w:val="center"/>
        <w:rPr>
          <w:rFonts w:eastAsia="Arial Unicode MS"/>
          <w:b/>
          <w:sz w:val="32"/>
          <w:szCs w:val="22"/>
        </w:rPr>
      </w:pPr>
    </w:p>
    <w:p w14:paraId="201D491B" w14:textId="77777777" w:rsidR="0020115C" w:rsidRPr="00233A5A" w:rsidRDefault="0020115C" w:rsidP="0020115C">
      <w:pPr>
        <w:spacing w:line="276" w:lineRule="auto"/>
        <w:jc w:val="center"/>
        <w:rPr>
          <w:rFonts w:eastAsia="Arial Unicode MS"/>
          <w:b/>
          <w:sz w:val="32"/>
          <w:szCs w:val="22"/>
        </w:rPr>
      </w:pPr>
      <w:r w:rsidRPr="0072545B">
        <w:rPr>
          <w:rFonts w:eastAsia="Arial Unicode MS"/>
          <w:b/>
          <w:sz w:val="32"/>
          <w:szCs w:val="22"/>
        </w:rPr>
        <w:t>{</w:t>
      </w:r>
      <w:r>
        <w:rPr>
          <w:rFonts w:eastAsia="Arial Unicode MS"/>
          <w:b/>
          <w:sz w:val="32"/>
          <w:szCs w:val="22"/>
          <w:lang w:val="en-US"/>
        </w:rPr>
        <w:t>v</w:t>
      </w:r>
      <w:r w:rsidRPr="0072545B">
        <w:rPr>
          <w:rFonts w:eastAsia="Arial Unicode MS"/>
          <w:b/>
          <w:sz w:val="32"/>
          <w:szCs w:val="22"/>
        </w:rPr>
        <w:t xml:space="preserve">8 </w:t>
      </w:r>
      <w:r>
        <w:rPr>
          <w:rFonts w:eastAsia="Arial Unicode MS"/>
          <w:b/>
          <w:sz w:val="32"/>
          <w:szCs w:val="22"/>
        </w:rPr>
        <w:t>ДатаДоговора</w:t>
      </w:r>
      <w:r w:rsidRPr="0072545B">
        <w:rPr>
          <w:rFonts w:eastAsia="Arial Unicode MS"/>
          <w:b/>
          <w:sz w:val="32"/>
          <w:szCs w:val="22"/>
        </w:rPr>
        <w:t>}</w:t>
      </w:r>
    </w:p>
    <w:p w14:paraId="1E8A597E" w14:textId="77777777" w:rsidR="0020115C" w:rsidRPr="00233A5A" w:rsidRDefault="0020115C" w:rsidP="0020115C">
      <w:pPr>
        <w:spacing w:line="276" w:lineRule="auto"/>
        <w:jc w:val="center"/>
        <w:rPr>
          <w:rFonts w:eastAsia="Arial Unicode MS"/>
          <w:b/>
          <w:sz w:val="32"/>
          <w:szCs w:val="22"/>
        </w:rPr>
      </w:pPr>
    </w:p>
    <w:p w14:paraId="3C97F198" w14:textId="77777777" w:rsidR="0020115C" w:rsidRPr="00233A5A" w:rsidRDefault="0020115C" w:rsidP="0020115C">
      <w:pPr>
        <w:spacing w:line="276" w:lineRule="auto"/>
        <w:jc w:val="center"/>
        <w:rPr>
          <w:rFonts w:eastAsia="Arial Unicode MS"/>
          <w:b/>
          <w:sz w:val="32"/>
          <w:szCs w:val="22"/>
        </w:rPr>
      </w:pPr>
    </w:p>
    <w:p w14:paraId="2C1C1E40" w14:textId="77777777" w:rsidR="0020115C" w:rsidRPr="00233A5A" w:rsidRDefault="0020115C" w:rsidP="0020115C">
      <w:pPr>
        <w:spacing w:line="276" w:lineRule="auto"/>
        <w:jc w:val="center"/>
        <w:rPr>
          <w:rFonts w:eastAsia="Arial Unicode MS"/>
          <w:b/>
          <w:sz w:val="32"/>
          <w:szCs w:val="22"/>
        </w:rPr>
      </w:pPr>
    </w:p>
    <w:p w14:paraId="4DC14269" w14:textId="77777777" w:rsidR="0020115C" w:rsidRPr="00233A5A" w:rsidRDefault="0020115C" w:rsidP="0020115C">
      <w:pPr>
        <w:spacing w:line="276" w:lineRule="auto"/>
        <w:jc w:val="center"/>
        <w:rPr>
          <w:rFonts w:eastAsia="Arial Unicode MS"/>
          <w:b/>
          <w:sz w:val="32"/>
          <w:szCs w:val="22"/>
        </w:rPr>
      </w:pPr>
    </w:p>
    <w:p w14:paraId="0A1D82BA" w14:textId="77777777" w:rsidR="0020115C" w:rsidRPr="0020115C" w:rsidRDefault="0020115C" w:rsidP="0020115C">
      <w:pPr>
        <w:ind w:firstLine="708"/>
        <w:rPr>
          <w:rFonts w:eastAsia="Arial Unicode MS"/>
          <w:b/>
          <w:sz w:val="28"/>
          <w:szCs w:val="28"/>
        </w:rPr>
      </w:pPr>
      <w:r w:rsidRPr="0020115C">
        <w:rPr>
          <w:rFonts w:eastAsia="Arial Unicode MS"/>
          <w:b/>
          <w:sz w:val="28"/>
          <w:szCs w:val="28"/>
        </w:rPr>
        <w:t>Московская область, Красногорский район, д. Путилково, стр. 16</w:t>
      </w:r>
    </w:p>
    <w:p w14:paraId="47D205D9" w14:textId="01B7894C" w:rsidR="00216962" w:rsidRDefault="00802E8C" w:rsidP="00216962">
      <w:pPr>
        <w:rPr>
          <w:sz w:val="18"/>
          <w:szCs w:val="18"/>
        </w:rPr>
      </w:pPr>
      <w:r>
        <w:rPr>
          <w:sz w:val="18"/>
          <w:szCs w:val="18"/>
        </w:rPr>
        <w:br w:type="column"/>
      </w:r>
      <w:r w:rsidR="00216962" w:rsidRPr="008E6928">
        <w:rPr>
          <w:sz w:val="18"/>
          <w:szCs w:val="18"/>
        </w:rPr>
        <w:lastRenderedPageBreak/>
        <w:t>{</w:t>
      </w:r>
      <w:r w:rsidR="00216962">
        <w:rPr>
          <w:sz w:val="18"/>
          <w:szCs w:val="18"/>
        </w:rPr>
        <w:t>/</w:t>
      </w:r>
      <w:r w:rsidR="00216962" w:rsidRPr="008E6928">
        <w:rPr>
          <w:sz w:val="18"/>
          <w:szCs w:val="18"/>
        </w:rPr>
        <w:t>v8 Область.</w:t>
      </w:r>
      <w:r w:rsidR="00216962">
        <w:rPr>
          <w:sz w:val="18"/>
          <w:szCs w:val="18"/>
        </w:rPr>
        <w:t>ТитульныйЛист</w:t>
      </w:r>
      <w:r w:rsidR="00216962" w:rsidRPr="008E6928">
        <w:rPr>
          <w:sz w:val="18"/>
          <w:szCs w:val="18"/>
        </w:rPr>
        <w:t>}</w:t>
      </w:r>
    </w:p>
    <w:p w14:paraId="188DD1BE" w14:textId="77777777" w:rsidR="00802E8C" w:rsidRDefault="00802E8C" w:rsidP="0020115C">
      <w:pPr>
        <w:tabs>
          <w:tab w:val="left" w:pos="3270"/>
        </w:tabs>
        <w:rPr>
          <w:sz w:val="18"/>
          <w:szCs w:val="18"/>
        </w:rPr>
      </w:pPr>
    </w:p>
    <w:p w14:paraId="3245FC84" w14:textId="19BACC85" w:rsidR="0020115C" w:rsidRDefault="0020115C" w:rsidP="0020115C">
      <w:pPr>
        <w:tabs>
          <w:tab w:val="left" w:pos="3270"/>
        </w:tabs>
        <w:rPr>
          <w:sz w:val="18"/>
          <w:szCs w:val="18"/>
        </w:rPr>
      </w:pPr>
      <w:r w:rsidRPr="008E6928">
        <w:rPr>
          <w:sz w:val="18"/>
          <w:szCs w:val="18"/>
        </w:rPr>
        <w:t>{v8 Область.</w:t>
      </w:r>
      <w:r>
        <w:rPr>
          <w:sz w:val="18"/>
          <w:szCs w:val="18"/>
        </w:rPr>
        <w:t>ТелоДоговора</w:t>
      </w:r>
      <w:r w:rsidR="00F20B12">
        <w:rPr>
          <w:sz w:val="18"/>
          <w:szCs w:val="18"/>
        </w:rPr>
        <w:t>Начало</w:t>
      </w:r>
      <w:r w:rsidRPr="008E6928">
        <w:rPr>
          <w:sz w:val="18"/>
          <w:szCs w:val="18"/>
        </w:rPr>
        <w:t>}</w:t>
      </w:r>
    </w:p>
    <w:p w14:paraId="76800FB1" w14:textId="5CFFF246" w:rsidR="00A61CE3" w:rsidRDefault="00A61CE3" w:rsidP="008E190A">
      <w:pPr>
        <w:ind w:firstLine="708"/>
        <w:jc w:val="both"/>
        <w:rPr>
          <w:rFonts w:eastAsia="Arial Unicode MS"/>
          <w:sz w:val="22"/>
          <w:szCs w:val="22"/>
        </w:rPr>
      </w:pPr>
      <w:r w:rsidRPr="00DB7667">
        <w:rPr>
          <w:rFonts w:eastAsia="Arial Unicode MS"/>
          <w:b/>
          <w:sz w:val="22"/>
          <w:szCs w:val="22"/>
        </w:rPr>
        <w:t xml:space="preserve">Общество с ограниченной ответственностью «Терсейра», </w:t>
      </w:r>
      <w:r w:rsidRPr="00DB7667">
        <w:rPr>
          <w:rFonts w:eastAsia="Arial Unicode MS"/>
          <w:sz w:val="22"/>
          <w:szCs w:val="22"/>
        </w:rPr>
        <w:t xml:space="preserve">в лице Генерального директора Кахриманова Альберта Халидовича, действующего на основании Устава (далее по тексту – </w:t>
      </w:r>
      <w:r w:rsidRPr="00DB7667">
        <w:rPr>
          <w:rFonts w:eastAsia="Arial Unicode MS"/>
          <w:b/>
          <w:sz w:val="22"/>
          <w:szCs w:val="22"/>
        </w:rPr>
        <w:t>«Арендатор»</w:t>
      </w:r>
      <w:r w:rsidRPr="00DB7667">
        <w:rPr>
          <w:rFonts w:eastAsia="Arial Unicode MS"/>
          <w:sz w:val="22"/>
          <w:szCs w:val="22"/>
        </w:rPr>
        <w:t xml:space="preserve">) с одной стороны, и </w:t>
      </w:r>
      <w:r w:rsidR="00D42CFF" w:rsidRPr="005E76BA">
        <w:rPr>
          <w:rFonts w:eastAsia="Arial Unicode MS"/>
          <w:b/>
          <w:sz w:val="22"/>
          <w:szCs w:val="22"/>
        </w:rPr>
        <w:t>{v8</w:t>
      </w:r>
      <w:r w:rsidR="00D42CFF" w:rsidRPr="00944C31">
        <w:rPr>
          <w:rFonts w:eastAsia="Arial Unicode MS"/>
          <w:b/>
          <w:sz w:val="32"/>
          <w:szCs w:val="22"/>
        </w:rPr>
        <w:t xml:space="preserve"> </w:t>
      </w:r>
      <w:r w:rsidR="00D42CFF" w:rsidRPr="00D42CFF">
        <w:rPr>
          <w:b/>
          <w:sz w:val="22"/>
          <w:szCs w:val="22"/>
        </w:rPr>
        <w:t>ВтораяПоловинаСтороныДоговора</w:t>
      </w:r>
      <w:r w:rsidR="008E190A" w:rsidRPr="00DB7667">
        <w:rPr>
          <w:b/>
          <w:sz w:val="22"/>
          <w:szCs w:val="22"/>
        </w:rPr>
        <w:t>}</w:t>
      </w:r>
      <w:r w:rsidR="00375552">
        <w:rPr>
          <w:b/>
          <w:sz w:val="22"/>
          <w:szCs w:val="22"/>
        </w:rPr>
        <w:t xml:space="preserve"> </w:t>
      </w:r>
      <w:r w:rsidRPr="00DB7667">
        <w:rPr>
          <w:sz w:val="22"/>
          <w:szCs w:val="22"/>
        </w:rPr>
        <w:t xml:space="preserve"> (далее по тексту – </w:t>
      </w:r>
      <w:r w:rsidRPr="00DB7667">
        <w:rPr>
          <w:b/>
          <w:sz w:val="22"/>
          <w:szCs w:val="22"/>
        </w:rPr>
        <w:t>«Субарендатор»</w:t>
      </w:r>
      <w:r w:rsidRPr="00DB7667">
        <w:rPr>
          <w:sz w:val="22"/>
          <w:szCs w:val="22"/>
        </w:rPr>
        <w:t xml:space="preserve">), с другой стороны, </w:t>
      </w:r>
      <w:r w:rsidRPr="00DB7667">
        <w:rPr>
          <w:rFonts w:eastAsia="Arial Unicode MS"/>
          <w:sz w:val="22"/>
          <w:szCs w:val="22"/>
        </w:rPr>
        <w:t>далее совместно именуемые как «</w:t>
      </w:r>
      <w:r w:rsidRPr="00DB7667">
        <w:rPr>
          <w:rFonts w:eastAsia="Arial Unicode MS"/>
          <w:b/>
          <w:i/>
          <w:sz w:val="22"/>
          <w:szCs w:val="22"/>
        </w:rPr>
        <w:t>Стороны</w:t>
      </w:r>
      <w:r w:rsidRPr="00DB7667">
        <w:rPr>
          <w:rFonts w:eastAsia="Arial Unicode MS"/>
          <w:sz w:val="22"/>
          <w:szCs w:val="22"/>
        </w:rPr>
        <w:t>», а по отдельности как «</w:t>
      </w:r>
      <w:r w:rsidRPr="00DB7667">
        <w:rPr>
          <w:rFonts w:eastAsia="Arial Unicode MS"/>
          <w:b/>
          <w:i/>
          <w:sz w:val="22"/>
          <w:szCs w:val="22"/>
        </w:rPr>
        <w:t>Сторона</w:t>
      </w:r>
      <w:r w:rsidRPr="00DB7667">
        <w:rPr>
          <w:rFonts w:eastAsia="Arial Unicode MS"/>
          <w:sz w:val="22"/>
          <w:szCs w:val="22"/>
        </w:rPr>
        <w:t xml:space="preserve">», заключили настоящий Договор субаренды № </w:t>
      </w:r>
      <w:r w:rsidR="008E190A" w:rsidRPr="00DB7667">
        <w:rPr>
          <w:sz w:val="22"/>
          <w:szCs w:val="22"/>
          <w:u w:val="single"/>
        </w:rPr>
        <w:t>{v8 НомерДоговора}</w:t>
      </w:r>
      <w:r w:rsidR="00761182">
        <w:rPr>
          <w:sz w:val="22"/>
          <w:szCs w:val="22"/>
        </w:rPr>
        <w:t xml:space="preserve"> от</w:t>
      </w:r>
      <w:r w:rsidR="008E190A" w:rsidRPr="00DB7667">
        <w:rPr>
          <w:sz w:val="22"/>
          <w:szCs w:val="22"/>
        </w:rPr>
        <w:t xml:space="preserve"> </w:t>
      </w:r>
      <w:r w:rsidR="008E190A" w:rsidRPr="00DB7667">
        <w:rPr>
          <w:sz w:val="22"/>
          <w:szCs w:val="22"/>
          <w:u w:val="single"/>
        </w:rPr>
        <w:t>{v8 ДатаДоговора}</w:t>
      </w:r>
      <w:r w:rsidRPr="00DB7667">
        <w:rPr>
          <w:rFonts w:eastAsia="Arial Unicode MS"/>
          <w:sz w:val="22"/>
          <w:szCs w:val="22"/>
        </w:rPr>
        <w:t xml:space="preserve"> (далее по тексту – «Договор» или «Договор субаренды») о нижеследующем:</w:t>
      </w:r>
    </w:p>
    <w:p w14:paraId="5F6D07E7" w14:textId="77777777" w:rsidR="00EE63C1" w:rsidRPr="00DB7667" w:rsidRDefault="00EE63C1" w:rsidP="008E190A">
      <w:pPr>
        <w:ind w:firstLine="708"/>
        <w:jc w:val="both"/>
        <w:rPr>
          <w:rFonts w:eastAsia="Arial Unicode MS"/>
          <w:sz w:val="22"/>
          <w:szCs w:val="22"/>
        </w:rPr>
      </w:pPr>
    </w:p>
    <w:p w14:paraId="29E6E294" w14:textId="77777777" w:rsidR="00A61CE3" w:rsidRPr="00233A5A" w:rsidRDefault="00A61CE3" w:rsidP="00A61CE3">
      <w:pPr>
        <w:tabs>
          <w:tab w:val="left" w:pos="1620"/>
        </w:tabs>
        <w:spacing w:after="120"/>
        <w:ind w:right="-185" w:firstLine="902"/>
        <w:jc w:val="center"/>
        <w:rPr>
          <w:rFonts w:eastAsia="Arial Unicode MS"/>
          <w:b/>
          <w:bCs/>
          <w:spacing w:val="-2"/>
          <w:sz w:val="22"/>
          <w:szCs w:val="22"/>
        </w:rPr>
      </w:pPr>
      <w:r w:rsidRPr="00233A5A">
        <w:rPr>
          <w:rFonts w:eastAsia="Arial Unicode MS"/>
          <w:b/>
          <w:bCs/>
          <w:spacing w:val="-2"/>
          <w:sz w:val="22"/>
          <w:szCs w:val="22"/>
        </w:rPr>
        <w:t>ТЕРМИНЫ И ОПРЕДЕЛЕНИЯ</w:t>
      </w:r>
    </w:p>
    <w:p w14:paraId="198F0330" w14:textId="77777777" w:rsidR="00A61CE3" w:rsidRPr="00233A5A" w:rsidRDefault="00A61CE3" w:rsidP="008E190A">
      <w:pPr>
        <w:pStyle w:val="a7"/>
        <w:ind w:firstLine="709"/>
        <w:jc w:val="both"/>
        <w:rPr>
          <w:rFonts w:eastAsia="Arial Unicode MS"/>
          <w:sz w:val="22"/>
          <w:szCs w:val="22"/>
        </w:rPr>
      </w:pPr>
      <w:r w:rsidRPr="00233A5A">
        <w:rPr>
          <w:rFonts w:eastAsia="Arial Unicode MS"/>
          <w:sz w:val="22"/>
          <w:szCs w:val="22"/>
        </w:rPr>
        <w:t>В отсутствие иного определения или смысла, исходящего из текста для целей настоящего Договора, перечисленные ниже термины, будут иметь следующие значения:</w:t>
      </w:r>
    </w:p>
    <w:p w14:paraId="1E79FD7D" w14:textId="77777777" w:rsidR="00A61CE3" w:rsidRPr="00233A5A" w:rsidRDefault="00A61CE3" w:rsidP="008E190A">
      <w:pPr>
        <w:pStyle w:val="a7"/>
        <w:ind w:firstLine="709"/>
        <w:jc w:val="both"/>
        <w:rPr>
          <w:rFonts w:eastAsia="Arial Unicode MS"/>
          <w:b/>
          <w:iCs/>
          <w:sz w:val="22"/>
          <w:szCs w:val="22"/>
        </w:rPr>
      </w:pPr>
      <w:r w:rsidRPr="00233A5A">
        <w:rPr>
          <w:rFonts w:eastAsia="Arial Unicode MS"/>
          <w:b/>
          <w:iCs/>
          <w:spacing w:val="12"/>
          <w:sz w:val="22"/>
          <w:szCs w:val="22"/>
        </w:rPr>
        <w:t xml:space="preserve">Договор субаренды - </w:t>
      </w:r>
      <w:r w:rsidRPr="00233A5A">
        <w:rPr>
          <w:rFonts w:eastAsia="Arial Unicode MS"/>
          <w:spacing w:val="6"/>
          <w:sz w:val="22"/>
          <w:szCs w:val="22"/>
        </w:rPr>
        <w:t>документ, содержащий соглашение об установлении, изменении или прекращении гражданских прав и обязанностей, связанных с владением и пользованием Объектом субаренды, а</w:t>
      </w:r>
      <w:r w:rsidRPr="00233A5A">
        <w:rPr>
          <w:rFonts w:eastAsia="Arial Unicode MS"/>
          <w:sz w:val="22"/>
          <w:szCs w:val="22"/>
        </w:rPr>
        <w:t xml:space="preserve"> также все Приложения, изменения и дополнения к нему.</w:t>
      </w:r>
    </w:p>
    <w:p w14:paraId="48FE6EF7" w14:textId="77777777" w:rsidR="00A61CE3" w:rsidRPr="00233A5A" w:rsidRDefault="00A61CE3" w:rsidP="008E190A">
      <w:pPr>
        <w:pStyle w:val="a7"/>
        <w:ind w:firstLine="709"/>
        <w:jc w:val="both"/>
        <w:rPr>
          <w:rFonts w:eastAsia="Arial Unicode MS"/>
          <w:sz w:val="22"/>
          <w:szCs w:val="22"/>
        </w:rPr>
      </w:pPr>
      <w:r w:rsidRPr="00233A5A">
        <w:rPr>
          <w:rFonts w:eastAsia="Arial Unicode MS"/>
          <w:b/>
          <w:iCs/>
          <w:sz w:val="22"/>
          <w:szCs w:val="22"/>
        </w:rPr>
        <w:t>Арендатор -</w:t>
      </w:r>
      <w:r w:rsidRPr="00233A5A">
        <w:rPr>
          <w:rFonts w:eastAsia="Arial Unicode MS"/>
          <w:iCs/>
          <w:sz w:val="22"/>
          <w:szCs w:val="22"/>
        </w:rPr>
        <w:t xml:space="preserve"> </w:t>
      </w:r>
      <w:r w:rsidRPr="00233A5A">
        <w:rPr>
          <w:rFonts w:eastAsia="Arial Unicode MS"/>
          <w:sz w:val="22"/>
          <w:szCs w:val="22"/>
        </w:rPr>
        <w:t>юридическое лицо</w:t>
      </w:r>
      <w:r w:rsidRPr="00233A5A">
        <w:rPr>
          <w:rFonts w:eastAsia="Arial Unicode MS"/>
          <w:spacing w:val="5"/>
          <w:sz w:val="22"/>
          <w:szCs w:val="22"/>
        </w:rPr>
        <w:t xml:space="preserve">, заключившее с Субарендатором Договор субаренды </w:t>
      </w:r>
      <w:r w:rsidRPr="00233A5A">
        <w:rPr>
          <w:rFonts w:eastAsia="Arial Unicode MS"/>
          <w:spacing w:val="7"/>
          <w:sz w:val="22"/>
          <w:szCs w:val="22"/>
        </w:rPr>
        <w:t xml:space="preserve">и несущее права и обязанности, предусмотренные </w:t>
      </w:r>
      <w:r w:rsidRPr="00233A5A">
        <w:rPr>
          <w:rFonts w:eastAsia="Arial Unicode MS"/>
          <w:sz w:val="22"/>
          <w:szCs w:val="22"/>
        </w:rPr>
        <w:t>настоящим Договором субаренды и действующим законодательством РФ. Если контекст не предполагает иное, то под Арендатором следует понимать органы управления юридического лица и иных полномочных представителей.</w:t>
      </w:r>
    </w:p>
    <w:p w14:paraId="63F3C94D" w14:textId="77777777" w:rsidR="00A61CE3" w:rsidRPr="00233A5A" w:rsidRDefault="00A61CE3" w:rsidP="008E190A">
      <w:pPr>
        <w:pStyle w:val="a7"/>
        <w:ind w:firstLine="709"/>
        <w:jc w:val="both"/>
        <w:rPr>
          <w:rFonts w:eastAsia="Arial Unicode MS"/>
          <w:sz w:val="22"/>
          <w:szCs w:val="22"/>
        </w:rPr>
      </w:pPr>
      <w:r w:rsidRPr="00233A5A">
        <w:rPr>
          <w:rFonts w:eastAsia="Arial Unicode MS"/>
          <w:b/>
          <w:iCs/>
          <w:sz w:val="22"/>
          <w:szCs w:val="22"/>
        </w:rPr>
        <w:t>Субарендатор -</w:t>
      </w:r>
      <w:r w:rsidRPr="00233A5A">
        <w:rPr>
          <w:rFonts w:eastAsia="Arial Unicode MS"/>
          <w:iCs/>
          <w:sz w:val="22"/>
          <w:szCs w:val="22"/>
        </w:rPr>
        <w:t xml:space="preserve"> </w:t>
      </w:r>
      <w:r w:rsidRPr="00233A5A">
        <w:rPr>
          <w:rFonts w:eastAsia="Arial Unicode MS"/>
          <w:sz w:val="22"/>
          <w:szCs w:val="22"/>
        </w:rPr>
        <w:t>юридическое лицо или индивидуальный предприниматель</w:t>
      </w:r>
      <w:r w:rsidRPr="00233A5A">
        <w:rPr>
          <w:rFonts w:eastAsia="Arial Unicode MS"/>
          <w:spacing w:val="5"/>
          <w:sz w:val="22"/>
          <w:szCs w:val="22"/>
        </w:rPr>
        <w:t xml:space="preserve">, заключившее с Арендатором Договор субаренды </w:t>
      </w:r>
      <w:r w:rsidRPr="00233A5A">
        <w:rPr>
          <w:rFonts w:eastAsia="Arial Unicode MS"/>
          <w:spacing w:val="7"/>
          <w:sz w:val="22"/>
          <w:szCs w:val="22"/>
        </w:rPr>
        <w:t xml:space="preserve">и несущее права и обязанности, предусмотренные </w:t>
      </w:r>
      <w:r w:rsidRPr="00233A5A">
        <w:rPr>
          <w:rFonts w:eastAsia="Arial Unicode MS"/>
          <w:sz w:val="22"/>
          <w:szCs w:val="22"/>
        </w:rPr>
        <w:t>настоящим Договором субаренды и действующим законодательством РФ. Если контекст не предполагает иное, то под Субарендатором следует понимать органы управления юридического лица и иных полномочных представителей.</w:t>
      </w:r>
    </w:p>
    <w:p w14:paraId="1A7E8B6E" w14:textId="77777777" w:rsidR="00A61CE3" w:rsidRDefault="00A61CE3" w:rsidP="008E190A">
      <w:pPr>
        <w:ind w:firstLine="709"/>
        <w:jc w:val="both"/>
        <w:rPr>
          <w:rFonts w:eastAsia="Arial Unicode MS"/>
          <w:sz w:val="22"/>
          <w:szCs w:val="22"/>
        </w:rPr>
      </w:pPr>
      <w:r w:rsidRPr="00233A5A">
        <w:rPr>
          <w:rFonts w:eastAsia="Arial Unicode MS"/>
          <w:b/>
          <w:sz w:val="22"/>
          <w:szCs w:val="22"/>
        </w:rPr>
        <w:t>Арендодатель</w:t>
      </w:r>
      <w:r w:rsidRPr="00233A5A">
        <w:rPr>
          <w:rFonts w:eastAsia="Arial Unicode MS"/>
          <w:sz w:val="22"/>
          <w:szCs w:val="22"/>
        </w:rPr>
        <w:t xml:space="preserve"> - юридическое лицо ЗАО «Аркада-Строй» - собственник Здания, заключившее с Арендатором Договор аренды.</w:t>
      </w:r>
    </w:p>
    <w:p w14:paraId="03B7C97D" w14:textId="77777777" w:rsidR="00A61CE3" w:rsidRPr="00233A5A" w:rsidRDefault="00A61CE3" w:rsidP="008E190A">
      <w:pPr>
        <w:ind w:firstLine="709"/>
        <w:jc w:val="both"/>
        <w:rPr>
          <w:rFonts w:eastAsia="Arial Unicode MS"/>
          <w:sz w:val="22"/>
          <w:szCs w:val="22"/>
        </w:rPr>
      </w:pPr>
      <w:bookmarkStart w:id="0" w:name="_Hlk499662633"/>
      <w:r w:rsidRPr="00FD1AFE">
        <w:rPr>
          <w:rFonts w:eastAsia="Arial Unicode MS"/>
          <w:b/>
          <w:sz w:val="22"/>
          <w:szCs w:val="22"/>
        </w:rPr>
        <w:t>Электронная почта</w:t>
      </w:r>
      <w:r>
        <w:rPr>
          <w:rFonts w:eastAsia="Arial Unicode MS"/>
          <w:sz w:val="22"/>
          <w:szCs w:val="22"/>
        </w:rPr>
        <w:t xml:space="preserve"> - </w:t>
      </w:r>
      <w:r w:rsidRPr="00FD1AFE">
        <w:rPr>
          <w:rFonts w:eastAsia="Arial Unicode MS"/>
          <w:sz w:val="22"/>
          <w:szCs w:val="22"/>
        </w:rPr>
        <w:t>технология и служба по пересылке и получению электронных сообщений (называемых «письма», «электронные письма» или «</w:t>
      </w:r>
      <w:r>
        <w:rPr>
          <w:rFonts w:eastAsia="Arial Unicode MS"/>
          <w:sz w:val="22"/>
          <w:szCs w:val="22"/>
        </w:rPr>
        <w:t xml:space="preserve">электронные </w:t>
      </w:r>
      <w:r w:rsidRPr="00FD1AFE">
        <w:rPr>
          <w:rFonts w:eastAsia="Arial Unicode MS"/>
          <w:sz w:val="22"/>
          <w:szCs w:val="22"/>
        </w:rPr>
        <w:t xml:space="preserve">сообщения») между </w:t>
      </w:r>
      <w:r>
        <w:rPr>
          <w:rFonts w:eastAsia="Arial Unicode MS"/>
          <w:sz w:val="22"/>
          <w:szCs w:val="22"/>
        </w:rPr>
        <w:t>Арендатором и Субарендатором</w:t>
      </w:r>
      <w:r w:rsidRPr="00FD1AFE">
        <w:rPr>
          <w:rFonts w:eastAsia="Arial Unicode MS"/>
          <w:sz w:val="22"/>
          <w:szCs w:val="22"/>
        </w:rPr>
        <w:t>.</w:t>
      </w:r>
    </w:p>
    <w:bookmarkEnd w:id="0"/>
    <w:p w14:paraId="3CB981AC" w14:textId="77777777" w:rsidR="00A61CE3" w:rsidRPr="00192C9E" w:rsidRDefault="00A61CE3" w:rsidP="008E190A">
      <w:pPr>
        <w:ind w:firstLine="709"/>
        <w:jc w:val="both"/>
        <w:rPr>
          <w:sz w:val="22"/>
          <w:szCs w:val="22"/>
        </w:rPr>
      </w:pPr>
      <w:r w:rsidRPr="00233A5A">
        <w:rPr>
          <w:b/>
          <w:sz w:val="22"/>
          <w:szCs w:val="22"/>
        </w:rPr>
        <w:t xml:space="preserve">Уполномоченный </w:t>
      </w:r>
      <w:r>
        <w:rPr>
          <w:b/>
          <w:sz w:val="22"/>
          <w:szCs w:val="22"/>
        </w:rPr>
        <w:t>Платежный а</w:t>
      </w:r>
      <w:r w:rsidRPr="00233A5A">
        <w:rPr>
          <w:b/>
          <w:sz w:val="22"/>
          <w:szCs w:val="22"/>
        </w:rPr>
        <w:t xml:space="preserve">гент – </w:t>
      </w:r>
      <w:r w:rsidRPr="00192C9E">
        <w:rPr>
          <w:sz w:val="22"/>
          <w:szCs w:val="22"/>
        </w:rPr>
        <w:t>юридическое лицо</w:t>
      </w:r>
      <w:r>
        <w:rPr>
          <w:sz w:val="22"/>
          <w:szCs w:val="22"/>
        </w:rPr>
        <w:t xml:space="preserve"> </w:t>
      </w:r>
      <w:r w:rsidRPr="00192C9E">
        <w:rPr>
          <w:sz w:val="22"/>
          <w:szCs w:val="22"/>
        </w:rPr>
        <w:t xml:space="preserve">осуществляющие </w:t>
      </w:r>
      <w:r>
        <w:rPr>
          <w:sz w:val="22"/>
          <w:szCs w:val="22"/>
        </w:rPr>
        <w:t xml:space="preserve">в Здании </w:t>
      </w:r>
      <w:r w:rsidRPr="00192C9E">
        <w:rPr>
          <w:sz w:val="22"/>
          <w:szCs w:val="22"/>
        </w:rPr>
        <w:t xml:space="preserve">деятельность по приему платежей </w:t>
      </w:r>
      <w:r>
        <w:rPr>
          <w:sz w:val="22"/>
          <w:szCs w:val="22"/>
        </w:rPr>
        <w:t>от покупателей-</w:t>
      </w:r>
      <w:r w:rsidRPr="00192C9E">
        <w:rPr>
          <w:sz w:val="22"/>
          <w:szCs w:val="22"/>
        </w:rPr>
        <w:t>физических лиц</w:t>
      </w:r>
      <w:r>
        <w:rPr>
          <w:sz w:val="22"/>
          <w:szCs w:val="22"/>
        </w:rPr>
        <w:t xml:space="preserve"> в пользу поставщика-Субарендатора</w:t>
      </w:r>
      <w:r w:rsidRPr="00192C9E">
        <w:rPr>
          <w:sz w:val="22"/>
          <w:szCs w:val="22"/>
        </w:rPr>
        <w:t xml:space="preserve">. </w:t>
      </w:r>
    </w:p>
    <w:p w14:paraId="33B08558" w14:textId="77777777" w:rsidR="00A61CE3" w:rsidRPr="00233A5A" w:rsidRDefault="00A61CE3" w:rsidP="008E190A">
      <w:pPr>
        <w:ind w:firstLine="709"/>
        <w:jc w:val="both"/>
        <w:rPr>
          <w:sz w:val="22"/>
          <w:szCs w:val="22"/>
        </w:rPr>
      </w:pPr>
      <w:r w:rsidRPr="00233A5A">
        <w:rPr>
          <w:b/>
          <w:sz w:val="22"/>
          <w:szCs w:val="22"/>
        </w:rPr>
        <w:t xml:space="preserve">Субарендная площадь - </w:t>
      </w:r>
      <w:r w:rsidRPr="00233A5A">
        <w:rPr>
          <w:sz w:val="22"/>
          <w:szCs w:val="22"/>
        </w:rPr>
        <w:t xml:space="preserve">все пространство в плоскостной и горизонтальной проекции, находящееся в границах Объекта субаренды. Величина Субарендной площади применяется для расчета Субарендной платы и определения границ эксплуатационной ответственности. Определение величины Субарендной площади для расчета Субарендной платы производится путем обмера Объекта субаренды </w:t>
      </w:r>
      <w:r w:rsidRPr="00233A5A">
        <w:rPr>
          <w:color w:val="000000"/>
          <w:sz w:val="22"/>
          <w:szCs w:val="22"/>
        </w:rPr>
        <w:t xml:space="preserve">по его границам </w:t>
      </w:r>
      <w:r w:rsidRPr="00233A5A">
        <w:rPr>
          <w:sz w:val="22"/>
          <w:szCs w:val="22"/>
        </w:rPr>
        <w:t xml:space="preserve">и фиксируется Сторонами в Акте обмера Объекта субаренды, при этом из величины Субарендной площади не вычитаются площади под перегородками, надстройками, стенами, колоннами, лестничными маршами, и т.п., находящиеся в границах Объекта субаренды. Величина Субарендной площади Объекта субаренды на дату подписания настоящего Договора определена Сторонами и зафиксирована Актом обмера Объекта субаренды. Акт обмера Объекта субаренды является </w:t>
      </w:r>
      <w:r w:rsidRPr="00233A5A">
        <w:rPr>
          <w:b/>
          <w:sz w:val="22"/>
          <w:szCs w:val="22"/>
        </w:rPr>
        <w:t>Приложением №5</w:t>
      </w:r>
      <w:r w:rsidRPr="00233A5A">
        <w:rPr>
          <w:sz w:val="22"/>
          <w:szCs w:val="22"/>
        </w:rPr>
        <w:t xml:space="preserve"> к настоящему Договору.</w:t>
      </w:r>
    </w:p>
    <w:p w14:paraId="15F83CFD" w14:textId="77777777" w:rsidR="00A61CE3" w:rsidRPr="00233A5A" w:rsidRDefault="00A61CE3" w:rsidP="008E190A">
      <w:pPr>
        <w:ind w:firstLine="709"/>
        <w:jc w:val="both"/>
        <w:rPr>
          <w:rFonts w:eastAsia="Arial Unicode MS"/>
          <w:sz w:val="22"/>
          <w:szCs w:val="22"/>
        </w:rPr>
      </w:pPr>
      <w:r w:rsidRPr="00233A5A">
        <w:rPr>
          <w:rFonts w:eastAsia="Arial Unicode MS"/>
          <w:b/>
          <w:iCs/>
          <w:spacing w:val="3"/>
          <w:sz w:val="22"/>
          <w:szCs w:val="22"/>
        </w:rPr>
        <w:t xml:space="preserve">Здание </w:t>
      </w:r>
      <w:r w:rsidRPr="00233A5A">
        <w:rPr>
          <w:rFonts w:eastAsia="Arial Unicode MS"/>
          <w:spacing w:val="3"/>
          <w:sz w:val="22"/>
          <w:szCs w:val="22"/>
        </w:rPr>
        <w:t xml:space="preserve">– </w:t>
      </w:r>
      <w:r w:rsidRPr="00233A5A">
        <w:rPr>
          <w:rFonts w:eastAsia="Arial Unicode MS"/>
          <w:sz w:val="22"/>
          <w:szCs w:val="22"/>
        </w:rPr>
        <w:t>здание склада-магазина, расположенное по адресу: Российская Федерация, 143400, Московская область, Красногорский район, деревня Путилково, строение 16, условный номер объекта 50:ll:02:03622:001, общая площадь 7 547,40 кв.м, инвентарный номер 6649, лит. А,а,al;</w:t>
      </w:r>
    </w:p>
    <w:p w14:paraId="6F487C57" w14:textId="77777777" w:rsidR="00A61CE3" w:rsidRPr="00233A5A" w:rsidRDefault="00A61CE3" w:rsidP="008E190A">
      <w:pPr>
        <w:widowControl w:val="0"/>
        <w:autoSpaceDE w:val="0"/>
        <w:autoSpaceDN w:val="0"/>
        <w:adjustRightInd w:val="0"/>
        <w:ind w:firstLine="709"/>
        <w:jc w:val="both"/>
        <w:rPr>
          <w:rFonts w:eastAsia="Arial Unicode MS"/>
          <w:sz w:val="22"/>
          <w:szCs w:val="22"/>
        </w:rPr>
      </w:pPr>
      <w:r w:rsidRPr="00233A5A">
        <w:rPr>
          <w:rFonts w:eastAsia="Arial Unicode MS"/>
          <w:b/>
          <w:sz w:val="22"/>
          <w:szCs w:val="22"/>
        </w:rPr>
        <w:t>Часть Здания</w:t>
      </w:r>
      <w:r w:rsidRPr="00233A5A">
        <w:rPr>
          <w:rFonts w:eastAsia="Arial Unicode MS"/>
          <w:sz w:val="22"/>
          <w:szCs w:val="22"/>
        </w:rPr>
        <w:t xml:space="preserve"> – арендуемая Арендатором Часть Здания площадью </w:t>
      </w:r>
      <w:r w:rsidRPr="00233A5A">
        <w:rPr>
          <w:rFonts w:eastAsia="Arial Unicode MS"/>
          <w:b/>
          <w:sz w:val="22"/>
          <w:szCs w:val="22"/>
        </w:rPr>
        <w:t>2 059,9 (</w:t>
      </w:r>
      <w:r w:rsidRPr="00233A5A">
        <w:rPr>
          <w:rFonts w:eastAsia="Arial Unicode MS"/>
          <w:sz w:val="22"/>
          <w:szCs w:val="22"/>
        </w:rPr>
        <w:t xml:space="preserve">две тысячи пятьдесят девять 90/100) квадратных метров, расположенная на цокольном этаже Здания и которая находится во владении и пользовании Арендатора в соответствии с долгосрочным Договором аренды нежилого помещения </w:t>
      </w:r>
      <w:r w:rsidRPr="00233A5A">
        <w:rPr>
          <w:rFonts w:eastAsia="Arial Unicode MS"/>
          <w:b/>
          <w:sz w:val="22"/>
          <w:szCs w:val="22"/>
        </w:rPr>
        <w:t>№Д02-2012</w:t>
      </w:r>
      <w:r w:rsidRPr="00233A5A">
        <w:rPr>
          <w:rFonts w:eastAsia="Arial Unicode MS"/>
          <w:sz w:val="22"/>
          <w:szCs w:val="22"/>
        </w:rPr>
        <w:t xml:space="preserve"> от 21 марта 2012 года, заключенным между Арендатором и собственником Здания – ЗАО «Аркада – Строй».</w:t>
      </w:r>
    </w:p>
    <w:p w14:paraId="4AD70BEB" w14:textId="77777777" w:rsidR="00A61CE3" w:rsidRPr="00233A5A" w:rsidRDefault="00A61CE3" w:rsidP="008E190A">
      <w:pPr>
        <w:widowControl w:val="0"/>
        <w:tabs>
          <w:tab w:val="left" w:pos="0"/>
        </w:tabs>
        <w:ind w:firstLine="709"/>
        <w:jc w:val="both"/>
        <w:rPr>
          <w:rFonts w:eastAsia="Arial Unicode MS"/>
          <w:b/>
          <w:sz w:val="22"/>
          <w:szCs w:val="22"/>
        </w:rPr>
      </w:pPr>
      <w:r w:rsidRPr="00233A5A">
        <w:rPr>
          <w:rFonts w:eastAsia="Arial Unicode MS"/>
          <w:b/>
          <w:sz w:val="22"/>
          <w:szCs w:val="22"/>
        </w:rPr>
        <w:t xml:space="preserve">Площади общего пользования </w:t>
      </w:r>
      <w:r w:rsidRPr="00233A5A">
        <w:rPr>
          <w:rFonts w:eastAsia="Arial Unicode MS"/>
          <w:sz w:val="22"/>
          <w:szCs w:val="22"/>
        </w:rPr>
        <w:t>– площадь Здания, доступная для посетителей, сотрудников и представителей субарендаторов, а также служебно-административные и технические помещения, предназначенные для размещения аппарата управления и вспомогательных служб, инженерного оборудования Здания, в том числе, бытовые помещения, за исключением всех Субарендных площадей.</w:t>
      </w:r>
    </w:p>
    <w:p w14:paraId="36F10905" w14:textId="77777777" w:rsidR="00A61CE3" w:rsidRPr="00233A5A" w:rsidRDefault="00A61CE3" w:rsidP="008E190A">
      <w:pPr>
        <w:tabs>
          <w:tab w:val="left" w:pos="180"/>
        </w:tabs>
        <w:ind w:firstLine="709"/>
        <w:jc w:val="both"/>
        <w:rPr>
          <w:kern w:val="20"/>
          <w:sz w:val="22"/>
          <w:szCs w:val="22"/>
        </w:rPr>
      </w:pPr>
      <w:r w:rsidRPr="00233A5A">
        <w:rPr>
          <w:rFonts w:eastAsia="Arial Unicode MS"/>
          <w:b/>
          <w:iCs/>
          <w:spacing w:val="2"/>
          <w:kern w:val="20"/>
          <w:sz w:val="22"/>
          <w:szCs w:val="22"/>
        </w:rPr>
        <w:t>Объект субаренды</w:t>
      </w:r>
      <w:r w:rsidRPr="00233A5A">
        <w:rPr>
          <w:rFonts w:eastAsia="Arial Unicode MS"/>
          <w:iCs/>
          <w:spacing w:val="2"/>
          <w:kern w:val="20"/>
          <w:sz w:val="22"/>
          <w:szCs w:val="22"/>
        </w:rPr>
        <w:t xml:space="preserve"> –</w:t>
      </w:r>
      <w:r w:rsidRPr="00233A5A">
        <w:rPr>
          <w:rFonts w:eastAsia="Arial Unicode MS"/>
          <w:kern w:val="20"/>
          <w:sz w:val="22"/>
          <w:szCs w:val="22"/>
        </w:rPr>
        <w:t xml:space="preserve"> нежилое помещение, расположенное в Части Здания и передаваемое во временное владение и пользование Субарендатору, в соответствии с условиями настоящего Договора.</w:t>
      </w:r>
      <w:r w:rsidRPr="00233A5A">
        <w:rPr>
          <w:kern w:val="20"/>
          <w:sz w:val="22"/>
          <w:szCs w:val="22"/>
        </w:rPr>
        <w:t xml:space="preserve"> Границы Объекта субаренды выделены на поэтажном плане Части Здания, являющемся </w:t>
      </w:r>
      <w:r w:rsidRPr="00233A5A">
        <w:rPr>
          <w:b/>
          <w:kern w:val="20"/>
          <w:sz w:val="22"/>
          <w:szCs w:val="22"/>
        </w:rPr>
        <w:t>Приложением №1</w:t>
      </w:r>
      <w:r w:rsidRPr="00233A5A">
        <w:rPr>
          <w:kern w:val="20"/>
          <w:sz w:val="22"/>
          <w:szCs w:val="22"/>
        </w:rPr>
        <w:t xml:space="preserve"> к настоящему Договору субаренды. </w:t>
      </w:r>
    </w:p>
    <w:p w14:paraId="57F3C5B4" w14:textId="77777777" w:rsidR="00A61CE3" w:rsidRPr="00233A5A" w:rsidRDefault="00A61CE3" w:rsidP="008E190A">
      <w:pPr>
        <w:tabs>
          <w:tab w:val="left" w:pos="180"/>
        </w:tabs>
        <w:ind w:firstLine="709"/>
        <w:jc w:val="both"/>
        <w:rPr>
          <w:kern w:val="20"/>
          <w:sz w:val="22"/>
          <w:szCs w:val="22"/>
        </w:rPr>
      </w:pPr>
      <w:r w:rsidRPr="00233A5A">
        <w:rPr>
          <w:b/>
          <w:kern w:val="20"/>
          <w:sz w:val="22"/>
          <w:szCs w:val="22"/>
        </w:rPr>
        <w:t>Срок субаренды</w:t>
      </w:r>
      <w:r w:rsidRPr="00233A5A">
        <w:rPr>
          <w:kern w:val="20"/>
          <w:sz w:val="22"/>
          <w:szCs w:val="22"/>
        </w:rPr>
        <w:t xml:space="preserve"> - срок временного владения и пользования Субарендатором Объектом субаренды по настоящему Договору субаренды, который исчисляется с даты передачи Объекта субаренды Субарендатору по Акту приема-передачи Объекта субаренды и оканчивается возвратом Объекта субаренды Арендатору по Акту сдачи-приемки, формой которого является </w:t>
      </w:r>
      <w:r w:rsidRPr="00233A5A">
        <w:rPr>
          <w:b/>
          <w:kern w:val="20"/>
          <w:sz w:val="22"/>
          <w:szCs w:val="22"/>
        </w:rPr>
        <w:t>Приложение №9</w:t>
      </w:r>
      <w:r w:rsidRPr="00233A5A">
        <w:rPr>
          <w:kern w:val="20"/>
          <w:sz w:val="22"/>
          <w:szCs w:val="22"/>
        </w:rPr>
        <w:t xml:space="preserve"> к настоящему Договору субаренды.</w:t>
      </w:r>
    </w:p>
    <w:p w14:paraId="3DF46FC5" w14:textId="77777777" w:rsidR="00A61CE3" w:rsidRPr="00233A5A" w:rsidRDefault="00A61CE3" w:rsidP="008E190A">
      <w:pPr>
        <w:tabs>
          <w:tab w:val="left" w:pos="180"/>
        </w:tabs>
        <w:ind w:firstLine="709"/>
        <w:jc w:val="both"/>
        <w:rPr>
          <w:rFonts w:eastAsia="Arial Unicode MS"/>
          <w:sz w:val="22"/>
          <w:szCs w:val="22"/>
        </w:rPr>
      </w:pPr>
      <w:r w:rsidRPr="00233A5A">
        <w:rPr>
          <w:rFonts w:eastAsia="Arial Unicode MS"/>
          <w:b/>
          <w:sz w:val="22"/>
          <w:szCs w:val="22"/>
        </w:rPr>
        <w:t>Прилегающая территория -</w:t>
      </w:r>
      <w:r w:rsidRPr="00233A5A">
        <w:rPr>
          <w:rFonts w:eastAsia="Arial Unicode MS"/>
          <w:sz w:val="22"/>
          <w:szCs w:val="22"/>
        </w:rPr>
        <w:t xml:space="preserve"> земельный участок, непосредственно прилегающий к Зданию  с зелеными насаждениями, пешеходными тротуарами и наземными автомобильными стоянками.</w:t>
      </w:r>
    </w:p>
    <w:p w14:paraId="6570A930" w14:textId="77777777" w:rsidR="00A61CE3" w:rsidRPr="00233A5A" w:rsidRDefault="00A61CE3" w:rsidP="008E190A">
      <w:pPr>
        <w:tabs>
          <w:tab w:val="left" w:pos="180"/>
        </w:tabs>
        <w:ind w:firstLine="709"/>
        <w:jc w:val="both"/>
        <w:rPr>
          <w:rFonts w:eastAsia="Arial Unicode MS"/>
          <w:sz w:val="22"/>
          <w:szCs w:val="22"/>
        </w:rPr>
      </w:pPr>
      <w:r w:rsidRPr="00233A5A">
        <w:rPr>
          <w:rFonts w:eastAsia="Arial Unicode MS"/>
          <w:b/>
          <w:sz w:val="22"/>
          <w:szCs w:val="22"/>
        </w:rPr>
        <w:lastRenderedPageBreak/>
        <w:t>Управляющая Компания</w:t>
      </w:r>
      <w:r w:rsidRPr="00233A5A">
        <w:rPr>
          <w:rFonts w:eastAsia="Arial Unicode MS"/>
          <w:b/>
          <w:iCs/>
          <w:spacing w:val="9"/>
          <w:sz w:val="22"/>
          <w:szCs w:val="22"/>
        </w:rPr>
        <w:t xml:space="preserve"> -</w:t>
      </w:r>
      <w:r w:rsidRPr="00233A5A">
        <w:rPr>
          <w:rFonts w:eastAsia="Arial Unicode MS"/>
          <w:spacing w:val="9"/>
          <w:sz w:val="22"/>
          <w:szCs w:val="22"/>
        </w:rPr>
        <w:t xml:space="preserve"> </w:t>
      </w:r>
      <w:r w:rsidRPr="00233A5A">
        <w:rPr>
          <w:rFonts w:eastAsia="Arial Unicode MS"/>
          <w:sz w:val="22"/>
          <w:szCs w:val="22"/>
        </w:rPr>
        <w:t>юридическое лицо, являющееся в рамках своей компетенции, установленной Договором субаренды, представителем Арендатора.</w:t>
      </w:r>
    </w:p>
    <w:p w14:paraId="2E17815D" w14:textId="77777777" w:rsidR="00A61CE3" w:rsidRPr="00233A5A" w:rsidRDefault="00A61CE3" w:rsidP="008E190A">
      <w:pPr>
        <w:widowControl w:val="0"/>
        <w:tabs>
          <w:tab w:val="left" w:pos="0"/>
        </w:tabs>
        <w:ind w:firstLine="709"/>
        <w:jc w:val="both"/>
        <w:rPr>
          <w:rFonts w:eastAsia="Arial Unicode MS"/>
          <w:color w:val="000000"/>
          <w:sz w:val="22"/>
          <w:szCs w:val="22"/>
        </w:rPr>
      </w:pPr>
      <w:r w:rsidRPr="00233A5A">
        <w:rPr>
          <w:rFonts w:eastAsia="Arial Unicode MS"/>
          <w:b/>
          <w:sz w:val="22"/>
          <w:szCs w:val="22"/>
        </w:rPr>
        <w:t>Правила для Субарендаторов</w:t>
      </w:r>
      <w:r w:rsidRPr="00233A5A">
        <w:rPr>
          <w:rFonts w:eastAsia="Arial Unicode MS"/>
          <w:sz w:val="22"/>
          <w:szCs w:val="22"/>
        </w:rPr>
        <w:t xml:space="preserve"> – требования, определяющие порядок использования Объекта субаренды и регламентирующие </w:t>
      </w:r>
      <w:r>
        <w:rPr>
          <w:rFonts w:eastAsia="Arial Unicode MS"/>
          <w:sz w:val="22"/>
          <w:szCs w:val="22"/>
        </w:rPr>
        <w:t xml:space="preserve">коммерческую и </w:t>
      </w:r>
      <w:r w:rsidRPr="00233A5A">
        <w:rPr>
          <w:rFonts w:eastAsia="Arial Unicode MS"/>
          <w:sz w:val="22"/>
          <w:szCs w:val="22"/>
        </w:rPr>
        <w:t>хозяйственную деятельность в Здании и на прилегающей территории.</w:t>
      </w:r>
      <w:r w:rsidRPr="00233A5A">
        <w:rPr>
          <w:rFonts w:eastAsia="Arial Unicode MS"/>
          <w:i/>
          <w:sz w:val="22"/>
          <w:szCs w:val="22"/>
        </w:rPr>
        <w:t xml:space="preserve"> </w:t>
      </w:r>
      <w:r w:rsidRPr="00233A5A">
        <w:rPr>
          <w:rFonts w:eastAsia="Arial Unicode MS"/>
          <w:color w:val="000000"/>
          <w:sz w:val="22"/>
          <w:szCs w:val="22"/>
        </w:rPr>
        <w:t xml:space="preserve">Правила для субарендаторов, а также все изменения и дополнения к ним обязательны к исполнению Субарендатором, его сотрудниками, представителями и/или подрядчиками. </w:t>
      </w:r>
    </w:p>
    <w:p w14:paraId="56CA87FA" w14:textId="77777777" w:rsidR="00A61CE3" w:rsidRPr="00233A5A" w:rsidRDefault="00A61CE3" w:rsidP="008E190A">
      <w:pPr>
        <w:widowControl w:val="0"/>
        <w:tabs>
          <w:tab w:val="left" w:pos="0"/>
        </w:tabs>
        <w:ind w:firstLine="709"/>
        <w:jc w:val="both"/>
        <w:rPr>
          <w:rFonts w:eastAsia="Arial Unicode MS"/>
          <w:color w:val="000000"/>
          <w:sz w:val="22"/>
          <w:szCs w:val="22"/>
          <w:u w:val="single"/>
        </w:rPr>
      </w:pPr>
      <w:r w:rsidRPr="00233A5A">
        <w:rPr>
          <w:rFonts w:eastAsia="Arial Unicode MS"/>
          <w:color w:val="000000"/>
          <w:sz w:val="22"/>
          <w:szCs w:val="22"/>
          <w:u w:val="single"/>
        </w:rPr>
        <w:t>Правила для Субарендаторов являются неотъемлемой частью настоящего Договора субаренды.</w:t>
      </w:r>
    </w:p>
    <w:p w14:paraId="32CF6EB1" w14:textId="77777777" w:rsidR="00A61CE3" w:rsidRPr="00233A5A" w:rsidRDefault="00A61CE3" w:rsidP="008E190A">
      <w:pPr>
        <w:widowControl w:val="0"/>
        <w:tabs>
          <w:tab w:val="left" w:pos="0"/>
        </w:tabs>
        <w:ind w:firstLine="709"/>
        <w:jc w:val="both"/>
        <w:rPr>
          <w:rFonts w:eastAsia="Arial Unicode MS"/>
          <w:spacing w:val="-6"/>
          <w:sz w:val="22"/>
          <w:szCs w:val="22"/>
        </w:rPr>
      </w:pPr>
      <w:r w:rsidRPr="00233A5A">
        <w:rPr>
          <w:rFonts w:eastAsia="Arial Unicode MS"/>
          <w:b/>
          <w:iCs/>
          <w:spacing w:val="-6"/>
          <w:sz w:val="22"/>
          <w:szCs w:val="22"/>
        </w:rPr>
        <w:t xml:space="preserve">СМР </w:t>
      </w:r>
      <w:r w:rsidRPr="00233A5A">
        <w:rPr>
          <w:rFonts w:eastAsia="Arial Unicode MS"/>
          <w:iCs/>
          <w:spacing w:val="-6"/>
          <w:sz w:val="22"/>
          <w:szCs w:val="22"/>
        </w:rPr>
        <w:t>-</w:t>
      </w:r>
      <w:r w:rsidRPr="00233A5A">
        <w:rPr>
          <w:rFonts w:eastAsia="Arial Unicode MS"/>
          <w:i/>
          <w:iCs/>
          <w:spacing w:val="-6"/>
          <w:sz w:val="22"/>
          <w:szCs w:val="22"/>
        </w:rPr>
        <w:t xml:space="preserve"> </w:t>
      </w:r>
      <w:r w:rsidRPr="00233A5A">
        <w:rPr>
          <w:rFonts w:eastAsia="Arial Unicode MS"/>
          <w:spacing w:val="-6"/>
          <w:sz w:val="22"/>
          <w:szCs w:val="22"/>
        </w:rPr>
        <w:t xml:space="preserve">любые общестроительные, отделочные, электромонтажные и пусконаладочные работы, осуществляемые Субарендатором или его </w:t>
      </w:r>
      <w:r w:rsidRPr="00233A5A">
        <w:rPr>
          <w:rFonts w:eastAsia="Arial Unicode MS"/>
          <w:spacing w:val="-5"/>
          <w:sz w:val="22"/>
          <w:szCs w:val="22"/>
        </w:rPr>
        <w:t xml:space="preserve">Подрядчиками на </w:t>
      </w:r>
      <w:r w:rsidRPr="00233A5A">
        <w:rPr>
          <w:rFonts w:eastAsia="Arial Unicode MS"/>
          <w:sz w:val="22"/>
          <w:szCs w:val="22"/>
        </w:rPr>
        <w:t>Объекте субаренды</w:t>
      </w:r>
      <w:r w:rsidRPr="00233A5A">
        <w:rPr>
          <w:rFonts w:eastAsia="Arial Unicode MS"/>
          <w:spacing w:val="-5"/>
          <w:sz w:val="22"/>
          <w:szCs w:val="22"/>
        </w:rPr>
        <w:t>, направленные на изменение его состояния относительно состояния на дату предоставления, относящиеся к любой стадии строительного процесса</w:t>
      </w:r>
      <w:r w:rsidRPr="00233A5A">
        <w:rPr>
          <w:rFonts w:eastAsia="Arial Unicode MS"/>
          <w:spacing w:val="-2"/>
          <w:sz w:val="22"/>
          <w:szCs w:val="22"/>
        </w:rPr>
        <w:t xml:space="preserve"> и включающие в </w:t>
      </w:r>
      <w:r w:rsidRPr="00233A5A">
        <w:rPr>
          <w:rFonts w:eastAsia="Arial Unicode MS"/>
          <w:spacing w:val="-5"/>
          <w:sz w:val="22"/>
          <w:szCs w:val="22"/>
        </w:rPr>
        <w:t xml:space="preserve">себя: проектирование, согласование, монтаж инженерных систем, общестроительные </w:t>
      </w:r>
      <w:r w:rsidRPr="00233A5A">
        <w:rPr>
          <w:rFonts w:eastAsia="Arial Unicode MS"/>
          <w:spacing w:val="-3"/>
          <w:sz w:val="22"/>
          <w:szCs w:val="22"/>
        </w:rPr>
        <w:t xml:space="preserve">работы, отделку, декорацию, монтаж любого оборудования и </w:t>
      </w:r>
      <w:r w:rsidRPr="00233A5A">
        <w:rPr>
          <w:rFonts w:eastAsia="Arial Unicode MS"/>
          <w:spacing w:val="-2"/>
          <w:sz w:val="22"/>
          <w:szCs w:val="22"/>
        </w:rPr>
        <w:t xml:space="preserve">сдачу в эксплуатацию. Термин СМР </w:t>
      </w:r>
      <w:r w:rsidRPr="00233A5A">
        <w:rPr>
          <w:rFonts w:eastAsia="Arial Unicode MS"/>
          <w:spacing w:val="-6"/>
          <w:sz w:val="22"/>
          <w:szCs w:val="22"/>
        </w:rPr>
        <w:t>распространяется на все последующие, выполняемые Субарендатором ремонтно-строительные работы, в течение Срока субаренды.</w:t>
      </w:r>
    </w:p>
    <w:p w14:paraId="5AD65337" w14:textId="77777777" w:rsidR="00A61CE3" w:rsidRPr="00233A5A" w:rsidRDefault="00A61CE3" w:rsidP="008E190A">
      <w:pPr>
        <w:ind w:firstLine="709"/>
        <w:jc w:val="both"/>
        <w:rPr>
          <w:sz w:val="22"/>
          <w:szCs w:val="22"/>
        </w:rPr>
      </w:pPr>
      <w:r w:rsidRPr="00233A5A">
        <w:rPr>
          <w:rFonts w:eastAsia="Arial Unicode MS"/>
          <w:b/>
          <w:color w:val="000000"/>
          <w:sz w:val="22"/>
          <w:szCs w:val="22"/>
        </w:rPr>
        <w:t xml:space="preserve">Правила проведения строительно-монтажных работ (далее Правила проведения СМР) – </w:t>
      </w:r>
      <w:r w:rsidRPr="00233A5A">
        <w:rPr>
          <w:rFonts w:eastAsia="Arial Unicode MS"/>
          <w:color w:val="000000"/>
          <w:sz w:val="22"/>
          <w:szCs w:val="22"/>
        </w:rPr>
        <w:t xml:space="preserve">требования, определяющие порядок проведения Субарендатором (Подрядчиком Субарендатора) СМР и других работ по обустройству Объекта субаренды, и определяющие </w:t>
      </w:r>
      <w:r w:rsidRPr="00233A5A">
        <w:rPr>
          <w:sz w:val="22"/>
          <w:szCs w:val="22"/>
        </w:rPr>
        <w:t xml:space="preserve">порядок взаимодействия Субарендатора (подрядчиков Субарендатора) со службами Арендатора. </w:t>
      </w:r>
    </w:p>
    <w:p w14:paraId="6B4359CB" w14:textId="77777777" w:rsidR="00A61CE3" w:rsidRPr="00233A5A" w:rsidRDefault="00A61CE3" w:rsidP="008E190A">
      <w:pPr>
        <w:ind w:firstLine="709"/>
        <w:jc w:val="both"/>
        <w:rPr>
          <w:sz w:val="22"/>
          <w:szCs w:val="22"/>
          <w:u w:val="single"/>
        </w:rPr>
      </w:pPr>
      <w:r w:rsidRPr="00233A5A">
        <w:rPr>
          <w:sz w:val="22"/>
          <w:szCs w:val="22"/>
          <w:u w:val="single"/>
        </w:rPr>
        <w:t>Правила проведения СМР являются неотъемлемой частью настоящего Договора субаренды.</w:t>
      </w:r>
    </w:p>
    <w:p w14:paraId="11D8A168" w14:textId="77777777" w:rsidR="00A61CE3" w:rsidRPr="00233A5A" w:rsidRDefault="00A61CE3" w:rsidP="008E190A">
      <w:pPr>
        <w:ind w:firstLine="709"/>
        <w:jc w:val="both"/>
        <w:rPr>
          <w:rFonts w:eastAsia="Arial Unicode MS"/>
          <w:spacing w:val="-5"/>
          <w:sz w:val="22"/>
          <w:szCs w:val="22"/>
        </w:rPr>
      </w:pPr>
      <w:r w:rsidRPr="00233A5A">
        <w:rPr>
          <w:rFonts w:eastAsia="Arial Unicode MS"/>
          <w:b/>
          <w:spacing w:val="-5"/>
          <w:sz w:val="22"/>
          <w:szCs w:val="22"/>
        </w:rPr>
        <w:t>Неотделимые улучшения</w:t>
      </w:r>
      <w:r w:rsidRPr="00233A5A">
        <w:rPr>
          <w:rFonts w:eastAsia="Arial Unicode MS"/>
          <w:b/>
          <w:i/>
          <w:spacing w:val="-5"/>
          <w:sz w:val="22"/>
          <w:szCs w:val="22"/>
        </w:rPr>
        <w:t xml:space="preserve"> </w:t>
      </w:r>
      <w:r w:rsidRPr="00233A5A">
        <w:rPr>
          <w:rFonts w:eastAsia="Arial Unicode MS"/>
          <w:spacing w:val="-5"/>
          <w:sz w:val="22"/>
          <w:szCs w:val="22"/>
        </w:rPr>
        <w:t xml:space="preserve">– это </w:t>
      </w:r>
      <w:r w:rsidRPr="00233A5A">
        <w:rPr>
          <w:rFonts w:eastAsia="Arial Unicode MS"/>
          <w:color w:val="000000"/>
          <w:spacing w:val="-5"/>
          <w:sz w:val="22"/>
          <w:szCs w:val="22"/>
        </w:rPr>
        <w:t>изменения</w:t>
      </w:r>
      <w:r w:rsidRPr="00233A5A">
        <w:rPr>
          <w:rFonts w:eastAsia="Arial Unicode MS"/>
          <w:spacing w:val="-5"/>
          <w:sz w:val="22"/>
          <w:szCs w:val="22"/>
        </w:rPr>
        <w:t xml:space="preserve"> конструктивных элементов Объекта субаренды, производимые Субарендатором за счёт собственных средств и которые невозможно отделить без ущерба для Объекта субаренды. В контексте настоящего Договора к Неотделимым улучшениям относятся следующие улучшения Объекта субаренды: </w:t>
      </w:r>
    </w:p>
    <w:p w14:paraId="3EB4D28C" w14:textId="77777777" w:rsidR="00A61CE3" w:rsidRPr="00233A5A" w:rsidRDefault="00A61CE3" w:rsidP="008E190A">
      <w:pPr>
        <w:autoSpaceDE w:val="0"/>
        <w:autoSpaceDN w:val="0"/>
        <w:adjustRightInd w:val="0"/>
        <w:ind w:firstLine="709"/>
        <w:jc w:val="both"/>
        <w:rPr>
          <w:color w:val="000000"/>
          <w:sz w:val="22"/>
          <w:szCs w:val="22"/>
        </w:rPr>
      </w:pPr>
      <w:r w:rsidRPr="00233A5A">
        <w:rPr>
          <w:color w:val="000000"/>
          <w:sz w:val="22"/>
          <w:szCs w:val="22"/>
        </w:rPr>
        <w:t>- стены, перегородки, витражи и витражные конструкции (в т.ч. двери,  дверная фурнитура, дверные доводчики, ответные планки, замки, рольставни и т.п.), потолочные фризы, подвесные и натяжные потолки;</w:t>
      </w:r>
    </w:p>
    <w:p w14:paraId="39FE0E71" w14:textId="77777777" w:rsidR="00A61CE3" w:rsidRPr="00233A5A" w:rsidRDefault="00A61CE3" w:rsidP="008E190A">
      <w:pPr>
        <w:widowControl w:val="0"/>
        <w:tabs>
          <w:tab w:val="left" w:pos="0"/>
        </w:tabs>
        <w:ind w:firstLine="709"/>
        <w:jc w:val="both"/>
        <w:rPr>
          <w:color w:val="000000"/>
          <w:sz w:val="22"/>
          <w:szCs w:val="22"/>
        </w:rPr>
      </w:pPr>
      <w:r w:rsidRPr="00233A5A">
        <w:rPr>
          <w:color w:val="000000"/>
          <w:sz w:val="22"/>
          <w:szCs w:val="22"/>
        </w:rPr>
        <w:t>- инженерные системы (включая составные элементы систем) и относящееся к ним инженерное оборудование, вся электрическая часть.</w:t>
      </w:r>
    </w:p>
    <w:p w14:paraId="627CC6C3" w14:textId="77777777" w:rsidR="00A61CE3" w:rsidRPr="00233A5A" w:rsidRDefault="00A61CE3" w:rsidP="008E190A">
      <w:pPr>
        <w:widowControl w:val="0"/>
        <w:tabs>
          <w:tab w:val="left" w:pos="0"/>
        </w:tabs>
        <w:ind w:firstLine="709"/>
        <w:jc w:val="both"/>
        <w:rPr>
          <w:color w:val="000000"/>
          <w:sz w:val="22"/>
          <w:szCs w:val="22"/>
        </w:rPr>
      </w:pPr>
      <w:r w:rsidRPr="00233A5A">
        <w:rPr>
          <w:color w:val="000000"/>
          <w:sz w:val="22"/>
          <w:szCs w:val="22"/>
        </w:rPr>
        <w:t>Стоимость Неотделимых улучшений, выполненных Субарендатором в течение Срока субаренды на Объекте субаренды, компенсации Субарендатору Арендатором не подлежат.</w:t>
      </w:r>
    </w:p>
    <w:p w14:paraId="67E20C24" w14:textId="77777777" w:rsidR="00A61CE3" w:rsidRPr="00233A5A" w:rsidRDefault="00A61CE3" w:rsidP="008E190A">
      <w:pPr>
        <w:widowControl w:val="0"/>
        <w:tabs>
          <w:tab w:val="left" w:pos="0"/>
        </w:tabs>
        <w:ind w:firstLine="709"/>
        <w:jc w:val="both"/>
        <w:rPr>
          <w:rFonts w:eastAsia="Arial Unicode MS"/>
          <w:spacing w:val="5"/>
          <w:sz w:val="22"/>
          <w:szCs w:val="22"/>
        </w:rPr>
      </w:pPr>
      <w:r w:rsidRPr="00233A5A">
        <w:rPr>
          <w:rFonts w:eastAsia="Arial Unicode MS"/>
          <w:b/>
          <w:iCs/>
          <w:spacing w:val="2"/>
          <w:sz w:val="22"/>
          <w:szCs w:val="22"/>
        </w:rPr>
        <w:t>Ответственное лицо Субарендатора</w:t>
      </w:r>
      <w:r w:rsidRPr="00233A5A">
        <w:rPr>
          <w:rFonts w:eastAsia="Arial Unicode MS"/>
          <w:iCs/>
          <w:spacing w:val="2"/>
          <w:sz w:val="22"/>
          <w:szCs w:val="22"/>
        </w:rPr>
        <w:t xml:space="preserve"> -</w:t>
      </w:r>
      <w:r w:rsidRPr="00233A5A">
        <w:rPr>
          <w:rFonts w:eastAsia="Arial Unicode MS"/>
          <w:i/>
          <w:iCs/>
          <w:spacing w:val="2"/>
          <w:sz w:val="22"/>
          <w:szCs w:val="22"/>
        </w:rPr>
        <w:t xml:space="preserve"> </w:t>
      </w:r>
      <w:r w:rsidRPr="00233A5A">
        <w:rPr>
          <w:rFonts w:eastAsia="Arial Unicode MS"/>
          <w:spacing w:val="2"/>
          <w:sz w:val="22"/>
          <w:szCs w:val="22"/>
        </w:rPr>
        <w:t xml:space="preserve">уполномоченное лицо Субарендатора, </w:t>
      </w:r>
      <w:r w:rsidRPr="00233A5A">
        <w:rPr>
          <w:rFonts w:eastAsia="Arial Unicode MS"/>
          <w:spacing w:val="-7"/>
          <w:sz w:val="22"/>
          <w:szCs w:val="22"/>
        </w:rPr>
        <w:t>обладающее соответствующими полномочиями, подтвержденными доверенностью от Субарендатора. Ответственное лицо Субарендатора представляет интересы Субарендатора в отношениях с Арендатором</w:t>
      </w:r>
      <w:r w:rsidRPr="00233A5A">
        <w:rPr>
          <w:rFonts w:eastAsia="Arial Unicode MS"/>
          <w:spacing w:val="5"/>
          <w:sz w:val="22"/>
          <w:szCs w:val="22"/>
        </w:rPr>
        <w:t>, в том числе в решении оперативных вопросов.</w:t>
      </w:r>
    </w:p>
    <w:p w14:paraId="65F8B118" w14:textId="77777777" w:rsidR="00A61CE3" w:rsidRPr="00233A5A" w:rsidRDefault="00A61CE3" w:rsidP="008E190A">
      <w:pPr>
        <w:widowControl w:val="0"/>
        <w:tabs>
          <w:tab w:val="left" w:pos="0"/>
        </w:tabs>
        <w:ind w:firstLine="709"/>
        <w:jc w:val="both"/>
        <w:rPr>
          <w:rFonts w:eastAsia="Arial Unicode MS"/>
          <w:spacing w:val="5"/>
          <w:sz w:val="22"/>
          <w:szCs w:val="22"/>
        </w:rPr>
      </w:pPr>
      <w:r w:rsidRPr="00233A5A">
        <w:rPr>
          <w:rFonts w:eastAsia="Arial Unicode MS"/>
          <w:b/>
          <w:spacing w:val="5"/>
          <w:sz w:val="22"/>
          <w:szCs w:val="22"/>
        </w:rPr>
        <w:t>Сотрудники Субарендатора</w:t>
      </w:r>
      <w:r w:rsidRPr="00233A5A">
        <w:rPr>
          <w:rFonts w:eastAsia="Arial Unicode MS"/>
          <w:spacing w:val="5"/>
          <w:sz w:val="22"/>
          <w:szCs w:val="22"/>
        </w:rPr>
        <w:t xml:space="preserve"> – физические лица, состоящие с Субарендатором в трудовых или гражданско-правовых отношениях, находящиеся на Объекте субаренды при выполнении своих обязанностей по таким договорам.</w:t>
      </w:r>
    </w:p>
    <w:p w14:paraId="10AED4C4" w14:textId="77777777" w:rsidR="00A61CE3" w:rsidRPr="00233A5A" w:rsidRDefault="00A61CE3" w:rsidP="008E190A">
      <w:pPr>
        <w:widowControl w:val="0"/>
        <w:tabs>
          <w:tab w:val="left" w:pos="0"/>
        </w:tabs>
        <w:ind w:firstLine="709"/>
        <w:jc w:val="both"/>
        <w:rPr>
          <w:color w:val="000000"/>
          <w:sz w:val="22"/>
          <w:szCs w:val="22"/>
        </w:rPr>
      </w:pPr>
      <w:r w:rsidRPr="00233A5A">
        <w:rPr>
          <w:rFonts w:eastAsia="Arial Unicode MS"/>
          <w:b/>
          <w:iCs/>
          <w:spacing w:val="-6"/>
          <w:sz w:val="22"/>
          <w:szCs w:val="22"/>
        </w:rPr>
        <w:t>Подрядчик (Субподрядчик) Субарендатора</w:t>
      </w:r>
      <w:r w:rsidRPr="00233A5A">
        <w:rPr>
          <w:rFonts w:eastAsia="Arial Unicode MS"/>
          <w:i/>
          <w:iCs/>
          <w:spacing w:val="-6"/>
          <w:sz w:val="22"/>
          <w:szCs w:val="22"/>
        </w:rPr>
        <w:t xml:space="preserve"> —</w:t>
      </w:r>
      <w:r w:rsidRPr="00233A5A">
        <w:rPr>
          <w:sz w:val="22"/>
          <w:szCs w:val="22"/>
        </w:rPr>
        <w:t xml:space="preserve"> специализированная организация, выполняющая СМР на Объекте субаренды, </w:t>
      </w:r>
      <w:r w:rsidRPr="00233A5A">
        <w:rPr>
          <w:color w:val="000000"/>
          <w:sz w:val="22"/>
          <w:szCs w:val="22"/>
        </w:rPr>
        <w:t>в течение Срока субаренды.</w:t>
      </w:r>
    </w:p>
    <w:p w14:paraId="1E251E06" w14:textId="77777777" w:rsidR="00A61CE3" w:rsidRPr="00233A5A" w:rsidRDefault="00A61CE3" w:rsidP="008E190A">
      <w:pPr>
        <w:widowControl w:val="0"/>
        <w:tabs>
          <w:tab w:val="left" w:pos="0"/>
        </w:tabs>
        <w:ind w:firstLine="709"/>
        <w:jc w:val="both"/>
        <w:rPr>
          <w:color w:val="000000"/>
          <w:sz w:val="22"/>
          <w:szCs w:val="22"/>
        </w:rPr>
      </w:pPr>
      <w:r w:rsidRPr="00233A5A">
        <w:rPr>
          <w:b/>
          <w:color w:val="000000"/>
          <w:sz w:val="22"/>
          <w:szCs w:val="22"/>
        </w:rPr>
        <w:t>Представители Субарендатора</w:t>
      </w:r>
      <w:r w:rsidRPr="00233A5A">
        <w:rPr>
          <w:color w:val="000000"/>
          <w:sz w:val="22"/>
          <w:szCs w:val="22"/>
        </w:rPr>
        <w:t xml:space="preserve"> – подрядчики (субподрядчики), Сотрудники, ответственные лица, агенты, партнеры, поставщики и другие контрагенты Субарендатора.</w:t>
      </w:r>
    </w:p>
    <w:p w14:paraId="10FD9636" w14:textId="77777777" w:rsidR="00A61CE3" w:rsidRPr="00233A5A" w:rsidRDefault="00A61CE3" w:rsidP="008E190A">
      <w:pPr>
        <w:widowControl w:val="0"/>
        <w:tabs>
          <w:tab w:val="left" w:pos="0"/>
        </w:tabs>
        <w:ind w:firstLine="709"/>
        <w:jc w:val="both"/>
        <w:rPr>
          <w:rFonts w:eastAsia="Arial Unicode MS"/>
          <w:spacing w:val="-5"/>
          <w:sz w:val="22"/>
          <w:szCs w:val="22"/>
        </w:rPr>
      </w:pPr>
      <w:r w:rsidRPr="00233A5A">
        <w:rPr>
          <w:rFonts w:eastAsia="Arial Unicode MS"/>
          <w:b/>
          <w:iCs/>
          <w:spacing w:val="-5"/>
          <w:sz w:val="22"/>
          <w:szCs w:val="22"/>
        </w:rPr>
        <w:t>Разрешение</w:t>
      </w:r>
      <w:r w:rsidRPr="00233A5A">
        <w:rPr>
          <w:rFonts w:eastAsia="Arial Unicode MS"/>
          <w:iCs/>
          <w:spacing w:val="-5"/>
          <w:sz w:val="22"/>
          <w:szCs w:val="22"/>
        </w:rPr>
        <w:t xml:space="preserve"> -</w:t>
      </w:r>
      <w:r w:rsidRPr="00233A5A">
        <w:rPr>
          <w:rFonts w:eastAsia="Arial Unicode MS"/>
          <w:i/>
          <w:iCs/>
          <w:spacing w:val="-5"/>
          <w:sz w:val="22"/>
          <w:szCs w:val="22"/>
        </w:rPr>
        <w:t xml:space="preserve"> </w:t>
      </w:r>
      <w:r w:rsidRPr="00233A5A">
        <w:rPr>
          <w:rFonts w:eastAsia="Arial Unicode MS"/>
          <w:spacing w:val="-5"/>
          <w:sz w:val="22"/>
          <w:szCs w:val="22"/>
        </w:rPr>
        <w:t>письменное одобрение, санкционирование и иное аналогичное согласование действий Субарендатора, выданное Арендатором.</w:t>
      </w:r>
    </w:p>
    <w:p w14:paraId="6B785AC6" w14:textId="77777777" w:rsidR="00A61CE3" w:rsidRPr="00233A5A" w:rsidRDefault="00A61CE3" w:rsidP="008E190A">
      <w:pPr>
        <w:widowControl w:val="0"/>
        <w:tabs>
          <w:tab w:val="left" w:pos="0"/>
        </w:tabs>
        <w:ind w:firstLine="709"/>
        <w:jc w:val="both"/>
        <w:rPr>
          <w:rFonts w:eastAsia="Arial Unicode MS"/>
          <w:spacing w:val="-6"/>
          <w:sz w:val="22"/>
          <w:szCs w:val="22"/>
        </w:rPr>
      </w:pPr>
      <w:r w:rsidRPr="00233A5A">
        <w:rPr>
          <w:rFonts w:eastAsia="Arial Unicode MS"/>
          <w:b/>
          <w:iCs/>
          <w:spacing w:val="1"/>
          <w:sz w:val="22"/>
          <w:szCs w:val="22"/>
        </w:rPr>
        <w:t>Коммерческая деятельность</w:t>
      </w:r>
      <w:r w:rsidRPr="00233A5A">
        <w:rPr>
          <w:rFonts w:eastAsia="Arial Unicode MS"/>
          <w:i/>
          <w:iCs/>
          <w:spacing w:val="1"/>
          <w:sz w:val="22"/>
          <w:szCs w:val="22"/>
        </w:rPr>
        <w:t xml:space="preserve"> - </w:t>
      </w:r>
      <w:r w:rsidRPr="00233A5A">
        <w:rPr>
          <w:rFonts w:eastAsia="Arial Unicode MS"/>
          <w:spacing w:val="1"/>
          <w:sz w:val="22"/>
          <w:szCs w:val="22"/>
        </w:rPr>
        <w:t>согласованное с Арендатором использование Объекта субаренды</w:t>
      </w:r>
      <w:r w:rsidRPr="00233A5A">
        <w:rPr>
          <w:rFonts w:eastAsia="Arial Unicode MS"/>
          <w:sz w:val="22"/>
          <w:szCs w:val="22"/>
        </w:rPr>
        <w:t>.</w:t>
      </w:r>
      <w:r w:rsidRPr="00233A5A">
        <w:rPr>
          <w:rFonts w:eastAsia="Arial Unicode MS"/>
          <w:spacing w:val="-6"/>
          <w:sz w:val="22"/>
          <w:szCs w:val="22"/>
        </w:rPr>
        <w:t xml:space="preserve"> </w:t>
      </w:r>
    </w:p>
    <w:p w14:paraId="033F50E0" w14:textId="77777777" w:rsidR="00A61CE3" w:rsidRPr="00233A5A" w:rsidRDefault="00A61CE3" w:rsidP="008E190A">
      <w:pPr>
        <w:tabs>
          <w:tab w:val="left" w:pos="1620"/>
        </w:tabs>
        <w:ind w:firstLine="709"/>
        <w:jc w:val="both"/>
        <w:rPr>
          <w:rFonts w:eastAsia="Arial Unicode MS"/>
          <w:spacing w:val="-1"/>
          <w:sz w:val="22"/>
          <w:szCs w:val="22"/>
        </w:rPr>
      </w:pPr>
      <w:r w:rsidRPr="00233A5A">
        <w:rPr>
          <w:rFonts w:eastAsia="Arial Unicode MS"/>
          <w:sz w:val="22"/>
          <w:szCs w:val="22"/>
        </w:rPr>
        <w:t>Если контекст не предполагает иное, все вышеуказанные определения, используемые</w:t>
      </w:r>
      <w:r w:rsidRPr="00233A5A">
        <w:rPr>
          <w:rFonts w:eastAsia="Arial Unicode MS"/>
          <w:spacing w:val="-1"/>
          <w:sz w:val="22"/>
          <w:szCs w:val="22"/>
        </w:rPr>
        <w:t xml:space="preserve"> в единственном числе, могут означать множественное число, и наоборот. </w:t>
      </w:r>
    </w:p>
    <w:p w14:paraId="2F0E4711" w14:textId="77777777" w:rsidR="00A61CE3" w:rsidRPr="00233A5A" w:rsidRDefault="00A61CE3" w:rsidP="00A61CE3">
      <w:pPr>
        <w:jc w:val="center"/>
        <w:rPr>
          <w:rFonts w:eastAsia="Arial Unicode MS"/>
          <w:b/>
          <w:sz w:val="22"/>
          <w:szCs w:val="22"/>
        </w:rPr>
      </w:pPr>
    </w:p>
    <w:p w14:paraId="51C918AA" w14:textId="77777777" w:rsidR="00A61CE3" w:rsidRPr="00233A5A" w:rsidRDefault="00A61CE3" w:rsidP="00A61CE3">
      <w:pPr>
        <w:jc w:val="center"/>
        <w:rPr>
          <w:rFonts w:eastAsia="Arial Unicode MS"/>
          <w:b/>
          <w:bCs/>
          <w:smallCaps/>
          <w:sz w:val="22"/>
          <w:szCs w:val="22"/>
        </w:rPr>
      </w:pPr>
      <w:r w:rsidRPr="00233A5A">
        <w:rPr>
          <w:rFonts w:eastAsia="Arial Unicode MS"/>
          <w:b/>
          <w:sz w:val="22"/>
          <w:szCs w:val="22"/>
        </w:rPr>
        <w:t>Статья 1</w:t>
      </w:r>
    </w:p>
    <w:p w14:paraId="2AC41929" w14:textId="77777777" w:rsidR="00A61CE3" w:rsidRPr="00233A5A" w:rsidRDefault="00A61CE3" w:rsidP="00A61CE3">
      <w:pPr>
        <w:tabs>
          <w:tab w:val="left" w:pos="720"/>
        </w:tabs>
        <w:jc w:val="center"/>
        <w:rPr>
          <w:rFonts w:eastAsia="Arial Unicode MS"/>
          <w:b/>
          <w:sz w:val="22"/>
          <w:szCs w:val="22"/>
        </w:rPr>
      </w:pPr>
      <w:r w:rsidRPr="00233A5A">
        <w:rPr>
          <w:rFonts w:eastAsia="Arial Unicode MS"/>
          <w:b/>
          <w:sz w:val="22"/>
          <w:szCs w:val="22"/>
        </w:rPr>
        <w:t>ПРЕДМЕТ ДОГОВОРА</w:t>
      </w:r>
    </w:p>
    <w:p w14:paraId="400606D9" w14:textId="77777777" w:rsidR="00A61CE3" w:rsidRPr="00233A5A" w:rsidRDefault="00A61CE3" w:rsidP="00487800">
      <w:pPr>
        <w:numPr>
          <w:ilvl w:val="1"/>
          <w:numId w:val="4"/>
        </w:numPr>
        <w:tabs>
          <w:tab w:val="num" w:pos="426"/>
          <w:tab w:val="num" w:pos="993"/>
          <w:tab w:val="left" w:pos="1440"/>
          <w:tab w:val="left" w:pos="1620"/>
        </w:tabs>
        <w:ind w:left="0" w:firstLine="425"/>
        <w:jc w:val="both"/>
        <w:rPr>
          <w:rFonts w:eastAsia="Arial Unicode MS"/>
          <w:sz w:val="22"/>
          <w:szCs w:val="22"/>
        </w:rPr>
      </w:pPr>
      <w:r w:rsidRPr="00233A5A">
        <w:rPr>
          <w:rFonts w:eastAsia="Arial Unicode MS"/>
          <w:sz w:val="22"/>
          <w:szCs w:val="22"/>
        </w:rPr>
        <w:t xml:space="preserve"> Арендатор предоставит, а Субарендатор примет Объект субаренды, находящийся в Части Здания. Объект субаренды предоставляется Арендатором Субарендатору за плату во временное владение и пользование. </w:t>
      </w:r>
    </w:p>
    <w:p w14:paraId="37C5B5C1" w14:textId="77777777" w:rsidR="003C707E" w:rsidRDefault="00A61CE3" w:rsidP="00487800">
      <w:pPr>
        <w:numPr>
          <w:ilvl w:val="1"/>
          <w:numId w:val="4"/>
        </w:numPr>
        <w:tabs>
          <w:tab w:val="num" w:pos="426"/>
          <w:tab w:val="num" w:pos="993"/>
          <w:tab w:val="left" w:pos="1440"/>
          <w:tab w:val="left" w:pos="1620"/>
        </w:tabs>
        <w:ind w:left="0" w:firstLine="425"/>
        <w:jc w:val="both"/>
        <w:rPr>
          <w:rFonts w:eastAsia="Arial Unicode MS"/>
          <w:sz w:val="22"/>
          <w:szCs w:val="22"/>
        </w:rPr>
      </w:pPr>
      <w:r w:rsidRPr="003C707E">
        <w:rPr>
          <w:rFonts w:eastAsia="Arial Unicode MS"/>
          <w:sz w:val="22"/>
          <w:szCs w:val="22"/>
        </w:rPr>
        <w:t xml:space="preserve"> </w:t>
      </w:r>
      <w:r w:rsidR="00323B72" w:rsidRPr="003C707E">
        <w:rPr>
          <w:rFonts w:eastAsia="Arial Unicode MS"/>
          <w:sz w:val="22"/>
          <w:szCs w:val="22"/>
        </w:rPr>
        <w:t>{</w:t>
      </w:r>
      <w:r w:rsidR="00323B72" w:rsidRPr="003C707E">
        <w:rPr>
          <w:rFonts w:eastAsia="Arial Unicode MS"/>
          <w:sz w:val="22"/>
          <w:szCs w:val="22"/>
          <w:lang w:val="en-US"/>
        </w:rPr>
        <w:t>v</w:t>
      </w:r>
      <w:r w:rsidR="00323B72" w:rsidRPr="003C707E">
        <w:rPr>
          <w:rFonts w:eastAsia="Arial Unicode MS"/>
          <w:sz w:val="22"/>
          <w:szCs w:val="22"/>
        </w:rPr>
        <w:t>8 ЭтажТекстДоговора12}</w:t>
      </w:r>
    </w:p>
    <w:p w14:paraId="6520B24A" w14:textId="36DA89A7" w:rsidR="00A61CE3" w:rsidRPr="003C707E" w:rsidRDefault="00A61CE3" w:rsidP="00487800">
      <w:pPr>
        <w:numPr>
          <w:ilvl w:val="1"/>
          <w:numId w:val="4"/>
        </w:numPr>
        <w:tabs>
          <w:tab w:val="num" w:pos="426"/>
          <w:tab w:val="num" w:pos="993"/>
          <w:tab w:val="left" w:pos="1440"/>
          <w:tab w:val="left" w:pos="1620"/>
        </w:tabs>
        <w:ind w:left="0" w:firstLine="425"/>
        <w:jc w:val="both"/>
        <w:rPr>
          <w:rFonts w:eastAsia="Arial Unicode MS"/>
          <w:sz w:val="22"/>
          <w:szCs w:val="22"/>
        </w:rPr>
      </w:pPr>
      <w:r w:rsidRPr="003C707E">
        <w:rPr>
          <w:rFonts w:eastAsia="Arial Unicode MS"/>
          <w:sz w:val="22"/>
          <w:szCs w:val="22"/>
        </w:rPr>
        <w:t xml:space="preserve"> Состав Объекта субаренды в соответствии с Техническим паспортом (экспликация и план) на Здание: </w:t>
      </w:r>
    </w:p>
    <w:tbl>
      <w:tblPr>
        <w:tblpPr w:leftFromText="180" w:rightFromText="180" w:vertAnchor="text" w:tblpX="145" w:tblpY="3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3289"/>
        <w:gridCol w:w="3402"/>
      </w:tblGrid>
      <w:tr w:rsidR="00A61CE3" w:rsidRPr="00233A5A" w14:paraId="3B2E9B0A" w14:textId="77777777" w:rsidTr="0000610B">
        <w:trPr>
          <w:trHeight w:val="173"/>
        </w:trPr>
        <w:tc>
          <w:tcPr>
            <w:tcW w:w="2518" w:type="dxa"/>
            <w:tcBorders>
              <w:top w:val="single" w:sz="4" w:space="0" w:color="auto"/>
              <w:left w:val="single" w:sz="4" w:space="0" w:color="auto"/>
              <w:bottom w:val="single" w:sz="4" w:space="0" w:color="auto"/>
              <w:right w:val="single" w:sz="4" w:space="0" w:color="auto"/>
            </w:tcBorders>
            <w:hideMark/>
          </w:tcPr>
          <w:p w14:paraId="32649B66" w14:textId="77777777" w:rsidR="00A61CE3" w:rsidRPr="00233A5A" w:rsidRDefault="00A61CE3" w:rsidP="00144F6C">
            <w:pPr>
              <w:tabs>
                <w:tab w:val="left" w:pos="1440"/>
                <w:tab w:val="left" w:pos="1620"/>
              </w:tabs>
              <w:spacing w:beforeLines="20" w:before="48" w:afterLines="20" w:after="48"/>
              <w:jc w:val="center"/>
              <w:rPr>
                <w:rFonts w:eastAsia="Arial Unicode MS"/>
                <w:b/>
                <w:sz w:val="22"/>
                <w:szCs w:val="22"/>
              </w:rPr>
            </w:pPr>
            <w:r w:rsidRPr="00233A5A">
              <w:rPr>
                <w:rFonts w:eastAsia="Arial Unicode MS"/>
                <w:b/>
                <w:sz w:val="22"/>
                <w:szCs w:val="22"/>
              </w:rPr>
              <w:t>Этаж №</w:t>
            </w:r>
          </w:p>
        </w:tc>
        <w:tc>
          <w:tcPr>
            <w:tcW w:w="3289" w:type="dxa"/>
            <w:tcBorders>
              <w:top w:val="single" w:sz="4" w:space="0" w:color="auto"/>
              <w:left w:val="single" w:sz="4" w:space="0" w:color="auto"/>
              <w:bottom w:val="single" w:sz="4" w:space="0" w:color="auto"/>
              <w:right w:val="single" w:sz="4" w:space="0" w:color="auto"/>
            </w:tcBorders>
            <w:hideMark/>
          </w:tcPr>
          <w:p w14:paraId="58AA5BB7" w14:textId="77777777" w:rsidR="00A61CE3" w:rsidRPr="00233A5A" w:rsidRDefault="00A61CE3" w:rsidP="00144F6C">
            <w:pPr>
              <w:spacing w:beforeLines="20" w:before="48" w:afterLines="20" w:after="48"/>
              <w:jc w:val="center"/>
              <w:rPr>
                <w:rFonts w:eastAsia="Arial Unicode MS"/>
                <w:b/>
                <w:sz w:val="22"/>
                <w:szCs w:val="22"/>
              </w:rPr>
            </w:pPr>
            <w:r w:rsidRPr="00233A5A">
              <w:rPr>
                <w:rFonts w:eastAsia="Arial Unicode MS"/>
                <w:b/>
                <w:sz w:val="22"/>
                <w:szCs w:val="22"/>
              </w:rPr>
              <w:t>№ на плане</w:t>
            </w:r>
            <w:r w:rsidRPr="00233A5A">
              <w:rPr>
                <w:rFonts w:eastAsia="Arial Unicode MS"/>
                <w:b/>
                <w:sz w:val="22"/>
                <w:szCs w:val="22"/>
                <w:lang w:val="en-US"/>
              </w:rPr>
              <w:t xml:space="preserve"> </w:t>
            </w:r>
            <w:r w:rsidRPr="00233A5A">
              <w:rPr>
                <w:rFonts w:eastAsia="Arial Unicode MS"/>
                <w:b/>
                <w:sz w:val="22"/>
                <w:szCs w:val="22"/>
              </w:rPr>
              <w:t>этажа</w:t>
            </w:r>
          </w:p>
        </w:tc>
        <w:tc>
          <w:tcPr>
            <w:tcW w:w="3402" w:type="dxa"/>
            <w:tcBorders>
              <w:top w:val="single" w:sz="4" w:space="0" w:color="auto"/>
              <w:left w:val="single" w:sz="4" w:space="0" w:color="auto"/>
              <w:bottom w:val="single" w:sz="4" w:space="0" w:color="auto"/>
              <w:right w:val="single" w:sz="4" w:space="0" w:color="auto"/>
            </w:tcBorders>
            <w:hideMark/>
          </w:tcPr>
          <w:p w14:paraId="1A8D5625" w14:textId="77777777" w:rsidR="00A61CE3" w:rsidRPr="00233A5A" w:rsidRDefault="00A61CE3" w:rsidP="00144F6C">
            <w:pPr>
              <w:spacing w:beforeLines="20" w:before="48" w:afterLines="20" w:after="48"/>
              <w:jc w:val="center"/>
              <w:rPr>
                <w:rFonts w:eastAsia="Arial Unicode MS"/>
                <w:b/>
                <w:sz w:val="22"/>
                <w:szCs w:val="22"/>
              </w:rPr>
            </w:pPr>
            <w:r w:rsidRPr="00233A5A">
              <w:rPr>
                <w:rFonts w:eastAsia="Arial Unicode MS"/>
                <w:b/>
                <w:sz w:val="22"/>
                <w:szCs w:val="22"/>
              </w:rPr>
              <w:t>Площадь (кв.м.)</w:t>
            </w:r>
          </w:p>
        </w:tc>
      </w:tr>
      <w:tr w:rsidR="00A61CE3" w:rsidRPr="00233A5A" w14:paraId="28FD09E4" w14:textId="77777777" w:rsidTr="0000610B">
        <w:trPr>
          <w:trHeight w:val="181"/>
        </w:trPr>
        <w:tc>
          <w:tcPr>
            <w:tcW w:w="2518" w:type="dxa"/>
            <w:tcBorders>
              <w:top w:val="single" w:sz="4" w:space="0" w:color="auto"/>
              <w:left w:val="single" w:sz="4" w:space="0" w:color="auto"/>
              <w:bottom w:val="single" w:sz="4" w:space="0" w:color="auto"/>
              <w:right w:val="single" w:sz="4" w:space="0" w:color="auto"/>
            </w:tcBorders>
            <w:hideMark/>
          </w:tcPr>
          <w:p w14:paraId="05FEA10F" w14:textId="27918CBF" w:rsidR="00A61CE3" w:rsidRPr="00EE63C1" w:rsidRDefault="00EE63C1" w:rsidP="00144F6C">
            <w:pPr>
              <w:tabs>
                <w:tab w:val="left" w:pos="1440"/>
                <w:tab w:val="left" w:pos="1620"/>
              </w:tabs>
              <w:spacing w:beforeLines="20" w:before="48" w:afterLines="20" w:after="48"/>
              <w:jc w:val="center"/>
              <w:rPr>
                <w:rFonts w:eastAsia="Arial Unicode MS"/>
                <w:sz w:val="22"/>
                <w:szCs w:val="22"/>
                <w:lang w:val="en-US"/>
              </w:rPr>
            </w:pPr>
            <w:r>
              <w:rPr>
                <w:rFonts w:eastAsia="Arial Unicode MS"/>
                <w:sz w:val="22"/>
                <w:szCs w:val="22"/>
                <w:lang w:val="en-US"/>
              </w:rPr>
              <w:t xml:space="preserve">{v8 </w:t>
            </w:r>
            <w:r>
              <w:rPr>
                <w:rFonts w:eastAsia="Arial Unicode MS"/>
                <w:sz w:val="22"/>
                <w:szCs w:val="22"/>
              </w:rPr>
              <w:t>Этаж</w:t>
            </w:r>
            <w:r>
              <w:rPr>
                <w:rFonts w:eastAsia="Arial Unicode MS"/>
                <w:sz w:val="22"/>
                <w:szCs w:val="22"/>
                <w:lang w:val="en-US"/>
              </w:rPr>
              <w:t>}</w:t>
            </w:r>
          </w:p>
        </w:tc>
        <w:tc>
          <w:tcPr>
            <w:tcW w:w="3289" w:type="dxa"/>
            <w:tcBorders>
              <w:top w:val="single" w:sz="4" w:space="0" w:color="auto"/>
              <w:left w:val="single" w:sz="4" w:space="0" w:color="auto"/>
              <w:bottom w:val="single" w:sz="4" w:space="0" w:color="auto"/>
              <w:right w:val="single" w:sz="4" w:space="0" w:color="auto"/>
            </w:tcBorders>
          </w:tcPr>
          <w:p w14:paraId="1475686F" w14:textId="75F4EEC8" w:rsidR="00A61CE3" w:rsidRPr="00233A5A" w:rsidRDefault="00EE63C1" w:rsidP="00144F6C">
            <w:pPr>
              <w:spacing w:beforeLines="20" w:before="48" w:afterLines="20" w:after="48"/>
              <w:jc w:val="center"/>
              <w:rPr>
                <w:rFonts w:eastAsia="Arial Unicode MS"/>
                <w:sz w:val="22"/>
                <w:szCs w:val="22"/>
              </w:rPr>
            </w:pPr>
            <w:r>
              <w:rPr>
                <w:rFonts w:eastAsia="Arial Unicode MS"/>
                <w:sz w:val="22"/>
                <w:szCs w:val="22"/>
                <w:lang w:val="en-US"/>
              </w:rPr>
              <w:t xml:space="preserve">{v8 </w:t>
            </w:r>
            <w:r w:rsidRPr="00EE63C1">
              <w:rPr>
                <w:rFonts w:eastAsia="Arial Unicode MS"/>
                <w:sz w:val="22"/>
                <w:szCs w:val="22"/>
              </w:rPr>
              <w:t>НомерНаПланеЭтажа</w:t>
            </w:r>
            <w:r>
              <w:rPr>
                <w:rFonts w:eastAsia="Arial Unicode MS"/>
                <w:sz w:val="22"/>
                <w:szCs w:val="22"/>
                <w:lang w:val="en-US"/>
              </w:rPr>
              <w:t>}</w:t>
            </w:r>
          </w:p>
        </w:tc>
        <w:tc>
          <w:tcPr>
            <w:tcW w:w="3402" w:type="dxa"/>
            <w:tcBorders>
              <w:top w:val="single" w:sz="4" w:space="0" w:color="auto"/>
              <w:left w:val="single" w:sz="4" w:space="0" w:color="auto"/>
              <w:bottom w:val="single" w:sz="4" w:space="0" w:color="auto"/>
              <w:right w:val="single" w:sz="4" w:space="0" w:color="auto"/>
            </w:tcBorders>
          </w:tcPr>
          <w:p w14:paraId="773435B3" w14:textId="738AD1BD" w:rsidR="00A61CE3" w:rsidRPr="00EE63C1" w:rsidRDefault="00EE63C1" w:rsidP="00144F6C">
            <w:pPr>
              <w:spacing w:beforeLines="20" w:before="48" w:afterLines="20" w:after="48"/>
              <w:jc w:val="center"/>
              <w:rPr>
                <w:rFonts w:eastAsia="Arial Unicode MS"/>
                <w:sz w:val="22"/>
                <w:szCs w:val="22"/>
              </w:rPr>
            </w:pPr>
            <w:r>
              <w:rPr>
                <w:rFonts w:eastAsia="Arial Unicode MS"/>
                <w:sz w:val="22"/>
                <w:szCs w:val="22"/>
                <w:lang w:val="en-US"/>
              </w:rPr>
              <w:t xml:space="preserve">{v8 </w:t>
            </w:r>
            <w:r w:rsidRPr="00EE63C1">
              <w:rPr>
                <w:rFonts w:eastAsia="Arial Unicode MS"/>
                <w:sz w:val="22"/>
                <w:szCs w:val="22"/>
              </w:rPr>
              <w:t>КоличествоМетров</w:t>
            </w:r>
            <w:r>
              <w:rPr>
                <w:rFonts w:eastAsia="Arial Unicode MS"/>
                <w:sz w:val="22"/>
                <w:szCs w:val="22"/>
                <w:lang w:val="en-US"/>
              </w:rPr>
              <w:t>}</w:t>
            </w:r>
          </w:p>
        </w:tc>
      </w:tr>
      <w:tr w:rsidR="00A61CE3" w:rsidRPr="00233A5A" w14:paraId="72B0E6A9" w14:textId="77777777" w:rsidTr="0000610B">
        <w:trPr>
          <w:trHeight w:val="181"/>
        </w:trPr>
        <w:tc>
          <w:tcPr>
            <w:tcW w:w="5807" w:type="dxa"/>
            <w:gridSpan w:val="2"/>
            <w:tcBorders>
              <w:top w:val="single" w:sz="4" w:space="0" w:color="auto"/>
              <w:left w:val="single" w:sz="4" w:space="0" w:color="auto"/>
              <w:bottom w:val="single" w:sz="4" w:space="0" w:color="auto"/>
              <w:right w:val="single" w:sz="4" w:space="0" w:color="auto"/>
            </w:tcBorders>
            <w:hideMark/>
          </w:tcPr>
          <w:p w14:paraId="0E713F08" w14:textId="77777777" w:rsidR="00A61CE3" w:rsidRPr="00233A5A" w:rsidRDefault="00A61CE3" w:rsidP="00144F6C">
            <w:pPr>
              <w:spacing w:beforeLines="20" w:before="48" w:afterLines="20" w:after="48"/>
              <w:jc w:val="right"/>
              <w:rPr>
                <w:rFonts w:eastAsia="Arial Unicode MS"/>
                <w:b/>
                <w:sz w:val="22"/>
                <w:szCs w:val="22"/>
              </w:rPr>
            </w:pPr>
            <w:r w:rsidRPr="00233A5A">
              <w:rPr>
                <w:rFonts w:eastAsia="Arial Unicode MS"/>
                <w:b/>
                <w:sz w:val="22"/>
                <w:szCs w:val="22"/>
              </w:rPr>
              <w:t>Общая площадь</w:t>
            </w:r>
            <w:r w:rsidRPr="00233A5A">
              <w:rPr>
                <w:rFonts w:eastAsia="Arial Unicode MS"/>
                <w:b/>
                <w:sz w:val="22"/>
                <w:szCs w:val="22"/>
                <w:lang w:val="en-US"/>
              </w:rPr>
              <w:t>:</w:t>
            </w:r>
          </w:p>
        </w:tc>
        <w:tc>
          <w:tcPr>
            <w:tcW w:w="3402" w:type="dxa"/>
            <w:tcBorders>
              <w:top w:val="single" w:sz="4" w:space="0" w:color="auto"/>
              <w:left w:val="single" w:sz="4" w:space="0" w:color="auto"/>
              <w:bottom w:val="single" w:sz="4" w:space="0" w:color="auto"/>
              <w:right w:val="single" w:sz="4" w:space="0" w:color="auto"/>
            </w:tcBorders>
          </w:tcPr>
          <w:p w14:paraId="298BC929" w14:textId="7528A27B" w:rsidR="00A61CE3" w:rsidRPr="0000610B" w:rsidRDefault="0000610B" w:rsidP="00144F6C">
            <w:pPr>
              <w:spacing w:beforeLines="20" w:before="48" w:afterLines="20" w:after="48"/>
              <w:jc w:val="center"/>
              <w:rPr>
                <w:rFonts w:eastAsia="Arial Unicode MS"/>
                <w:b/>
                <w:sz w:val="22"/>
                <w:szCs w:val="22"/>
              </w:rPr>
            </w:pPr>
            <w:r w:rsidRPr="0000610B">
              <w:rPr>
                <w:rFonts w:eastAsia="Arial Unicode MS"/>
                <w:b/>
                <w:sz w:val="22"/>
                <w:szCs w:val="22"/>
                <w:lang w:val="en-US"/>
              </w:rPr>
              <w:t xml:space="preserve">{v8 </w:t>
            </w:r>
            <w:r w:rsidRPr="0000610B">
              <w:rPr>
                <w:rFonts w:eastAsia="Arial Unicode MS"/>
                <w:b/>
                <w:sz w:val="22"/>
                <w:szCs w:val="22"/>
              </w:rPr>
              <w:t>КоличествоМетров</w:t>
            </w:r>
            <w:r w:rsidRPr="0000610B">
              <w:rPr>
                <w:rFonts w:eastAsia="Arial Unicode MS"/>
                <w:b/>
                <w:sz w:val="22"/>
                <w:szCs w:val="22"/>
                <w:lang w:val="en-US"/>
              </w:rPr>
              <w:t>}</w:t>
            </w:r>
          </w:p>
        </w:tc>
      </w:tr>
    </w:tbl>
    <w:p w14:paraId="078DC727" w14:textId="77777777" w:rsidR="00A61CE3" w:rsidRPr="00233A5A" w:rsidRDefault="00A61CE3" w:rsidP="00487800">
      <w:pPr>
        <w:numPr>
          <w:ilvl w:val="1"/>
          <w:numId w:val="4"/>
        </w:numPr>
        <w:tabs>
          <w:tab w:val="num" w:pos="426"/>
          <w:tab w:val="num" w:pos="993"/>
          <w:tab w:val="left" w:pos="1440"/>
          <w:tab w:val="left" w:pos="1620"/>
        </w:tabs>
        <w:ind w:left="0" w:firstLine="425"/>
        <w:jc w:val="both"/>
        <w:rPr>
          <w:rFonts w:eastAsia="Arial Unicode MS"/>
          <w:sz w:val="22"/>
          <w:szCs w:val="22"/>
        </w:rPr>
      </w:pPr>
      <w:r w:rsidRPr="00233A5A">
        <w:rPr>
          <w:rFonts w:eastAsia="Arial Unicode MS"/>
          <w:sz w:val="22"/>
          <w:szCs w:val="22"/>
        </w:rPr>
        <w:t xml:space="preserve"> Границы Объекта субаренды выделяются на поэтажном плане Здания, являющимся Приложением №1 к настоящему Договору.</w:t>
      </w:r>
    </w:p>
    <w:p w14:paraId="651DCA0E" w14:textId="77777777" w:rsidR="00A61CE3" w:rsidRPr="00233A5A" w:rsidRDefault="00A61CE3" w:rsidP="00487800">
      <w:pPr>
        <w:numPr>
          <w:ilvl w:val="1"/>
          <w:numId w:val="4"/>
        </w:numPr>
        <w:tabs>
          <w:tab w:val="num" w:pos="426"/>
          <w:tab w:val="num" w:pos="993"/>
          <w:tab w:val="left" w:pos="1440"/>
          <w:tab w:val="left" w:pos="1620"/>
        </w:tabs>
        <w:ind w:left="0" w:firstLine="425"/>
        <w:jc w:val="both"/>
        <w:rPr>
          <w:rFonts w:eastAsia="Arial Unicode MS"/>
          <w:sz w:val="22"/>
          <w:szCs w:val="22"/>
        </w:rPr>
      </w:pPr>
      <w:r w:rsidRPr="00233A5A">
        <w:rPr>
          <w:rFonts w:eastAsia="Arial Unicode MS"/>
          <w:sz w:val="22"/>
          <w:szCs w:val="22"/>
        </w:rPr>
        <w:t xml:space="preserve"> Общая площадь передаваемого Субарендатору Объекта субаренды согласована Сторонами путем обмера Объекта субаренды и фиксируется Сторонами в Акте обмера Объекта субаренды. </w:t>
      </w:r>
    </w:p>
    <w:p w14:paraId="42DD5F57" w14:textId="77777777" w:rsidR="00A61CE3" w:rsidRPr="00233A5A" w:rsidRDefault="00A61CE3" w:rsidP="00487800">
      <w:pPr>
        <w:numPr>
          <w:ilvl w:val="1"/>
          <w:numId w:val="4"/>
        </w:numPr>
        <w:tabs>
          <w:tab w:val="num" w:pos="426"/>
          <w:tab w:val="num" w:pos="993"/>
          <w:tab w:val="left" w:pos="1440"/>
          <w:tab w:val="left" w:pos="1620"/>
        </w:tabs>
        <w:ind w:left="0" w:firstLine="425"/>
        <w:jc w:val="both"/>
        <w:rPr>
          <w:rFonts w:eastAsia="Arial Unicode MS"/>
          <w:sz w:val="22"/>
          <w:szCs w:val="22"/>
        </w:rPr>
      </w:pPr>
      <w:r w:rsidRPr="00233A5A">
        <w:rPr>
          <w:rFonts w:eastAsia="Arial Unicode MS"/>
          <w:sz w:val="22"/>
          <w:szCs w:val="22"/>
        </w:rPr>
        <w:lastRenderedPageBreak/>
        <w:t xml:space="preserve"> Объект субаренды используется Субарендатором в целях организации выставки</w:t>
      </w:r>
      <w:r>
        <w:rPr>
          <w:rFonts w:eastAsia="Arial Unicode MS"/>
          <w:sz w:val="22"/>
          <w:szCs w:val="22"/>
        </w:rPr>
        <w:t xml:space="preserve"> и продажи</w:t>
      </w:r>
      <w:r w:rsidRPr="00233A5A">
        <w:rPr>
          <w:rFonts w:eastAsia="Arial Unicode MS"/>
          <w:sz w:val="22"/>
          <w:szCs w:val="22"/>
        </w:rPr>
        <w:t xml:space="preserve"> товаров </w:t>
      </w:r>
      <w:r>
        <w:rPr>
          <w:rFonts w:eastAsia="Arial Unicode MS"/>
          <w:sz w:val="22"/>
          <w:szCs w:val="22"/>
        </w:rPr>
        <w:t xml:space="preserve">и услуг, </w:t>
      </w:r>
      <w:r w:rsidRPr="00233A5A">
        <w:rPr>
          <w:rFonts w:eastAsia="Arial Unicode MS"/>
          <w:sz w:val="22"/>
          <w:szCs w:val="22"/>
        </w:rPr>
        <w:t>согласно Ассортиментному перечню (Приложение №10), а также в административных целях, связанных с хозяйственной деятельностью (далее по тексту - «Коммерческая деятельность»).</w:t>
      </w:r>
    </w:p>
    <w:p w14:paraId="419F67CB" w14:textId="77777777" w:rsidR="00A61CE3" w:rsidRPr="00233A5A" w:rsidRDefault="00A61CE3" w:rsidP="00487800">
      <w:pPr>
        <w:numPr>
          <w:ilvl w:val="1"/>
          <w:numId w:val="4"/>
        </w:numPr>
        <w:tabs>
          <w:tab w:val="num" w:pos="426"/>
          <w:tab w:val="num" w:pos="993"/>
          <w:tab w:val="left" w:pos="1440"/>
          <w:tab w:val="left" w:pos="1620"/>
        </w:tabs>
        <w:ind w:left="0" w:firstLine="425"/>
        <w:jc w:val="both"/>
        <w:rPr>
          <w:rFonts w:eastAsia="Arial Unicode MS"/>
          <w:sz w:val="22"/>
          <w:szCs w:val="22"/>
        </w:rPr>
      </w:pPr>
      <w:r w:rsidRPr="00233A5A">
        <w:rPr>
          <w:rFonts w:eastAsia="Arial Unicode MS"/>
          <w:sz w:val="22"/>
          <w:szCs w:val="22"/>
        </w:rPr>
        <w:t xml:space="preserve"> Ассортиментный перечень товаров установлен в Приложении №10 к настоящему Договору.</w:t>
      </w:r>
    </w:p>
    <w:p w14:paraId="1B5DB2C3" w14:textId="77777777" w:rsidR="00A61CE3" w:rsidRPr="00233A5A" w:rsidRDefault="00A61CE3" w:rsidP="00487800">
      <w:pPr>
        <w:numPr>
          <w:ilvl w:val="1"/>
          <w:numId w:val="4"/>
        </w:numPr>
        <w:tabs>
          <w:tab w:val="num" w:pos="426"/>
          <w:tab w:val="num" w:pos="993"/>
          <w:tab w:val="left" w:pos="1440"/>
          <w:tab w:val="left" w:pos="1620"/>
        </w:tabs>
        <w:ind w:left="0" w:firstLine="425"/>
        <w:jc w:val="both"/>
        <w:rPr>
          <w:rFonts w:eastAsia="Arial Unicode MS"/>
          <w:sz w:val="22"/>
          <w:szCs w:val="22"/>
        </w:rPr>
      </w:pPr>
      <w:r w:rsidRPr="00233A5A">
        <w:rPr>
          <w:rFonts w:eastAsia="Arial Unicode MS"/>
          <w:sz w:val="22"/>
          <w:szCs w:val="22"/>
        </w:rPr>
        <w:t xml:space="preserve"> В случае планирования внесения изменений в Ассортиментный перечень, Субарендатор обязан предварительно согласовать такое изменение Ассортиментного перечня с Арендатором, путем направления Арендатору заявки на изменение.</w:t>
      </w:r>
    </w:p>
    <w:p w14:paraId="749F9869" w14:textId="77777777" w:rsidR="00A61CE3" w:rsidRDefault="00A61CE3" w:rsidP="00487800">
      <w:pPr>
        <w:numPr>
          <w:ilvl w:val="1"/>
          <w:numId w:val="4"/>
        </w:numPr>
        <w:tabs>
          <w:tab w:val="num" w:pos="426"/>
          <w:tab w:val="num" w:pos="993"/>
          <w:tab w:val="left" w:pos="1440"/>
          <w:tab w:val="left" w:pos="1620"/>
        </w:tabs>
        <w:ind w:left="0" w:firstLine="425"/>
        <w:jc w:val="both"/>
        <w:rPr>
          <w:rFonts w:eastAsia="Arial Unicode MS"/>
          <w:sz w:val="22"/>
          <w:szCs w:val="22"/>
        </w:rPr>
      </w:pPr>
      <w:r w:rsidRPr="00233A5A">
        <w:rPr>
          <w:rFonts w:eastAsia="Arial Unicode MS"/>
          <w:sz w:val="22"/>
          <w:szCs w:val="22"/>
        </w:rPr>
        <w:t xml:space="preserve"> Товары, внесенные в Ассортиментный перечень и/или их образцы, должны быть представлены на Объекте субаренды в течение всего срока действия настоящего Договора. </w:t>
      </w:r>
    </w:p>
    <w:p w14:paraId="060830EF" w14:textId="77777777" w:rsidR="00487800" w:rsidRPr="00233A5A" w:rsidRDefault="00487800" w:rsidP="00487800">
      <w:pPr>
        <w:numPr>
          <w:ilvl w:val="1"/>
          <w:numId w:val="4"/>
        </w:numPr>
        <w:tabs>
          <w:tab w:val="num" w:pos="426"/>
          <w:tab w:val="num" w:pos="993"/>
          <w:tab w:val="left" w:pos="1440"/>
          <w:tab w:val="left" w:pos="1620"/>
        </w:tabs>
        <w:ind w:left="0" w:firstLine="425"/>
        <w:jc w:val="both"/>
        <w:rPr>
          <w:rFonts w:eastAsia="Arial Unicode MS"/>
          <w:sz w:val="22"/>
          <w:szCs w:val="22"/>
        </w:rPr>
      </w:pPr>
    </w:p>
    <w:p w14:paraId="29A6EF7A" w14:textId="77777777" w:rsidR="00A61CE3" w:rsidRPr="00233A5A" w:rsidRDefault="00A61CE3" w:rsidP="00A61CE3">
      <w:pPr>
        <w:tabs>
          <w:tab w:val="left" w:pos="1134"/>
          <w:tab w:val="num" w:pos="1985"/>
          <w:tab w:val="num" w:pos="3119"/>
        </w:tabs>
        <w:spacing w:before="120"/>
        <w:jc w:val="center"/>
        <w:rPr>
          <w:rFonts w:eastAsia="Arial Unicode MS"/>
          <w:b/>
          <w:sz w:val="22"/>
          <w:szCs w:val="22"/>
        </w:rPr>
      </w:pPr>
      <w:r w:rsidRPr="00233A5A">
        <w:rPr>
          <w:rFonts w:eastAsia="Arial Unicode MS"/>
          <w:b/>
          <w:sz w:val="22"/>
          <w:szCs w:val="22"/>
        </w:rPr>
        <w:t>Статья 2</w:t>
      </w:r>
    </w:p>
    <w:p w14:paraId="043DF490" w14:textId="77777777" w:rsidR="00A61CE3" w:rsidRPr="00233A5A" w:rsidRDefault="00A61CE3" w:rsidP="00A61CE3">
      <w:pPr>
        <w:tabs>
          <w:tab w:val="left" w:pos="1276"/>
        </w:tabs>
        <w:jc w:val="center"/>
        <w:rPr>
          <w:rFonts w:eastAsia="Arial Unicode MS"/>
          <w:b/>
          <w:sz w:val="22"/>
          <w:szCs w:val="22"/>
        </w:rPr>
      </w:pPr>
      <w:r w:rsidRPr="00233A5A">
        <w:rPr>
          <w:rFonts w:eastAsia="Arial Unicode MS"/>
          <w:b/>
          <w:sz w:val="22"/>
          <w:szCs w:val="22"/>
        </w:rPr>
        <w:t>СРОК ДОГОВОРА</w:t>
      </w:r>
    </w:p>
    <w:p w14:paraId="57DBF89A" w14:textId="77777777" w:rsidR="00A61CE3" w:rsidRPr="00233A5A" w:rsidRDefault="00A61CE3" w:rsidP="00487800">
      <w:pPr>
        <w:numPr>
          <w:ilvl w:val="1"/>
          <w:numId w:val="5"/>
        </w:numPr>
        <w:tabs>
          <w:tab w:val="clear" w:pos="360"/>
          <w:tab w:val="num" w:pos="426"/>
          <w:tab w:val="num" w:pos="993"/>
        </w:tabs>
        <w:ind w:left="0" w:firstLine="425"/>
        <w:jc w:val="both"/>
        <w:rPr>
          <w:rFonts w:eastAsia="Arial Unicode MS"/>
          <w:sz w:val="22"/>
          <w:szCs w:val="22"/>
        </w:rPr>
      </w:pPr>
      <w:r w:rsidRPr="00233A5A">
        <w:rPr>
          <w:rFonts w:eastAsia="Arial Unicode MS"/>
          <w:sz w:val="22"/>
          <w:szCs w:val="22"/>
        </w:rPr>
        <w:t xml:space="preserve">Настоящий Договор считается заключенным с даты его подписания Сторонами и действует до полного исполнения Сторонами своих обязательств по нему. </w:t>
      </w:r>
    </w:p>
    <w:p w14:paraId="2CDCFFF1" w14:textId="4EBF2F01" w:rsidR="00A61CE3" w:rsidRPr="00233A5A" w:rsidRDefault="00A61CE3" w:rsidP="00487800">
      <w:pPr>
        <w:numPr>
          <w:ilvl w:val="1"/>
          <w:numId w:val="5"/>
        </w:numPr>
        <w:tabs>
          <w:tab w:val="clear" w:pos="360"/>
          <w:tab w:val="num" w:pos="426"/>
          <w:tab w:val="num" w:pos="993"/>
        </w:tabs>
        <w:ind w:left="0" w:firstLine="425"/>
        <w:jc w:val="both"/>
        <w:rPr>
          <w:rFonts w:eastAsia="Arial Unicode MS"/>
          <w:sz w:val="22"/>
          <w:szCs w:val="22"/>
        </w:rPr>
      </w:pPr>
      <w:r w:rsidRPr="00233A5A">
        <w:rPr>
          <w:rFonts w:eastAsia="Arial Unicode MS"/>
          <w:sz w:val="22"/>
          <w:szCs w:val="22"/>
        </w:rPr>
        <w:t xml:space="preserve">Срок субаренды по настоящему Договору начинает исчисляться с даты подписания Сторонами Акта приема-передачи Помещения, формой которого является </w:t>
      </w:r>
      <w:r w:rsidRPr="00233A5A">
        <w:rPr>
          <w:rFonts w:eastAsia="Arial Unicode MS"/>
          <w:b/>
          <w:sz w:val="22"/>
          <w:szCs w:val="22"/>
        </w:rPr>
        <w:t>Приложением №2</w:t>
      </w:r>
      <w:r w:rsidRPr="00233A5A">
        <w:rPr>
          <w:rFonts w:eastAsia="Arial Unicode MS"/>
          <w:sz w:val="22"/>
          <w:szCs w:val="22"/>
        </w:rPr>
        <w:t xml:space="preserve"> к настоящему Договору и заканчивается </w:t>
      </w:r>
      <w:r w:rsidR="00582574" w:rsidRPr="00582574">
        <w:rPr>
          <w:rFonts w:eastAsia="Arial Unicode MS"/>
          <w:b/>
          <w:sz w:val="22"/>
          <w:szCs w:val="22"/>
        </w:rPr>
        <w:t>{</w:t>
      </w:r>
      <w:r w:rsidR="00582574" w:rsidRPr="00582574">
        <w:rPr>
          <w:rFonts w:eastAsia="Arial Unicode MS"/>
          <w:b/>
          <w:sz w:val="22"/>
          <w:szCs w:val="22"/>
          <w:lang w:val="en-US"/>
        </w:rPr>
        <w:t>v</w:t>
      </w:r>
      <w:r w:rsidR="00582574" w:rsidRPr="00582574">
        <w:rPr>
          <w:rFonts w:eastAsia="Arial Unicode MS"/>
          <w:b/>
          <w:sz w:val="22"/>
          <w:szCs w:val="22"/>
        </w:rPr>
        <w:t>8 ДатаОкончанияПрописью}</w:t>
      </w:r>
      <w:r w:rsidR="00582574" w:rsidRPr="00233A5A">
        <w:rPr>
          <w:rFonts w:eastAsia="Arial Unicode MS"/>
          <w:sz w:val="22"/>
          <w:szCs w:val="22"/>
        </w:rPr>
        <w:t xml:space="preserve"> </w:t>
      </w:r>
      <w:r w:rsidRPr="00233A5A">
        <w:rPr>
          <w:rFonts w:eastAsia="Arial Unicode MS"/>
          <w:b/>
          <w:sz w:val="22"/>
          <w:szCs w:val="22"/>
        </w:rPr>
        <w:t>включительно</w:t>
      </w:r>
      <w:r w:rsidRPr="00233A5A">
        <w:rPr>
          <w:rFonts w:eastAsia="Arial Unicode MS"/>
          <w:sz w:val="22"/>
          <w:szCs w:val="22"/>
        </w:rPr>
        <w:t xml:space="preserve"> (далее по тексту – «Срок субаренды»).</w:t>
      </w:r>
    </w:p>
    <w:p w14:paraId="35538BC8" w14:textId="77777777" w:rsidR="00A61CE3" w:rsidRPr="00233A5A" w:rsidRDefault="00A61CE3" w:rsidP="00487800">
      <w:pPr>
        <w:numPr>
          <w:ilvl w:val="1"/>
          <w:numId w:val="5"/>
        </w:numPr>
        <w:tabs>
          <w:tab w:val="clear" w:pos="360"/>
          <w:tab w:val="num" w:pos="426"/>
          <w:tab w:val="num" w:pos="993"/>
        </w:tabs>
        <w:ind w:left="0" w:firstLine="425"/>
        <w:jc w:val="both"/>
        <w:rPr>
          <w:rFonts w:eastAsia="Arial Unicode MS"/>
          <w:sz w:val="22"/>
          <w:szCs w:val="22"/>
        </w:rPr>
      </w:pPr>
      <w:r w:rsidRPr="00233A5A">
        <w:rPr>
          <w:rFonts w:eastAsia="Arial Unicode MS"/>
          <w:sz w:val="22"/>
          <w:szCs w:val="22"/>
        </w:rPr>
        <w:t>После истечения Срока субаренды настоящий Договор прекращается, а Объект субаренды подлежит передаче Арендатору по Акту сдачи - приемки в срок, не превышающий 5 (пяти) рабочих дней со дня, следующего за последним днем Срока субаренды.</w:t>
      </w:r>
    </w:p>
    <w:p w14:paraId="61263938" w14:textId="77777777" w:rsidR="00A61CE3" w:rsidRPr="00233A5A" w:rsidRDefault="00A61CE3" w:rsidP="00487800">
      <w:pPr>
        <w:widowControl w:val="0"/>
        <w:numPr>
          <w:ilvl w:val="1"/>
          <w:numId w:val="5"/>
        </w:numPr>
        <w:tabs>
          <w:tab w:val="clear" w:pos="360"/>
          <w:tab w:val="num" w:pos="426"/>
          <w:tab w:val="left" w:pos="993"/>
          <w:tab w:val="left" w:pos="1620"/>
        </w:tabs>
        <w:ind w:left="0" w:firstLine="425"/>
        <w:jc w:val="both"/>
        <w:rPr>
          <w:rFonts w:eastAsia="Arial Unicode MS"/>
          <w:sz w:val="22"/>
          <w:szCs w:val="22"/>
        </w:rPr>
      </w:pPr>
      <w:r w:rsidRPr="00233A5A">
        <w:rPr>
          <w:rFonts w:eastAsia="Arial Unicode MS"/>
          <w:sz w:val="22"/>
          <w:szCs w:val="22"/>
        </w:rPr>
        <w:t xml:space="preserve">Субарендатор, при условии неукоснительного исполнения своих обязательств по Договору, при прочих равных условиях имеет преимущественное право перед третьими лицами на заключение договора субаренды на новый срок. При этом Субарендатор не позднее, чем за 2 (два) календарных месяца до даты прекращения Срока субаренды по настоящему Договору письменно извещает Арендатора о намерении заключить договор субаренды Объекта субаренды на новый срок. Условия вновь заключаемого договора могут быть изменены Сторонами. В случае если Стороны не пришли к соглашению по условиям вновь заключаемого договора в течение вышеуказанного срока, настоящий Договор будет прекращен в дату, указанную в пункте </w:t>
      </w:r>
      <w:r w:rsidRPr="00233A5A">
        <w:rPr>
          <w:rFonts w:eastAsia="Arial Unicode MS"/>
          <w:b/>
          <w:sz w:val="22"/>
          <w:szCs w:val="22"/>
        </w:rPr>
        <w:t>2.2.</w:t>
      </w:r>
      <w:r w:rsidRPr="00233A5A">
        <w:rPr>
          <w:rFonts w:eastAsia="Arial Unicode MS"/>
          <w:sz w:val="22"/>
          <w:szCs w:val="22"/>
        </w:rPr>
        <w:t xml:space="preserve"> </w:t>
      </w:r>
    </w:p>
    <w:p w14:paraId="4E27A4F1" w14:textId="77777777" w:rsidR="00582574" w:rsidRDefault="00582574" w:rsidP="00A61CE3">
      <w:pPr>
        <w:jc w:val="center"/>
        <w:rPr>
          <w:rFonts w:eastAsia="Arial Unicode MS"/>
          <w:b/>
          <w:sz w:val="22"/>
          <w:szCs w:val="22"/>
        </w:rPr>
      </w:pPr>
    </w:p>
    <w:p w14:paraId="126DF0B7" w14:textId="77777777" w:rsidR="00A61CE3" w:rsidRPr="00233A5A" w:rsidRDefault="00A61CE3" w:rsidP="00A61CE3">
      <w:pPr>
        <w:jc w:val="center"/>
        <w:rPr>
          <w:rFonts w:eastAsia="Arial Unicode MS"/>
          <w:b/>
          <w:sz w:val="22"/>
          <w:szCs w:val="22"/>
        </w:rPr>
      </w:pPr>
      <w:r w:rsidRPr="00233A5A">
        <w:rPr>
          <w:rFonts w:eastAsia="Arial Unicode MS"/>
          <w:b/>
          <w:sz w:val="22"/>
          <w:szCs w:val="22"/>
        </w:rPr>
        <w:t xml:space="preserve">Статья 3 </w:t>
      </w:r>
    </w:p>
    <w:p w14:paraId="1EB84804" w14:textId="77777777" w:rsidR="00A61CE3" w:rsidRPr="00233A5A" w:rsidRDefault="00A61CE3" w:rsidP="00A61CE3">
      <w:pPr>
        <w:jc w:val="center"/>
        <w:rPr>
          <w:rFonts w:eastAsia="Arial Unicode MS"/>
          <w:b/>
          <w:sz w:val="22"/>
          <w:szCs w:val="22"/>
        </w:rPr>
      </w:pPr>
      <w:r w:rsidRPr="00233A5A">
        <w:rPr>
          <w:rFonts w:eastAsia="Arial Unicode MS"/>
          <w:b/>
          <w:sz w:val="22"/>
          <w:szCs w:val="22"/>
        </w:rPr>
        <w:t>СУБАРЕНДНАЯ ПЛАТА И ПРОЧИЕ ПЛАТЕЖИ</w:t>
      </w:r>
    </w:p>
    <w:p w14:paraId="1EAF8963" w14:textId="77777777" w:rsidR="00A61CE3" w:rsidRPr="00233A5A" w:rsidRDefault="00A61CE3" w:rsidP="00487800">
      <w:pPr>
        <w:tabs>
          <w:tab w:val="left" w:pos="567"/>
          <w:tab w:val="left" w:pos="3780"/>
        </w:tabs>
        <w:ind w:firstLine="425"/>
        <w:jc w:val="both"/>
        <w:rPr>
          <w:kern w:val="20"/>
          <w:sz w:val="22"/>
          <w:szCs w:val="22"/>
        </w:rPr>
      </w:pPr>
      <w:r w:rsidRPr="00233A5A">
        <w:rPr>
          <w:rFonts w:eastAsia="Arial Unicode MS"/>
          <w:b/>
          <w:kern w:val="20"/>
          <w:sz w:val="22"/>
          <w:szCs w:val="22"/>
        </w:rPr>
        <w:t>3.1.</w:t>
      </w:r>
      <w:r w:rsidRPr="00233A5A">
        <w:rPr>
          <w:b/>
          <w:kern w:val="20"/>
          <w:sz w:val="22"/>
          <w:szCs w:val="22"/>
        </w:rPr>
        <w:t xml:space="preserve"> </w:t>
      </w:r>
      <w:r w:rsidRPr="00233A5A">
        <w:rPr>
          <w:kern w:val="20"/>
          <w:sz w:val="22"/>
          <w:szCs w:val="22"/>
        </w:rPr>
        <w:t xml:space="preserve">Величина Субарендной площади, применяемая для расчета Субарендной платы, определена Сторонами в Акте обмера Объекта субаренды </w:t>
      </w:r>
      <w:r w:rsidRPr="00233A5A">
        <w:rPr>
          <w:b/>
          <w:kern w:val="20"/>
          <w:sz w:val="22"/>
          <w:szCs w:val="22"/>
        </w:rPr>
        <w:t xml:space="preserve">(Приложение №5) </w:t>
      </w:r>
      <w:r w:rsidRPr="00233A5A">
        <w:rPr>
          <w:kern w:val="20"/>
          <w:sz w:val="22"/>
          <w:szCs w:val="22"/>
        </w:rPr>
        <w:t>и включает в себя</w:t>
      </w:r>
      <w:r w:rsidRPr="00233A5A">
        <w:rPr>
          <w:b/>
          <w:kern w:val="20"/>
          <w:sz w:val="22"/>
          <w:szCs w:val="22"/>
        </w:rPr>
        <w:t xml:space="preserve"> </w:t>
      </w:r>
      <w:r w:rsidRPr="00233A5A">
        <w:rPr>
          <w:kern w:val="20"/>
          <w:sz w:val="22"/>
          <w:szCs w:val="22"/>
        </w:rPr>
        <w:t>часть</w:t>
      </w:r>
      <w:r w:rsidRPr="00233A5A">
        <w:rPr>
          <w:b/>
          <w:kern w:val="20"/>
          <w:sz w:val="22"/>
          <w:szCs w:val="22"/>
        </w:rPr>
        <w:t xml:space="preserve"> </w:t>
      </w:r>
      <w:r w:rsidRPr="00233A5A">
        <w:rPr>
          <w:kern w:val="20"/>
          <w:sz w:val="22"/>
          <w:szCs w:val="22"/>
        </w:rPr>
        <w:t>площади проходов и коридоров, прилегающих к Субарендуемой площади, а также 100% (сто процентов) площади колонн, находящихся на Объекте субаренды.</w:t>
      </w:r>
    </w:p>
    <w:p w14:paraId="4F365CD4" w14:textId="77777777" w:rsidR="00A61CE3" w:rsidRPr="00233A5A" w:rsidRDefault="00A61CE3" w:rsidP="00487800">
      <w:pPr>
        <w:tabs>
          <w:tab w:val="left" w:pos="567"/>
        </w:tabs>
        <w:ind w:firstLine="425"/>
        <w:jc w:val="both"/>
        <w:rPr>
          <w:b/>
          <w:kern w:val="20"/>
          <w:sz w:val="22"/>
          <w:szCs w:val="22"/>
        </w:rPr>
      </w:pPr>
      <w:r w:rsidRPr="00233A5A">
        <w:rPr>
          <w:b/>
          <w:kern w:val="20"/>
          <w:sz w:val="22"/>
          <w:szCs w:val="22"/>
        </w:rPr>
        <w:t>3.2. Субарендная плата (далее по тексту – «Арендная Плата») состоит из Постоянной составляющей Арендной Платы и Переменной составляющей Арендной Платы.</w:t>
      </w:r>
    </w:p>
    <w:p w14:paraId="7393FDE4" w14:textId="77777777" w:rsidR="00A61CE3" w:rsidRPr="00233A5A" w:rsidRDefault="00A61CE3" w:rsidP="00487800">
      <w:pPr>
        <w:tabs>
          <w:tab w:val="left" w:pos="567"/>
          <w:tab w:val="left" w:pos="1440"/>
        </w:tabs>
        <w:ind w:firstLine="425"/>
        <w:jc w:val="both"/>
        <w:rPr>
          <w:sz w:val="22"/>
          <w:szCs w:val="22"/>
        </w:rPr>
      </w:pPr>
      <w:r w:rsidRPr="00233A5A">
        <w:rPr>
          <w:b/>
          <w:sz w:val="22"/>
          <w:szCs w:val="22"/>
        </w:rPr>
        <w:t xml:space="preserve">3.2.1. </w:t>
      </w:r>
      <w:r w:rsidRPr="00233A5A">
        <w:rPr>
          <w:kern w:val="20"/>
          <w:sz w:val="22"/>
          <w:szCs w:val="22"/>
        </w:rPr>
        <w:t>Постоянная составляющая Арендной Платы за Объект субаренды представляет собой плату, взимаемую Арендатором за владение и пользование Объектом субаренды и оборудованием, находящимся в ней, и включает в себя:</w:t>
      </w:r>
      <w:r w:rsidRPr="00233A5A">
        <w:rPr>
          <w:rFonts w:eastAsia="Arial Unicode MS"/>
          <w:color w:val="339966"/>
          <w:sz w:val="22"/>
          <w:szCs w:val="22"/>
        </w:rPr>
        <w:t xml:space="preserve"> </w:t>
      </w:r>
    </w:p>
    <w:p w14:paraId="0F7FFB9B" w14:textId="77777777" w:rsidR="00A61CE3" w:rsidRPr="00233A5A" w:rsidRDefault="00A61CE3" w:rsidP="00487800">
      <w:pPr>
        <w:tabs>
          <w:tab w:val="left" w:pos="567"/>
        </w:tabs>
        <w:ind w:firstLine="425"/>
        <w:jc w:val="both"/>
        <w:rPr>
          <w:rFonts w:eastAsia="Arial Unicode MS"/>
          <w:sz w:val="22"/>
          <w:szCs w:val="22"/>
        </w:rPr>
      </w:pPr>
      <w:r w:rsidRPr="00233A5A">
        <w:rPr>
          <w:sz w:val="22"/>
          <w:szCs w:val="22"/>
        </w:rPr>
        <w:t xml:space="preserve">- </w:t>
      </w:r>
      <w:r w:rsidRPr="00233A5A">
        <w:rPr>
          <w:rFonts w:eastAsia="Arial Unicode MS"/>
          <w:sz w:val="22"/>
          <w:szCs w:val="22"/>
        </w:rPr>
        <w:t xml:space="preserve">пользование Объектом субаренды, </w:t>
      </w:r>
    </w:p>
    <w:p w14:paraId="3BE432D0"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xml:space="preserve">- пользование санитарно-техническими оборудованиями, </w:t>
      </w:r>
    </w:p>
    <w:p w14:paraId="3C7E36AC"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xml:space="preserve">- уборку Площадей общего пользования, </w:t>
      </w:r>
    </w:p>
    <w:p w14:paraId="5104278B"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xml:space="preserve">- охрану всего Здания, </w:t>
      </w:r>
    </w:p>
    <w:p w14:paraId="276DEF24"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xml:space="preserve">- обслуживание систем жизнеобеспечения Части Здания,  </w:t>
      </w:r>
    </w:p>
    <w:p w14:paraId="3F7C0448" w14:textId="77777777" w:rsidR="00A61CE3" w:rsidRPr="00233A5A" w:rsidRDefault="00A61CE3" w:rsidP="00487800">
      <w:pPr>
        <w:tabs>
          <w:tab w:val="left" w:pos="567"/>
        </w:tabs>
        <w:ind w:firstLine="425"/>
        <w:jc w:val="both"/>
        <w:rPr>
          <w:sz w:val="22"/>
          <w:szCs w:val="22"/>
        </w:rPr>
      </w:pPr>
      <w:r w:rsidRPr="00233A5A">
        <w:rPr>
          <w:rFonts w:eastAsia="Arial Unicode MS"/>
          <w:sz w:val="22"/>
          <w:szCs w:val="22"/>
        </w:rPr>
        <w:t xml:space="preserve">- </w:t>
      </w:r>
      <w:r w:rsidRPr="00233A5A">
        <w:rPr>
          <w:sz w:val="22"/>
          <w:szCs w:val="22"/>
        </w:rPr>
        <w:t xml:space="preserve">пользование лифтами и эскалаторами, </w:t>
      </w:r>
    </w:p>
    <w:p w14:paraId="13BD0D95" w14:textId="77777777" w:rsidR="00A61CE3" w:rsidRPr="00233A5A" w:rsidRDefault="00A61CE3" w:rsidP="00487800">
      <w:pPr>
        <w:tabs>
          <w:tab w:val="left" w:pos="567"/>
        </w:tabs>
        <w:ind w:firstLine="425"/>
        <w:jc w:val="both"/>
        <w:rPr>
          <w:rFonts w:eastAsia="Arial Unicode MS"/>
          <w:sz w:val="22"/>
          <w:szCs w:val="22"/>
        </w:rPr>
      </w:pPr>
      <w:r w:rsidRPr="00233A5A">
        <w:rPr>
          <w:sz w:val="22"/>
          <w:szCs w:val="22"/>
        </w:rPr>
        <w:t>- вывоз мусора, ртуть - содержащих отходов,</w:t>
      </w:r>
      <w:r w:rsidRPr="00233A5A">
        <w:rPr>
          <w:rFonts w:eastAsia="Arial Unicode MS"/>
          <w:sz w:val="22"/>
          <w:szCs w:val="22"/>
        </w:rPr>
        <w:t xml:space="preserve"> </w:t>
      </w:r>
    </w:p>
    <w:p w14:paraId="56BED549"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xml:space="preserve">- комплексная уборка прилегающей территории, благоустройство; </w:t>
      </w:r>
    </w:p>
    <w:p w14:paraId="72092849"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xml:space="preserve">-  вывоз ТБО; </w:t>
      </w:r>
    </w:p>
    <w:p w14:paraId="645B5F65"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дератизация, дезинсекция и дезинфекция;</w:t>
      </w:r>
    </w:p>
    <w:p w14:paraId="20678EAB"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xml:space="preserve">- организация работы с посетителями и субарендаторами Здания; </w:t>
      </w:r>
    </w:p>
    <w:p w14:paraId="3FD8FBF4"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общее администрирование;</w:t>
      </w:r>
    </w:p>
    <w:p w14:paraId="0246A493"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оплата всех необходимых платежей, связанных с эксплуатацией Здания, таких как, арендная плата за земельный участок, относящийся к Зданию, плата за негативное воздействие на окружающую среду и т.д.</w:t>
      </w:r>
    </w:p>
    <w:p w14:paraId="6B244237"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xml:space="preserve">- организацию мероприятий по обеспечению режима безопасности в Здании, в том числе, организация пропускного режима, видеонаблюдения, обеспечение безопасности на Площадях общего пользования; </w:t>
      </w:r>
    </w:p>
    <w:p w14:paraId="690D1544" w14:textId="77777777" w:rsidR="00A61CE3" w:rsidRPr="00233A5A" w:rsidRDefault="00A61CE3" w:rsidP="00487800">
      <w:pPr>
        <w:tabs>
          <w:tab w:val="left" w:pos="567"/>
        </w:tabs>
        <w:ind w:firstLine="425"/>
        <w:jc w:val="both"/>
        <w:rPr>
          <w:rFonts w:eastAsia="Arial Unicode MS"/>
          <w:sz w:val="22"/>
          <w:szCs w:val="22"/>
        </w:rPr>
      </w:pPr>
      <w:r w:rsidRPr="00233A5A">
        <w:rPr>
          <w:rFonts w:eastAsia="Arial Unicode MS"/>
          <w:sz w:val="22"/>
          <w:szCs w:val="22"/>
        </w:rPr>
        <w:t>- техническое обслуживание инженерных систем и оборудования, обеспечивающих предоставление коммунальных услуг в Здании, в том числе, обслуживание систем кондиционирования, общей обменной вентиляции, спринклерного пожаротушения, дымоудаления, системы громкоговорящей связи, а также пожаро-хозяйственного водопровода, освещения (в том числе, аварийного, наружного, рекламного), лифтов, эскалаторов, иных подъемных механизмов, автоматических дверей.</w:t>
      </w:r>
    </w:p>
    <w:p w14:paraId="35F5C804" w14:textId="17C87B86" w:rsidR="00A61CE3" w:rsidRPr="00233A5A" w:rsidRDefault="00A61CE3" w:rsidP="00487800">
      <w:pPr>
        <w:tabs>
          <w:tab w:val="left" w:pos="567"/>
          <w:tab w:val="left" w:pos="1620"/>
        </w:tabs>
        <w:ind w:firstLine="425"/>
        <w:jc w:val="both"/>
        <w:rPr>
          <w:rFonts w:eastAsia="Arial Unicode MS"/>
          <w:sz w:val="22"/>
          <w:szCs w:val="22"/>
        </w:rPr>
      </w:pPr>
      <w:r w:rsidRPr="00233A5A">
        <w:rPr>
          <w:rFonts w:eastAsia="Arial Unicode MS"/>
          <w:b/>
          <w:sz w:val="22"/>
          <w:szCs w:val="22"/>
        </w:rPr>
        <w:lastRenderedPageBreak/>
        <w:t>3.2.2.</w:t>
      </w:r>
      <w:r w:rsidRPr="00233A5A">
        <w:rPr>
          <w:rFonts w:eastAsia="Arial Unicode MS"/>
          <w:sz w:val="22"/>
          <w:szCs w:val="22"/>
        </w:rPr>
        <w:t xml:space="preserve"> Размер Постоянной составляющей Арендной Платы за 1 (один) квадратный метр Объекта субаренды в месяц</w:t>
      </w:r>
      <w:r>
        <w:rPr>
          <w:rFonts w:eastAsia="Arial Unicode MS"/>
          <w:sz w:val="22"/>
          <w:szCs w:val="22"/>
        </w:rPr>
        <w:t xml:space="preserve"> </w:t>
      </w:r>
      <w:r w:rsidRPr="00233A5A">
        <w:rPr>
          <w:rFonts w:eastAsia="Arial Unicode MS"/>
          <w:sz w:val="22"/>
          <w:szCs w:val="22"/>
        </w:rPr>
        <w:t xml:space="preserve">составит </w:t>
      </w:r>
      <w:r w:rsidR="00487800" w:rsidRPr="00487800">
        <w:rPr>
          <w:rFonts w:eastAsia="Arial Unicode MS"/>
          <w:b/>
          <w:sz w:val="22"/>
          <w:szCs w:val="22"/>
          <w:u w:val="single"/>
        </w:rPr>
        <w:t>{</w:t>
      </w:r>
      <w:r w:rsidR="00487800" w:rsidRPr="00487800">
        <w:rPr>
          <w:rFonts w:eastAsia="Arial Unicode MS"/>
          <w:b/>
          <w:sz w:val="22"/>
          <w:szCs w:val="22"/>
          <w:u w:val="single"/>
          <w:lang w:val="en-US"/>
        </w:rPr>
        <w:t>v</w:t>
      </w:r>
      <w:r w:rsidR="00487800" w:rsidRPr="00487800">
        <w:rPr>
          <w:rFonts w:eastAsia="Arial Unicode MS"/>
          <w:b/>
          <w:sz w:val="22"/>
          <w:szCs w:val="22"/>
          <w:u w:val="single"/>
        </w:rPr>
        <w:t xml:space="preserve">8 </w:t>
      </w:r>
      <w:r w:rsidR="00487800">
        <w:rPr>
          <w:rFonts w:eastAsia="Arial Unicode MS"/>
          <w:b/>
          <w:sz w:val="22"/>
          <w:szCs w:val="22"/>
          <w:u w:val="single"/>
        </w:rPr>
        <w:t>СуммаЗаМетрЗаМесяц</w:t>
      </w:r>
      <w:r w:rsidR="00487800" w:rsidRPr="00487800">
        <w:rPr>
          <w:rFonts w:eastAsia="Arial Unicode MS"/>
          <w:b/>
          <w:sz w:val="22"/>
          <w:szCs w:val="22"/>
          <w:u w:val="single"/>
        </w:rPr>
        <w:t>}</w:t>
      </w:r>
      <w:r w:rsidR="00487800" w:rsidRPr="00233A5A">
        <w:rPr>
          <w:rFonts w:eastAsia="Arial Unicode MS"/>
          <w:sz w:val="22"/>
          <w:szCs w:val="22"/>
        </w:rPr>
        <w:t xml:space="preserve"> </w:t>
      </w:r>
      <w:r w:rsidRPr="00233A5A">
        <w:rPr>
          <w:rFonts w:eastAsia="Arial Unicode MS"/>
          <w:sz w:val="22"/>
          <w:szCs w:val="22"/>
        </w:rPr>
        <w:t xml:space="preserve"> (</w:t>
      </w:r>
      <w:r w:rsidR="00487800" w:rsidRPr="00487800">
        <w:rPr>
          <w:rFonts w:eastAsia="Arial Unicode MS"/>
          <w:b/>
          <w:sz w:val="22"/>
          <w:szCs w:val="22"/>
          <w:u w:val="single"/>
        </w:rPr>
        <w:t>{</w:t>
      </w:r>
      <w:r w:rsidR="00487800" w:rsidRPr="00487800">
        <w:rPr>
          <w:rFonts w:eastAsia="Arial Unicode MS"/>
          <w:b/>
          <w:sz w:val="22"/>
          <w:szCs w:val="22"/>
          <w:u w:val="single"/>
          <w:lang w:val="en-US"/>
        </w:rPr>
        <w:t>v</w:t>
      </w:r>
      <w:r w:rsidR="00487800" w:rsidRPr="00487800">
        <w:rPr>
          <w:rFonts w:eastAsia="Arial Unicode MS"/>
          <w:b/>
          <w:sz w:val="22"/>
          <w:szCs w:val="22"/>
          <w:u w:val="single"/>
        </w:rPr>
        <w:t xml:space="preserve">8 </w:t>
      </w:r>
      <w:r w:rsidR="00487800">
        <w:rPr>
          <w:rFonts w:eastAsia="Arial Unicode MS"/>
          <w:b/>
          <w:sz w:val="22"/>
          <w:szCs w:val="22"/>
          <w:u w:val="single"/>
        </w:rPr>
        <w:t>СуммаЗаМетрЗаМесяцПрописью</w:t>
      </w:r>
      <w:r w:rsidR="00487800" w:rsidRPr="00487800">
        <w:rPr>
          <w:rFonts w:eastAsia="Arial Unicode MS"/>
          <w:b/>
          <w:sz w:val="22"/>
          <w:szCs w:val="22"/>
          <w:u w:val="single"/>
        </w:rPr>
        <w:t>}</w:t>
      </w:r>
      <w:r w:rsidRPr="00233A5A">
        <w:rPr>
          <w:rFonts w:eastAsia="Arial Unicode MS"/>
          <w:sz w:val="22"/>
          <w:szCs w:val="22"/>
        </w:rPr>
        <w:t>).</w:t>
      </w:r>
    </w:p>
    <w:p w14:paraId="31071406" w14:textId="77777777" w:rsidR="00A61CE3" w:rsidRPr="00233A5A" w:rsidRDefault="00A61CE3" w:rsidP="00487800">
      <w:pPr>
        <w:tabs>
          <w:tab w:val="left" w:pos="567"/>
          <w:tab w:val="left" w:pos="1620"/>
        </w:tabs>
        <w:ind w:firstLine="425"/>
        <w:jc w:val="both"/>
        <w:rPr>
          <w:rFonts w:eastAsia="Arial Unicode MS"/>
          <w:sz w:val="22"/>
          <w:szCs w:val="22"/>
        </w:rPr>
      </w:pPr>
      <w:r w:rsidRPr="00233A5A">
        <w:rPr>
          <w:rFonts w:eastAsia="Arial Unicode MS"/>
          <w:b/>
          <w:sz w:val="22"/>
          <w:szCs w:val="22"/>
        </w:rPr>
        <w:t>3.2.3</w:t>
      </w:r>
      <w:r w:rsidRPr="00233A5A">
        <w:rPr>
          <w:rFonts w:eastAsia="Arial Unicode MS"/>
          <w:sz w:val="22"/>
          <w:szCs w:val="22"/>
        </w:rPr>
        <w:t xml:space="preserve"> Стороны особо оговорили:</w:t>
      </w:r>
    </w:p>
    <w:p w14:paraId="77980A76" w14:textId="77777777" w:rsidR="00A61CE3" w:rsidRPr="00233A5A" w:rsidRDefault="00A61CE3" w:rsidP="00487800">
      <w:pPr>
        <w:tabs>
          <w:tab w:val="left" w:pos="567"/>
          <w:tab w:val="left" w:pos="1620"/>
        </w:tabs>
        <w:ind w:firstLine="425"/>
        <w:jc w:val="both"/>
        <w:rPr>
          <w:rFonts w:eastAsia="Arial Unicode MS"/>
          <w:sz w:val="22"/>
          <w:szCs w:val="22"/>
        </w:rPr>
      </w:pPr>
      <w:r w:rsidRPr="00233A5A">
        <w:rPr>
          <w:rFonts w:eastAsia="Arial Unicode MS"/>
          <w:sz w:val="22"/>
          <w:szCs w:val="22"/>
        </w:rPr>
        <w:t>В случае увеличения курса ЕВРО более чем на 15% (пятнадцать процентов) от курса ЕВРО к рублю, действующего на дату заключения настоящего Договора,</w:t>
      </w:r>
      <w:r w:rsidRPr="00233A5A">
        <w:rPr>
          <w:rFonts w:eastAsia="Arial Unicode MS"/>
          <w:b/>
          <w:sz w:val="22"/>
          <w:szCs w:val="22"/>
        </w:rPr>
        <w:t xml:space="preserve"> Стороны </w:t>
      </w:r>
      <w:r w:rsidRPr="00233A5A">
        <w:rPr>
          <w:rFonts w:eastAsia="Arial Unicode MS"/>
          <w:sz w:val="22"/>
          <w:szCs w:val="22"/>
        </w:rPr>
        <w:t>пересмотрят размер Постоянной составляющей Арендной платы, о чем подпишут соответствующее дополнительное соглашение.</w:t>
      </w:r>
    </w:p>
    <w:p w14:paraId="1ED63A5E" w14:textId="77777777" w:rsidR="00A61CE3" w:rsidRPr="00233A5A" w:rsidRDefault="00A61CE3" w:rsidP="00487800">
      <w:pPr>
        <w:tabs>
          <w:tab w:val="left" w:pos="567"/>
          <w:tab w:val="left" w:pos="1620"/>
        </w:tabs>
        <w:ind w:firstLine="425"/>
        <w:jc w:val="both"/>
        <w:rPr>
          <w:rFonts w:eastAsia="Arial Unicode MS"/>
          <w:sz w:val="22"/>
          <w:szCs w:val="22"/>
        </w:rPr>
      </w:pPr>
      <w:r w:rsidRPr="00233A5A">
        <w:rPr>
          <w:rFonts w:eastAsia="Arial Unicode MS"/>
          <w:b/>
          <w:sz w:val="22"/>
          <w:szCs w:val="22"/>
        </w:rPr>
        <w:t>3.2.4. Переменная составляющая Арендной Платы</w:t>
      </w:r>
      <w:r w:rsidRPr="00233A5A">
        <w:rPr>
          <w:rFonts w:eastAsia="Arial Unicode MS"/>
          <w:sz w:val="22"/>
          <w:szCs w:val="22"/>
        </w:rPr>
        <w:t xml:space="preserve"> - компенсация Субарендатором общих затрат Арендатора за обеспечение коммунальными услугами Части Здания. Перечень предоставляемых коммунальных услуг приведен в п.п. 5.1.2., 5.1.3. настоящего Договора.</w:t>
      </w:r>
    </w:p>
    <w:p w14:paraId="1B89F866" w14:textId="77777777" w:rsidR="00A61CE3" w:rsidRPr="00233A5A" w:rsidRDefault="00A61CE3" w:rsidP="00487800">
      <w:pPr>
        <w:tabs>
          <w:tab w:val="left" w:pos="567"/>
          <w:tab w:val="left" w:pos="1620"/>
        </w:tabs>
        <w:ind w:firstLine="425"/>
        <w:jc w:val="both"/>
        <w:rPr>
          <w:rFonts w:eastAsia="Arial Unicode MS"/>
          <w:sz w:val="22"/>
          <w:szCs w:val="22"/>
        </w:rPr>
      </w:pPr>
      <w:r w:rsidRPr="00233A5A">
        <w:rPr>
          <w:rFonts w:eastAsia="Arial Unicode MS"/>
          <w:b/>
          <w:sz w:val="22"/>
          <w:szCs w:val="22"/>
        </w:rPr>
        <w:t>3.2.5.</w:t>
      </w:r>
      <w:r w:rsidRPr="00233A5A">
        <w:rPr>
          <w:rFonts w:eastAsia="Arial Unicode MS"/>
          <w:b/>
          <w:sz w:val="22"/>
          <w:szCs w:val="22"/>
        </w:rPr>
        <w:tab/>
      </w:r>
      <w:r w:rsidRPr="00233A5A">
        <w:rPr>
          <w:rFonts w:eastAsia="Arial Unicode MS"/>
          <w:sz w:val="22"/>
          <w:szCs w:val="22"/>
        </w:rPr>
        <w:t xml:space="preserve">Состав и порядок расчета Переменной составляющей Арендной Платы установлены в </w:t>
      </w:r>
      <w:r w:rsidRPr="00233A5A">
        <w:rPr>
          <w:rFonts w:eastAsia="Arial Unicode MS"/>
          <w:b/>
          <w:sz w:val="22"/>
          <w:szCs w:val="22"/>
        </w:rPr>
        <w:t>Приложении №3</w:t>
      </w:r>
      <w:r w:rsidRPr="00233A5A">
        <w:rPr>
          <w:rFonts w:eastAsia="Arial Unicode MS"/>
          <w:sz w:val="22"/>
          <w:szCs w:val="22"/>
        </w:rPr>
        <w:t xml:space="preserve">, форма расчета Переменной составляющей Арендной Платы установлена </w:t>
      </w:r>
      <w:r w:rsidRPr="00233A5A">
        <w:rPr>
          <w:rFonts w:eastAsia="Arial Unicode MS"/>
          <w:b/>
          <w:sz w:val="22"/>
          <w:szCs w:val="22"/>
        </w:rPr>
        <w:t>Приложением №4</w:t>
      </w:r>
      <w:r w:rsidRPr="00233A5A">
        <w:rPr>
          <w:rFonts w:eastAsia="Arial Unicode MS"/>
          <w:sz w:val="22"/>
          <w:szCs w:val="22"/>
        </w:rPr>
        <w:t>.</w:t>
      </w:r>
    </w:p>
    <w:p w14:paraId="170B2923" w14:textId="77777777" w:rsidR="00A61CE3" w:rsidRPr="00233A5A" w:rsidRDefault="00A61CE3" w:rsidP="00487800">
      <w:pPr>
        <w:tabs>
          <w:tab w:val="left" w:pos="567"/>
          <w:tab w:val="left" w:pos="1620"/>
        </w:tabs>
        <w:ind w:firstLine="425"/>
        <w:jc w:val="both"/>
        <w:rPr>
          <w:rFonts w:eastAsia="Arial Unicode MS"/>
          <w:sz w:val="22"/>
          <w:szCs w:val="22"/>
        </w:rPr>
      </w:pPr>
      <w:r w:rsidRPr="00233A5A">
        <w:rPr>
          <w:rFonts w:eastAsia="Arial Unicode MS"/>
          <w:sz w:val="22"/>
          <w:szCs w:val="22"/>
        </w:rPr>
        <w:t>Арендатор ежемесячно производит расчет величины Переменной составляющей Арендной Платы Субарендатора, в порядке, определенном настоящим пунктом Договора.</w:t>
      </w:r>
    </w:p>
    <w:p w14:paraId="2235F384" w14:textId="6FD922B8" w:rsidR="00A61CE3" w:rsidRPr="00233A5A" w:rsidRDefault="00A61CE3" w:rsidP="00487800">
      <w:pPr>
        <w:tabs>
          <w:tab w:val="left" w:pos="567"/>
          <w:tab w:val="left" w:pos="1620"/>
        </w:tabs>
        <w:spacing w:before="120"/>
        <w:ind w:firstLine="425"/>
        <w:jc w:val="both"/>
        <w:rPr>
          <w:rFonts w:eastAsia="Arial Unicode MS"/>
          <w:sz w:val="22"/>
          <w:szCs w:val="22"/>
        </w:rPr>
      </w:pPr>
      <w:r w:rsidRPr="00233A5A">
        <w:rPr>
          <w:rFonts w:eastAsia="Arial Unicode MS"/>
          <w:b/>
          <w:sz w:val="22"/>
          <w:szCs w:val="22"/>
        </w:rPr>
        <w:t>3.2.6. Начисление Постоянной составляющей Арендной Платы</w:t>
      </w:r>
      <w:r w:rsidRPr="00233A5A">
        <w:rPr>
          <w:rFonts w:eastAsia="Arial Unicode MS"/>
          <w:sz w:val="22"/>
          <w:szCs w:val="22"/>
        </w:rPr>
        <w:t xml:space="preserve"> по настоящему Договору производится </w:t>
      </w:r>
      <w:r w:rsidRPr="00233A5A">
        <w:rPr>
          <w:rFonts w:eastAsia="Arial Unicode MS"/>
          <w:b/>
          <w:sz w:val="22"/>
          <w:szCs w:val="22"/>
        </w:rPr>
        <w:t xml:space="preserve">с </w:t>
      </w:r>
      <w:r w:rsidR="00EE2A64" w:rsidRPr="00487800">
        <w:rPr>
          <w:rFonts w:eastAsia="Arial Unicode MS"/>
          <w:b/>
          <w:sz w:val="22"/>
          <w:szCs w:val="22"/>
          <w:u w:val="single"/>
        </w:rPr>
        <w:t>{</w:t>
      </w:r>
      <w:r w:rsidR="00EE2A64" w:rsidRPr="00487800">
        <w:rPr>
          <w:rFonts w:eastAsia="Arial Unicode MS"/>
          <w:b/>
          <w:sz w:val="22"/>
          <w:szCs w:val="22"/>
          <w:u w:val="single"/>
          <w:lang w:val="en-US"/>
        </w:rPr>
        <w:t>v</w:t>
      </w:r>
      <w:r w:rsidR="00EE2A64" w:rsidRPr="00487800">
        <w:rPr>
          <w:rFonts w:eastAsia="Arial Unicode MS"/>
          <w:b/>
          <w:sz w:val="22"/>
          <w:szCs w:val="22"/>
          <w:u w:val="single"/>
        </w:rPr>
        <w:t xml:space="preserve">8 </w:t>
      </w:r>
      <w:r w:rsidR="00617771" w:rsidRPr="00617771">
        <w:rPr>
          <w:rFonts w:eastAsia="Arial Unicode MS"/>
          <w:b/>
          <w:sz w:val="22"/>
          <w:szCs w:val="22"/>
        </w:rPr>
        <w:t>ДатаПеровойОплаты}</w:t>
      </w:r>
      <w:r w:rsidRPr="00233A5A">
        <w:rPr>
          <w:rFonts w:eastAsia="Arial Unicode MS"/>
          <w:b/>
          <w:sz w:val="22"/>
          <w:szCs w:val="22"/>
        </w:rPr>
        <w:t>.</w:t>
      </w:r>
      <w:r w:rsidRPr="00233A5A">
        <w:rPr>
          <w:rFonts w:eastAsia="Arial Unicode MS"/>
          <w:sz w:val="22"/>
          <w:szCs w:val="22"/>
        </w:rPr>
        <w:t xml:space="preserve"> </w:t>
      </w:r>
    </w:p>
    <w:p w14:paraId="0ACBD397" w14:textId="6261678D" w:rsidR="00A61CE3" w:rsidRPr="00233A5A" w:rsidRDefault="00A61CE3" w:rsidP="00487800">
      <w:pPr>
        <w:tabs>
          <w:tab w:val="left" w:pos="567"/>
          <w:tab w:val="left" w:pos="900"/>
          <w:tab w:val="left" w:pos="1620"/>
        </w:tabs>
        <w:ind w:firstLine="425"/>
        <w:jc w:val="both"/>
        <w:rPr>
          <w:rFonts w:eastAsia="Arial Unicode MS"/>
          <w:sz w:val="22"/>
          <w:szCs w:val="22"/>
        </w:rPr>
      </w:pPr>
      <w:r w:rsidRPr="00233A5A">
        <w:rPr>
          <w:rFonts w:eastAsia="Arial Unicode MS"/>
          <w:b/>
          <w:sz w:val="22"/>
          <w:szCs w:val="22"/>
        </w:rPr>
        <w:t>3.2.6.1.</w:t>
      </w:r>
      <w:r w:rsidRPr="00233A5A">
        <w:rPr>
          <w:rFonts w:eastAsia="Arial Unicode MS"/>
          <w:sz w:val="22"/>
          <w:szCs w:val="22"/>
        </w:rPr>
        <w:t xml:space="preserve"> </w:t>
      </w:r>
      <w:r w:rsidRPr="00233A5A">
        <w:rPr>
          <w:rFonts w:eastAsia="Arial Unicode MS"/>
          <w:b/>
          <w:sz w:val="22"/>
          <w:szCs w:val="22"/>
        </w:rPr>
        <w:t xml:space="preserve">Постоянная составляющая Арендной Платы </w:t>
      </w:r>
      <w:r w:rsidRPr="00233A5A">
        <w:rPr>
          <w:rFonts w:eastAsia="Arial Unicode MS"/>
          <w:sz w:val="22"/>
          <w:szCs w:val="22"/>
        </w:rPr>
        <w:t>за второй и последующие месяцы Срока субаренды</w:t>
      </w:r>
      <w:r w:rsidRPr="00233A5A">
        <w:rPr>
          <w:rFonts w:eastAsia="Arial Unicode MS"/>
          <w:b/>
          <w:sz w:val="22"/>
          <w:szCs w:val="22"/>
        </w:rPr>
        <w:t xml:space="preserve"> вносится Субарендатором на основании настоящего Договора</w:t>
      </w:r>
      <w:r w:rsidRPr="00233A5A">
        <w:rPr>
          <w:rFonts w:eastAsia="Arial Unicode MS"/>
          <w:sz w:val="22"/>
          <w:szCs w:val="22"/>
        </w:rPr>
        <w:t xml:space="preserve"> ежемесячно авансом </w:t>
      </w:r>
      <w:r w:rsidRPr="00233A5A">
        <w:rPr>
          <w:rFonts w:eastAsia="Arial Unicode MS"/>
          <w:b/>
          <w:sz w:val="22"/>
          <w:szCs w:val="22"/>
        </w:rPr>
        <w:t xml:space="preserve">не позднее </w:t>
      </w:r>
      <w:r w:rsidR="00517352" w:rsidRPr="00517352">
        <w:rPr>
          <w:rFonts w:eastAsia="Arial Unicode MS"/>
          <w:b/>
          <w:sz w:val="22"/>
          <w:szCs w:val="22"/>
        </w:rPr>
        <w:t>{</w:t>
      </w:r>
      <w:r w:rsidR="00517352">
        <w:rPr>
          <w:rFonts w:eastAsia="Arial Unicode MS"/>
          <w:b/>
          <w:sz w:val="22"/>
          <w:szCs w:val="22"/>
          <w:lang w:val="en-US"/>
        </w:rPr>
        <w:t>v</w:t>
      </w:r>
      <w:r w:rsidR="00517352" w:rsidRPr="00517352">
        <w:rPr>
          <w:rFonts w:eastAsia="Arial Unicode MS"/>
          <w:b/>
          <w:sz w:val="22"/>
          <w:szCs w:val="22"/>
        </w:rPr>
        <w:t xml:space="preserve">8 </w:t>
      </w:r>
      <w:r w:rsidR="00517352">
        <w:rPr>
          <w:rFonts w:eastAsia="Arial Unicode MS"/>
          <w:b/>
          <w:sz w:val="22"/>
          <w:szCs w:val="22"/>
        </w:rPr>
        <w:t>ДеньОплаты</w:t>
      </w:r>
      <w:r w:rsidR="00517352" w:rsidRPr="00517352">
        <w:rPr>
          <w:rFonts w:eastAsia="Arial Unicode MS"/>
          <w:b/>
          <w:sz w:val="22"/>
          <w:szCs w:val="22"/>
        </w:rPr>
        <w:t>}</w:t>
      </w:r>
      <w:r w:rsidRPr="00233A5A">
        <w:rPr>
          <w:rFonts w:eastAsia="Arial Unicode MS"/>
          <w:b/>
          <w:sz w:val="22"/>
          <w:szCs w:val="22"/>
        </w:rPr>
        <w:t xml:space="preserve"> (</w:t>
      </w:r>
      <w:r w:rsidR="00517352" w:rsidRPr="00517352">
        <w:rPr>
          <w:rFonts w:eastAsia="Arial Unicode MS"/>
          <w:b/>
          <w:sz w:val="22"/>
          <w:szCs w:val="22"/>
        </w:rPr>
        <w:t>{</w:t>
      </w:r>
      <w:r w:rsidR="00517352">
        <w:rPr>
          <w:rFonts w:eastAsia="Arial Unicode MS"/>
          <w:b/>
          <w:sz w:val="22"/>
          <w:szCs w:val="22"/>
          <w:lang w:val="en-US"/>
        </w:rPr>
        <w:t>v</w:t>
      </w:r>
      <w:r w:rsidR="00517352" w:rsidRPr="00517352">
        <w:rPr>
          <w:rFonts w:eastAsia="Arial Unicode MS"/>
          <w:b/>
          <w:sz w:val="22"/>
          <w:szCs w:val="22"/>
        </w:rPr>
        <w:t>8 ДеньОплатыПрописью}</w:t>
      </w:r>
      <w:r w:rsidRPr="00233A5A">
        <w:rPr>
          <w:rFonts w:eastAsia="Arial Unicode MS"/>
          <w:b/>
          <w:sz w:val="22"/>
          <w:szCs w:val="22"/>
        </w:rPr>
        <w:t>) числа</w:t>
      </w:r>
      <w:r w:rsidRPr="00233A5A">
        <w:rPr>
          <w:rFonts w:eastAsia="Arial Unicode MS"/>
          <w:sz w:val="22"/>
          <w:szCs w:val="22"/>
        </w:rPr>
        <w:t xml:space="preserve"> оплачиваемого календарного месяца. Основанием для уплаты Арендной Платы является настоящий Договор. </w:t>
      </w:r>
    </w:p>
    <w:p w14:paraId="48810A04" w14:textId="77777777" w:rsidR="00A61CE3" w:rsidRPr="00233A5A" w:rsidRDefault="00A61CE3" w:rsidP="00487800">
      <w:pPr>
        <w:tabs>
          <w:tab w:val="left" w:pos="567"/>
          <w:tab w:val="left" w:pos="900"/>
          <w:tab w:val="left" w:pos="1620"/>
        </w:tabs>
        <w:ind w:firstLine="425"/>
        <w:jc w:val="both"/>
        <w:rPr>
          <w:rFonts w:eastAsia="Arial Unicode MS"/>
          <w:sz w:val="22"/>
          <w:szCs w:val="22"/>
        </w:rPr>
      </w:pPr>
      <w:r w:rsidRPr="00233A5A">
        <w:rPr>
          <w:rFonts w:eastAsia="Arial Unicode MS"/>
          <w:sz w:val="22"/>
          <w:szCs w:val="22"/>
        </w:rPr>
        <w:t>Отсутствие у Субарендатора счета на оплату Арендной Платы не является основанием для не перечисления или задержки перечисления Арендатору Постоянной составляющей Арендной Платы.</w:t>
      </w:r>
    </w:p>
    <w:p w14:paraId="196A2435" w14:textId="77777777" w:rsidR="00A61CE3" w:rsidRPr="00233A5A" w:rsidRDefault="00A61CE3" w:rsidP="00487800">
      <w:pPr>
        <w:tabs>
          <w:tab w:val="left" w:pos="567"/>
          <w:tab w:val="left" w:pos="1620"/>
        </w:tabs>
        <w:ind w:firstLine="425"/>
        <w:jc w:val="both"/>
        <w:rPr>
          <w:rFonts w:eastAsia="Arial Unicode MS"/>
          <w:sz w:val="22"/>
          <w:szCs w:val="22"/>
        </w:rPr>
      </w:pPr>
      <w:r w:rsidRPr="00233A5A">
        <w:rPr>
          <w:rFonts w:eastAsia="Arial Unicode MS"/>
          <w:b/>
          <w:sz w:val="22"/>
          <w:szCs w:val="22"/>
        </w:rPr>
        <w:t>3.2.7.</w:t>
      </w:r>
      <w:r w:rsidRPr="00233A5A">
        <w:rPr>
          <w:rFonts w:eastAsia="Arial Unicode MS"/>
          <w:sz w:val="22"/>
          <w:szCs w:val="22"/>
        </w:rPr>
        <w:t xml:space="preserve"> Обязательства по внесению Арендной Платы со стороны Субарендатора считаются исполненными надлежащим образом при своевременном поступлении денежных средств на расчетный счет Арендатора. Оплата производится по правилам, установленным для осуществления безналичных платежей в Российской Федерации.</w:t>
      </w:r>
    </w:p>
    <w:p w14:paraId="17FBB62F" w14:textId="77777777" w:rsidR="00A61CE3" w:rsidRPr="00233A5A" w:rsidRDefault="00A61CE3" w:rsidP="00487800">
      <w:pPr>
        <w:tabs>
          <w:tab w:val="left" w:pos="567"/>
          <w:tab w:val="left" w:pos="1620"/>
        </w:tabs>
        <w:ind w:firstLine="425"/>
        <w:jc w:val="both"/>
        <w:rPr>
          <w:rFonts w:eastAsia="Arial Unicode MS"/>
          <w:sz w:val="22"/>
          <w:szCs w:val="22"/>
        </w:rPr>
      </w:pPr>
      <w:r w:rsidRPr="00233A5A">
        <w:rPr>
          <w:rFonts w:eastAsia="Arial Unicode MS"/>
          <w:b/>
          <w:sz w:val="22"/>
          <w:szCs w:val="22"/>
        </w:rPr>
        <w:t>3.2.8</w:t>
      </w:r>
      <w:r w:rsidRPr="00233A5A">
        <w:rPr>
          <w:rFonts w:eastAsia="Arial Unicode MS"/>
          <w:sz w:val="22"/>
          <w:szCs w:val="22"/>
        </w:rPr>
        <w:t xml:space="preserve">. Оплата Переменной составляющей Арендной Платы производится Субарендатором на основании расчета величины Переменной составляющей Арендной Платы и счета, выставляемого Арендатором, за фактически осуществленные затраты, в срок не позднее 5 (пяти) рабочих дней с даты выставления счета по ценам снабжающих организаций. </w:t>
      </w:r>
    </w:p>
    <w:p w14:paraId="2E88F401" w14:textId="77777777" w:rsidR="00A61CE3" w:rsidRPr="00233A5A" w:rsidRDefault="00A61CE3" w:rsidP="00487800">
      <w:pPr>
        <w:tabs>
          <w:tab w:val="left" w:pos="567"/>
          <w:tab w:val="left" w:pos="1620"/>
        </w:tabs>
        <w:ind w:firstLine="425"/>
        <w:jc w:val="both"/>
        <w:rPr>
          <w:rFonts w:eastAsia="Arial Unicode MS"/>
          <w:sz w:val="22"/>
          <w:szCs w:val="22"/>
        </w:rPr>
      </w:pPr>
      <w:r w:rsidRPr="00233A5A">
        <w:rPr>
          <w:rFonts w:eastAsia="Arial Unicode MS"/>
          <w:b/>
          <w:sz w:val="22"/>
          <w:szCs w:val="22"/>
        </w:rPr>
        <w:t>3.2.9.</w:t>
      </w:r>
      <w:r w:rsidRPr="00233A5A">
        <w:rPr>
          <w:rFonts w:eastAsia="Arial Unicode MS"/>
          <w:sz w:val="22"/>
          <w:szCs w:val="22"/>
        </w:rPr>
        <w:t xml:space="preserve"> В случае неисправности какого-либо прибора учета, для определения величины затрат Арендатора за предоставленные коммунальные услуги на Объекте субаренды на период устранения неисправности применяется среднее арифметическое показание этого прибора учета за предыдущие 3 (три) месяца Срока субаренды.</w:t>
      </w:r>
    </w:p>
    <w:p w14:paraId="5705966A" w14:textId="77777777" w:rsidR="00A61CE3" w:rsidRDefault="00A61CE3" w:rsidP="00487800">
      <w:pPr>
        <w:numPr>
          <w:ilvl w:val="1"/>
          <w:numId w:val="6"/>
        </w:numPr>
        <w:tabs>
          <w:tab w:val="left" w:pos="567"/>
          <w:tab w:val="left" w:pos="1260"/>
        </w:tabs>
        <w:ind w:left="0" w:firstLine="425"/>
        <w:jc w:val="both"/>
        <w:rPr>
          <w:rFonts w:eastAsia="Arial Unicode MS"/>
          <w:sz w:val="22"/>
          <w:szCs w:val="22"/>
        </w:rPr>
      </w:pPr>
      <w:r w:rsidRPr="00233A5A">
        <w:rPr>
          <w:rFonts w:eastAsia="Arial Unicode MS"/>
          <w:sz w:val="22"/>
          <w:szCs w:val="22"/>
        </w:rPr>
        <w:t xml:space="preserve">Под прочими платежами по настоящему Договору следует понимать: Обеспечительный взнос, суммы убытков, пени, штрафов, возмещения причиненного ущерба, процентов за пользование чужими денежными средствами и т.п. </w:t>
      </w:r>
    </w:p>
    <w:p w14:paraId="6F553B2D" w14:textId="64845C62" w:rsidR="00996898" w:rsidRDefault="00660758" w:rsidP="00822C71">
      <w:pPr>
        <w:tabs>
          <w:tab w:val="left" w:pos="567"/>
          <w:tab w:val="left" w:pos="1260"/>
          <w:tab w:val="left" w:pos="3270"/>
        </w:tabs>
        <w:ind w:left="425" w:firstLine="425"/>
        <w:jc w:val="both"/>
        <w:rPr>
          <w:rFonts w:eastAsia="Arial Unicode MS"/>
          <w:sz w:val="22"/>
          <w:szCs w:val="22"/>
        </w:rPr>
      </w:pPr>
      <w:r>
        <w:rPr>
          <w:rFonts w:eastAsia="Arial Unicode MS"/>
          <w:b/>
          <w:sz w:val="22"/>
          <w:szCs w:val="22"/>
        </w:rPr>
        <w:t>3.3.1</w:t>
      </w:r>
      <w:r w:rsidR="00A61CE3" w:rsidRPr="00F20B12">
        <w:rPr>
          <w:rFonts w:eastAsia="Arial Unicode MS"/>
          <w:b/>
          <w:sz w:val="22"/>
          <w:szCs w:val="22"/>
        </w:rPr>
        <w:t>Обеспечительный взнос</w:t>
      </w:r>
      <w:r w:rsidR="00A61CE3" w:rsidRPr="00F20B12">
        <w:rPr>
          <w:rFonts w:eastAsia="Arial Unicode MS"/>
          <w:sz w:val="22"/>
          <w:szCs w:val="22"/>
        </w:rPr>
        <w:t xml:space="preserve"> – денежные средства, вносимые Субарендатором Арендатору и являющиеся средством обеспечения в случае причинения Субарендатором ущерба имуществу Арендатора (в том числе имуществу Арендодателя) и/или нарушения обязательств Субарендатором по настоящему Договору, в том числе требований Правил для субарендаторов, Правил проведения СМР, а также иных правил, установленных Арендатором.</w:t>
      </w:r>
    </w:p>
    <w:p w14:paraId="141AEE2F" w14:textId="33CC12CD" w:rsidR="00F20B12" w:rsidRDefault="00F20B12" w:rsidP="00660758">
      <w:pPr>
        <w:tabs>
          <w:tab w:val="left" w:pos="567"/>
          <w:tab w:val="left" w:pos="1260"/>
          <w:tab w:val="left" w:pos="3270"/>
        </w:tabs>
        <w:ind w:left="920"/>
        <w:jc w:val="both"/>
        <w:rPr>
          <w:sz w:val="18"/>
          <w:szCs w:val="18"/>
        </w:rPr>
      </w:pPr>
      <w:r w:rsidRPr="00F20B12">
        <w:rPr>
          <w:sz w:val="18"/>
          <w:szCs w:val="18"/>
        </w:rPr>
        <w:t>{/v8 Область.ТелоДоговораНачало}</w:t>
      </w:r>
    </w:p>
    <w:p w14:paraId="391C11E1" w14:textId="77777777" w:rsidR="00F20B12" w:rsidRDefault="00F20B12" w:rsidP="00F20B12">
      <w:pPr>
        <w:tabs>
          <w:tab w:val="left" w:pos="567"/>
          <w:tab w:val="left" w:pos="1260"/>
          <w:tab w:val="left" w:pos="3270"/>
        </w:tabs>
        <w:jc w:val="both"/>
        <w:rPr>
          <w:sz w:val="18"/>
          <w:szCs w:val="18"/>
        </w:rPr>
      </w:pPr>
    </w:p>
    <w:p w14:paraId="04E6AE9F" w14:textId="77777777" w:rsidR="00F20B12" w:rsidRPr="00F20B12" w:rsidRDefault="00F20B12" w:rsidP="00F20B12">
      <w:pPr>
        <w:tabs>
          <w:tab w:val="left" w:pos="567"/>
          <w:tab w:val="left" w:pos="1260"/>
          <w:tab w:val="left" w:pos="3270"/>
        </w:tabs>
        <w:jc w:val="both"/>
        <w:rPr>
          <w:sz w:val="18"/>
          <w:szCs w:val="18"/>
        </w:rPr>
      </w:pPr>
    </w:p>
    <w:p w14:paraId="2C9290F4" w14:textId="0D2F4F82" w:rsidR="00F20B12" w:rsidRDefault="00F20B12" w:rsidP="00F20B12">
      <w:pPr>
        <w:pStyle w:val="a8"/>
        <w:tabs>
          <w:tab w:val="left" w:pos="3270"/>
        </w:tabs>
        <w:ind w:left="495"/>
        <w:rPr>
          <w:sz w:val="18"/>
          <w:szCs w:val="18"/>
        </w:rPr>
      </w:pPr>
      <w:r w:rsidRPr="00F20B12">
        <w:rPr>
          <w:sz w:val="18"/>
          <w:szCs w:val="18"/>
        </w:rPr>
        <w:t>{v8 Область.ТелоДоговора</w:t>
      </w:r>
      <w:r>
        <w:rPr>
          <w:sz w:val="18"/>
          <w:szCs w:val="18"/>
        </w:rPr>
        <w:t>33Вариант1</w:t>
      </w:r>
      <w:r w:rsidRPr="00F20B12">
        <w:rPr>
          <w:sz w:val="18"/>
          <w:szCs w:val="18"/>
        </w:rPr>
        <w:t>}</w:t>
      </w:r>
    </w:p>
    <w:p w14:paraId="3FBC240A" w14:textId="77777777" w:rsidR="00996898" w:rsidRPr="00F20B12" w:rsidRDefault="00996898" w:rsidP="00F20B12">
      <w:pPr>
        <w:pStyle w:val="a8"/>
        <w:tabs>
          <w:tab w:val="left" w:pos="3270"/>
        </w:tabs>
        <w:ind w:left="495"/>
        <w:rPr>
          <w:sz w:val="18"/>
          <w:szCs w:val="18"/>
        </w:rPr>
      </w:pPr>
    </w:p>
    <w:p w14:paraId="17ACC1D3" w14:textId="018423B5" w:rsidR="00A61CE3" w:rsidRPr="00233A5A" w:rsidRDefault="00F20B12" w:rsidP="00C2532B">
      <w:pPr>
        <w:tabs>
          <w:tab w:val="left" w:pos="567"/>
          <w:tab w:val="left" w:pos="1260"/>
          <w:tab w:val="num" w:pos="1800"/>
        </w:tabs>
        <w:ind w:firstLine="425"/>
        <w:jc w:val="both"/>
        <w:rPr>
          <w:rFonts w:eastAsia="Arial Unicode MS"/>
          <w:sz w:val="22"/>
          <w:szCs w:val="22"/>
        </w:rPr>
      </w:pPr>
      <w:r w:rsidRPr="00F20B12">
        <w:rPr>
          <w:rFonts w:eastAsia="Arial Unicode MS"/>
          <w:b/>
          <w:sz w:val="22"/>
          <w:szCs w:val="22"/>
        </w:rPr>
        <w:t>3.3.2.</w:t>
      </w:r>
      <w:r w:rsidR="00A61CE3" w:rsidRPr="00233A5A">
        <w:rPr>
          <w:rFonts w:eastAsia="Arial Unicode MS"/>
          <w:sz w:val="22"/>
          <w:szCs w:val="22"/>
        </w:rPr>
        <w:t xml:space="preserve">Размер Обеспечительного взноса по настоящему Договору составляет </w:t>
      </w:r>
      <w:r w:rsidR="00D02530" w:rsidRPr="00487800">
        <w:rPr>
          <w:rFonts w:eastAsia="Arial Unicode MS"/>
          <w:b/>
          <w:sz w:val="22"/>
          <w:szCs w:val="22"/>
          <w:u w:val="single"/>
        </w:rPr>
        <w:t>{</w:t>
      </w:r>
      <w:r w:rsidR="00D02530" w:rsidRPr="00487800">
        <w:rPr>
          <w:rFonts w:eastAsia="Arial Unicode MS"/>
          <w:b/>
          <w:sz w:val="22"/>
          <w:szCs w:val="22"/>
          <w:u w:val="single"/>
          <w:lang w:val="en-US"/>
        </w:rPr>
        <w:t>v</w:t>
      </w:r>
      <w:r w:rsidR="00D02530" w:rsidRPr="00487800">
        <w:rPr>
          <w:rFonts w:eastAsia="Arial Unicode MS"/>
          <w:b/>
          <w:sz w:val="22"/>
          <w:szCs w:val="22"/>
          <w:u w:val="single"/>
        </w:rPr>
        <w:t xml:space="preserve">8 </w:t>
      </w:r>
      <w:r w:rsidR="00D02530" w:rsidRPr="00D02530">
        <w:rPr>
          <w:rFonts w:eastAsia="Arial Unicode MS"/>
          <w:b/>
          <w:color w:val="000000"/>
          <w:sz w:val="22"/>
          <w:szCs w:val="22"/>
        </w:rPr>
        <w:t>СуммаОбеспечительногоВзноса}</w:t>
      </w:r>
      <w:r w:rsidR="00A61CE3" w:rsidRPr="00233A5A">
        <w:rPr>
          <w:rFonts w:eastAsia="Arial Unicode MS"/>
          <w:b/>
          <w:color w:val="000000"/>
          <w:sz w:val="22"/>
          <w:szCs w:val="22"/>
        </w:rPr>
        <w:t xml:space="preserve"> (</w:t>
      </w:r>
      <w:r w:rsidR="00D02530" w:rsidRPr="00487800">
        <w:rPr>
          <w:rFonts w:eastAsia="Arial Unicode MS"/>
          <w:b/>
          <w:sz w:val="22"/>
          <w:szCs w:val="22"/>
          <w:u w:val="single"/>
        </w:rPr>
        <w:t>{</w:t>
      </w:r>
      <w:r w:rsidR="00D02530" w:rsidRPr="00487800">
        <w:rPr>
          <w:rFonts w:eastAsia="Arial Unicode MS"/>
          <w:b/>
          <w:sz w:val="22"/>
          <w:szCs w:val="22"/>
          <w:u w:val="single"/>
          <w:lang w:val="en-US"/>
        </w:rPr>
        <w:t>v</w:t>
      </w:r>
      <w:r w:rsidR="00D02530" w:rsidRPr="00487800">
        <w:rPr>
          <w:rFonts w:eastAsia="Arial Unicode MS"/>
          <w:b/>
          <w:sz w:val="22"/>
          <w:szCs w:val="22"/>
          <w:u w:val="single"/>
        </w:rPr>
        <w:t xml:space="preserve">8 </w:t>
      </w:r>
      <w:r w:rsidR="00D02530" w:rsidRPr="00D02530">
        <w:rPr>
          <w:rFonts w:eastAsia="Arial Unicode MS"/>
          <w:b/>
          <w:color w:val="000000"/>
          <w:sz w:val="22"/>
          <w:szCs w:val="22"/>
          <w:u w:val="single"/>
        </w:rPr>
        <w:t>СуммаОбеспечительногоВзносаПрописью</w:t>
      </w:r>
      <w:r w:rsidR="00D02530" w:rsidRPr="00D51F96">
        <w:rPr>
          <w:rFonts w:eastAsia="Arial Unicode MS"/>
          <w:b/>
          <w:color w:val="000000"/>
          <w:sz w:val="22"/>
          <w:szCs w:val="22"/>
          <w:u w:val="single"/>
        </w:rPr>
        <w:t>}</w:t>
      </w:r>
      <w:r w:rsidR="00A61CE3" w:rsidRPr="00233A5A">
        <w:rPr>
          <w:rFonts w:eastAsia="Arial Unicode MS"/>
          <w:b/>
          <w:color w:val="000000"/>
          <w:sz w:val="22"/>
          <w:szCs w:val="22"/>
        </w:rPr>
        <w:t>)</w:t>
      </w:r>
      <w:r w:rsidR="00FC3967">
        <w:rPr>
          <w:rFonts w:eastAsia="Arial Unicode MS"/>
          <w:b/>
          <w:color w:val="000000"/>
          <w:sz w:val="22"/>
          <w:szCs w:val="22"/>
        </w:rPr>
        <w:t>.</w:t>
      </w:r>
    </w:p>
    <w:p w14:paraId="39D071A1" w14:textId="2DA4A8A0" w:rsidR="00F20B12" w:rsidRPr="00F20B12" w:rsidRDefault="00F20B12" w:rsidP="00C2532B">
      <w:pPr>
        <w:ind w:firstLine="425"/>
        <w:jc w:val="both"/>
        <w:rPr>
          <w:sz w:val="22"/>
          <w:szCs w:val="22"/>
          <w:lang w:eastAsia="en-US"/>
        </w:rPr>
      </w:pPr>
      <w:r w:rsidRPr="00F20B12">
        <w:rPr>
          <w:sz w:val="22"/>
          <w:szCs w:val="22"/>
          <w:lang w:eastAsia="en-US"/>
        </w:rPr>
        <w:t xml:space="preserve">Стороны особо оговорили, что сумма в размере </w:t>
      </w:r>
      <w:r w:rsidRPr="00F20B12">
        <w:rPr>
          <w:i/>
          <w:iCs/>
          <w:sz w:val="22"/>
          <w:szCs w:val="22"/>
          <w:u w:val="single"/>
          <w:lang w:eastAsia="en-US"/>
        </w:rPr>
        <w:t>{v8 СуммаОбеспечительногоВзноса} ({v8 СуммаОбеспечительногоВзносаПрописью})</w:t>
      </w:r>
      <w:r w:rsidRPr="00F20B12">
        <w:rPr>
          <w:sz w:val="22"/>
          <w:szCs w:val="22"/>
          <w:lang w:eastAsia="en-US"/>
        </w:rPr>
        <w:t xml:space="preserve"> руб, внесенная Субарендатором в качестве оплаты Обеспечительного взноса по Договору субаренды № </w:t>
      </w:r>
      <w:r w:rsidRPr="00F20B12">
        <w:rPr>
          <w:i/>
          <w:iCs/>
          <w:sz w:val="22"/>
          <w:szCs w:val="22"/>
          <w:u w:val="single"/>
          <w:lang w:eastAsia="en-US"/>
        </w:rPr>
        <w:t>{v8 НомерДоговора}, по которому производится зачет обеспечительного взноса</w:t>
      </w:r>
      <w:r w:rsidRPr="00F20B12">
        <w:rPr>
          <w:sz w:val="22"/>
          <w:szCs w:val="22"/>
          <w:lang w:eastAsia="en-US"/>
        </w:rPr>
        <w:t xml:space="preserve"> будет зачтена в счет оплаты Обеспечительного взноса по настоящему Договору. Датой оплаты Обеспечительного взноса, считается дата подписания настоящего Договора.»</w:t>
      </w:r>
    </w:p>
    <w:p w14:paraId="182BD35A" w14:textId="6457DE83" w:rsidR="00F20B12" w:rsidRPr="00F20B12" w:rsidRDefault="00F20B12" w:rsidP="00F20B12">
      <w:pPr>
        <w:pStyle w:val="a8"/>
        <w:tabs>
          <w:tab w:val="left" w:pos="3270"/>
        </w:tabs>
        <w:ind w:left="495"/>
        <w:rPr>
          <w:sz w:val="18"/>
          <w:szCs w:val="18"/>
        </w:rPr>
      </w:pPr>
      <w:r w:rsidRPr="00F20B12">
        <w:rPr>
          <w:sz w:val="18"/>
          <w:szCs w:val="18"/>
        </w:rPr>
        <w:t>{</w:t>
      </w:r>
      <w:r>
        <w:rPr>
          <w:sz w:val="18"/>
          <w:szCs w:val="18"/>
        </w:rPr>
        <w:t>/</w:t>
      </w:r>
      <w:r w:rsidRPr="00F20B12">
        <w:rPr>
          <w:sz w:val="18"/>
          <w:szCs w:val="18"/>
        </w:rPr>
        <w:t>v8 Область.ТелоДоговора</w:t>
      </w:r>
      <w:r>
        <w:rPr>
          <w:sz w:val="18"/>
          <w:szCs w:val="18"/>
        </w:rPr>
        <w:t>33Вариант1</w:t>
      </w:r>
      <w:r w:rsidRPr="00F20B12">
        <w:rPr>
          <w:sz w:val="18"/>
          <w:szCs w:val="18"/>
        </w:rPr>
        <w:t>}</w:t>
      </w:r>
    </w:p>
    <w:p w14:paraId="6B09ED3D" w14:textId="77777777" w:rsidR="00F20B12" w:rsidRDefault="00F20B12" w:rsidP="00487800">
      <w:pPr>
        <w:tabs>
          <w:tab w:val="num" w:pos="540"/>
          <w:tab w:val="left" w:pos="567"/>
          <w:tab w:val="left" w:pos="1260"/>
          <w:tab w:val="num" w:pos="1800"/>
        </w:tabs>
        <w:ind w:firstLine="425"/>
        <w:jc w:val="both"/>
        <w:rPr>
          <w:rFonts w:eastAsia="Arial Unicode MS"/>
          <w:color w:val="000000"/>
          <w:sz w:val="22"/>
          <w:szCs w:val="22"/>
        </w:rPr>
      </w:pPr>
    </w:p>
    <w:p w14:paraId="248118BE" w14:textId="77777777" w:rsidR="00AD1FFF" w:rsidRDefault="00797E78" w:rsidP="00996898">
      <w:pPr>
        <w:tabs>
          <w:tab w:val="num" w:pos="540"/>
          <w:tab w:val="left" w:pos="567"/>
          <w:tab w:val="left" w:pos="1260"/>
          <w:tab w:val="num" w:pos="1800"/>
        </w:tabs>
        <w:ind w:left="495"/>
        <w:jc w:val="both"/>
        <w:rPr>
          <w:sz w:val="18"/>
          <w:szCs w:val="18"/>
        </w:rPr>
      </w:pPr>
      <w:r w:rsidRPr="00F20B12">
        <w:rPr>
          <w:sz w:val="18"/>
          <w:szCs w:val="18"/>
        </w:rPr>
        <w:t>{</w:t>
      </w:r>
      <w:r w:rsidRPr="0086629F">
        <w:rPr>
          <w:sz w:val="18"/>
          <w:szCs w:val="18"/>
        </w:rPr>
        <w:t>v8 Область.</w:t>
      </w:r>
      <w:r w:rsidR="001A346A" w:rsidRPr="0086629F">
        <w:rPr>
          <w:sz w:val="18"/>
          <w:szCs w:val="18"/>
        </w:rPr>
        <w:t>ТелоДоговора33Вариант1_1</w:t>
      </w:r>
      <w:r w:rsidRPr="0086629F">
        <w:rPr>
          <w:sz w:val="18"/>
          <w:szCs w:val="18"/>
        </w:rPr>
        <w:t>}</w:t>
      </w:r>
    </w:p>
    <w:p w14:paraId="79542A44" w14:textId="77777777" w:rsidR="00AD1FFF" w:rsidRPr="00233A5A" w:rsidRDefault="00AD1FFF" w:rsidP="00C2532B">
      <w:pPr>
        <w:tabs>
          <w:tab w:val="left" w:pos="567"/>
          <w:tab w:val="left" w:pos="1260"/>
          <w:tab w:val="num" w:pos="1800"/>
        </w:tabs>
        <w:ind w:firstLine="425"/>
        <w:jc w:val="both"/>
        <w:rPr>
          <w:rFonts w:eastAsia="Arial Unicode MS"/>
          <w:sz w:val="22"/>
          <w:szCs w:val="22"/>
        </w:rPr>
      </w:pPr>
      <w:r w:rsidRPr="00F20B12">
        <w:rPr>
          <w:rFonts w:eastAsia="Arial Unicode MS"/>
          <w:b/>
          <w:sz w:val="22"/>
          <w:szCs w:val="22"/>
        </w:rPr>
        <w:t>3.3.2.</w:t>
      </w:r>
      <w:r w:rsidRPr="00233A5A">
        <w:rPr>
          <w:rFonts w:eastAsia="Arial Unicode MS"/>
          <w:sz w:val="22"/>
          <w:szCs w:val="22"/>
        </w:rPr>
        <w:t xml:space="preserve">Размер Обеспечительного взноса по настоящему Договору составляет </w:t>
      </w:r>
      <w:r w:rsidRPr="00487800">
        <w:rPr>
          <w:rFonts w:eastAsia="Arial Unicode MS"/>
          <w:b/>
          <w:sz w:val="22"/>
          <w:szCs w:val="22"/>
          <w:u w:val="single"/>
        </w:rPr>
        <w:t>{</w:t>
      </w:r>
      <w:r w:rsidRPr="00487800">
        <w:rPr>
          <w:rFonts w:eastAsia="Arial Unicode MS"/>
          <w:b/>
          <w:sz w:val="22"/>
          <w:szCs w:val="22"/>
          <w:u w:val="single"/>
          <w:lang w:val="en-US"/>
        </w:rPr>
        <w:t>v</w:t>
      </w:r>
      <w:r w:rsidRPr="00487800">
        <w:rPr>
          <w:rFonts w:eastAsia="Arial Unicode MS"/>
          <w:b/>
          <w:sz w:val="22"/>
          <w:szCs w:val="22"/>
          <w:u w:val="single"/>
        </w:rPr>
        <w:t xml:space="preserve">8 </w:t>
      </w:r>
      <w:r w:rsidRPr="00D02530">
        <w:rPr>
          <w:rFonts w:eastAsia="Arial Unicode MS"/>
          <w:b/>
          <w:color w:val="000000"/>
          <w:sz w:val="22"/>
          <w:szCs w:val="22"/>
        </w:rPr>
        <w:t>СуммаОбеспечительногоВзноса}</w:t>
      </w:r>
      <w:r w:rsidRPr="00233A5A">
        <w:rPr>
          <w:rFonts w:eastAsia="Arial Unicode MS"/>
          <w:b/>
          <w:color w:val="000000"/>
          <w:sz w:val="22"/>
          <w:szCs w:val="22"/>
        </w:rPr>
        <w:t xml:space="preserve"> (</w:t>
      </w:r>
      <w:r w:rsidRPr="00487800">
        <w:rPr>
          <w:rFonts w:eastAsia="Arial Unicode MS"/>
          <w:b/>
          <w:sz w:val="22"/>
          <w:szCs w:val="22"/>
          <w:u w:val="single"/>
        </w:rPr>
        <w:t>{</w:t>
      </w:r>
      <w:r w:rsidRPr="00487800">
        <w:rPr>
          <w:rFonts w:eastAsia="Arial Unicode MS"/>
          <w:b/>
          <w:sz w:val="22"/>
          <w:szCs w:val="22"/>
          <w:u w:val="single"/>
          <w:lang w:val="en-US"/>
        </w:rPr>
        <w:t>v</w:t>
      </w:r>
      <w:r w:rsidRPr="00487800">
        <w:rPr>
          <w:rFonts w:eastAsia="Arial Unicode MS"/>
          <w:b/>
          <w:sz w:val="22"/>
          <w:szCs w:val="22"/>
          <w:u w:val="single"/>
        </w:rPr>
        <w:t xml:space="preserve">8 </w:t>
      </w:r>
      <w:r w:rsidRPr="00D02530">
        <w:rPr>
          <w:rFonts w:eastAsia="Arial Unicode MS"/>
          <w:b/>
          <w:color w:val="000000"/>
          <w:sz w:val="22"/>
          <w:szCs w:val="22"/>
          <w:u w:val="single"/>
        </w:rPr>
        <w:t>СуммаОбеспечительногоВзносаПрописью</w:t>
      </w:r>
      <w:r w:rsidRPr="00D51F96">
        <w:rPr>
          <w:rFonts w:eastAsia="Arial Unicode MS"/>
          <w:b/>
          <w:color w:val="000000"/>
          <w:sz w:val="22"/>
          <w:szCs w:val="22"/>
          <w:u w:val="single"/>
        </w:rPr>
        <w:t>}</w:t>
      </w:r>
      <w:r w:rsidRPr="00233A5A">
        <w:rPr>
          <w:rFonts w:eastAsia="Arial Unicode MS"/>
          <w:b/>
          <w:color w:val="000000"/>
          <w:sz w:val="22"/>
          <w:szCs w:val="22"/>
        </w:rPr>
        <w:t>)</w:t>
      </w:r>
      <w:r>
        <w:rPr>
          <w:rFonts w:eastAsia="Arial Unicode MS"/>
          <w:b/>
          <w:color w:val="000000"/>
          <w:sz w:val="22"/>
          <w:szCs w:val="22"/>
        </w:rPr>
        <w:t>.</w:t>
      </w:r>
    </w:p>
    <w:p w14:paraId="20E133E0" w14:textId="6DADFDD2" w:rsidR="00AD1FFF" w:rsidRDefault="00AD1FFF" w:rsidP="00C2532B">
      <w:pPr>
        <w:tabs>
          <w:tab w:val="num" w:pos="540"/>
          <w:tab w:val="left" w:pos="567"/>
          <w:tab w:val="left" w:pos="1260"/>
          <w:tab w:val="num" w:pos="1800"/>
        </w:tabs>
        <w:ind w:firstLine="425"/>
        <w:jc w:val="both"/>
        <w:rPr>
          <w:sz w:val="22"/>
          <w:szCs w:val="22"/>
          <w:lang w:eastAsia="en-US"/>
        </w:rPr>
      </w:pPr>
      <w:r w:rsidRPr="00F20B12">
        <w:rPr>
          <w:sz w:val="22"/>
          <w:szCs w:val="22"/>
          <w:lang w:eastAsia="en-US"/>
        </w:rPr>
        <w:t xml:space="preserve">Стороны особо оговорили, что сумма в размере </w:t>
      </w:r>
      <w:r w:rsidRPr="00F20B12">
        <w:rPr>
          <w:i/>
          <w:iCs/>
          <w:sz w:val="22"/>
          <w:szCs w:val="22"/>
          <w:u w:val="single"/>
          <w:lang w:eastAsia="en-US"/>
        </w:rPr>
        <w:t>{v8 СуммаОбеспечительногоВзноса</w:t>
      </w:r>
      <w:r>
        <w:rPr>
          <w:i/>
          <w:iCs/>
          <w:sz w:val="22"/>
          <w:szCs w:val="22"/>
          <w:u w:val="single"/>
          <w:lang w:eastAsia="en-US"/>
        </w:rPr>
        <w:t>Старая</w:t>
      </w:r>
      <w:r w:rsidRPr="00F20B12">
        <w:rPr>
          <w:i/>
          <w:iCs/>
          <w:sz w:val="22"/>
          <w:szCs w:val="22"/>
          <w:u w:val="single"/>
          <w:lang w:eastAsia="en-US"/>
        </w:rPr>
        <w:t>} ({v8 СуммаОбеспечительногоВзносаПрописью</w:t>
      </w:r>
      <w:r>
        <w:rPr>
          <w:i/>
          <w:iCs/>
          <w:sz w:val="22"/>
          <w:szCs w:val="22"/>
          <w:u w:val="single"/>
          <w:lang w:eastAsia="en-US"/>
        </w:rPr>
        <w:t>Старая</w:t>
      </w:r>
      <w:r w:rsidRPr="00F20B12">
        <w:rPr>
          <w:i/>
          <w:iCs/>
          <w:sz w:val="22"/>
          <w:szCs w:val="22"/>
          <w:u w:val="single"/>
          <w:lang w:eastAsia="en-US"/>
        </w:rPr>
        <w:t>})</w:t>
      </w:r>
      <w:r w:rsidRPr="00F20B12">
        <w:rPr>
          <w:sz w:val="22"/>
          <w:szCs w:val="22"/>
          <w:lang w:eastAsia="en-US"/>
        </w:rPr>
        <w:t xml:space="preserve"> руб, внесенная Субарендатором в качестве оплаты Обеспечительного взноса по Договору субаренды № </w:t>
      </w:r>
      <w:r w:rsidRPr="00F20B12">
        <w:rPr>
          <w:i/>
          <w:iCs/>
          <w:sz w:val="22"/>
          <w:szCs w:val="22"/>
          <w:u w:val="single"/>
          <w:lang w:eastAsia="en-US"/>
        </w:rPr>
        <w:t xml:space="preserve">{v8 НомерДоговора}, по которому производится зачет </w:t>
      </w:r>
      <w:r w:rsidRPr="00F20B12">
        <w:rPr>
          <w:i/>
          <w:iCs/>
          <w:sz w:val="22"/>
          <w:szCs w:val="22"/>
          <w:u w:val="single"/>
          <w:lang w:eastAsia="en-US"/>
        </w:rPr>
        <w:lastRenderedPageBreak/>
        <w:t>обеспечительного взноса</w:t>
      </w:r>
      <w:r w:rsidRPr="00F20B12">
        <w:rPr>
          <w:sz w:val="22"/>
          <w:szCs w:val="22"/>
          <w:lang w:eastAsia="en-US"/>
        </w:rPr>
        <w:t xml:space="preserve"> будет зачтена в счет оплаты Обеспечительного взноса по настоящему Договору. Датой оплаты Обеспечительного взноса, считается дата подписания настоящего Договора.»</w:t>
      </w:r>
    </w:p>
    <w:p w14:paraId="2CD580CC" w14:textId="7A8FCE9F" w:rsidR="00797E78" w:rsidRPr="0086629F" w:rsidRDefault="00797E78" w:rsidP="00C2532B">
      <w:pPr>
        <w:tabs>
          <w:tab w:val="num" w:pos="540"/>
          <w:tab w:val="left" w:pos="567"/>
          <w:tab w:val="left" w:pos="1260"/>
          <w:tab w:val="num" w:pos="1800"/>
        </w:tabs>
        <w:ind w:firstLine="425"/>
        <w:jc w:val="both"/>
        <w:rPr>
          <w:sz w:val="24"/>
          <w:szCs w:val="24"/>
          <w:lang w:eastAsia="en-US"/>
        </w:rPr>
      </w:pPr>
      <w:r w:rsidRPr="0086629F">
        <w:rPr>
          <w:sz w:val="22"/>
          <w:szCs w:val="22"/>
          <w:lang w:eastAsia="en-US"/>
        </w:rPr>
        <w:t xml:space="preserve">Недостающую часть Обеспечительного взноса в размере </w:t>
      </w:r>
      <w:r w:rsidR="00D56F52" w:rsidRPr="0086629F">
        <w:rPr>
          <w:i/>
          <w:iCs/>
          <w:sz w:val="22"/>
          <w:szCs w:val="22"/>
          <w:u w:val="single"/>
          <w:lang w:eastAsia="en-US"/>
        </w:rPr>
        <w:t>{v8 СуммаОбеспечительногоВзносаДополнение} ({v8 СуммаОбеспечительногоВзносаПрописьюДополнение})</w:t>
      </w:r>
      <w:r w:rsidRPr="0086629F">
        <w:rPr>
          <w:sz w:val="22"/>
          <w:szCs w:val="22"/>
          <w:lang w:eastAsia="en-US"/>
        </w:rPr>
        <w:t xml:space="preserve"> руб., Субарендатор обязуется оплатить в течение 3 (трех) рабочих дней с даты подписания настоящего Договора.»</w:t>
      </w:r>
      <w:r w:rsidRPr="0086629F">
        <w:rPr>
          <w:sz w:val="24"/>
          <w:szCs w:val="24"/>
          <w:lang w:eastAsia="en-US"/>
        </w:rPr>
        <w:t xml:space="preserve"> </w:t>
      </w:r>
    </w:p>
    <w:p w14:paraId="5B45843A" w14:textId="1C1FA222" w:rsidR="00797E78" w:rsidRPr="0086629F" w:rsidRDefault="00797E78" w:rsidP="00996898">
      <w:pPr>
        <w:tabs>
          <w:tab w:val="num" w:pos="540"/>
          <w:tab w:val="left" w:pos="567"/>
          <w:tab w:val="left" w:pos="1260"/>
          <w:tab w:val="num" w:pos="1800"/>
        </w:tabs>
        <w:ind w:left="495"/>
        <w:jc w:val="both"/>
        <w:rPr>
          <w:rFonts w:eastAsia="Arial Unicode MS"/>
          <w:sz w:val="22"/>
          <w:szCs w:val="22"/>
        </w:rPr>
      </w:pPr>
      <w:r w:rsidRPr="0086629F">
        <w:rPr>
          <w:sz w:val="18"/>
          <w:szCs w:val="18"/>
        </w:rPr>
        <w:t>{/v8 Область.</w:t>
      </w:r>
      <w:r w:rsidR="001A346A" w:rsidRPr="0086629F">
        <w:rPr>
          <w:sz w:val="18"/>
          <w:szCs w:val="18"/>
        </w:rPr>
        <w:t>ТелоДоговора33Вариант1_1</w:t>
      </w:r>
      <w:r w:rsidRPr="0086629F">
        <w:rPr>
          <w:sz w:val="18"/>
          <w:szCs w:val="18"/>
        </w:rPr>
        <w:t>}</w:t>
      </w:r>
    </w:p>
    <w:p w14:paraId="6C3C2ADE" w14:textId="77777777" w:rsidR="00797E78" w:rsidRPr="00797E78" w:rsidRDefault="00797E78" w:rsidP="00797E78">
      <w:pPr>
        <w:ind w:left="495"/>
        <w:rPr>
          <w:color w:val="1F4E79"/>
          <w:sz w:val="24"/>
          <w:szCs w:val="24"/>
          <w:lang w:eastAsia="en-US"/>
        </w:rPr>
      </w:pPr>
    </w:p>
    <w:p w14:paraId="1781F572" w14:textId="77777777" w:rsidR="00797E78" w:rsidRDefault="00797E78" w:rsidP="00487800">
      <w:pPr>
        <w:tabs>
          <w:tab w:val="num" w:pos="540"/>
          <w:tab w:val="left" w:pos="567"/>
          <w:tab w:val="left" w:pos="1260"/>
          <w:tab w:val="num" w:pos="1800"/>
        </w:tabs>
        <w:ind w:firstLine="425"/>
        <w:jc w:val="both"/>
        <w:rPr>
          <w:rFonts w:eastAsia="Arial Unicode MS"/>
          <w:color w:val="000000"/>
          <w:sz w:val="22"/>
          <w:szCs w:val="22"/>
        </w:rPr>
      </w:pPr>
    </w:p>
    <w:p w14:paraId="6FB1C94A" w14:textId="77777777" w:rsidR="00797E78" w:rsidRDefault="00797E78" w:rsidP="00487800">
      <w:pPr>
        <w:tabs>
          <w:tab w:val="num" w:pos="540"/>
          <w:tab w:val="left" w:pos="567"/>
          <w:tab w:val="left" w:pos="1260"/>
          <w:tab w:val="num" w:pos="1800"/>
        </w:tabs>
        <w:ind w:firstLine="425"/>
        <w:jc w:val="both"/>
        <w:rPr>
          <w:rFonts w:eastAsia="Arial Unicode MS"/>
          <w:color w:val="000000"/>
          <w:sz w:val="22"/>
          <w:szCs w:val="22"/>
        </w:rPr>
      </w:pPr>
    </w:p>
    <w:p w14:paraId="0421C68C" w14:textId="0986E13A" w:rsidR="00F20B12" w:rsidRPr="00F20B12" w:rsidRDefault="00F20B12" w:rsidP="00F20B12">
      <w:pPr>
        <w:pStyle w:val="a8"/>
        <w:tabs>
          <w:tab w:val="left" w:pos="3270"/>
        </w:tabs>
        <w:ind w:left="495"/>
        <w:rPr>
          <w:sz w:val="18"/>
          <w:szCs w:val="18"/>
        </w:rPr>
      </w:pPr>
      <w:r w:rsidRPr="00F20B12">
        <w:rPr>
          <w:sz w:val="18"/>
          <w:szCs w:val="18"/>
        </w:rPr>
        <w:t>{v8 Область.ТелоДоговора</w:t>
      </w:r>
      <w:r>
        <w:rPr>
          <w:sz w:val="18"/>
          <w:szCs w:val="18"/>
        </w:rPr>
        <w:t>33Вариант2</w:t>
      </w:r>
      <w:r w:rsidRPr="00F20B12">
        <w:rPr>
          <w:sz w:val="18"/>
          <w:szCs w:val="18"/>
        </w:rPr>
        <w:t>}</w:t>
      </w:r>
    </w:p>
    <w:p w14:paraId="1ECAADA5" w14:textId="540AD9B7" w:rsidR="00797E78" w:rsidRDefault="00F20B12" w:rsidP="00C2532B">
      <w:pPr>
        <w:tabs>
          <w:tab w:val="left" w:pos="567"/>
          <w:tab w:val="left" w:pos="1260"/>
          <w:tab w:val="num" w:pos="1800"/>
        </w:tabs>
        <w:ind w:firstLine="425"/>
        <w:jc w:val="both"/>
        <w:rPr>
          <w:rFonts w:eastAsia="Arial Unicode MS"/>
          <w:b/>
          <w:sz w:val="22"/>
          <w:szCs w:val="22"/>
        </w:rPr>
      </w:pPr>
      <w:r w:rsidRPr="00F20B12">
        <w:rPr>
          <w:rFonts w:eastAsia="Arial Unicode MS"/>
          <w:b/>
          <w:sz w:val="22"/>
          <w:szCs w:val="22"/>
        </w:rPr>
        <w:t>3.3.2.</w:t>
      </w:r>
      <w:r w:rsidR="00797E78" w:rsidRPr="00233A5A">
        <w:rPr>
          <w:rFonts w:eastAsia="Arial Unicode MS"/>
          <w:sz w:val="22"/>
          <w:szCs w:val="22"/>
        </w:rPr>
        <w:t xml:space="preserve">Размер Обеспечительного взноса по настоящему Договору составляет </w:t>
      </w:r>
      <w:r w:rsidR="00797E78" w:rsidRPr="00487800">
        <w:rPr>
          <w:rFonts w:eastAsia="Arial Unicode MS"/>
          <w:b/>
          <w:sz w:val="22"/>
          <w:szCs w:val="22"/>
          <w:u w:val="single"/>
        </w:rPr>
        <w:t>{</w:t>
      </w:r>
      <w:r w:rsidR="00797E78" w:rsidRPr="00487800">
        <w:rPr>
          <w:rFonts w:eastAsia="Arial Unicode MS"/>
          <w:b/>
          <w:sz w:val="22"/>
          <w:szCs w:val="22"/>
          <w:u w:val="single"/>
          <w:lang w:val="en-US"/>
        </w:rPr>
        <w:t>v</w:t>
      </w:r>
      <w:r w:rsidR="00797E78" w:rsidRPr="00487800">
        <w:rPr>
          <w:rFonts w:eastAsia="Arial Unicode MS"/>
          <w:b/>
          <w:sz w:val="22"/>
          <w:szCs w:val="22"/>
          <w:u w:val="single"/>
        </w:rPr>
        <w:t xml:space="preserve">8 </w:t>
      </w:r>
      <w:r w:rsidR="00797E78" w:rsidRPr="00D02530">
        <w:rPr>
          <w:rFonts w:eastAsia="Arial Unicode MS"/>
          <w:b/>
          <w:color w:val="000000"/>
          <w:sz w:val="22"/>
          <w:szCs w:val="22"/>
        </w:rPr>
        <w:t>СуммаОбеспечительногоВзноса}</w:t>
      </w:r>
      <w:r w:rsidR="00797E78" w:rsidRPr="00233A5A">
        <w:rPr>
          <w:rFonts w:eastAsia="Arial Unicode MS"/>
          <w:b/>
          <w:color w:val="000000"/>
          <w:sz w:val="22"/>
          <w:szCs w:val="22"/>
        </w:rPr>
        <w:t xml:space="preserve"> (</w:t>
      </w:r>
      <w:r w:rsidR="00797E78" w:rsidRPr="00487800">
        <w:rPr>
          <w:rFonts w:eastAsia="Arial Unicode MS"/>
          <w:b/>
          <w:sz w:val="22"/>
          <w:szCs w:val="22"/>
          <w:u w:val="single"/>
        </w:rPr>
        <w:t>{</w:t>
      </w:r>
      <w:r w:rsidR="00797E78" w:rsidRPr="00487800">
        <w:rPr>
          <w:rFonts w:eastAsia="Arial Unicode MS"/>
          <w:b/>
          <w:sz w:val="22"/>
          <w:szCs w:val="22"/>
          <w:u w:val="single"/>
          <w:lang w:val="en-US"/>
        </w:rPr>
        <w:t>v</w:t>
      </w:r>
      <w:r w:rsidR="00797E78" w:rsidRPr="00487800">
        <w:rPr>
          <w:rFonts w:eastAsia="Arial Unicode MS"/>
          <w:b/>
          <w:sz w:val="22"/>
          <w:szCs w:val="22"/>
          <w:u w:val="single"/>
        </w:rPr>
        <w:t xml:space="preserve">8 </w:t>
      </w:r>
      <w:r w:rsidR="00797E78" w:rsidRPr="00D02530">
        <w:rPr>
          <w:rFonts w:eastAsia="Arial Unicode MS"/>
          <w:b/>
          <w:color w:val="000000"/>
          <w:sz w:val="22"/>
          <w:szCs w:val="22"/>
          <w:u w:val="single"/>
        </w:rPr>
        <w:t>СуммаОбеспечительногоВзносаПрописью</w:t>
      </w:r>
      <w:r w:rsidR="00797E78" w:rsidRPr="00D51F96">
        <w:rPr>
          <w:rFonts w:eastAsia="Arial Unicode MS"/>
          <w:b/>
          <w:color w:val="000000"/>
          <w:sz w:val="22"/>
          <w:szCs w:val="22"/>
          <w:u w:val="single"/>
        </w:rPr>
        <w:t>}</w:t>
      </w:r>
      <w:r w:rsidR="00797E78" w:rsidRPr="00233A5A">
        <w:rPr>
          <w:rFonts w:eastAsia="Arial Unicode MS"/>
          <w:b/>
          <w:color w:val="000000"/>
          <w:sz w:val="22"/>
          <w:szCs w:val="22"/>
        </w:rPr>
        <w:t>)</w:t>
      </w:r>
      <w:r w:rsidR="00797E78">
        <w:rPr>
          <w:rFonts w:eastAsia="Arial Unicode MS"/>
          <w:b/>
          <w:color w:val="000000"/>
          <w:sz w:val="22"/>
          <w:szCs w:val="22"/>
        </w:rPr>
        <w:t>.</w:t>
      </w:r>
      <w:r w:rsidR="00797E78" w:rsidRPr="00233A5A">
        <w:rPr>
          <w:rFonts w:eastAsia="Arial Unicode MS"/>
          <w:sz w:val="22"/>
          <w:szCs w:val="22"/>
        </w:rPr>
        <w:t>В течение 3 (трех) рабочих дней с даты подписания настоящего Договора, Субарендатор обязуется осуществить оплату Обеспечительного взноса в полном объеме.</w:t>
      </w:r>
    </w:p>
    <w:p w14:paraId="6C085723" w14:textId="163EE3E7" w:rsidR="00F20B12" w:rsidRPr="00F20B12" w:rsidRDefault="00F20B12" w:rsidP="00F20B12">
      <w:pPr>
        <w:pStyle w:val="a8"/>
        <w:tabs>
          <w:tab w:val="left" w:pos="3270"/>
        </w:tabs>
        <w:ind w:left="495"/>
        <w:rPr>
          <w:sz w:val="18"/>
          <w:szCs w:val="18"/>
        </w:rPr>
      </w:pPr>
      <w:r w:rsidRPr="00F20B12">
        <w:rPr>
          <w:sz w:val="18"/>
          <w:szCs w:val="18"/>
        </w:rPr>
        <w:t>{</w:t>
      </w:r>
      <w:r>
        <w:rPr>
          <w:sz w:val="18"/>
          <w:szCs w:val="18"/>
        </w:rPr>
        <w:t>/</w:t>
      </w:r>
      <w:r w:rsidRPr="00F20B12">
        <w:rPr>
          <w:sz w:val="18"/>
          <w:szCs w:val="18"/>
        </w:rPr>
        <w:t>v8 Область.ТелоДоговора</w:t>
      </w:r>
      <w:r>
        <w:rPr>
          <w:sz w:val="18"/>
          <w:szCs w:val="18"/>
        </w:rPr>
        <w:t>33Вариант2</w:t>
      </w:r>
      <w:r w:rsidRPr="00F20B12">
        <w:rPr>
          <w:sz w:val="18"/>
          <w:szCs w:val="18"/>
        </w:rPr>
        <w:t>}</w:t>
      </w:r>
    </w:p>
    <w:p w14:paraId="20E5C39D" w14:textId="77777777" w:rsidR="00F20B12" w:rsidRDefault="00F20B12" w:rsidP="00487800">
      <w:pPr>
        <w:tabs>
          <w:tab w:val="num" w:pos="540"/>
          <w:tab w:val="left" w:pos="567"/>
          <w:tab w:val="left" w:pos="1260"/>
          <w:tab w:val="num" w:pos="1800"/>
        </w:tabs>
        <w:ind w:firstLine="425"/>
        <w:jc w:val="both"/>
        <w:rPr>
          <w:rFonts w:eastAsia="Arial Unicode MS"/>
          <w:color w:val="000000"/>
          <w:sz w:val="22"/>
          <w:szCs w:val="22"/>
        </w:rPr>
      </w:pPr>
    </w:p>
    <w:p w14:paraId="7EF9412A" w14:textId="77777777" w:rsidR="00F20B12" w:rsidRDefault="00F20B12" w:rsidP="00487800">
      <w:pPr>
        <w:tabs>
          <w:tab w:val="num" w:pos="540"/>
          <w:tab w:val="left" w:pos="567"/>
          <w:tab w:val="left" w:pos="1260"/>
          <w:tab w:val="num" w:pos="1800"/>
        </w:tabs>
        <w:ind w:firstLine="425"/>
        <w:jc w:val="both"/>
        <w:rPr>
          <w:rFonts w:eastAsia="Arial Unicode MS"/>
          <w:color w:val="000000"/>
          <w:sz w:val="22"/>
          <w:szCs w:val="22"/>
        </w:rPr>
      </w:pPr>
    </w:p>
    <w:p w14:paraId="3B45E9A9" w14:textId="77777777" w:rsidR="00F20B12" w:rsidRDefault="00F20B12" w:rsidP="00487800">
      <w:pPr>
        <w:tabs>
          <w:tab w:val="num" w:pos="540"/>
          <w:tab w:val="left" w:pos="567"/>
          <w:tab w:val="left" w:pos="1260"/>
          <w:tab w:val="num" w:pos="1800"/>
        </w:tabs>
        <w:ind w:firstLine="425"/>
        <w:jc w:val="both"/>
        <w:rPr>
          <w:rFonts w:eastAsia="Arial Unicode MS"/>
          <w:color w:val="000000"/>
          <w:sz w:val="22"/>
          <w:szCs w:val="22"/>
        </w:rPr>
      </w:pPr>
    </w:p>
    <w:p w14:paraId="1DB1627D" w14:textId="73581E39" w:rsidR="00F20B12" w:rsidRPr="00F20B12" w:rsidRDefault="00F20B12" w:rsidP="00F20B12">
      <w:pPr>
        <w:pStyle w:val="a8"/>
        <w:tabs>
          <w:tab w:val="left" w:pos="3270"/>
        </w:tabs>
        <w:ind w:left="495"/>
        <w:rPr>
          <w:sz w:val="18"/>
          <w:szCs w:val="18"/>
        </w:rPr>
      </w:pPr>
      <w:r w:rsidRPr="00F20B12">
        <w:rPr>
          <w:sz w:val="18"/>
          <w:szCs w:val="18"/>
        </w:rPr>
        <w:t>{v8 Область.</w:t>
      </w:r>
      <w:r w:rsidR="00944C8B" w:rsidRPr="00944C8B">
        <w:rPr>
          <w:sz w:val="18"/>
          <w:szCs w:val="18"/>
        </w:rPr>
        <w:t>ТелоДоговораПродолжение</w:t>
      </w:r>
      <w:r w:rsidRPr="00F20B12">
        <w:rPr>
          <w:sz w:val="18"/>
          <w:szCs w:val="18"/>
        </w:rPr>
        <w:t>}</w:t>
      </w:r>
    </w:p>
    <w:p w14:paraId="2DE57D42" w14:textId="77777777" w:rsidR="00A61CE3" w:rsidRPr="00233A5A" w:rsidRDefault="00A61CE3" w:rsidP="00C2532B">
      <w:pPr>
        <w:tabs>
          <w:tab w:val="left" w:pos="567"/>
          <w:tab w:val="left" w:pos="1260"/>
        </w:tabs>
        <w:ind w:firstLine="425"/>
        <w:jc w:val="both"/>
        <w:rPr>
          <w:sz w:val="22"/>
          <w:szCs w:val="22"/>
        </w:rPr>
      </w:pPr>
      <w:r w:rsidRPr="00233A5A">
        <w:rPr>
          <w:rFonts w:eastAsia="Arial Unicode MS"/>
          <w:b/>
          <w:color w:val="000000"/>
          <w:sz w:val="22"/>
          <w:szCs w:val="22"/>
        </w:rPr>
        <w:t xml:space="preserve">3.3.3. </w:t>
      </w:r>
      <w:r w:rsidRPr="00233A5A">
        <w:rPr>
          <w:sz w:val="22"/>
          <w:szCs w:val="22"/>
        </w:rPr>
        <w:t xml:space="preserve">Обеспечительный взнос находится у Арендатора в течение всего Срока субаренды без начисления процентов. По окончании Срока субаренды и при условии надлежащего выполнения Субарендатором своих обязательств по Договору, Обеспечительный взнос будет возвращен Субарендатору в части не причитающейся Арендатору в течении 5 (пять) рабочих дней после исполнения Субарендатором условий пункта 11.8. настоящего Договора субаренды. </w:t>
      </w:r>
    </w:p>
    <w:p w14:paraId="5803125C" w14:textId="77777777" w:rsidR="00A61CE3" w:rsidRPr="00233A5A" w:rsidRDefault="00A61CE3" w:rsidP="00487800">
      <w:pPr>
        <w:tabs>
          <w:tab w:val="left" w:pos="567"/>
        </w:tabs>
        <w:ind w:firstLine="425"/>
        <w:jc w:val="both"/>
        <w:rPr>
          <w:rFonts w:eastAsia="Arial Unicode MS"/>
          <w:color w:val="000000"/>
          <w:sz w:val="22"/>
          <w:szCs w:val="22"/>
        </w:rPr>
      </w:pPr>
      <w:r w:rsidRPr="00233A5A">
        <w:rPr>
          <w:rFonts w:eastAsia="Arial Unicode MS"/>
          <w:b/>
          <w:sz w:val="22"/>
          <w:szCs w:val="22"/>
        </w:rPr>
        <w:t>3.3.4.</w:t>
      </w:r>
      <w:r w:rsidRPr="00233A5A">
        <w:rPr>
          <w:rFonts w:eastAsia="Arial Unicode MS"/>
          <w:sz w:val="22"/>
          <w:szCs w:val="22"/>
        </w:rPr>
        <w:t xml:space="preserve"> Суммы убытков, пени, штрафов, возмещения причиненного ущерба, возмещение процентов за пользование чужими денежными средствами и т.п. – денежные средства, выплачиваемые Стороной, виновной в нарушении обязательств по настоящему Договору и/или причинившей ущерб другой Стороне. Выплата вышеуказанных денежных средств производится по письменному требованию (</w:t>
      </w:r>
      <w:r w:rsidRPr="00233A5A">
        <w:rPr>
          <w:rFonts w:eastAsia="Arial Unicode MS"/>
          <w:color w:val="000000"/>
          <w:sz w:val="22"/>
          <w:szCs w:val="22"/>
        </w:rPr>
        <w:t>мотивированной и/или документально подтвержденной претензии) другой Стороны.</w:t>
      </w:r>
    </w:p>
    <w:p w14:paraId="08E434E8" w14:textId="5387D065" w:rsidR="00A61CE3" w:rsidRPr="00233A5A" w:rsidRDefault="00A61CE3" w:rsidP="00487800">
      <w:pPr>
        <w:tabs>
          <w:tab w:val="left" w:pos="567"/>
        </w:tabs>
        <w:ind w:firstLine="425"/>
        <w:jc w:val="both"/>
        <w:rPr>
          <w:rFonts w:eastAsia="Arial Unicode MS"/>
          <w:color w:val="000000"/>
          <w:sz w:val="22"/>
          <w:szCs w:val="22"/>
        </w:rPr>
      </w:pPr>
      <w:r w:rsidRPr="00233A5A">
        <w:rPr>
          <w:rFonts w:eastAsia="Arial Unicode MS"/>
          <w:b/>
          <w:color w:val="000000"/>
          <w:sz w:val="22"/>
          <w:szCs w:val="22"/>
        </w:rPr>
        <w:t>3.4.</w:t>
      </w:r>
      <w:r w:rsidRPr="00233A5A">
        <w:rPr>
          <w:rFonts w:eastAsia="Arial Unicode MS"/>
          <w:color w:val="000000"/>
          <w:sz w:val="22"/>
          <w:szCs w:val="22"/>
        </w:rPr>
        <w:t xml:space="preserve"> </w:t>
      </w:r>
      <w:r w:rsidRPr="00233A5A">
        <w:rPr>
          <w:sz w:val="22"/>
          <w:szCs w:val="22"/>
        </w:rPr>
        <w:t xml:space="preserve">Субарендатор не позднее 3 (трех) рабочих дней с даты заключения настоящего Договора, уплачивает Арендатору авансовый платеж (далее именуемый – </w:t>
      </w:r>
      <w:r w:rsidRPr="00233A5A">
        <w:rPr>
          <w:b/>
          <w:sz w:val="22"/>
          <w:szCs w:val="22"/>
        </w:rPr>
        <w:t xml:space="preserve">«Гарантийный платеж») </w:t>
      </w:r>
      <w:r w:rsidRPr="00233A5A">
        <w:rPr>
          <w:sz w:val="22"/>
          <w:szCs w:val="22"/>
        </w:rPr>
        <w:t xml:space="preserve"> в размере </w:t>
      </w:r>
      <w:r w:rsidRPr="00233A5A">
        <w:rPr>
          <w:rFonts w:eastAsia="Arial Unicode MS"/>
          <w:sz w:val="22"/>
          <w:szCs w:val="22"/>
        </w:rPr>
        <w:t>одномесячной Постоянной составляющей Арендной Платы</w:t>
      </w:r>
      <w:r w:rsidRPr="00233A5A">
        <w:rPr>
          <w:rFonts w:eastAsia="Arial Unicode MS"/>
          <w:color w:val="000000"/>
          <w:sz w:val="22"/>
          <w:szCs w:val="22"/>
        </w:rPr>
        <w:t xml:space="preserve">, </w:t>
      </w:r>
      <w:r w:rsidRPr="00233A5A">
        <w:rPr>
          <w:rFonts w:eastAsia="Arial Unicode MS"/>
          <w:sz w:val="22"/>
          <w:szCs w:val="22"/>
        </w:rPr>
        <w:t>действующей</w:t>
      </w:r>
      <w:r w:rsidRPr="00233A5A">
        <w:rPr>
          <w:sz w:val="22"/>
          <w:szCs w:val="22"/>
        </w:rPr>
        <w:t xml:space="preserve"> в первом месяце срока субаренды в размере  </w:t>
      </w:r>
      <w:r w:rsidR="00AC571B" w:rsidRPr="00487800">
        <w:rPr>
          <w:rFonts w:eastAsia="Arial Unicode MS"/>
          <w:b/>
          <w:sz w:val="22"/>
          <w:szCs w:val="22"/>
          <w:u w:val="single"/>
        </w:rPr>
        <w:t>{</w:t>
      </w:r>
      <w:r w:rsidR="00AC571B" w:rsidRPr="00487800">
        <w:rPr>
          <w:rFonts w:eastAsia="Arial Unicode MS"/>
          <w:b/>
          <w:sz w:val="22"/>
          <w:szCs w:val="22"/>
          <w:u w:val="single"/>
          <w:lang w:val="en-US"/>
        </w:rPr>
        <w:t>v</w:t>
      </w:r>
      <w:r w:rsidR="00AC571B" w:rsidRPr="00487800">
        <w:rPr>
          <w:rFonts w:eastAsia="Arial Unicode MS"/>
          <w:b/>
          <w:sz w:val="22"/>
          <w:szCs w:val="22"/>
          <w:u w:val="single"/>
        </w:rPr>
        <w:t xml:space="preserve">8 </w:t>
      </w:r>
      <w:r w:rsidR="00AC571B" w:rsidRPr="00AC571B">
        <w:rPr>
          <w:rFonts w:eastAsia="Arial Unicode MS"/>
          <w:b/>
          <w:color w:val="000000"/>
          <w:sz w:val="22"/>
          <w:szCs w:val="22"/>
        </w:rPr>
        <w:t>СуммаГарантийногоВзноса</w:t>
      </w:r>
      <w:r w:rsidR="00AC571B" w:rsidRPr="00D02530">
        <w:rPr>
          <w:rFonts w:eastAsia="Arial Unicode MS"/>
          <w:b/>
          <w:color w:val="000000"/>
          <w:sz w:val="22"/>
          <w:szCs w:val="22"/>
        </w:rPr>
        <w:t>}</w:t>
      </w:r>
      <w:r w:rsidR="009A76D6" w:rsidRPr="009A76D6">
        <w:rPr>
          <w:sz w:val="22"/>
          <w:szCs w:val="22"/>
        </w:rPr>
        <w:t xml:space="preserve"> </w:t>
      </w:r>
      <w:r w:rsidRPr="00233A5A">
        <w:rPr>
          <w:sz w:val="22"/>
          <w:szCs w:val="22"/>
        </w:rPr>
        <w:t xml:space="preserve"> (</w:t>
      </w:r>
      <w:r w:rsidR="00AC571B" w:rsidRPr="00487800">
        <w:rPr>
          <w:rFonts w:eastAsia="Arial Unicode MS"/>
          <w:b/>
          <w:sz w:val="22"/>
          <w:szCs w:val="22"/>
          <w:u w:val="single"/>
        </w:rPr>
        <w:t>{</w:t>
      </w:r>
      <w:r w:rsidR="00AC571B" w:rsidRPr="00487800">
        <w:rPr>
          <w:rFonts w:eastAsia="Arial Unicode MS"/>
          <w:b/>
          <w:sz w:val="22"/>
          <w:szCs w:val="22"/>
          <w:u w:val="single"/>
          <w:lang w:val="en-US"/>
        </w:rPr>
        <w:t>v</w:t>
      </w:r>
      <w:r w:rsidR="00AC571B" w:rsidRPr="00487800">
        <w:rPr>
          <w:rFonts w:eastAsia="Arial Unicode MS"/>
          <w:b/>
          <w:sz w:val="22"/>
          <w:szCs w:val="22"/>
          <w:u w:val="single"/>
        </w:rPr>
        <w:t xml:space="preserve">8 </w:t>
      </w:r>
      <w:r w:rsidR="009A76D6" w:rsidRPr="009A76D6">
        <w:rPr>
          <w:b/>
          <w:sz w:val="22"/>
          <w:szCs w:val="22"/>
          <w:u w:val="single"/>
        </w:rPr>
        <w:t>СуммаГарантийногоВзноса</w:t>
      </w:r>
      <w:r w:rsidR="009A76D6">
        <w:rPr>
          <w:b/>
          <w:sz w:val="22"/>
          <w:szCs w:val="22"/>
          <w:u w:val="single"/>
        </w:rPr>
        <w:t>Прописью</w:t>
      </w:r>
      <w:r w:rsidR="009A76D6" w:rsidRPr="009A76D6">
        <w:rPr>
          <w:b/>
          <w:sz w:val="22"/>
          <w:szCs w:val="22"/>
          <w:u w:val="single"/>
        </w:rPr>
        <w:t>}</w:t>
      </w:r>
      <w:r w:rsidRPr="00233A5A">
        <w:rPr>
          <w:rFonts w:eastAsia="Arial Unicode MS"/>
          <w:sz w:val="22"/>
          <w:szCs w:val="22"/>
        </w:rPr>
        <w:t>.</w:t>
      </w:r>
      <w:r w:rsidR="006B2861">
        <w:rPr>
          <w:rFonts w:eastAsia="Arial Unicode MS"/>
          <w:sz w:val="22"/>
          <w:szCs w:val="22"/>
        </w:rPr>
        <w:t>).</w:t>
      </w:r>
    </w:p>
    <w:p w14:paraId="35CE67D2" w14:textId="77777777" w:rsidR="00A61CE3" w:rsidRPr="00233A5A" w:rsidRDefault="00A61CE3" w:rsidP="00487800">
      <w:pPr>
        <w:tabs>
          <w:tab w:val="left" w:pos="567"/>
        </w:tabs>
        <w:ind w:firstLine="425"/>
        <w:jc w:val="both"/>
        <w:rPr>
          <w:sz w:val="22"/>
          <w:szCs w:val="22"/>
        </w:rPr>
      </w:pPr>
      <w:r w:rsidRPr="00233A5A">
        <w:rPr>
          <w:b/>
          <w:sz w:val="22"/>
          <w:szCs w:val="22"/>
        </w:rPr>
        <w:t>3.5.</w:t>
      </w:r>
      <w:r w:rsidRPr="00233A5A">
        <w:rPr>
          <w:sz w:val="22"/>
          <w:szCs w:val="22"/>
        </w:rPr>
        <w:t xml:space="preserve"> </w:t>
      </w:r>
      <w:r w:rsidRPr="00233A5A">
        <w:rPr>
          <w:b/>
          <w:sz w:val="22"/>
          <w:szCs w:val="22"/>
        </w:rPr>
        <w:t>Гарантийный платеж</w:t>
      </w:r>
      <w:r w:rsidRPr="00233A5A">
        <w:rPr>
          <w:sz w:val="22"/>
          <w:szCs w:val="22"/>
        </w:rPr>
        <w:t xml:space="preserve"> учитывается в качестве оплаты Постоянной составляющей Арендной платы за первый месяц Срока субаренды.</w:t>
      </w:r>
    </w:p>
    <w:p w14:paraId="4A71BE54" w14:textId="77777777" w:rsidR="00A61CE3" w:rsidRPr="00233A5A" w:rsidRDefault="00A61CE3" w:rsidP="00487800">
      <w:pPr>
        <w:tabs>
          <w:tab w:val="left" w:pos="567"/>
        </w:tabs>
        <w:ind w:firstLine="425"/>
        <w:jc w:val="both"/>
        <w:rPr>
          <w:sz w:val="22"/>
          <w:szCs w:val="22"/>
        </w:rPr>
      </w:pPr>
      <w:r w:rsidRPr="00233A5A">
        <w:rPr>
          <w:b/>
          <w:sz w:val="22"/>
          <w:szCs w:val="22"/>
        </w:rPr>
        <w:t>3.6.</w:t>
      </w:r>
      <w:r w:rsidRPr="00233A5A">
        <w:rPr>
          <w:rFonts w:eastAsia="Arial Unicode MS"/>
          <w:sz w:val="22"/>
          <w:szCs w:val="22"/>
        </w:rPr>
        <w:t xml:space="preserve"> С даты внесения Гарантийного платежа и подписания Акта приема-передачи Объекта субаренды, Субарендатор получает доступ в Объект субаренды и право производить ремонтные работы в нем.  Ремонтные работы должны проводиться Субарендатором или его подрядными организациями в соответствии с Правилами проведения СМР.</w:t>
      </w:r>
      <w:r w:rsidRPr="00233A5A">
        <w:rPr>
          <w:sz w:val="22"/>
          <w:szCs w:val="22"/>
        </w:rPr>
        <w:t xml:space="preserve"> </w:t>
      </w:r>
    </w:p>
    <w:p w14:paraId="089F6A98" w14:textId="77777777" w:rsidR="00A61CE3" w:rsidRPr="00233A5A" w:rsidRDefault="00A61CE3" w:rsidP="00487800">
      <w:pPr>
        <w:widowControl w:val="0"/>
        <w:tabs>
          <w:tab w:val="left" w:pos="567"/>
        </w:tabs>
        <w:spacing w:before="120"/>
        <w:ind w:firstLine="425"/>
        <w:jc w:val="both"/>
        <w:rPr>
          <w:rFonts w:eastAsia="Arial Unicode MS"/>
          <w:sz w:val="22"/>
          <w:szCs w:val="22"/>
        </w:rPr>
      </w:pPr>
      <w:r w:rsidRPr="00233A5A">
        <w:rPr>
          <w:rFonts w:eastAsia="Arial Unicode MS"/>
          <w:b/>
          <w:sz w:val="22"/>
          <w:szCs w:val="22"/>
        </w:rPr>
        <w:t>3.7.</w:t>
      </w:r>
      <w:r w:rsidRPr="00233A5A">
        <w:rPr>
          <w:rFonts w:eastAsia="Arial Unicode MS"/>
          <w:sz w:val="22"/>
          <w:szCs w:val="22"/>
        </w:rPr>
        <w:t xml:space="preserve"> Все суммы, подлежащие выплате Арендатору, перечисляются на его расчетный счет, указанный в статье 14 или на основании финансового распоряжения Арендатора по указанным им реквизитам.</w:t>
      </w:r>
    </w:p>
    <w:p w14:paraId="66C90708" w14:textId="77777777" w:rsidR="00A61CE3" w:rsidRPr="00233A5A" w:rsidRDefault="00A61CE3" w:rsidP="00487800">
      <w:pPr>
        <w:widowControl w:val="0"/>
        <w:tabs>
          <w:tab w:val="left" w:pos="567"/>
        </w:tabs>
        <w:spacing w:before="120"/>
        <w:ind w:firstLine="425"/>
        <w:jc w:val="both"/>
        <w:rPr>
          <w:rFonts w:eastAsia="Arial Unicode MS"/>
          <w:sz w:val="22"/>
          <w:szCs w:val="22"/>
        </w:rPr>
      </w:pPr>
      <w:r w:rsidRPr="00233A5A">
        <w:rPr>
          <w:rFonts w:eastAsia="Arial Unicode MS"/>
          <w:b/>
          <w:sz w:val="22"/>
          <w:szCs w:val="22"/>
        </w:rPr>
        <w:t>3.8.</w:t>
      </w:r>
      <w:r w:rsidRPr="00233A5A">
        <w:rPr>
          <w:rFonts w:eastAsia="Arial Unicode MS"/>
          <w:sz w:val="22"/>
          <w:szCs w:val="22"/>
        </w:rPr>
        <w:t xml:space="preserve"> В случае удержания Арендатором денежных средств из Обеспечительного взноса по основаниям и в порядке, предусмотренным настоящим Договором, Обеспечительный взнос подлежит восстановлению до размера, установленного настоящим Договором, в течение 3 (трех) рабочих дней с даты получения письменного уведомления об удержании средств из Обеспечительного взноса и требования о его восстановлении.</w:t>
      </w:r>
    </w:p>
    <w:p w14:paraId="491FB87D" w14:textId="77777777" w:rsidR="00A61CE3" w:rsidRDefault="00A61CE3" w:rsidP="00487800">
      <w:pPr>
        <w:widowControl w:val="0"/>
        <w:tabs>
          <w:tab w:val="left" w:pos="567"/>
        </w:tabs>
        <w:spacing w:before="120"/>
        <w:ind w:firstLine="425"/>
        <w:jc w:val="both"/>
        <w:rPr>
          <w:rFonts w:eastAsia="Arial Unicode MS"/>
          <w:sz w:val="22"/>
          <w:szCs w:val="22"/>
        </w:rPr>
      </w:pPr>
      <w:r w:rsidRPr="00233A5A">
        <w:rPr>
          <w:rFonts w:eastAsia="Arial Unicode MS"/>
          <w:b/>
          <w:sz w:val="22"/>
          <w:szCs w:val="22"/>
        </w:rPr>
        <w:t>3.9.</w:t>
      </w:r>
      <w:r w:rsidRPr="00233A5A">
        <w:rPr>
          <w:rFonts w:eastAsia="Arial Unicode MS"/>
          <w:sz w:val="22"/>
          <w:szCs w:val="22"/>
        </w:rPr>
        <w:t xml:space="preserve"> В случае если Субарендатор не выполняет требования Арендатора в части оплаты денежных средств, указанных в п.3.3.4., а также не восстанавливает Обеспечительный взнос до размера, установленного настоящим Договором, Арендатор вправе удовлетворить свои требования из Арендной Платы, выплачиваемой Субарендатором в последующий период. О проведении такого удержания Арендатор письменно уведомляет Субарендатора. Обязательство Субарендатора по внесению Арендной Платы сохраняется при этом в полном объеме.</w:t>
      </w:r>
    </w:p>
    <w:p w14:paraId="267A5A53" w14:textId="77777777" w:rsidR="00487800" w:rsidRPr="00233A5A" w:rsidRDefault="00487800" w:rsidP="00487800">
      <w:pPr>
        <w:widowControl w:val="0"/>
        <w:tabs>
          <w:tab w:val="left" w:pos="567"/>
        </w:tabs>
        <w:spacing w:before="120"/>
        <w:ind w:firstLine="425"/>
        <w:jc w:val="both"/>
        <w:rPr>
          <w:rFonts w:eastAsia="Arial Unicode MS"/>
          <w:sz w:val="22"/>
          <w:szCs w:val="22"/>
        </w:rPr>
      </w:pPr>
    </w:p>
    <w:p w14:paraId="60F5738B" w14:textId="77777777" w:rsidR="00A61CE3" w:rsidRPr="00233A5A" w:rsidRDefault="00A61CE3" w:rsidP="00A61CE3">
      <w:pPr>
        <w:keepNext/>
        <w:jc w:val="center"/>
        <w:outlineLvl w:val="1"/>
        <w:rPr>
          <w:rFonts w:eastAsia="Arial Unicode MS"/>
          <w:b/>
          <w:sz w:val="22"/>
          <w:szCs w:val="22"/>
        </w:rPr>
      </w:pPr>
      <w:r w:rsidRPr="00233A5A">
        <w:rPr>
          <w:rFonts w:eastAsia="Arial Unicode MS"/>
          <w:b/>
          <w:sz w:val="22"/>
          <w:szCs w:val="22"/>
        </w:rPr>
        <w:t xml:space="preserve">Статья 4 </w:t>
      </w:r>
    </w:p>
    <w:p w14:paraId="435E770F" w14:textId="77777777" w:rsidR="00A61CE3" w:rsidRDefault="00A61CE3" w:rsidP="00A61CE3">
      <w:pPr>
        <w:jc w:val="center"/>
        <w:rPr>
          <w:rFonts w:eastAsia="Arial Unicode MS"/>
          <w:b/>
          <w:sz w:val="22"/>
          <w:szCs w:val="22"/>
        </w:rPr>
      </w:pPr>
      <w:r w:rsidRPr="00233A5A">
        <w:rPr>
          <w:rFonts w:eastAsia="Arial Unicode MS"/>
          <w:b/>
          <w:sz w:val="22"/>
          <w:szCs w:val="22"/>
        </w:rPr>
        <w:t>УПРАВЛЯЮЩАЯ КОМПАНИЯ</w:t>
      </w:r>
    </w:p>
    <w:p w14:paraId="3EE7FBD8" w14:textId="77777777" w:rsidR="00487800" w:rsidRPr="00233A5A" w:rsidRDefault="00487800" w:rsidP="00A61CE3">
      <w:pPr>
        <w:jc w:val="center"/>
        <w:rPr>
          <w:rFonts w:eastAsia="Arial Unicode MS"/>
          <w:b/>
          <w:sz w:val="22"/>
          <w:szCs w:val="22"/>
        </w:rPr>
      </w:pPr>
    </w:p>
    <w:p w14:paraId="1A0A52F1" w14:textId="77777777" w:rsidR="00A61CE3" w:rsidRPr="00233A5A" w:rsidRDefault="00A61CE3" w:rsidP="00A61CE3">
      <w:pPr>
        <w:rPr>
          <w:rFonts w:eastAsia="Arial Unicode MS"/>
          <w:color w:val="000000"/>
          <w:sz w:val="22"/>
          <w:szCs w:val="22"/>
        </w:rPr>
      </w:pPr>
      <w:r w:rsidRPr="00233A5A">
        <w:rPr>
          <w:rFonts w:eastAsia="Arial Unicode MS"/>
          <w:b/>
          <w:sz w:val="22"/>
          <w:szCs w:val="22"/>
        </w:rPr>
        <w:t>4.1.</w:t>
      </w:r>
      <w:r w:rsidRPr="00233A5A">
        <w:rPr>
          <w:rFonts w:eastAsia="Arial Unicode MS"/>
          <w:sz w:val="22"/>
          <w:szCs w:val="22"/>
        </w:rPr>
        <w:t xml:space="preserve"> Управляющая Компания осуществляет представительство от своего имени и в интересах Арендатора перед Субарендатором по всем вопросам, вытекающим из настоящего Договора субаренды, за исключением условий настоящего Договора об определении размера Арендной Платы, состава и площади Объекта </w:t>
      </w:r>
      <w:r w:rsidRPr="00233A5A">
        <w:rPr>
          <w:rFonts w:eastAsia="Arial Unicode MS"/>
          <w:sz w:val="22"/>
          <w:szCs w:val="22"/>
        </w:rPr>
        <w:lastRenderedPageBreak/>
        <w:t xml:space="preserve">субаренды в соответствии с п.1.3, установления и/или изменения Срока субаренды, </w:t>
      </w:r>
      <w:r w:rsidRPr="00233A5A">
        <w:rPr>
          <w:rFonts w:eastAsia="Arial Unicode MS"/>
          <w:color w:val="0000FF"/>
          <w:sz w:val="22"/>
          <w:szCs w:val="22"/>
        </w:rPr>
        <w:t xml:space="preserve"> </w:t>
      </w:r>
      <w:r w:rsidRPr="00233A5A">
        <w:rPr>
          <w:rFonts w:eastAsia="Arial Unicode MS"/>
          <w:color w:val="000000"/>
          <w:sz w:val="22"/>
          <w:szCs w:val="22"/>
        </w:rPr>
        <w:t>а также внесения каких-либо изменений и дополнений в настоящий Договор.</w:t>
      </w:r>
    </w:p>
    <w:p w14:paraId="191CAEE3" w14:textId="77777777" w:rsidR="00A61CE3" w:rsidRPr="00233A5A" w:rsidRDefault="00A61CE3" w:rsidP="00A61CE3">
      <w:pPr>
        <w:numPr>
          <w:ilvl w:val="0"/>
          <w:numId w:val="7"/>
        </w:numPr>
        <w:tabs>
          <w:tab w:val="clear" w:pos="360"/>
          <w:tab w:val="num" w:pos="0"/>
          <w:tab w:val="num" w:pos="567"/>
        </w:tabs>
        <w:spacing w:before="120"/>
        <w:ind w:left="0" w:firstLine="0"/>
        <w:rPr>
          <w:rFonts w:eastAsia="Arial Unicode MS"/>
          <w:sz w:val="22"/>
          <w:szCs w:val="22"/>
        </w:rPr>
      </w:pPr>
      <w:r w:rsidRPr="00233A5A">
        <w:rPr>
          <w:rFonts w:eastAsia="Arial Unicode MS"/>
          <w:sz w:val="22"/>
          <w:szCs w:val="22"/>
        </w:rPr>
        <w:t>Управляющая Компания:</w:t>
      </w:r>
    </w:p>
    <w:p w14:paraId="7C6DEAF1" w14:textId="77777777" w:rsidR="00A61CE3" w:rsidRPr="00233A5A" w:rsidRDefault="00A61CE3" w:rsidP="00A61CE3">
      <w:pPr>
        <w:rPr>
          <w:rFonts w:eastAsia="Arial Unicode MS"/>
          <w:sz w:val="22"/>
          <w:szCs w:val="22"/>
        </w:rPr>
      </w:pPr>
      <w:r w:rsidRPr="00233A5A">
        <w:rPr>
          <w:rFonts w:eastAsia="Arial Unicode MS"/>
          <w:sz w:val="22"/>
          <w:szCs w:val="22"/>
        </w:rPr>
        <w:t>(а) организует работу с посетителями и субарендаторами;</w:t>
      </w:r>
    </w:p>
    <w:p w14:paraId="1FDB0D66" w14:textId="77777777" w:rsidR="00A61CE3" w:rsidRPr="00233A5A" w:rsidRDefault="00A61CE3" w:rsidP="00A61CE3">
      <w:pPr>
        <w:rPr>
          <w:rFonts w:eastAsia="Arial Unicode MS"/>
          <w:sz w:val="22"/>
          <w:szCs w:val="22"/>
        </w:rPr>
      </w:pPr>
      <w:r w:rsidRPr="00233A5A">
        <w:rPr>
          <w:rFonts w:eastAsia="Arial Unicode MS"/>
          <w:sz w:val="22"/>
          <w:szCs w:val="22"/>
        </w:rPr>
        <w:t>(б) осуществляет эксплуатацию Здания, и прилегающей территории</w:t>
      </w:r>
      <w:r w:rsidRPr="00233A5A">
        <w:rPr>
          <w:rFonts w:eastAsia="Arial Unicode MS"/>
          <w:color w:val="000000"/>
          <w:sz w:val="22"/>
          <w:szCs w:val="22"/>
        </w:rPr>
        <w:t xml:space="preserve">, а также инженерных сетей, коммуникаций и систем жизнеобеспечения Здания (энергоснабжение, функционирование водопроводных сетей, сетей отопления и канализации, систем вентиляции и кондиционирования) </w:t>
      </w:r>
      <w:r w:rsidRPr="00233A5A">
        <w:rPr>
          <w:rFonts w:eastAsia="Arial Unicode MS"/>
          <w:sz w:val="22"/>
          <w:szCs w:val="22"/>
        </w:rPr>
        <w:t>с учетом границ эксплуатационной ответственности, установленных Актами разграничения эксплуатационной ответственности;</w:t>
      </w:r>
    </w:p>
    <w:p w14:paraId="319DC09F" w14:textId="77777777" w:rsidR="00A61CE3" w:rsidRPr="00233A5A" w:rsidRDefault="00A61CE3" w:rsidP="00A61CE3">
      <w:pPr>
        <w:rPr>
          <w:rFonts w:eastAsia="Arial Unicode MS"/>
          <w:sz w:val="22"/>
          <w:szCs w:val="22"/>
        </w:rPr>
      </w:pPr>
      <w:r w:rsidRPr="00233A5A">
        <w:rPr>
          <w:rFonts w:eastAsia="Arial Unicode MS"/>
          <w:sz w:val="22"/>
          <w:szCs w:val="22"/>
        </w:rPr>
        <w:t>(в) организует режим безопасности на Площадях общего пользования;</w:t>
      </w:r>
    </w:p>
    <w:p w14:paraId="0BF360F1" w14:textId="77777777" w:rsidR="00A61CE3" w:rsidRPr="00233A5A" w:rsidRDefault="00A61CE3" w:rsidP="00A61CE3">
      <w:pPr>
        <w:rPr>
          <w:rFonts w:eastAsia="Arial Unicode MS"/>
          <w:color w:val="000000"/>
          <w:sz w:val="22"/>
          <w:szCs w:val="22"/>
        </w:rPr>
      </w:pPr>
      <w:r w:rsidRPr="00233A5A">
        <w:rPr>
          <w:rFonts w:eastAsia="Arial Unicode MS"/>
          <w:sz w:val="22"/>
          <w:szCs w:val="22"/>
        </w:rPr>
        <w:t xml:space="preserve">(г) организует содержание и эксплуатацию Площадей общего пользования в надлежащем </w:t>
      </w:r>
      <w:r w:rsidRPr="00233A5A">
        <w:rPr>
          <w:rFonts w:eastAsia="Arial Unicode MS"/>
          <w:color w:val="000000"/>
          <w:sz w:val="22"/>
          <w:szCs w:val="22"/>
        </w:rPr>
        <w:t>техническом и санитарно-гигиеническом состоянии;</w:t>
      </w:r>
    </w:p>
    <w:p w14:paraId="12DAB47A" w14:textId="77777777" w:rsidR="00A61CE3" w:rsidRDefault="00A61CE3" w:rsidP="00A61CE3">
      <w:pPr>
        <w:rPr>
          <w:rFonts w:eastAsia="Arial Unicode MS"/>
          <w:sz w:val="22"/>
          <w:szCs w:val="22"/>
        </w:rPr>
      </w:pPr>
      <w:r w:rsidRPr="00233A5A">
        <w:rPr>
          <w:rFonts w:eastAsia="Arial Unicode MS"/>
          <w:color w:val="000000"/>
          <w:sz w:val="22"/>
          <w:szCs w:val="22"/>
        </w:rPr>
        <w:t xml:space="preserve">(д) </w:t>
      </w:r>
      <w:r w:rsidRPr="00233A5A">
        <w:rPr>
          <w:rFonts w:eastAsia="Arial Unicode MS"/>
          <w:sz w:val="22"/>
          <w:szCs w:val="22"/>
        </w:rPr>
        <w:t>ведет учет затрат Субарендатора по эксплуатационным и коммунальным услугам.</w:t>
      </w:r>
    </w:p>
    <w:p w14:paraId="167B17E2" w14:textId="77777777" w:rsidR="00F20B12" w:rsidRPr="00233A5A" w:rsidRDefault="00F20B12" w:rsidP="00A61CE3">
      <w:pPr>
        <w:rPr>
          <w:rFonts w:eastAsia="Arial Unicode MS"/>
          <w:sz w:val="22"/>
          <w:szCs w:val="22"/>
        </w:rPr>
      </w:pPr>
    </w:p>
    <w:p w14:paraId="6B4A6543" w14:textId="77777777" w:rsidR="00A61CE3" w:rsidRPr="00233A5A" w:rsidRDefault="00A61CE3" w:rsidP="00A61CE3">
      <w:pPr>
        <w:numPr>
          <w:ilvl w:val="0"/>
          <w:numId w:val="8"/>
        </w:numPr>
        <w:tabs>
          <w:tab w:val="clear" w:pos="360"/>
          <w:tab w:val="num" w:pos="0"/>
        </w:tabs>
        <w:spacing w:before="120"/>
        <w:ind w:left="0" w:firstLine="0"/>
        <w:rPr>
          <w:rFonts w:eastAsia="Arial Unicode MS"/>
          <w:sz w:val="22"/>
          <w:szCs w:val="22"/>
        </w:rPr>
      </w:pPr>
      <w:r w:rsidRPr="00233A5A">
        <w:rPr>
          <w:rFonts w:eastAsia="Arial Unicode MS"/>
          <w:sz w:val="22"/>
          <w:szCs w:val="22"/>
        </w:rPr>
        <w:t xml:space="preserve">Управляющая Компания вправе: </w:t>
      </w:r>
    </w:p>
    <w:p w14:paraId="201BBD58" w14:textId="77777777" w:rsidR="00A61CE3" w:rsidRPr="00233A5A" w:rsidRDefault="00A61CE3" w:rsidP="00A61CE3">
      <w:pPr>
        <w:rPr>
          <w:rFonts w:eastAsia="Arial Unicode MS"/>
          <w:sz w:val="22"/>
          <w:szCs w:val="22"/>
        </w:rPr>
      </w:pPr>
      <w:r w:rsidRPr="00233A5A">
        <w:rPr>
          <w:rFonts w:eastAsia="Arial Unicode MS"/>
          <w:sz w:val="22"/>
          <w:szCs w:val="22"/>
        </w:rPr>
        <w:t>(а) осуществлять контроль за надлежащим исполнением Субарендатором установленных Арендатором Правил для Субарендаторов  и иных требований и/или распоряжений;</w:t>
      </w:r>
    </w:p>
    <w:p w14:paraId="633B9223" w14:textId="77777777" w:rsidR="00A61CE3" w:rsidRPr="00233A5A" w:rsidRDefault="00A61CE3" w:rsidP="00A61CE3">
      <w:pPr>
        <w:rPr>
          <w:rFonts w:eastAsia="Arial Unicode MS"/>
          <w:sz w:val="22"/>
          <w:szCs w:val="22"/>
        </w:rPr>
      </w:pPr>
      <w:r w:rsidRPr="00233A5A">
        <w:rPr>
          <w:rFonts w:eastAsia="Arial Unicode MS"/>
          <w:sz w:val="22"/>
          <w:szCs w:val="22"/>
        </w:rPr>
        <w:t>(б</w:t>
      </w:r>
      <w:r w:rsidRPr="00233A5A">
        <w:rPr>
          <w:rFonts w:eastAsia="Arial Unicode MS"/>
          <w:color w:val="000000"/>
          <w:sz w:val="22"/>
          <w:szCs w:val="22"/>
        </w:rPr>
        <w:t>) совместно с представителем Субарендатора фиксировать</w:t>
      </w:r>
      <w:r w:rsidRPr="00233A5A">
        <w:rPr>
          <w:rFonts w:eastAsia="Arial Unicode MS"/>
          <w:sz w:val="22"/>
          <w:szCs w:val="22"/>
        </w:rPr>
        <w:t xml:space="preserve"> показания приборов учета электроэнергии на Объекте субаренды;</w:t>
      </w:r>
    </w:p>
    <w:p w14:paraId="7F623941" w14:textId="77777777" w:rsidR="00A61CE3" w:rsidRPr="00233A5A" w:rsidRDefault="00A61CE3" w:rsidP="00A61CE3">
      <w:pPr>
        <w:rPr>
          <w:rFonts w:eastAsia="Arial Unicode MS"/>
          <w:sz w:val="22"/>
          <w:szCs w:val="22"/>
        </w:rPr>
      </w:pPr>
      <w:r w:rsidRPr="00233A5A">
        <w:rPr>
          <w:rFonts w:eastAsia="Arial Unicode MS"/>
          <w:sz w:val="22"/>
          <w:szCs w:val="22"/>
        </w:rPr>
        <w:t>(в) осуществлять обход и осмотр Объекта субаренды</w:t>
      </w:r>
      <w:r w:rsidRPr="00233A5A">
        <w:rPr>
          <w:rFonts w:eastAsia="Arial Unicode MS"/>
          <w:color w:val="000000"/>
          <w:sz w:val="22"/>
          <w:szCs w:val="22"/>
        </w:rPr>
        <w:t>, в</w:t>
      </w:r>
      <w:r w:rsidRPr="00233A5A">
        <w:rPr>
          <w:rFonts w:eastAsia="Arial Unicode MS"/>
          <w:color w:val="0000FF"/>
          <w:sz w:val="22"/>
          <w:szCs w:val="22"/>
        </w:rPr>
        <w:t xml:space="preserve"> </w:t>
      </w:r>
      <w:r w:rsidRPr="00233A5A">
        <w:rPr>
          <w:rFonts w:eastAsia="Arial Unicode MS"/>
          <w:color w:val="000000"/>
          <w:sz w:val="22"/>
          <w:szCs w:val="22"/>
        </w:rPr>
        <w:t>присутствии представителя Субарендатора составлять</w:t>
      </w:r>
      <w:r w:rsidRPr="00233A5A">
        <w:rPr>
          <w:rFonts w:eastAsia="Arial Unicode MS"/>
          <w:sz w:val="22"/>
          <w:szCs w:val="22"/>
        </w:rPr>
        <w:t xml:space="preserve"> акты и иные документы; </w:t>
      </w:r>
    </w:p>
    <w:p w14:paraId="763B6C12" w14:textId="77777777" w:rsidR="00A61CE3" w:rsidRPr="00233A5A" w:rsidRDefault="00A61CE3" w:rsidP="00A61CE3">
      <w:pPr>
        <w:jc w:val="center"/>
        <w:rPr>
          <w:rFonts w:eastAsia="Arial Unicode MS"/>
          <w:b/>
          <w:sz w:val="22"/>
          <w:szCs w:val="22"/>
        </w:rPr>
      </w:pPr>
      <w:r w:rsidRPr="00233A5A">
        <w:rPr>
          <w:rFonts w:eastAsia="Arial Unicode MS"/>
          <w:b/>
          <w:sz w:val="22"/>
          <w:szCs w:val="22"/>
        </w:rPr>
        <w:t>Статья 5.</w:t>
      </w:r>
    </w:p>
    <w:p w14:paraId="60ADD94F" w14:textId="77777777" w:rsidR="00A61CE3" w:rsidRPr="00233A5A" w:rsidRDefault="00A61CE3" w:rsidP="00A61CE3">
      <w:pPr>
        <w:keepNext/>
        <w:jc w:val="center"/>
        <w:outlineLvl w:val="1"/>
        <w:rPr>
          <w:rFonts w:eastAsia="Arial Unicode MS"/>
          <w:b/>
          <w:sz w:val="22"/>
          <w:szCs w:val="22"/>
        </w:rPr>
      </w:pPr>
      <w:r w:rsidRPr="00233A5A">
        <w:rPr>
          <w:rFonts w:eastAsia="Arial Unicode MS"/>
          <w:b/>
          <w:sz w:val="22"/>
          <w:szCs w:val="22"/>
        </w:rPr>
        <w:t>ПРАВА И ОБЯЗАННОСТИ АРЕНДАТОРА</w:t>
      </w:r>
    </w:p>
    <w:p w14:paraId="0876A5C3" w14:textId="77777777" w:rsidR="00A61CE3" w:rsidRPr="00233A5A" w:rsidRDefault="00A61CE3" w:rsidP="00A61CE3">
      <w:pPr>
        <w:numPr>
          <w:ilvl w:val="0"/>
          <w:numId w:val="9"/>
        </w:numPr>
        <w:tabs>
          <w:tab w:val="clear" w:pos="360"/>
          <w:tab w:val="left" w:pos="567"/>
          <w:tab w:val="num" w:pos="1276"/>
        </w:tabs>
        <w:ind w:left="0" w:firstLine="0"/>
        <w:rPr>
          <w:rFonts w:eastAsia="Arial Unicode MS"/>
          <w:b/>
          <w:sz w:val="22"/>
          <w:szCs w:val="22"/>
        </w:rPr>
      </w:pPr>
      <w:r w:rsidRPr="00233A5A">
        <w:rPr>
          <w:rFonts w:eastAsia="Arial Unicode MS"/>
          <w:b/>
          <w:sz w:val="22"/>
          <w:szCs w:val="22"/>
        </w:rPr>
        <w:t>Обязанности Арендатора</w:t>
      </w:r>
    </w:p>
    <w:p w14:paraId="4AC1D932" w14:textId="77777777" w:rsidR="00A61CE3" w:rsidRPr="00233A5A" w:rsidRDefault="00A61CE3" w:rsidP="00A61CE3">
      <w:pPr>
        <w:numPr>
          <w:ilvl w:val="0"/>
          <w:numId w:val="2"/>
        </w:numPr>
        <w:tabs>
          <w:tab w:val="left" w:pos="567"/>
        </w:tabs>
        <w:ind w:left="0" w:firstLine="0"/>
        <w:rPr>
          <w:rFonts w:eastAsia="Arial Unicode MS"/>
          <w:sz w:val="22"/>
          <w:szCs w:val="22"/>
        </w:rPr>
      </w:pPr>
      <w:r w:rsidRPr="00233A5A">
        <w:rPr>
          <w:rFonts w:eastAsia="Arial Unicode MS"/>
          <w:sz w:val="22"/>
          <w:szCs w:val="22"/>
        </w:rPr>
        <w:t>В день подписания настоящего Договора Арендатор предоставляет  Субарендатору на весь Срок субаренды Объект субаренды, указанный в статье 1 настоящего Договора. Передача Объекта субаренды оформляется подписанием двухстороннего Акта приема-передачи.</w:t>
      </w:r>
    </w:p>
    <w:p w14:paraId="09B62537" w14:textId="77777777" w:rsidR="00A61CE3" w:rsidRPr="00233A5A" w:rsidRDefault="00A61CE3" w:rsidP="00A61CE3">
      <w:pPr>
        <w:numPr>
          <w:ilvl w:val="0"/>
          <w:numId w:val="2"/>
        </w:numPr>
        <w:tabs>
          <w:tab w:val="left" w:pos="567"/>
        </w:tabs>
        <w:ind w:left="0" w:firstLine="0"/>
        <w:rPr>
          <w:rFonts w:eastAsia="Arial Unicode MS"/>
          <w:sz w:val="22"/>
          <w:szCs w:val="22"/>
        </w:rPr>
      </w:pPr>
      <w:r w:rsidRPr="00233A5A">
        <w:rPr>
          <w:rFonts w:eastAsia="Arial Unicode MS"/>
          <w:color w:val="000000"/>
          <w:sz w:val="22"/>
          <w:szCs w:val="22"/>
        </w:rPr>
        <w:t xml:space="preserve">Передаваемый в субаренду Объект субаренды в течение всего Срока субаренды обеспечивается электроэнергией в объеме согласованных мощностей (Ру (установленная мощность) = </w:t>
      </w:r>
      <w:r w:rsidRPr="00233A5A">
        <w:rPr>
          <w:b/>
          <w:sz w:val="22"/>
          <w:szCs w:val="22"/>
        </w:rPr>
        <w:t>50 Вт на один кв.м.</w:t>
      </w:r>
      <w:r w:rsidRPr="00233A5A">
        <w:rPr>
          <w:rFonts w:eastAsia="Arial Unicode MS"/>
          <w:color w:val="000000"/>
          <w:sz w:val="22"/>
          <w:szCs w:val="22"/>
        </w:rPr>
        <w:t xml:space="preserve">) по </w:t>
      </w:r>
      <w:r w:rsidRPr="00233A5A">
        <w:rPr>
          <w:rFonts w:eastAsia="Arial Unicode MS"/>
          <w:color w:val="000000"/>
          <w:sz w:val="22"/>
          <w:szCs w:val="22"/>
          <w:lang w:val="en-US"/>
        </w:rPr>
        <w:t>III</w:t>
      </w:r>
      <w:r w:rsidRPr="00233A5A">
        <w:rPr>
          <w:rFonts w:eastAsia="Arial Unicode MS"/>
          <w:color w:val="000000"/>
          <w:sz w:val="22"/>
          <w:szCs w:val="22"/>
        </w:rPr>
        <w:t xml:space="preserve"> категории надежности, сезонным отоплением, кондиционированием воздуха в рабочие часы, холодным и горячим водоснабжением*, канализацией*.</w:t>
      </w:r>
    </w:p>
    <w:p w14:paraId="2BBE5E7D" w14:textId="77777777" w:rsidR="00A61CE3" w:rsidRPr="00233A5A" w:rsidRDefault="00A61CE3" w:rsidP="00A61CE3">
      <w:pPr>
        <w:tabs>
          <w:tab w:val="left" w:pos="567"/>
        </w:tabs>
        <w:rPr>
          <w:rFonts w:eastAsia="Arial Unicode MS"/>
          <w:color w:val="000000"/>
          <w:sz w:val="22"/>
          <w:szCs w:val="22"/>
        </w:rPr>
      </w:pPr>
      <w:r w:rsidRPr="00233A5A">
        <w:rPr>
          <w:rFonts w:eastAsia="Arial Unicode MS"/>
          <w:sz w:val="22"/>
          <w:szCs w:val="22"/>
        </w:rPr>
        <w:t>* - условие относится к Объектам субаренды, в которых указанные коммунальные услуги являются необходимыми в силу технологического процесса (данное условие должно быть предварительно согласовано с Арендатором).</w:t>
      </w:r>
    </w:p>
    <w:p w14:paraId="413B9B08" w14:textId="77777777" w:rsidR="00A61CE3" w:rsidRPr="00233A5A" w:rsidRDefault="00A61CE3" w:rsidP="00A61CE3">
      <w:pPr>
        <w:numPr>
          <w:ilvl w:val="0"/>
          <w:numId w:val="10"/>
        </w:numPr>
        <w:tabs>
          <w:tab w:val="left" w:pos="567"/>
          <w:tab w:val="num" w:pos="1276"/>
        </w:tabs>
        <w:ind w:left="0" w:firstLine="0"/>
        <w:rPr>
          <w:rFonts w:eastAsia="Arial Unicode MS"/>
          <w:sz w:val="22"/>
          <w:szCs w:val="22"/>
        </w:rPr>
      </w:pPr>
      <w:r w:rsidRPr="00233A5A">
        <w:rPr>
          <w:rFonts w:eastAsia="Arial Unicode MS"/>
          <w:sz w:val="22"/>
          <w:szCs w:val="22"/>
        </w:rPr>
        <w:t xml:space="preserve">На Площадях общего пользования и прилегающей территории предоставляются следующие коммунальные услуги: </w:t>
      </w:r>
    </w:p>
    <w:p w14:paraId="26B74F89" w14:textId="77777777" w:rsidR="00A61CE3" w:rsidRPr="00233A5A" w:rsidRDefault="00A61CE3" w:rsidP="00A61CE3">
      <w:pPr>
        <w:tabs>
          <w:tab w:val="left" w:pos="567"/>
        </w:tabs>
        <w:rPr>
          <w:rFonts w:eastAsia="Arial Unicode MS"/>
          <w:sz w:val="22"/>
          <w:szCs w:val="22"/>
        </w:rPr>
      </w:pPr>
      <w:r w:rsidRPr="00233A5A">
        <w:rPr>
          <w:rFonts w:eastAsia="Arial Unicode MS"/>
          <w:sz w:val="22"/>
          <w:szCs w:val="22"/>
        </w:rPr>
        <w:t>(а) сезонное отопление;</w:t>
      </w:r>
    </w:p>
    <w:p w14:paraId="6172F523" w14:textId="77777777" w:rsidR="00A61CE3" w:rsidRPr="00233A5A" w:rsidRDefault="00A61CE3" w:rsidP="00A61CE3">
      <w:pPr>
        <w:tabs>
          <w:tab w:val="left" w:pos="567"/>
        </w:tabs>
        <w:rPr>
          <w:rFonts w:eastAsia="Arial Unicode MS"/>
          <w:sz w:val="22"/>
          <w:szCs w:val="22"/>
        </w:rPr>
      </w:pPr>
      <w:r w:rsidRPr="00233A5A">
        <w:rPr>
          <w:rFonts w:eastAsia="Arial Unicode MS"/>
          <w:sz w:val="22"/>
          <w:szCs w:val="22"/>
        </w:rPr>
        <w:t>(б) канализация;</w:t>
      </w:r>
    </w:p>
    <w:p w14:paraId="12332CAA" w14:textId="77777777" w:rsidR="00A61CE3" w:rsidRPr="00233A5A" w:rsidRDefault="00A61CE3" w:rsidP="00A61CE3">
      <w:pPr>
        <w:tabs>
          <w:tab w:val="left" w:pos="567"/>
        </w:tabs>
        <w:rPr>
          <w:rFonts w:eastAsia="Arial Unicode MS"/>
          <w:sz w:val="22"/>
          <w:szCs w:val="22"/>
        </w:rPr>
      </w:pPr>
      <w:r w:rsidRPr="00233A5A">
        <w:rPr>
          <w:rFonts w:eastAsia="Arial Unicode MS"/>
          <w:sz w:val="22"/>
          <w:szCs w:val="22"/>
        </w:rPr>
        <w:t xml:space="preserve">(в) холодное, горячее водоснабжение; </w:t>
      </w:r>
    </w:p>
    <w:p w14:paraId="50452D47" w14:textId="77777777" w:rsidR="00A61CE3" w:rsidRPr="00233A5A" w:rsidRDefault="00A61CE3" w:rsidP="00A61CE3">
      <w:pPr>
        <w:tabs>
          <w:tab w:val="left" w:pos="567"/>
        </w:tabs>
        <w:rPr>
          <w:rFonts w:eastAsia="Arial Unicode MS"/>
          <w:sz w:val="22"/>
          <w:szCs w:val="22"/>
        </w:rPr>
      </w:pPr>
      <w:r w:rsidRPr="00233A5A">
        <w:rPr>
          <w:rFonts w:eastAsia="Arial Unicode MS"/>
          <w:sz w:val="22"/>
          <w:szCs w:val="22"/>
        </w:rPr>
        <w:t>(г) электроснабжение;</w:t>
      </w:r>
    </w:p>
    <w:p w14:paraId="08E6ED7D" w14:textId="77777777" w:rsidR="00A61CE3" w:rsidRPr="00233A5A" w:rsidRDefault="00A61CE3" w:rsidP="00A61CE3">
      <w:pPr>
        <w:tabs>
          <w:tab w:val="left" w:pos="567"/>
        </w:tabs>
        <w:rPr>
          <w:rFonts w:eastAsia="Arial Unicode MS"/>
          <w:sz w:val="22"/>
          <w:szCs w:val="22"/>
        </w:rPr>
      </w:pPr>
      <w:r w:rsidRPr="00233A5A">
        <w:rPr>
          <w:rFonts w:eastAsia="Arial Unicode MS"/>
          <w:sz w:val="22"/>
          <w:szCs w:val="22"/>
        </w:rPr>
        <w:t>(д) освещение Площадей общего пользования.</w:t>
      </w:r>
    </w:p>
    <w:p w14:paraId="1E318F15" w14:textId="77777777" w:rsidR="00A61CE3" w:rsidRPr="00233A5A" w:rsidRDefault="00A61CE3" w:rsidP="00A61CE3">
      <w:pPr>
        <w:numPr>
          <w:ilvl w:val="0"/>
          <w:numId w:val="10"/>
        </w:numPr>
        <w:tabs>
          <w:tab w:val="left" w:pos="567"/>
          <w:tab w:val="num" w:pos="1276"/>
        </w:tabs>
        <w:ind w:left="0" w:firstLine="0"/>
        <w:rPr>
          <w:rFonts w:eastAsia="Arial Unicode MS"/>
          <w:sz w:val="22"/>
          <w:szCs w:val="22"/>
        </w:rPr>
      </w:pPr>
      <w:r w:rsidRPr="00233A5A">
        <w:rPr>
          <w:rFonts w:eastAsia="Arial Unicode MS"/>
          <w:sz w:val="22"/>
          <w:szCs w:val="22"/>
        </w:rPr>
        <w:t>Услуги, указанные в п.п. 5.1.2., 5.1.3. настоящего Договора, частично или в полном объеме, Арендатор не предоставляет в следующих случаях:</w:t>
      </w:r>
    </w:p>
    <w:p w14:paraId="6E4AD4B8" w14:textId="77777777" w:rsidR="00A61CE3" w:rsidRPr="00233A5A" w:rsidRDefault="00A61CE3" w:rsidP="00A61CE3">
      <w:pPr>
        <w:tabs>
          <w:tab w:val="left" w:pos="567"/>
        </w:tabs>
        <w:rPr>
          <w:rFonts w:eastAsia="Arial Unicode MS"/>
          <w:sz w:val="22"/>
          <w:szCs w:val="22"/>
        </w:rPr>
      </w:pPr>
      <w:r w:rsidRPr="00233A5A">
        <w:rPr>
          <w:rFonts w:eastAsia="Arial Unicode MS"/>
          <w:sz w:val="22"/>
          <w:szCs w:val="22"/>
        </w:rPr>
        <w:t xml:space="preserve">(а) если ему не позволяют делать это обстоятельства, находящиеся вне его контроля, включая в том числе, нехватку топлива или перерывы в работе коммунальных сетей, </w:t>
      </w:r>
      <w:r w:rsidRPr="00233A5A">
        <w:rPr>
          <w:color w:val="000000"/>
          <w:sz w:val="22"/>
          <w:szCs w:val="22"/>
        </w:rPr>
        <w:t>случаи ограничения и/или временного отключения энергии (мощности) снабжающими организациями, а также обстоятельства, предусмотренные законодательными и нормативными актами, регулирующими сферу поставок коммунальных услуг</w:t>
      </w:r>
      <w:r w:rsidRPr="00233A5A">
        <w:rPr>
          <w:rFonts w:eastAsia="Arial Unicode MS"/>
          <w:sz w:val="22"/>
          <w:szCs w:val="22"/>
        </w:rPr>
        <w:t>;</w:t>
      </w:r>
    </w:p>
    <w:p w14:paraId="47CF8A9C" w14:textId="77777777" w:rsidR="00A61CE3" w:rsidRPr="00233A5A" w:rsidRDefault="00A61CE3" w:rsidP="00A61CE3">
      <w:pPr>
        <w:tabs>
          <w:tab w:val="left" w:pos="567"/>
        </w:tabs>
        <w:rPr>
          <w:rFonts w:eastAsia="Arial Unicode MS"/>
          <w:sz w:val="22"/>
          <w:szCs w:val="22"/>
        </w:rPr>
      </w:pPr>
      <w:r w:rsidRPr="00233A5A">
        <w:rPr>
          <w:rFonts w:eastAsia="Arial Unicode MS"/>
          <w:sz w:val="22"/>
          <w:szCs w:val="22"/>
        </w:rPr>
        <w:t>(б) если соответствующие услуги не могут быть оказаны в результате чрезвычайных и/или незапланированных работ, проводимых организациями, предоставляющими такие услуги.</w:t>
      </w:r>
    </w:p>
    <w:p w14:paraId="00054E94" w14:textId="77777777" w:rsidR="00A61CE3" w:rsidRPr="00233A5A" w:rsidRDefault="00A61CE3" w:rsidP="00A61CE3">
      <w:pPr>
        <w:tabs>
          <w:tab w:val="left" w:pos="567"/>
        </w:tabs>
        <w:rPr>
          <w:rFonts w:eastAsia="Arial Unicode MS"/>
          <w:sz w:val="22"/>
          <w:szCs w:val="22"/>
        </w:rPr>
      </w:pPr>
      <w:r w:rsidRPr="00233A5A">
        <w:rPr>
          <w:rFonts w:eastAsia="Arial Unicode MS"/>
          <w:sz w:val="22"/>
          <w:szCs w:val="22"/>
        </w:rPr>
        <w:t>(в) если ему не позволяют делать это обстоятельства, препятствующие возможности эксплуатации и использования недвижимого имущества ввиду вступления в силу актов органов государственной власти РФ и/или Московской области.</w:t>
      </w:r>
    </w:p>
    <w:p w14:paraId="66A43750" w14:textId="77777777" w:rsidR="00A61CE3" w:rsidRPr="00233A5A" w:rsidRDefault="00A61CE3" w:rsidP="00A61CE3">
      <w:pPr>
        <w:tabs>
          <w:tab w:val="left" w:pos="567"/>
        </w:tabs>
        <w:spacing w:before="120"/>
        <w:rPr>
          <w:rFonts w:eastAsia="Arial Unicode MS"/>
          <w:sz w:val="22"/>
          <w:szCs w:val="22"/>
        </w:rPr>
      </w:pPr>
      <w:r w:rsidRPr="00233A5A">
        <w:rPr>
          <w:rFonts w:eastAsia="Arial Unicode MS"/>
          <w:b/>
          <w:sz w:val="22"/>
          <w:szCs w:val="22"/>
        </w:rPr>
        <w:t>5.1.5</w:t>
      </w:r>
      <w:r w:rsidRPr="00233A5A">
        <w:rPr>
          <w:rFonts w:eastAsia="Arial Unicode MS"/>
          <w:sz w:val="22"/>
          <w:szCs w:val="22"/>
        </w:rPr>
        <w:t>.</w:t>
      </w:r>
      <w:r>
        <w:rPr>
          <w:rFonts w:eastAsia="Arial Unicode MS"/>
          <w:sz w:val="22"/>
          <w:szCs w:val="22"/>
        </w:rPr>
        <w:t xml:space="preserve"> </w:t>
      </w:r>
      <w:r w:rsidRPr="00233A5A">
        <w:rPr>
          <w:rFonts w:eastAsia="Arial Unicode MS"/>
          <w:sz w:val="22"/>
          <w:szCs w:val="22"/>
        </w:rPr>
        <w:t xml:space="preserve">Границы эксплуатационной ответственности Субарендатора определяются «Актом разграничения эксплуатационной ответственности», который является </w:t>
      </w:r>
      <w:r w:rsidRPr="00233A5A">
        <w:rPr>
          <w:rFonts w:eastAsia="Arial Unicode MS"/>
          <w:b/>
          <w:sz w:val="22"/>
          <w:szCs w:val="22"/>
        </w:rPr>
        <w:t>Приложением №7</w:t>
      </w:r>
      <w:r w:rsidRPr="00233A5A">
        <w:rPr>
          <w:rFonts w:eastAsia="Arial Unicode MS"/>
          <w:sz w:val="22"/>
          <w:szCs w:val="22"/>
        </w:rPr>
        <w:t xml:space="preserve"> к настоящему Договору. </w:t>
      </w:r>
    </w:p>
    <w:p w14:paraId="44EAF711" w14:textId="77777777" w:rsidR="00A61CE3" w:rsidRPr="00233A5A" w:rsidRDefault="00A61CE3" w:rsidP="00A61CE3">
      <w:pPr>
        <w:numPr>
          <w:ilvl w:val="0"/>
          <w:numId w:val="11"/>
        </w:numPr>
        <w:tabs>
          <w:tab w:val="num" w:pos="0"/>
          <w:tab w:val="left" w:pos="567"/>
        </w:tabs>
        <w:spacing w:before="120"/>
        <w:ind w:left="0" w:firstLine="0"/>
        <w:rPr>
          <w:rFonts w:eastAsia="Arial Unicode MS"/>
          <w:sz w:val="22"/>
          <w:szCs w:val="22"/>
        </w:rPr>
      </w:pPr>
      <w:r w:rsidRPr="00233A5A">
        <w:rPr>
          <w:rFonts w:eastAsia="Arial Unicode MS"/>
          <w:sz w:val="22"/>
          <w:szCs w:val="22"/>
        </w:rPr>
        <w:t>Арендатор не несет какой-либо ответственности перед Субарендатором за действия или бездействия со стороны других Субарендаторов и лиц, находящихся в Здании.</w:t>
      </w:r>
    </w:p>
    <w:p w14:paraId="05152A4F" w14:textId="77777777" w:rsidR="00A61CE3" w:rsidRPr="00233A5A" w:rsidRDefault="00A61CE3" w:rsidP="00A61CE3">
      <w:pPr>
        <w:widowControl w:val="0"/>
        <w:numPr>
          <w:ilvl w:val="0"/>
          <w:numId w:val="9"/>
        </w:numPr>
        <w:tabs>
          <w:tab w:val="num" w:pos="0"/>
          <w:tab w:val="left" w:pos="567"/>
        </w:tabs>
        <w:ind w:left="0" w:firstLine="0"/>
        <w:rPr>
          <w:rFonts w:eastAsia="Arial Unicode MS"/>
          <w:b/>
          <w:sz w:val="22"/>
          <w:szCs w:val="22"/>
        </w:rPr>
      </w:pPr>
      <w:r w:rsidRPr="00233A5A">
        <w:rPr>
          <w:rFonts w:eastAsia="Arial Unicode MS"/>
          <w:b/>
          <w:sz w:val="22"/>
          <w:szCs w:val="22"/>
        </w:rPr>
        <w:t>Права Арендатора</w:t>
      </w:r>
    </w:p>
    <w:p w14:paraId="1804D817" w14:textId="77777777" w:rsidR="00A61CE3" w:rsidRPr="00233A5A" w:rsidRDefault="00A61CE3" w:rsidP="00A61CE3">
      <w:pPr>
        <w:numPr>
          <w:ilvl w:val="0"/>
          <w:numId w:val="12"/>
        </w:numPr>
        <w:tabs>
          <w:tab w:val="num" w:pos="0"/>
          <w:tab w:val="left" w:pos="567"/>
        </w:tabs>
        <w:spacing w:before="120"/>
        <w:ind w:left="0" w:firstLine="0"/>
        <w:rPr>
          <w:rFonts w:eastAsia="Arial Unicode MS"/>
          <w:sz w:val="22"/>
          <w:szCs w:val="22"/>
        </w:rPr>
      </w:pPr>
      <w:r w:rsidRPr="00233A5A">
        <w:rPr>
          <w:rFonts w:eastAsia="Arial Unicode MS"/>
          <w:sz w:val="22"/>
          <w:szCs w:val="22"/>
        </w:rPr>
        <w:lastRenderedPageBreak/>
        <w:t>Арендатор вправе использовать Площади общего пользования и прилегающую территорию для организации выставок, ярмарок, культурно-зрелищных и других мероприятий, направленных на привлечение посетителей в Здание.</w:t>
      </w:r>
    </w:p>
    <w:p w14:paraId="0CE2B776" w14:textId="77777777" w:rsidR="00A61CE3" w:rsidRPr="00233A5A" w:rsidRDefault="00A61CE3" w:rsidP="00A61CE3">
      <w:pPr>
        <w:numPr>
          <w:ilvl w:val="0"/>
          <w:numId w:val="12"/>
        </w:numPr>
        <w:shd w:val="clear" w:color="auto" w:fill="FFFFFF"/>
        <w:tabs>
          <w:tab w:val="num" w:pos="0"/>
          <w:tab w:val="left" w:pos="567"/>
          <w:tab w:val="left" w:pos="770"/>
        </w:tabs>
        <w:spacing w:before="120"/>
        <w:ind w:left="0" w:firstLine="0"/>
        <w:rPr>
          <w:rFonts w:eastAsia="Arial Unicode MS"/>
          <w:sz w:val="22"/>
          <w:szCs w:val="22"/>
        </w:rPr>
      </w:pPr>
      <w:r w:rsidRPr="00233A5A">
        <w:rPr>
          <w:rFonts w:eastAsia="Arial Unicode MS"/>
          <w:sz w:val="22"/>
          <w:szCs w:val="22"/>
        </w:rPr>
        <w:t>Арендатор вправе использовать товарные знаки и наименования Субарендатора, а также логотипы представляемых Субарендатором торговых марок в рекламе, информационных брошюрах и других материалах о Здании.</w:t>
      </w:r>
    </w:p>
    <w:p w14:paraId="70A4D9D2" w14:textId="77777777" w:rsidR="00A61CE3" w:rsidRPr="00233A5A" w:rsidRDefault="00A61CE3" w:rsidP="00A61CE3">
      <w:pPr>
        <w:widowControl w:val="0"/>
        <w:numPr>
          <w:ilvl w:val="0"/>
          <w:numId w:val="12"/>
        </w:numPr>
        <w:tabs>
          <w:tab w:val="num" w:pos="0"/>
          <w:tab w:val="left" w:pos="567"/>
        </w:tabs>
        <w:ind w:left="0" w:firstLine="0"/>
        <w:rPr>
          <w:rFonts w:eastAsia="Arial Unicode MS"/>
          <w:sz w:val="22"/>
          <w:szCs w:val="22"/>
        </w:rPr>
      </w:pPr>
      <w:r w:rsidRPr="00233A5A">
        <w:rPr>
          <w:rFonts w:eastAsia="Arial Unicode MS"/>
          <w:sz w:val="22"/>
          <w:szCs w:val="22"/>
        </w:rPr>
        <w:t>В случае просрочки оплаты Субарендатором Арендной Платы и иных платежей по настоящему Договору более чем на 5 (пять) рабочих дней, а также в случае невыполнения требований Арендатора и/или Управляющей Компании по устранению выявленных нарушений, Арендатор по своему усмотрению вправе приостановить оказание услуг, указанных в п.п. 5.1.2., 5.1.3., либо приостановить действие настоящего Договора до момента устранения нарушений. Приостановка действия настоящего Договора будет выражена во временном недопущении Субарендатора на Объект субаренды для ведения Коммерческой деятельности. О факте приостановки оказания услуг, указанных в п.5.1.2, 5.1.3., либо о факте приостановки действия настоящего Договора Арендатор не менее, чем за 1 (один) день письменно уведомляет Субарендатора. В случае приостановки оказания услуг/действия настоящего Договора Арендатор не несет перед Субарендатором ответственности за любые убытки, возникшие вследствие такой приостановки. Все риски, связанные с возможным причинением таких убытков Субарендатору, несет Субарендатор.</w:t>
      </w:r>
    </w:p>
    <w:p w14:paraId="7F4530B7" w14:textId="77777777" w:rsidR="00A61CE3" w:rsidRPr="00233A5A" w:rsidRDefault="00A61CE3" w:rsidP="00A61CE3">
      <w:pPr>
        <w:widowControl w:val="0"/>
        <w:numPr>
          <w:ilvl w:val="0"/>
          <w:numId w:val="12"/>
        </w:numPr>
        <w:tabs>
          <w:tab w:val="num" w:pos="0"/>
          <w:tab w:val="left" w:pos="567"/>
        </w:tabs>
        <w:spacing w:before="120"/>
        <w:ind w:left="0" w:firstLine="0"/>
        <w:rPr>
          <w:rFonts w:eastAsia="Arial Unicode MS"/>
          <w:sz w:val="22"/>
          <w:szCs w:val="22"/>
        </w:rPr>
      </w:pPr>
      <w:r w:rsidRPr="00233A5A">
        <w:rPr>
          <w:rFonts w:eastAsia="Arial Unicode MS"/>
          <w:sz w:val="22"/>
          <w:szCs w:val="22"/>
        </w:rPr>
        <w:t>Арендатор вправе устанавливать требования в виде Правил и/или отдельных распоряжений, носящих как общий, так и индивидуальный характер, по пользованию Объектом субаренды, ведению Коммерческой и текущей хозяйственной деятельности, пользованию Площадями общего пользования и прилегающей территорией. При этом такие правила и/или требования своевременно доводятся до Субарендатора в письменной форме.</w:t>
      </w:r>
    </w:p>
    <w:p w14:paraId="1C6ADE2F" w14:textId="77777777" w:rsidR="00A61CE3" w:rsidRPr="00233A5A" w:rsidRDefault="00A61CE3" w:rsidP="00A61CE3">
      <w:pPr>
        <w:pStyle w:val="a7"/>
        <w:rPr>
          <w:rFonts w:eastAsia="Arial Unicode MS"/>
          <w:sz w:val="22"/>
          <w:szCs w:val="22"/>
        </w:rPr>
      </w:pPr>
      <w:r w:rsidRPr="00233A5A">
        <w:rPr>
          <w:rFonts w:eastAsia="Arial Unicode MS"/>
          <w:sz w:val="22"/>
          <w:szCs w:val="22"/>
        </w:rPr>
        <w:t xml:space="preserve"> Арендатор вправе изменять размер Арендной Платы не чаще 1 (одного) раза в год. </w:t>
      </w:r>
    </w:p>
    <w:p w14:paraId="4ADA74BC" w14:textId="77777777" w:rsidR="00A61CE3" w:rsidRPr="00233A5A" w:rsidRDefault="00A61CE3" w:rsidP="00A61CE3">
      <w:pPr>
        <w:widowControl w:val="0"/>
        <w:numPr>
          <w:ilvl w:val="0"/>
          <w:numId w:val="12"/>
        </w:numPr>
        <w:tabs>
          <w:tab w:val="num" w:pos="0"/>
          <w:tab w:val="left" w:pos="567"/>
          <w:tab w:val="left" w:pos="1260"/>
          <w:tab w:val="left" w:pos="1620"/>
        </w:tabs>
        <w:ind w:left="0" w:firstLine="0"/>
        <w:rPr>
          <w:rFonts w:eastAsia="Arial Unicode MS"/>
          <w:sz w:val="22"/>
          <w:szCs w:val="22"/>
        </w:rPr>
      </w:pPr>
      <w:r w:rsidRPr="00233A5A">
        <w:rPr>
          <w:rFonts w:eastAsia="Arial Unicode MS"/>
          <w:sz w:val="22"/>
          <w:szCs w:val="22"/>
        </w:rPr>
        <w:t xml:space="preserve"> В случае изменения финансово-экономической ситуации в стране (резкого колебания курсов валют, объявление дефолта, деноминации и т.п.), Арендатор вправе изменить валюту Арендной Платы. В таких случаях определение размера Арендной Платы будет устанавливаться Сторонами в соответствующем соглашении, исходя из принципов разумности и справедливости. При несогласии со сделанным предложением по изменению размера Арендной Платы, Стороны вправе расторгнуть Договор в порядке, установленном пунктами 11.4. и 11.5. настоящего Договора.</w:t>
      </w:r>
    </w:p>
    <w:p w14:paraId="39BD2AF6" w14:textId="77777777" w:rsidR="00A61CE3" w:rsidRPr="00233A5A" w:rsidRDefault="00A61CE3" w:rsidP="00A61CE3">
      <w:pPr>
        <w:numPr>
          <w:ilvl w:val="0"/>
          <w:numId w:val="12"/>
        </w:numPr>
        <w:tabs>
          <w:tab w:val="num" w:pos="0"/>
          <w:tab w:val="left" w:pos="567"/>
        </w:tabs>
        <w:ind w:left="0" w:firstLine="0"/>
        <w:rPr>
          <w:rFonts w:eastAsia="Arial Unicode MS"/>
          <w:sz w:val="22"/>
          <w:szCs w:val="22"/>
        </w:rPr>
      </w:pPr>
      <w:r w:rsidRPr="00233A5A">
        <w:rPr>
          <w:rFonts w:eastAsia="Arial Unicode MS"/>
          <w:sz w:val="22"/>
          <w:szCs w:val="22"/>
        </w:rPr>
        <w:t>Арендатор имеет право, предварительно уведомив Субарендатора, входить в Объект субаренды с целью контроля ее состояния или производства необходимых работ, фиксирования показаний приборов учета энергии, подсоединения и использования всех коммуникаций и оборудования, находящихся внутри Объекта субаренды или составляющих его часть, для ремонта, обновления, перестройки, обслуживания всех соседних помещений и Площадей общего пользования, а также для выполнения иных обязательств Арендатора по настоящему Договору. Арендатор вправе входить в Объект субаренды в любое время в случае чрезвычайных обстоятельств (включая, среди прочего, пожар, затопление, сбой в работе или поломку инженерных систем Здания и т.д.), немедленно сообщив об этом Субарендатору, с тем, чтобы предотвратить или ликвидировать такие чрезвычайные ситуации и/или их последствия.</w:t>
      </w:r>
    </w:p>
    <w:p w14:paraId="2925F0F7" w14:textId="77777777" w:rsidR="00A61CE3" w:rsidRPr="00233A5A" w:rsidRDefault="00A61CE3" w:rsidP="00A61CE3">
      <w:pPr>
        <w:numPr>
          <w:ilvl w:val="0"/>
          <w:numId w:val="12"/>
        </w:numPr>
        <w:tabs>
          <w:tab w:val="num" w:pos="0"/>
          <w:tab w:val="left" w:pos="567"/>
        </w:tabs>
        <w:ind w:left="0" w:firstLine="0"/>
        <w:rPr>
          <w:rFonts w:eastAsia="Arial Unicode MS"/>
          <w:sz w:val="22"/>
          <w:szCs w:val="22"/>
        </w:rPr>
      </w:pPr>
      <w:r w:rsidRPr="00233A5A">
        <w:rPr>
          <w:rFonts w:eastAsia="Arial Unicode MS"/>
          <w:sz w:val="22"/>
          <w:szCs w:val="22"/>
        </w:rPr>
        <w:t>Арендатор вправе осуществлять контроль за исправным состоянием, безопасной эксплуатацией, соблюдением правил ПТЭ и ПТБ электроустановок, находящихся на Объекте субаренды, а также за соблюдением правил техники безопасности и пожарной безопасности на Объекте субаренды.</w:t>
      </w:r>
    </w:p>
    <w:p w14:paraId="2F9A0627" w14:textId="77777777" w:rsidR="00A61CE3" w:rsidRPr="00233A5A" w:rsidRDefault="00A61CE3" w:rsidP="00A61CE3">
      <w:pPr>
        <w:numPr>
          <w:ilvl w:val="0"/>
          <w:numId w:val="12"/>
        </w:numPr>
        <w:tabs>
          <w:tab w:val="num" w:pos="0"/>
          <w:tab w:val="left" w:pos="567"/>
        </w:tabs>
        <w:ind w:left="0" w:firstLine="0"/>
        <w:rPr>
          <w:rFonts w:eastAsia="Arial Unicode MS"/>
          <w:sz w:val="22"/>
          <w:szCs w:val="22"/>
        </w:rPr>
      </w:pPr>
      <w:r w:rsidRPr="00233A5A">
        <w:rPr>
          <w:rFonts w:eastAsia="Arial Unicode MS"/>
          <w:sz w:val="22"/>
          <w:szCs w:val="22"/>
        </w:rPr>
        <w:t>Арендатор вправе осуществлять контроль за выполнением Субарендатором требований действующего законодательства в области защиты прав потребителей при осуществлении розничной торговли/оказания услуг.</w:t>
      </w:r>
    </w:p>
    <w:p w14:paraId="42EAD884" w14:textId="77777777" w:rsidR="00A61CE3" w:rsidRPr="00233A5A" w:rsidRDefault="00A61CE3" w:rsidP="00A61CE3">
      <w:pPr>
        <w:numPr>
          <w:ilvl w:val="0"/>
          <w:numId w:val="12"/>
        </w:numPr>
        <w:tabs>
          <w:tab w:val="num" w:pos="0"/>
          <w:tab w:val="left" w:pos="567"/>
          <w:tab w:val="left" w:pos="1260"/>
          <w:tab w:val="left" w:pos="1440"/>
        </w:tabs>
        <w:ind w:left="0" w:firstLine="0"/>
        <w:rPr>
          <w:rFonts w:eastAsia="Arial Unicode MS"/>
          <w:sz w:val="22"/>
          <w:szCs w:val="22"/>
        </w:rPr>
      </w:pPr>
      <w:r w:rsidRPr="00233A5A">
        <w:rPr>
          <w:rFonts w:eastAsia="Arial Unicode MS"/>
          <w:sz w:val="22"/>
          <w:szCs w:val="22"/>
        </w:rPr>
        <w:t xml:space="preserve"> В случае неисполнения Субарендатором обязательств, предусмотренных статьей 8 настоящего Договора, Арендатор вправе заключить договоры страхования за счет средств Обеспечительного взноса Субарендатора, с последующим предъявлением требования по его пополнению.</w:t>
      </w:r>
    </w:p>
    <w:p w14:paraId="46810B55" w14:textId="77777777" w:rsidR="00A61CE3" w:rsidRPr="00233A5A" w:rsidRDefault="00A61CE3" w:rsidP="00A61CE3">
      <w:pPr>
        <w:jc w:val="center"/>
        <w:rPr>
          <w:rFonts w:eastAsia="Arial Unicode MS"/>
          <w:b/>
          <w:sz w:val="22"/>
          <w:szCs w:val="22"/>
        </w:rPr>
      </w:pPr>
      <w:r w:rsidRPr="00233A5A">
        <w:rPr>
          <w:rFonts w:eastAsia="Arial Unicode MS"/>
          <w:b/>
          <w:sz w:val="22"/>
          <w:szCs w:val="22"/>
        </w:rPr>
        <w:t>Статья 6</w:t>
      </w:r>
    </w:p>
    <w:p w14:paraId="5F9C8B60" w14:textId="77777777" w:rsidR="00A61CE3" w:rsidRPr="00233A5A" w:rsidRDefault="00A61CE3" w:rsidP="00A61CE3">
      <w:pPr>
        <w:jc w:val="center"/>
        <w:rPr>
          <w:rFonts w:eastAsia="Arial Unicode MS"/>
          <w:b/>
          <w:sz w:val="22"/>
          <w:szCs w:val="22"/>
        </w:rPr>
      </w:pPr>
      <w:r w:rsidRPr="00233A5A">
        <w:rPr>
          <w:rFonts w:eastAsia="Arial Unicode MS"/>
          <w:b/>
          <w:sz w:val="22"/>
          <w:szCs w:val="22"/>
        </w:rPr>
        <w:t>ПРАВА И ОБЯЗАННОСТИ СУБАРЕНДАТОРА</w:t>
      </w:r>
    </w:p>
    <w:p w14:paraId="139BD75E" w14:textId="77777777" w:rsidR="00A61CE3" w:rsidRPr="00233A5A" w:rsidRDefault="00A61CE3" w:rsidP="00A61CE3">
      <w:pPr>
        <w:numPr>
          <w:ilvl w:val="0"/>
          <w:numId w:val="13"/>
        </w:numPr>
        <w:tabs>
          <w:tab w:val="clear" w:pos="360"/>
          <w:tab w:val="num" w:pos="567"/>
          <w:tab w:val="left" w:pos="1440"/>
        </w:tabs>
        <w:ind w:left="0" w:firstLine="0"/>
        <w:rPr>
          <w:rFonts w:eastAsia="Arial Unicode MS"/>
          <w:b/>
          <w:sz w:val="22"/>
          <w:szCs w:val="22"/>
        </w:rPr>
      </w:pPr>
      <w:r w:rsidRPr="00233A5A">
        <w:rPr>
          <w:rFonts w:eastAsia="Arial Unicode MS"/>
          <w:b/>
          <w:sz w:val="22"/>
          <w:szCs w:val="22"/>
        </w:rPr>
        <w:t>Обязанности Субарендатора</w:t>
      </w:r>
    </w:p>
    <w:p w14:paraId="5CA1DD6E" w14:textId="77777777" w:rsidR="00A61CE3" w:rsidRPr="00233A5A" w:rsidRDefault="00A61CE3" w:rsidP="00A61CE3">
      <w:pPr>
        <w:numPr>
          <w:ilvl w:val="0"/>
          <w:numId w:val="3"/>
        </w:numPr>
        <w:tabs>
          <w:tab w:val="num" w:pos="567"/>
        </w:tabs>
        <w:ind w:left="0" w:firstLine="0"/>
        <w:rPr>
          <w:rFonts w:eastAsia="Arial Unicode MS"/>
          <w:sz w:val="22"/>
          <w:szCs w:val="22"/>
        </w:rPr>
      </w:pPr>
      <w:r w:rsidRPr="00233A5A">
        <w:rPr>
          <w:rFonts w:eastAsia="Arial Unicode MS"/>
          <w:sz w:val="22"/>
          <w:szCs w:val="22"/>
        </w:rPr>
        <w:t xml:space="preserve">Субарендатор обязан своевременно и в полном объеме оплачивать Арендную Плату и прочие платежи по настоящему Договору. </w:t>
      </w:r>
    </w:p>
    <w:p w14:paraId="48B8AC36" w14:textId="77777777" w:rsidR="00A61CE3" w:rsidRPr="00233A5A" w:rsidRDefault="00A61CE3" w:rsidP="00A61CE3">
      <w:pPr>
        <w:numPr>
          <w:ilvl w:val="0"/>
          <w:numId w:val="3"/>
        </w:numPr>
        <w:tabs>
          <w:tab w:val="num" w:pos="567"/>
        </w:tabs>
        <w:ind w:left="0" w:firstLine="0"/>
        <w:rPr>
          <w:rFonts w:eastAsia="Arial Unicode MS"/>
          <w:sz w:val="22"/>
          <w:szCs w:val="22"/>
        </w:rPr>
      </w:pPr>
      <w:r w:rsidRPr="00233A5A">
        <w:rPr>
          <w:rFonts w:eastAsia="Arial Unicode MS"/>
          <w:sz w:val="22"/>
          <w:szCs w:val="22"/>
        </w:rPr>
        <w:t xml:space="preserve">Субарендатор обязан в течение Срока субаренды поддерживать Обеспечительный взнос в размере, установленном настоящим Договором. </w:t>
      </w:r>
    </w:p>
    <w:p w14:paraId="6FB378FE" w14:textId="77777777" w:rsidR="00A61CE3" w:rsidRPr="00233A5A" w:rsidRDefault="00A61CE3" w:rsidP="00A61CE3">
      <w:pPr>
        <w:numPr>
          <w:ilvl w:val="0"/>
          <w:numId w:val="3"/>
        </w:numPr>
        <w:tabs>
          <w:tab w:val="num" w:pos="567"/>
        </w:tabs>
        <w:ind w:left="0" w:firstLine="0"/>
        <w:rPr>
          <w:rFonts w:eastAsia="Arial Unicode MS"/>
          <w:color w:val="000000"/>
          <w:sz w:val="22"/>
          <w:szCs w:val="22"/>
        </w:rPr>
      </w:pPr>
      <w:r w:rsidRPr="00233A5A">
        <w:rPr>
          <w:rFonts w:eastAsia="Arial Unicode MS"/>
          <w:sz w:val="22"/>
          <w:szCs w:val="22"/>
        </w:rPr>
        <w:t xml:space="preserve">Субарендатор обязан выполнять </w:t>
      </w:r>
      <w:r w:rsidRPr="00233A5A">
        <w:rPr>
          <w:rFonts w:eastAsia="Arial Unicode MS"/>
          <w:color w:val="000000"/>
          <w:sz w:val="22"/>
          <w:szCs w:val="22"/>
        </w:rPr>
        <w:t>и соблюдать Правила и распоряжения Арендатора.</w:t>
      </w:r>
    </w:p>
    <w:p w14:paraId="53359F42" w14:textId="77777777" w:rsidR="00A61CE3" w:rsidRPr="00233A5A" w:rsidRDefault="00A61CE3" w:rsidP="00A61CE3">
      <w:pPr>
        <w:numPr>
          <w:ilvl w:val="0"/>
          <w:numId w:val="3"/>
        </w:numPr>
        <w:tabs>
          <w:tab w:val="num" w:pos="567"/>
        </w:tabs>
        <w:ind w:left="0" w:firstLine="0"/>
        <w:rPr>
          <w:rFonts w:eastAsia="Arial Unicode MS"/>
          <w:sz w:val="22"/>
          <w:szCs w:val="22"/>
        </w:rPr>
      </w:pPr>
      <w:r w:rsidRPr="00233A5A">
        <w:rPr>
          <w:rFonts w:eastAsia="Arial Unicode MS"/>
          <w:sz w:val="22"/>
          <w:szCs w:val="22"/>
        </w:rPr>
        <w:t>Субарендатор не имеет права без предварительного письменного согласия Арендатора переуступать свои права по настоящему Договору, закладывать и иным образом обременять права по настоящему Договору.</w:t>
      </w:r>
    </w:p>
    <w:p w14:paraId="4B2B91E6" w14:textId="77777777" w:rsidR="00A61CE3" w:rsidRPr="00233A5A" w:rsidRDefault="00A61CE3" w:rsidP="00A61CE3">
      <w:pPr>
        <w:numPr>
          <w:ilvl w:val="0"/>
          <w:numId w:val="3"/>
        </w:numPr>
        <w:tabs>
          <w:tab w:val="num" w:pos="567"/>
        </w:tabs>
        <w:ind w:left="0" w:firstLine="0"/>
        <w:rPr>
          <w:rFonts w:eastAsia="Arial Unicode MS"/>
          <w:sz w:val="22"/>
          <w:szCs w:val="22"/>
        </w:rPr>
      </w:pPr>
      <w:r w:rsidRPr="00233A5A">
        <w:rPr>
          <w:rFonts w:eastAsia="Arial Unicode MS"/>
          <w:sz w:val="22"/>
          <w:szCs w:val="22"/>
        </w:rPr>
        <w:t>Субарендатор обязан осуществлять эксплуатацию инженерного оборудования (систем), находящегося на Объекте субаренды или вне его, в соответствии с Актом разграничения эксплуатационной ответственности.</w:t>
      </w:r>
    </w:p>
    <w:p w14:paraId="6189061C" w14:textId="77777777" w:rsidR="00A61CE3" w:rsidRPr="00233A5A" w:rsidRDefault="00A61CE3" w:rsidP="00A61CE3">
      <w:pPr>
        <w:widowControl w:val="0"/>
        <w:numPr>
          <w:ilvl w:val="0"/>
          <w:numId w:val="3"/>
        </w:numPr>
        <w:tabs>
          <w:tab w:val="num" w:pos="567"/>
        </w:tabs>
        <w:ind w:left="0" w:firstLine="0"/>
        <w:rPr>
          <w:rFonts w:eastAsia="Arial Unicode MS"/>
          <w:sz w:val="22"/>
          <w:szCs w:val="22"/>
        </w:rPr>
      </w:pPr>
      <w:r w:rsidRPr="00233A5A">
        <w:rPr>
          <w:rFonts w:eastAsia="Arial Unicode MS"/>
          <w:sz w:val="22"/>
          <w:szCs w:val="22"/>
        </w:rPr>
        <w:t xml:space="preserve">Субарендатор обязан разработать и выполнять мероприятия по производственному контролю на </w:t>
      </w:r>
      <w:r w:rsidRPr="00233A5A">
        <w:rPr>
          <w:rFonts w:eastAsia="Arial Unicode MS"/>
          <w:sz w:val="22"/>
          <w:szCs w:val="22"/>
        </w:rPr>
        <w:lastRenderedPageBreak/>
        <w:t>Объекте субаренды в соответствии с видом осуществляемой Коммерческой деятельности.</w:t>
      </w:r>
    </w:p>
    <w:p w14:paraId="60BC4D0A" w14:textId="77777777" w:rsidR="00A61CE3" w:rsidRPr="00233A5A" w:rsidRDefault="00A61CE3" w:rsidP="00A61CE3">
      <w:pPr>
        <w:widowControl w:val="0"/>
        <w:numPr>
          <w:ilvl w:val="0"/>
          <w:numId w:val="3"/>
        </w:numPr>
        <w:tabs>
          <w:tab w:val="clear" w:pos="360"/>
          <w:tab w:val="num" w:pos="567"/>
          <w:tab w:val="num" w:pos="900"/>
        </w:tabs>
        <w:ind w:left="0" w:firstLine="0"/>
        <w:rPr>
          <w:rFonts w:eastAsia="Arial Unicode MS"/>
          <w:sz w:val="22"/>
          <w:szCs w:val="22"/>
        </w:rPr>
      </w:pPr>
      <w:r w:rsidRPr="00233A5A">
        <w:rPr>
          <w:rFonts w:eastAsia="Arial Unicode MS"/>
          <w:sz w:val="22"/>
          <w:szCs w:val="22"/>
        </w:rPr>
        <w:t>Субарендатор обязуется соблюдать требования и нормы по предупреждению и ликвидации чрезвычайных ситуаций, в том числе, своевременно и в установленном порядке разработать и согласовать план действий по предупреждению и ликвидации чрезвычайных ситуаций или инструкций по действиям персонала на территории Объекта субаренды.</w:t>
      </w:r>
    </w:p>
    <w:p w14:paraId="32E475EA" w14:textId="77777777" w:rsidR="00A61CE3" w:rsidRPr="00233A5A" w:rsidRDefault="00A61CE3" w:rsidP="00A61CE3">
      <w:pPr>
        <w:widowControl w:val="0"/>
        <w:numPr>
          <w:ilvl w:val="0"/>
          <w:numId w:val="3"/>
        </w:numPr>
        <w:tabs>
          <w:tab w:val="num" w:pos="567"/>
        </w:tabs>
        <w:ind w:left="0" w:firstLine="0"/>
        <w:rPr>
          <w:rFonts w:eastAsia="Arial Unicode MS"/>
          <w:sz w:val="22"/>
          <w:szCs w:val="22"/>
        </w:rPr>
      </w:pPr>
      <w:r w:rsidRPr="00233A5A">
        <w:rPr>
          <w:rFonts w:eastAsia="Arial Unicode MS"/>
          <w:sz w:val="22"/>
          <w:szCs w:val="22"/>
        </w:rPr>
        <w:t>На Субарендатора возлагается ответственность за охрану труда, технику безопасности, пожарную безопасность на Объекте субаренды.</w:t>
      </w:r>
    </w:p>
    <w:p w14:paraId="018C6076" w14:textId="77777777" w:rsidR="00A61CE3" w:rsidRPr="00233A5A" w:rsidRDefault="00A61CE3" w:rsidP="00A61CE3">
      <w:pPr>
        <w:widowControl w:val="0"/>
        <w:numPr>
          <w:ilvl w:val="0"/>
          <w:numId w:val="3"/>
        </w:numPr>
        <w:tabs>
          <w:tab w:val="num" w:pos="567"/>
        </w:tabs>
        <w:ind w:left="0" w:firstLine="0"/>
        <w:rPr>
          <w:rFonts w:eastAsia="Arial Unicode MS"/>
          <w:sz w:val="22"/>
          <w:szCs w:val="22"/>
        </w:rPr>
      </w:pPr>
      <w:r w:rsidRPr="00233A5A">
        <w:rPr>
          <w:rFonts w:eastAsia="Arial Unicode MS"/>
          <w:sz w:val="22"/>
          <w:szCs w:val="22"/>
        </w:rPr>
        <w:t>Субарендатор неизменно соблюдает и обеспечивает соблюдение каждым сотрудником Субарендатора и представителем Субарендатора Правил для Субарендаторов и иных требований Арендатора. В случае несоблюдения Субарендатором требований Правил для Субарендаторов и иных требований, Арендатор вправе применить к Субарендатору ответственность, установленную настоящим Договором.</w:t>
      </w:r>
    </w:p>
    <w:p w14:paraId="015D492A" w14:textId="77777777" w:rsidR="00A61CE3" w:rsidRPr="00233A5A" w:rsidRDefault="00A61CE3" w:rsidP="00A61CE3">
      <w:pPr>
        <w:widowControl w:val="0"/>
        <w:numPr>
          <w:ilvl w:val="0"/>
          <w:numId w:val="3"/>
        </w:numPr>
        <w:tabs>
          <w:tab w:val="num" w:pos="567"/>
        </w:tabs>
        <w:ind w:left="0" w:firstLine="0"/>
        <w:rPr>
          <w:rFonts w:eastAsia="Arial Unicode MS"/>
          <w:sz w:val="22"/>
          <w:szCs w:val="22"/>
        </w:rPr>
      </w:pPr>
      <w:r w:rsidRPr="00233A5A">
        <w:rPr>
          <w:rFonts w:eastAsia="Arial Unicode MS"/>
          <w:sz w:val="22"/>
          <w:szCs w:val="22"/>
        </w:rPr>
        <w:t xml:space="preserve">Субарендатор за свой счет производит текущий ремонт Объекта субаренды и оборудования, находящегося в нем, в сроки, установленные нормативными документами и/или по требованию Арендатора и/или Управляющей Компании. Субарендатор несет ответственность за сохранность и эксплуатацию Объекта субаренды и оборудования, находящегося в нем. Арендатор не несёт ответственности за повреждения и/или утрату имущества Субарендатора, находящегося на Объекте субаренды.  </w:t>
      </w:r>
    </w:p>
    <w:p w14:paraId="72CC8FDF" w14:textId="77777777" w:rsidR="00A61CE3" w:rsidRPr="00233A5A" w:rsidRDefault="00A61CE3" w:rsidP="00A61CE3">
      <w:pPr>
        <w:widowControl w:val="0"/>
        <w:numPr>
          <w:ilvl w:val="0"/>
          <w:numId w:val="3"/>
        </w:numPr>
        <w:tabs>
          <w:tab w:val="num" w:pos="567"/>
        </w:tabs>
        <w:ind w:left="0" w:firstLine="0"/>
        <w:rPr>
          <w:rFonts w:eastAsia="Arial Unicode MS"/>
          <w:sz w:val="22"/>
          <w:szCs w:val="22"/>
        </w:rPr>
      </w:pPr>
      <w:r w:rsidRPr="00233A5A">
        <w:rPr>
          <w:rFonts w:eastAsia="Arial Unicode MS"/>
          <w:sz w:val="22"/>
          <w:szCs w:val="22"/>
        </w:rPr>
        <w:t>Убытки, в том числе, репутационный вред, понесенные Арендатором и/или Арендодателем и/или Управляющей Компанией вследствие наложения на Арендатора и/или  Арендодателя и/или Управляющую Компанию административных и иных взысканий по причине нарушения Субарендатором требований, предъявляемых соответствующими уполномоченными органами к содержанию Объекта субаренды (пожарная безопасность, санитарное состояние и т.д.), а равно вследствие наложения на Арендатора и/или Арендодателя и/или Управляющую Компанию административных взысканий по причине нарушения Субарендатором установленных действующим законодательством правил привлечения труда иностранных граждан и/или лиц без гражданства, вследствие наложения на Арендатора и/или Арендодателя и/или Управляющую Компанию административных взысканий по причине нарушения Субарендатором на Объекте субаренды авторских, смежных с авторскими прав (в том числе, при музыкальном оформлении Объекта субаренды), подлежат возмещению Субарендатором Стороне, которой были причинены убытки в полном объеме. Возмещение убытков производится Субарендатором в течение 5 (пяти) рабочих дней с даты получения соответствующего письменного требования.</w:t>
      </w:r>
    </w:p>
    <w:p w14:paraId="2CB84B85" w14:textId="77777777" w:rsidR="00A61CE3" w:rsidRPr="00233A5A" w:rsidRDefault="00A61CE3" w:rsidP="00A61CE3">
      <w:pPr>
        <w:widowControl w:val="0"/>
        <w:numPr>
          <w:ilvl w:val="0"/>
          <w:numId w:val="3"/>
        </w:numPr>
        <w:tabs>
          <w:tab w:val="num" w:pos="567"/>
        </w:tabs>
        <w:ind w:left="0" w:firstLine="0"/>
        <w:rPr>
          <w:rFonts w:eastAsia="Arial Unicode MS"/>
          <w:sz w:val="22"/>
          <w:szCs w:val="22"/>
        </w:rPr>
      </w:pPr>
      <w:r w:rsidRPr="00233A5A">
        <w:rPr>
          <w:rFonts w:eastAsia="Arial Unicode MS"/>
          <w:sz w:val="22"/>
          <w:szCs w:val="22"/>
        </w:rPr>
        <w:t xml:space="preserve">Одновременно с подписанием настоящего Договора, Субарендатор обязан предоставить Арендатору документы, заверенные печатью организации и подписью руководителя организации, перечень которых приведен в </w:t>
      </w:r>
      <w:r w:rsidRPr="00233A5A">
        <w:rPr>
          <w:rFonts w:eastAsia="Arial Unicode MS"/>
          <w:b/>
          <w:sz w:val="22"/>
          <w:szCs w:val="22"/>
        </w:rPr>
        <w:t>Приложении №8</w:t>
      </w:r>
      <w:r w:rsidRPr="00233A5A">
        <w:rPr>
          <w:rFonts w:eastAsia="Arial Unicode MS"/>
          <w:sz w:val="22"/>
          <w:szCs w:val="22"/>
        </w:rPr>
        <w:t xml:space="preserve"> к настоящему Договору субаренды. </w:t>
      </w:r>
    </w:p>
    <w:p w14:paraId="3535EF08" w14:textId="77777777" w:rsidR="00A61CE3" w:rsidRPr="00233A5A" w:rsidRDefault="00A61CE3" w:rsidP="00A61CE3">
      <w:pPr>
        <w:widowControl w:val="0"/>
        <w:numPr>
          <w:ilvl w:val="0"/>
          <w:numId w:val="3"/>
        </w:numPr>
        <w:tabs>
          <w:tab w:val="num" w:pos="567"/>
        </w:tabs>
        <w:ind w:left="0" w:firstLine="0"/>
        <w:rPr>
          <w:rFonts w:eastAsia="Arial Unicode MS"/>
          <w:sz w:val="22"/>
          <w:szCs w:val="22"/>
        </w:rPr>
      </w:pPr>
      <w:r w:rsidRPr="00233A5A">
        <w:rPr>
          <w:rFonts w:eastAsia="Arial Unicode MS"/>
          <w:sz w:val="22"/>
          <w:szCs w:val="22"/>
        </w:rPr>
        <w:t>Обеспечить Объект субаренды за счет собственных сил и средств средствами первичного пожаротушения (огнетушители). Субарендатор несет всю полноту ответственности за несоблюдение, либо за ненадлежащее соблюдение указанного требования.</w:t>
      </w:r>
    </w:p>
    <w:p w14:paraId="711FC4D8" w14:textId="77777777" w:rsidR="00A61CE3" w:rsidRPr="00233A5A" w:rsidRDefault="00A61CE3" w:rsidP="00A61CE3">
      <w:pPr>
        <w:widowControl w:val="0"/>
        <w:numPr>
          <w:ilvl w:val="0"/>
          <w:numId w:val="3"/>
        </w:numPr>
        <w:tabs>
          <w:tab w:val="num" w:pos="567"/>
          <w:tab w:val="num" w:pos="900"/>
        </w:tabs>
        <w:ind w:left="0" w:firstLine="0"/>
        <w:rPr>
          <w:rFonts w:eastAsia="Arial Unicode MS"/>
          <w:b/>
          <w:sz w:val="22"/>
          <w:szCs w:val="22"/>
        </w:rPr>
      </w:pPr>
      <w:r w:rsidRPr="00233A5A">
        <w:rPr>
          <w:rFonts w:eastAsia="Arial Unicode MS"/>
          <w:b/>
          <w:sz w:val="22"/>
          <w:szCs w:val="22"/>
        </w:rPr>
        <w:t xml:space="preserve">Осуществлять прием денежных средств от покупателей (как в наличной, так и в безналичной форме) за реализуемые товары и услуги только через кассу, расположенную в Здании. </w:t>
      </w:r>
    </w:p>
    <w:p w14:paraId="6ACF827C" w14:textId="77777777" w:rsidR="00A61CE3" w:rsidRDefault="00A61CE3" w:rsidP="00A61CE3">
      <w:pPr>
        <w:widowControl w:val="0"/>
        <w:numPr>
          <w:ilvl w:val="0"/>
          <w:numId w:val="3"/>
        </w:numPr>
        <w:tabs>
          <w:tab w:val="clear" w:pos="360"/>
          <w:tab w:val="num" w:pos="709"/>
          <w:tab w:val="num" w:pos="900"/>
        </w:tabs>
        <w:ind w:left="0" w:firstLine="0"/>
        <w:rPr>
          <w:rFonts w:eastAsia="Arial Unicode MS"/>
          <w:sz w:val="22"/>
          <w:szCs w:val="22"/>
        </w:rPr>
      </w:pPr>
      <w:r w:rsidRPr="003A3B95">
        <w:rPr>
          <w:rFonts w:eastAsia="Arial Unicode MS"/>
          <w:sz w:val="22"/>
          <w:szCs w:val="22"/>
        </w:rPr>
        <w:t xml:space="preserve">Для осуществления расчетов через кассу, заключить с уполномоченным Платежным агентом договор о приеме платежей от физических лиц. </w:t>
      </w:r>
    </w:p>
    <w:p w14:paraId="35CDBE2B" w14:textId="77777777" w:rsidR="00A61CE3" w:rsidRPr="00233A5A" w:rsidRDefault="00A61CE3" w:rsidP="00A61CE3">
      <w:pPr>
        <w:widowControl w:val="0"/>
        <w:numPr>
          <w:ilvl w:val="0"/>
          <w:numId w:val="3"/>
        </w:numPr>
        <w:tabs>
          <w:tab w:val="clear" w:pos="360"/>
          <w:tab w:val="num" w:pos="709"/>
          <w:tab w:val="num" w:pos="900"/>
        </w:tabs>
        <w:ind w:left="0" w:firstLine="0"/>
        <w:rPr>
          <w:rFonts w:eastAsia="Arial Unicode MS"/>
          <w:sz w:val="22"/>
          <w:szCs w:val="22"/>
        </w:rPr>
      </w:pPr>
      <w:r w:rsidRPr="00233A5A">
        <w:rPr>
          <w:rFonts w:eastAsia="Arial Unicode MS"/>
          <w:sz w:val="22"/>
          <w:szCs w:val="22"/>
        </w:rPr>
        <w:t>В случае внесения изменений в Учредительные документы Субарендатора и/или смены генерального директора, Субарендатор обязан уведомить об изменениях Арендатора, в течение 5 рабочих дней с даты внесения таких изменений.</w:t>
      </w:r>
    </w:p>
    <w:p w14:paraId="3105397C" w14:textId="77777777" w:rsidR="00A61CE3" w:rsidRPr="00233A5A" w:rsidRDefault="00A61CE3" w:rsidP="00A61CE3">
      <w:pPr>
        <w:widowControl w:val="0"/>
        <w:numPr>
          <w:ilvl w:val="0"/>
          <w:numId w:val="3"/>
        </w:numPr>
        <w:tabs>
          <w:tab w:val="num" w:pos="709"/>
          <w:tab w:val="num" w:pos="900"/>
        </w:tabs>
        <w:ind w:left="0" w:firstLine="0"/>
        <w:rPr>
          <w:rFonts w:eastAsia="Arial Unicode MS"/>
          <w:sz w:val="22"/>
          <w:szCs w:val="22"/>
        </w:rPr>
      </w:pPr>
      <w:r w:rsidRPr="00233A5A">
        <w:rPr>
          <w:color w:val="000000"/>
          <w:sz w:val="22"/>
          <w:szCs w:val="22"/>
        </w:rPr>
        <w:t>Осуществлять Коммерческую деятельность, строго соблюдая Ассортиментный перечень товаров.</w:t>
      </w:r>
    </w:p>
    <w:p w14:paraId="307B16ED" w14:textId="77777777" w:rsidR="00A61CE3" w:rsidRPr="00233A5A" w:rsidRDefault="00A61CE3" w:rsidP="00A61CE3">
      <w:pPr>
        <w:widowControl w:val="0"/>
        <w:numPr>
          <w:ilvl w:val="0"/>
          <w:numId w:val="3"/>
        </w:numPr>
        <w:tabs>
          <w:tab w:val="num" w:pos="709"/>
          <w:tab w:val="num" w:pos="900"/>
        </w:tabs>
        <w:ind w:left="0" w:firstLine="0"/>
        <w:rPr>
          <w:rFonts w:eastAsia="Arial Unicode MS"/>
          <w:sz w:val="22"/>
          <w:szCs w:val="22"/>
        </w:rPr>
      </w:pPr>
      <w:r w:rsidRPr="00233A5A">
        <w:rPr>
          <w:color w:val="000000"/>
          <w:sz w:val="22"/>
          <w:szCs w:val="22"/>
        </w:rPr>
        <w:t>Обеспечивать нахождение указанных в Ассортиментном перечне товаров и/или их образцов на Объекте субаренды.</w:t>
      </w:r>
    </w:p>
    <w:p w14:paraId="7D2B4382" w14:textId="77777777" w:rsidR="00A61CE3" w:rsidRPr="00233A5A" w:rsidRDefault="00A61CE3" w:rsidP="00A61CE3">
      <w:pPr>
        <w:widowControl w:val="0"/>
        <w:tabs>
          <w:tab w:val="num" w:pos="567"/>
          <w:tab w:val="num" w:pos="900"/>
        </w:tabs>
        <w:rPr>
          <w:rFonts w:eastAsia="Arial Unicode MS"/>
          <w:sz w:val="22"/>
          <w:szCs w:val="22"/>
        </w:rPr>
      </w:pPr>
    </w:p>
    <w:p w14:paraId="7FC9C204" w14:textId="77777777" w:rsidR="00A61CE3" w:rsidRPr="00233A5A" w:rsidRDefault="00A61CE3" w:rsidP="00A61CE3">
      <w:pPr>
        <w:numPr>
          <w:ilvl w:val="0"/>
          <w:numId w:val="13"/>
        </w:numPr>
        <w:tabs>
          <w:tab w:val="num" w:pos="567"/>
        </w:tabs>
        <w:ind w:left="0" w:firstLine="0"/>
        <w:rPr>
          <w:rFonts w:eastAsia="Arial Unicode MS"/>
          <w:b/>
          <w:sz w:val="22"/>
          <w:szCs w:val="22"/>
        </w:rPr>
      </w:pPr>
      <w:r w:rsidRPr="00233A5A">
        <w:rPr>
          <w:rFonts w:eastAsia="Arial Unicode MS"/>
          <w:b/>
          <w:sz w:val="22"/>
          <w:szCs w:val="22"/>
        </w:rPr>
        <w:t>Права Субарендатора</w:t>
      </w:r>
    </w:p>
    <w:p w14:paraId="7A2513F4" w14:textId="77777777" w:rsidR="00A61CE3" w:rsidRPr="00B938E3" w:rsidRDefault="00A61CE3" w:rsidP="00A61CE3">
      <w:pPr>
        <w:numPr>
          <w:ilvl w:val="0"/>
          <w:numId w:val="14"/>
        </w:numPr>
        <w:tabs>
          <w:tab w:val="num" w:pos="567"/>
        </w:tabs>
        <w:ind w:left="0" w:firstLine="0"/>
        <w:rPr>
          <w:rFonts w:eastAsia="Arial Unicode MS"/>
          <w:sz w:val="22"/>
          <w:szCs w:val="22"/>
        </w:rPr>
      </w:pPr>
      <w:r w:rsidRPr="00B938E3">
        <w:rPr>
          <w:rFonts w:eastAsia="Arial Unicode MS"/>
          <w:sz w:val="22"/>
          <w:szCs w:val="22"/>
        </w:rPr>
        <w:t xml:space="preserve">До тех пор, пока Субарендатор исполняет все обязательства и условия настоящего Договора, Субарендатор вправе беспрепятственно занимать </w:t>
      </w:r>
      <w:r>
        <w:rPr>
          <w:rFonts w:eastAsia="Arial Unicode MS"/>
          <w:sz w:val="22"/>
          <w:szCs w:val="22"/>
        </w:rPr>
        <w:t>Объект субаренды и осуществлять Коммерческую деятельность,</w:t>
      </w:r>
      <w:r w:rsidRPr="00B938E3">
        <w:rPr>
          <w:rFonts w:eastAsia="Arial Unicode MS"/>
          <w:sz w:val="22"/>
          <w:szCs w:val="22"/>
        </w:rPr>
        <w:t xml:space="preserve"> а также осуществлять все иные права Субарендатора по Договору в течение Срока субаренды.</w:t>
      </w:r>
    </w:p>
    <w:p w14:paraId="7B7B6542" w14:textId="77777777" w:rsidR="00A61CE3" w:rsidRPr="00233A5A" w:rsidRDefault="00A61CE3" w:rsidP="00A61CE3">
      <w:pPr>
        <w:numPr>
          <w:ilvl w:val="0"/>
          <w:numId w:val="14"/>
        </w:numPr>
        <w:tabs>
          <w:tab w:val="num" w:pos="567"/>
        </w:tabs>
        <w:ind w:left="0" w:firstLine="0"/>
        <w:rPr>
          <w:rFonts w:eastAsia="Arial Unicode MS"/>
          <w:sz w:val="22"/>
          <w:szCs w:val="22"/>
        </w:rPr>
      </w:pPr>
      <w:r w:rsidRPr="00233A5A">
        <w:rPr>
          <w:rFonts w:eastAsia="Arial Unicode MS"/>
          <w:sz w:val="22"/>
          <w:szCs w:val="22"/>
        </w:rPr>
        <w:t>Субарендатор имеет право осуществлять доступ на Площади общего пользования, а также использовать Площади общего пользования в целях, для которых они предназначаются.</w:t>
      </w:r>
    </w:p>
    <w:p w14:paraId="47E88B4A" w14:textId="77777777" w:rsidR="00A61CE3" w:rsidRPr="00233A5A" w:rsidRDefault="00A61CE3" w:rsidP="00A61CE3">
      <w:pPr>
        <w:numPr>
          <w:ilvl w:val="0"/>
          <w:numId w:val="14"/>
        </w:numPr>
        <w:tabs>
          <w:tab w:val="num" w:pos="567"/>
        </w:tabs>
        <w:ind w:left="0" w:firstLine="0"/>
        <w:rPr>
          <w:rFonts w:eastAsia="Arial Unicode MS"/>
          <w:sz w:val="22"/>
          <w:szCs w:val="22"/>
        </w:rPr>
      </w:pPr>
      <w:r w:rsidRPr="00233A5A">
        <w:rPr>
          <w:rFonts w:eastAsia="Arial Unicode MS"/>
          <w:sz w:val="22"/>
          <w:szCs w:val="22"/>
        </w:rPr>
        <w:t>Субарендатор вправе только с предварительного письменного согласия и в присутствии представителей Арендатора подсоединять и использовать все коммуникации и оборудование, обслуживающие Объект субаренды, но без права делать это за его пределами.</w:t>
      </w:r>
    </w:p>
    <w:p w14:paraId="3F346887" w14:textId="77777777" w:rsidR="00A61CE3" w:rsidRPr="00233A5A" w:rsidRDefault="00A61CE3" w:rsidP="00A61CE3">
      <w:pPr>
        <w:numPr>
          <w:ilvl w:val="0"/>
          <w:numId w:val="14"/>
        </w:numPr>
        <w:tabs>
          <w:tab w:val="num" w:pos="567"/>
        </w:tabs>
        <w:ind w:left="0" w:firstLine="0"/>
        <w:rPr>
          <w:sz w:val="22"/>
          <w:szCs w:val="22"/>
        </w:rPr>
      </w:pPr>
      <w:r w:rsidRPr="00233A5A">
        <w:rPr>
          <w:sz w:val="22"/>
          <w:szCs w:val="22"/>
        </w:rPr>
        <w:t xml:space="preserve">В порядке, установленном Арендатором, </w:t>
      </w:r>
      <w:r w:rsidRPr="00233A5A">
        <w:rPr>
          <w:rFonts w:eastAsia="Arial Unicode MS"/>
          <w:sz w:val="22"/>
          <w:szCs w:val="22"/>
        </w:rPr>
        <w:t>Субарендатор</w:t>
      </w:r>
      <w:r w:rsidRPr="00233A5A">
        <w:rPr>
          <w:sz w:val="22"/>
          <w:szCs w:val="22"/>
        </w:rPr>
        <w:t xml:space="preserve"> имеет право с предварительного письменного согласования производить перепланировку Объекта субаренды (обустройство) или изменение внешнего вида Объекта субаренды. При этом </w:t>
      </w:r>
      <w:r w:rsidRPr="00233A5A">
        <w:rPr>
          <w:rFonts w:eastAsia="Arial Unicode MS"/>
          <w:sz w:val="22"/>
          <w:szCs w:val="22"/>
        </w:rPr>
        <w:t>Субарендатор</w:t>
      </w:r>
      <w:r w:rsidRPr="00233A5A">
        <w:rPr>
          <w:sz w:val="22"/>
          <w:szCs w:val="22"/>
        </w:rPr>
        <w:t xml:space="preserve"> своими силами и за свой счет получает все необходимые разрешения и согласования на производство указанных работ. При производстве этих работ </w:t>
      </w:r>
      <w:r w:rsidRPr="00233A5A">
        <w:rPr>
          <w:rFonts w:eastAsia="Arial Unicode MS"/>
          <w:sz w:val="22"/>
          <w:szCs w:val="22"/>
        </w:rPr>
        <w:t>Субарендатор</w:t>
      </w:r>
      <w:r w:rsidRPr="00233A5A">
        <w:rPr>
          <w:sz w:val="22"/>
          <w:szCs w:val="22"/>
        </w:rPr>
        <w:t xml:space="preserve"> обязуется выполнять требования Правил проведения СМР в Здании.</w:t>
      </w:r>
    </w:p>
    <w:p w14:paraId="589AEA4B" w14:textId="77777777" w:rsidR="00A61CE3" w:rsidRPr="00233A5A" w:rsidRDefault="00A61CE3" w:rsidP="00A61CE3">
      <w:pPr>
        <w:numPr>
          <w:ilvl w:val="0"/>
          <w:numId w:val="14"/>
        </w:numPr>
        <w:tabs>
          <w:tab w:val="num" w:pos="567"/>
        </w:tabs>
        <w:ind w:left="0" w:firstLine="0"/>
        <w:rPr>
          <w:rFonts w:eastAsia="Arial Unicode MS"/>
          <w:b/>
          <w:sz w:val="22"/>
          <w:szCs w:val="22"/>
        </w:rPr>
      </w:pPr>
      <w:r w:rsidRPr="00233A5A">
        <w:rPr>
          <w:rFonts w:eastAsia="Arial Unicode MS"/>
          <w:color w:val="000000"/>
          <w:sz w:val="22"/>
          <w:szCs w:val="22"/>
        </w:rPr>
        <w:lastRenderedPageBreak/>
        <w:t xml:space="preserve">На основании дополнительного соглашения с Арендатором и за отдельную плату, устанавливаемую на основании отдельного соглашения Сторон, </w:t>
      </w:r>
      <w:r w:rsidRPr="00233A5A">
        <w:rPr>
          <w:rFonts w:eastAsia="Arial Unicode MS"/>
          <w:sz w:val="22"/>
          <w:szCs w:val="22"/>
        </w:rPr>
        <w:t>Субарендатор</w:t>
      </w:r>
      <w:r w:rsidRPr="00233A5A">
        <w:rPr>
          <w:rFonts w:eastAsia="Arial Unicode MS"/>
          <w:color w:val="000000"/>
          <w:sz w:val="22"/>
          <w:szCs w:val="22"/>
        </w:rPr>
        <w:t xml:space="preserve"> вправе использовать Площади общего пользования в коммерческих целях, в том числе для проведения рекламных акции.</w:t>
      </w:r>
    </w:p>
    <w:p w14:paraId="4A1B24A0" w14:textId="77777777" w:rsidR="00A61CE3" w:rsidRPr="00233A5A" w:rsidRDefault="00A61CE3" w:rsidP="00A61CE3">
      <w:pPr>
        <w:numPr>
          <w:ilvl w:val="0"/>
          <w:numId w:val="14"/>
        </w:numPr>
        <w:tabs>
          <w:tab w:val="num" w:pos="567"/>
        </w:tabs>
        <w:ind w:left="0" w:firstLine="0"/>
        <w:rPr>
          <w:rFonts w:eastAsia="Arial Unicode MS"/>
          <w:b/>
          <w:sz w:val="22"/>
          <w:szCs w:val="22"/>
        </w:rPr>
      </w:pPr>
      <w:r w:rsidRPr="00233A5A">
        <w:rPr>
          <w:rFonts w:eastAsia="Arial Unicode MS"/>
          <w:color w:val="000000"/>
          <w:sz w:val="22"/>
          <w:szCs w:val="22"/>
        </w:rPr>
        <w:t>Уменьшать или увеличивать Субарендную площадь.</w:t>
      </w:r>
    </w:p>
    <w:p w14:paraId="0E58DEC0" w14:textId="77777777" w:rsidR="00A61CE3" w:rsidRPr="00233A5A" w:rsidRDefault="00A61CE3" w:rsidP="00A61CE3">
      <w:pPr>
        <w:tabs>
          <w:tab w:val="num" w:pos="567"/>
        </w:tabs>
        <w:ind w:left="360"/>
        <w:rPr>
          <w:color w:val="000000"/>
          <w:sz w:val="22"/>
          <w:szCs w:val="22"/>
        </w:rPr>
      </w:pPr>
      <w:r w:rsidRPr="00233A5A">
        <w:rPr>
          <w:rFonts w:eastAsia="Arial Unicode MS"/>
          <w:b/>
          <w:sz w:val="22"/>
          <w:szCs w:val="22"/>
        </w:rPr>
        <w:t xml:space="preserve">6.2.6.1. </w:t>
      </w:r>
      <w:r w:rsidRPr="00233A5A">
        <w:rPr>
          <w:rFonts w:eastAsia="Arial Unicode MS"/>
          <w:sz w:val="22"/>
          <w:szCs w:val="22"/>
        </w:rPr>
        <w:t>При этом, е</w:t>
      </w:r>
      <w:r w:rsidRPr="00233A5A">
        <w:rPr>
          <w:color w:val="000000"/>
          <w:sz w:val="22"/>
          <w:szCs w:val="22"/>
        </w:rPr>
        <w:t>сли размер Субарендной площади изменится в меньшую сторону относительно размера Субарендной площади на момент принятия Объекта субаренды, то размер Постоянной составляющей Арендной платы не подлежит уменьшению на протяжении всего Срока субаренды.</w:t>
      </w:r>
    </w:p>
    <w:p w14:paraId="02663050" w14:textId="77777777" w:rsidR="00A61CE3" w:rsidRPr="00233A5A" w:rsidRDefault="00A61CE3" w:rsidP="00A61CE3">
      <w:pPr>
        <w:tabs>
          <w:tab w:val="num" w:pos="567"/>
        </w:tabs>
        <w:ind w:left="360"/>
        <w:rPr>
          <w:color w:val="000000"/>
          <w:sz w:val="22"/>
          <w:szCs w:val="22"/>
        </w:rPr>
      </w:pPr>
      <w:r w:rsidRPr="00233A5A">
        <w:rPr>
          <w:b/>
          <w:color w:val="000000"/>
          <w:sz w:val="22"/>
          <w:szCs w:val="22"/>
        </w:rPr>
        <w:t>6.2.6.2.</w:t>
      </w:r>
      <w:r w:rsidRPr="00233A5A">
        <w:rPr>
          <w:color w:val="000000"/>
          <w:sz w:val="22"/>
          <w:szCs w:val="22"/>
        </w:rPr>
        <w:t xml:space="preserve"> При этом, если размер Субарендной площади изменится в большую сторону относительно размера Субарендной площади на момент принятия Объекта субаренды, то величина Субарендной площади применяемая для расчета Арендной Платы и указанная в Приложении №5 к настоящему Договору увеличится соразмерно, о чем Стороны подпишут соответствующее Дополнительное соглашение к настоящему Договору.</w:t>
      </w:r>
    </w:p>
    <w:p w14:paraId="25582842" w14:textId="77777777" w:rsidR="00A61CE3" w:rsidRPr="00233A5A" w:rsidRDefault="00A61CE3" w:rsidP="00A61CE3">
      <w:pPr>
        <w:tabs>
          <w:tab w:val="num" w:pos="-180"/>
        </w:tabs>
        <w:jc w:val="center"/>
        <w:rPr>
          <w:rFonts w:eastAsia="Arial Unicode MS"/>
          <w:b/>
          <w:sz w:val="22"/>
          <w:szCs w:val="22"/>
        </w:rPr>
      </w:pPr>
      <w:r w:rsidRPr="00233A5A">
        <w:rPr>
          <w:rFonts w:eastAsia="Arial Unicode MS"/>
          <w:b/>
          <w:sz w:val="22"/>
          <w:szCs w:val="22"/>
        </w:rPr>
        <w:t>Статья 7</w:t>
      </w:r>
    </w:p>
    <w:p w14:paraId="420D327D" w14:textId="77777777" w:rsidR="00A61CE3" w:rsidRPr="00233A5A" w:rsidRDefault="00A61CE3" w:rsidP="00A61CE3">
      <w:pPr>
        <w:tabs>
          <w:tab w:val="num" w:pos="-180"/>
        </w:tabs>
        <w:jc w:val="center"/>
        <w:rPr>
          <w:rFonts w:eastAsia="Arial Unicode MS"/>
          <w:b/>
          <w:sz w:val="22"/>
          <w:szCs w:val="22"/>
        </w:rPr>
      </w:pPr>
      <w:r w:rsidRPr="00233A5A">
        <w:rPr>
          <w:rFonts w:eastAsia="Arial Unicode MS"/>
          <w:b/>
          <w:sz w:val="22"/>
          <w:szCs w:val="22"/>
        </w:rPr>
        <w:t>СОДЕРЖАНИЕ И ИСПОЛЬЗОВАНИЕ ОБЪЕКТА СУБАРЕНДЫ</w:t>
      </w:r>
    </w:p>
    <w:p w14:paraId="0F56ACF8" w14:textId="77777777" w:rsidR="00A61CE3" w:rsidRPr="00233A5A" w:rsidRDefault="00A61CE3" w:rsidP="00A61CE3">
      <w:pPr>
        <w:numPr>
          <w:ilvl w:val="0"/>
          <w:numId w:val="15"/>
        </w:numPr>
        <w:tabs>
          <w:tab w:val="num" w:pos="-180"/>
          <w:tab w:val="left" w:pos="426"/>
          <w:tab w:val="num" w:pos="1134"/>
        </w:tabs>
        <w:ind w:left="0" w:firstLine="0"/>
        <w:rPr>
          <w:rFonts w:eastAsia="Arial Unicode MS"/>
          <w:sz w:val="22"/>
          <w:szCs w:val="22"/>
        </w:rPr>
      </w:pPr>
      <w:r w:rsidRPr="00233A5A">
        <w:rPr>
          <w:rFonts w:eastAsia="Arial Unicode MS"/>
          <w:sz w:val="22"/>
          <w:szCs w:val="22"/>
        </w:rPr>
        <w:t>Субарендатор обязуется использовать Объект субаренды исключительно в рамках Коммерческой деятельности по соответствующему Ассортиментному перечню.</w:t>
      </w:r>
      <w:r w:rsidRPr="00233A5A">
        <w:rPr>
          <w:sz w:val="22"/>
          <w:szCs w:val="22"/>
        </w:rPr>
        <w:t xml:space="preserve"> </w:t>
      </w:r>
    </w:p>
    <w:p w14:paraId="0B366B7B" w14:textId="77777777" w:rsidR="00A61CE3" w:rsidRPr="003D2F9B" w:rsidRDefault="00A61CE3" w:rsidP="00A61CE3">
      <w:pPr>
        <w:numPr>
          <w:ilvl w:val="0"/>
          <w:numId w:val="15"/>
        </w:numPr>
        <w:tabs>
          <w:tab w:val="num" w:pos="-180"/>
          <w:tab w:val="left" w:pos="426"/>
          <w:tab w:val="num" w:pos="1134"/>
        </w:tabs>
        <w:ind w:left="0" w:firstLine="0"/>
        <w:rPr>
          <w:rFonts w:eastAsia="Arial Unicode MS"/>
          <w:sz w:val="22"/>
          <w:szCs w:val="22"/>
        </w:rPr>
      </w:pPr>
      <w:r w:rsidRPr="003D2F9B">
        <w:rPr>
          <w:b/>
          <w:sz w:val="22"/>
          <w:szCs w:val="22"/>
        </w:rPr>
        <w:t>Режим работы, включая выходные и праздничные дни: с 10:00 до 21:00</w:t>
      </w:r>
      <w:r>
        <w:rPr>
          <w:b/>
          <w:sz w:val="22"/>
          <w:szCs w:val="22"/>
        </w:rPr>
        <w:t>.</w:t>
      </w:r>
    </w:p>
    <w:p w14:paraId="41C608CD" w14:textId="77777777" w:rsidR="00A61CE3" w:rsidRPr="003D2F9B" w:rsidRDefault="00A61CE3" w:rsidP="00A61CE3">
      <w:pPr>
        <w:tabs>
          <w:tab w:val="left" w:pos="426"/>
          <w:tab w:val="num" w:pos="1134"/>
        </w:tabs>
        <w:rPr>
          <w:rFonts w:eastAsia="Arial Unicode MS"/>
          <w:sz w:val="22"/>
          <w:szCs w:val="22"/>
        </w:rPr>
      </w:pPr>
      <w:r w:rsidRPr="00B938E3">
        <w:rPr>
          <w:sz w:val="22"/>
          <w:szCs w:val="22"/>
        </w:rPr>
        <w:t>Субарендатор обязуется обеспечивать ежедневный режим работы Объекта субаренды с даты начала ведения Коммерческой деятельности</w:t>
      </w:r>
      <w:r>
        <w:rPr>
          <w:sz w:val="22"/>
          <w:szCs w:val="22"/>
        </w:rPr>
        <w:t xml:space="preserve">. </w:t>
      </w:r>
    </w:p>
    <w:p w14:paraId="654C8660" w14:textId="77777777" w:rsidR="00A61CE3" w:rsidRPr="003D2F9B" w:rsidRDefault="00A61CE3" w:rsidP="00A61CE3">
      <w:pPr>
        <w:tabs>
          <w:tab w:val="left" w:pos="426"/>
          <w:tab w:val="num" w:pos="1134"/>
        </w:tabs>
        <w:rPr>
          <w:rFonts w:eastAsia="Arial Unicode MS"/>
          <w:sz w:val="22"/>
          <w:szCs w:val="22"/>
        </w:rPr>
      </w:pPr>
      <w:r>
        <w:rPr>
          <w:b/>
          <w:sz w:val="22"/>
          <w:szCs w:val="22"/>
        </w:rPr>
        <w:t xml:space="preserve">      7.2.1. </w:t>
      </w:r>
      <w:r w:rsidRPr="003D2F9B">
        <w:rPr>
          <w:sz w:val="22"/>
          <w:szCs w:val="22"/>
        </w:rPr>
        <w:t>Иной режим работы может быть установлен по согласованию Сторон в исключительных случаях и не более чем на 7 (семь) рабочих дней.</w:t>
      </w:r>
    </w:p>
    <w:p w14:paraId="43CBEBEA" w14:textId="77777777" w:rsidR="00A61CE3" w:rsidRPr="00233A5A" w:rsidRDefault="00A61CE3" w:rsidP="00A61CE3">
      <w:pPr>
        <w:numPr>
          <w:ilvl w:val="0"/>
          <w:numId w:val="15"/>
        </w:numPr>
        <w:tabs>
          <w:tab w:val="num" w:pos="-180"/>
          <w:tab w:val="left" w:pos="426"/>
          <w:tab w:val="num" w:pos="1134"/>
        </w:tabs>
        <w:ind w:left="0" w:firstLine="0"/>
        <w:rPr>
          <w:rFonts w:eastAsia="Arial Unicode MS"/>
          <w:sz w:val="22"/>
          <w:szCs w:val="22"/>
        </w:rPr>
      </w:pPr>
      <w:r w:rsidRPr="00233A5A">
        <w:rPr>
          <w:rFonts w:eastAsia="Arial Unicode MS"/>
          <w:sz w:val="22"/>
          <w:szCs w:val="22"/>
        </w:rPr>
        <w:t>Передача в субсубаренду, а также предоставление Объекта субаренды по договору о совместной деятельности возможны при условии письменного согласования с Арендатором.</w:t>
      </w:r>
    </w:p>
    <w:p w14:paraId="01263E16" w14:textId="77777777" w:rsidR="00A61CE3" w:rsidRPr="00233A5A" w:rsidRDefault="00A61CE3" w:rsidP="00A61CE3">
      <w:pPr>
        <w:numPr>
          <w:ilvl w:val="0"/>
          <w:numId w:val="15"/>
        </w:numPr>
        <w:tabs>
          <w:tab w:val="num" w:pos="-180"/>
          <w:tab w:val="left" w:pos="426"/>
          <w:tab w:val="num" w:pos="1134"/>
        </w:tabs>
        <w:ind w:left="0" w:firstLine="0"/>
        <w:rPr>
          <w:rFonts w:eastAsia="Arial Unicode MS"/>
          <w:sz w:val="22"/>
          <w:szCs w:val="22"/>
        </w:rPr>
      </w:pPr>
      <w:r w:rsidRPr="00233A5A">
        <w:rPr>
          <w:rFonts w:eastAsia="Arial Unicode MS"/>
          <w:sz w:val="22"/>
          <w:szCs w:val="22"/>
        </w:rPr>
        <w:t>Субарендатор обязуется самостоятельно и за свой счет получить необходимые разрешения для ведения Коммерческой деятельности на Объекте субаренды (лицензии), согласования СЭС и территориального управления ГО и ЧС.</w:t>
      </w:r>
    </w:p>
    <w:p w14:paraId="33288FCF" w14:textId="77777777" w:rsidR="00A61CE3" w:rsidRPr="00233A5A" w:rsidRDefault="00A61CE3" w:rsidP="00A61CE3">
      <w:pPr>
        <w:numPr>
          <w:ilvl w:val="0"/>
          <w:numId w:val="15"/>
        </w:numPr>
        <w:tabs>
          <w:tab w:val="num" w:pos="-180"/>
          <w:tab w:val="left" w:pos="426"/>
          <w:tab w:val="num" w:pos="1134"/>
        </w:tabs>
        <w:ind w:left="0" w:firstLine="0"/>
        <w:rPr>
          <w:rFonts w:eastAsia="Arial Unicode MS"/>
          <w:sz w:val="22"/>
          <w:szCs w:val="22"/>
        </w:rPr>
      </w:pPr>
      <w:r w:rsidRPr="00233A5A">
        <w:rPr>
          <w:rFonts w:eastAsia="Arial Unicode MS"/>
          <w:sz w:val="22"/>
          <w:szCs w:val="22"/>
        </w:rPr>
        <w:t>Субарендатор обязуется поддерживать Объект субаренды и торговое оборудование в нормальном работоспособном состоянии, привлекательном внешнем виде и надлежащем санитарном состоянии, производить ежедневную уборку Объекта субаренды и вынос мусора, осуществлять установленные мероприятия по правилам производственного контроля.</w:t>
      </w:r>
    </w:p>
    <w:p w14:paraId="3621CC6C" w14:textId="77777777" w:rsidR="00A61CE3" w:rsidRPr="00233A5A" w:rsidRDefault="00A61CE3" w:rsidP="00A61CE3">
      <w:pPr>
        <w:numPr>
          <w:ilvl w:val="0"/>
          <w:numId w:val="15"/>
        </w:numPr>
        <w:tabs>
          <w:tab w:val="num" w:pos="-180"/>
          <w:tab w:val="left" w:pos="426"/>
          <w:tab w:val="num" w:pos="1134"/>
        </w:tabs>
        <w:ind w:left="0" w:firstLine="0"/>
        <w:rPr>
          <w:rFonts w:eastAsia="Arial Unicode MS"/>
          <w:sz w:val="22"/>
          <w:szCs w:val="22"/>
        </w:rPr>
      </w:pPr>
      <w:r w:rsidRPr="00233A5A">
        <w:rPr>
          <w:rFonts w:eastAsia="Arial Unicode MS"/>
          <w:sz w:val="22"/>
          <w:szCs w:val="22"/>
        </w:rPr>
        <w:t>Субарендатор обязуется не допускать положения, при котором из Объекта субаренды в другие части Здания проникали бы какие-либо отходы, запахи, испарения, вода, вибрация, шум или иные нежелательные явления, а также не допускать положения, при котором Объект субаренды мог бы стать источником препятствий в обеспечении безопасности и создать неудобства для посетителей, других субарендаторов и/или Арендатора.</w:t>
      </w:r>
    </w:p>
    <w:p w14:paraId="49AC1081" w14:textId="77777777" w:rsidR="00A61CE3" w:rsidRPr="00233A5A" w:rsidRDefault="00A61CE3" w:rsidP="00A61CE3">
      <w:pPr>
        <w:numPr>
          <w:ilvl w:val="0"/>
          <w:numId w:val="15"/>
        </w:numPr>
        <w:tabs>
          <w:tab w:val="num" w:pos="-180"/>
          <w:tab w:val="left" w:pos="426"/>
          <w:tab w:val="num" w:pos="1134"/>
        </w:tabs>
        <w:ind w:left="0" w:firstLine="0"/>
        <w:rPr>
          <w:rFonts w:eastAsia="Arial Unicode MS"/>
          <w:sz w:val="22"/>
          <w:szCs w:val="22"/>
        </w:rPr>
      </w:pPr>
      <w:r w:rsidRPr="00233A5A">
        <w:rPr>
          <w:rFonts w:eastAsia="Arial Unicode MS"/>
          <w:sz w:val="22"/>
          <w:szCs w:val="22"/>
        </w:rPr>
        <w:t>Субарендатор не имеет права без предварительного письменного согласования с Арендатором производить любые строительно-монтажные работы (далее по тексту СМР), перепланировку Объекта субаренды, производить какие-либо конструктивные изменения Объекта субаренды, его внешнего вида, в том числе, оформления витрин, относительно их состояния на момент передачи.</w:t>
      </w:r>
      <w:r w:rsidRPr="00233A5A">
        <w:rPr>
          <w:sz w:val="22"/>
          <w:szCs w:val="22"/>
        </w:rPr>
        <w:t xml:space="preserve"> </w:t>
      </w:r>
    </w:p>
    <w:p w14:paraId="69020F1C" w14:textId="77777777" w:rsidR="00A61CE3" w:rsidRPr="00233A5A" w:rsidRDefault="00A61CE3" w:rsidP="00A61CE3">
      <w:pPr>
        <w:numPr>
          <w:ilvl w:val="0"/>
          <w:numId w:val="15"/>
        </w:numPr>
        <w:tabs>
          <w:tab w:val="num" w:pos="-180"/>
          <w:tab w:val="left" w:pos="426"/>
          <w:tab w:val="num" w:pos="1134"/>
        </w:tabs>
        <w:ind w:left="0" w:firstLine="0"/>
        <w:rPr>
          <w:rFonts w:eastAsia="Arial Unicode MS"/>
          <w:sz w:val="22"/>
          <w:szCs w:val="22"/>
        </w:rPr>
      </w:pPr>
      <w:r w:rsidRPr="00233A5A">
        <w:rPr>
          <w:color w:val="000000"/>
          <w:sz w:val="22"/>
          <w:szCs w:val="22"/>
        </w:rPr>
        <w:t xml:space="preserve">В случае согласования Арендатором возможности перепланировки Объекта субаренды, и проведения СМР, Субарендатор своими силами и за свой счет получает все необходимые разрешения и согласования на производство указанных работ. При производстве этих работ Арендатор обязуется выполнять требования Правил проведения СМР. </w:t>
      </w:r>
    </w:p>
    <w:p w14:paraId="0F0A94BE" w14:textId="77777777" w:rsidR="00A61CE3" w:rsidRPr="00233A5A" w:rsidRDefault="00A61CE3" w:rsidP="00A61CE3">
      <w:pPr>
        <w:numPr>
          <w:ilvl w:val="0"/>
          <w:numId w:val="15"/>
        </w:numPr>
        <w:tabs>
          <w:tab w:val="left" w:pos="426"/>
          <w:tab w:val="num" w:pos="1134"/>
          <w:tab w:val="num" w:pos="1560"/>
        </w:tabs>
        <w:ind w:left="0" w:firstLine="0"/>
        <w:rPr>
          <w:rFonts w:eastAsia="Arial Unicode MS"/>
          <w:sz w:val="22"/>
          <w:szCs w:val="22"/>
        </w:rPr>
      </w:pPr>
      <w:r w:rsidRPr="00233A5A">
        <w:rPr>
          <w:rFonts w:eastAsia="Arial Unicode MS"/>
          <w:sz w:val="22"/>
          <w:szCs w:val="22"/>
        </w:rPr>
        <w:t xml:space="preserve"> В случае, если после завершения СМР на Объекте субаренды, будет изменен его состав, а также изменится размер общей площади Части Здания, Субарендатор по согласованию с Арендатором, самостоятельно за счет собственных сил и средств производит внесение изменений в технический паспорт Здания, а также компенсирует затраты Арендатора и/или Арендодателя по внесению изменений в правоустанавливающие документы на Здание и в настоящий Договор.</w:t>
      </w:r>
    </w:p>
    <w:p w14:paraId="23F90242" w14:textId="77777777" w:rsidR="00A61CE3" w:rsidRPr="00233A5A" w:rsidRDefault="00A61CE3" w:rsidP="00A61CE3">
      <w:pPr>
        <w:tabs>
          <w:tab w:val="left" w:pos="426"/>
          <w:tab w:val="num" w:pos="1440"/>
        </w:tabs>
        <w:rPr>
          <w:color w:val="000000"/>
          <w:sz w:val="22"/>
          <w:szCs w:val="22"/>
        </w:rPr>
      </w:pPr>
      <w:r w:rsidRPr="00233A5A">
        <w:rPr>
          <w:rFonts w:eastAsia="Arial Unicode MS"/>
          <w:b/>
          <w:sz w:val="22"/>
          <w:szCs w:val="22"/>
        </w:rPr>
        <w:t xml:space="preserve">             7.9.1.</w:t>
      </w:r>
      <w:r w:rsidRPr="00233A5A">
        <w:rPr>
          <w:rFonts w:eastAsia="Arial Unicode MS"/>
          <w:sz w:val="22"/>
          <w:szCs w:val="22"/>
        </w:rPr>
        <w:t xml:space="preserve"> При этом, е</w:t>
      </w:r>
      <w:r w:rsidRPr="00233A5A">
        <w:rPr>
          <w:color w:val="000000"/>
          <w:sz w:val="22"/>
          <w:szCs w:val="22"/>
        </w:rPr>
        <w:t xml:space="preserve">сли размер общей площади Части здания (БТИ) изменится в меньшую сторону относительно размера общей площади Части здания (БТИ) на момент передачи, то величина Субарендной площади применяемая для расчета Арендной Платы и указанная в </w:t>
      </w:r>
      <w:r w:rsidRPr="00233A5A">
        <w:rPr>
          <w:b/>
          <w:color w:val="000000"/>
          <w:sz w:val="22"/>
          <w:szCs w:val="22"/>
        </w:rPr>
        <w:t xml:space="preserve">Приложении №5 </w:t>
      </w:r>
      <w:r w:rsidRPr="00233A5A">
        <w:rPr>
          <w:color w:val="000000"/>
          <w:sz w:val="22"/>
          <w:szCs w:val="22"/>
        </w:rPr>
        <w:t>к настоящему Договору, не подлежит уменьшению на протяжении всего Срока субаренды.</w:t>
      </w:r>
    </w:p>
    <w:p w14:paraId="22D87186" w14:textId="77777777" w:rsidR="00A61CE3" w:rsidRPr="00233A5A" w:rsidRDefault="00A61CE3" w:rsidP="00A61CE3">
      <w:pPr>
        <w:tabs>
          <w:tab w:val="left" w:pos="426"/>
          <w:tab w:val="num" w:pos="1440"/>
        </w:tabs>
        <w:rPr>
          <w:color w:val="000000"/>
          <w:sz w:val="22"/>
          <w:szCs w:val="22"/>
        </w:rPr>
      </w:pPr>
      <w:r w:rsidRPr="00233A5A">
        <w:rPr>
          <w:color w:val="000000"/>
          <w:sz w:val="22"/>
          <w:szCs w:val="22"/>
        </w:rPr>
        <w:t xml:space="preserve">             </w:t>
      </w:r>
      <w:r w:rsidRPr="00233A5A">
        <w:rPr>
          <w:b/>
          <w:color w:val="000000"/>
          <w:sz w:val="22"/>
          <w:szCs w:val="22"/>
        </w:rPr>
        <w:t>7.9.2.</w:t>
      </w:r>
      <w:r w:rsidRPr="00233A5A">
        <w:rPr>
          <w:color w:val="000000"/>
          <w:sz w:val="22"/>
          <w:szCs w:val="22"/>
        </w:rPr>
        <w:t xml:space="preserve"> При этом, если размер общей площади Части здания (БТИ) изменится в большую сторону относительно размера общей площади Части здания (БТИ) на момент передачи, то величина Субарендной площади применяемая для расчета Арендной Платы и указанная в Приложении №5 к настоящему Договору увеличивается соразмерно. Указанное изменение оформляются Сторонами путем подписания соответствующего Дополнительного соглашения к настоящему Договору.</w:t>
      </w:r>
    </w:p>
    <w:p w14:paraId="6487E976" w14:textId="77777777" w:rsidR="00A61CE3" w:rsidRPr="00233A5A" w:rsidRDefault="00A61CE3" w:rsidP="00A61CE3">
      <w:pPr>
        <w:numPr>
          <w:ilvl w:val="1"/>
          <w:numId w:val="21"/>
        </w:numPr>
        <w:tabs>
          <w:tab w:val="left" w:pos="567"/>
        </w:tabs>
        <w:ind w:left="0" w:firstLine="0"/>
        <w:rPr>
          <w:rFonts w:eastAsia="Arial Unicode MS"/>
          <w:sz w:val="22"/>
          <w:szCs w:val="22"/>
        </w:rPr>
      </w:pPr>
      <w:r w:rsidRPr="00233A5A">
        <w:rPr>
          <w:rFonts w:eastAsia="Arial Unicode MS"/>
          <w:sz w:val="22"/>
          <w:szCs w:val="22"/>
        </w:rPr>
        <w:t>Субарендатор обязуется назначить приказом лиц, ответственных за противопожарное состояние на Объекте субаренды, а также лиц, ответственных за электрохозяйство в соответствии с требованиями «Правил технической эксплуатации электроустановок потребителей» и передать его копию Арендатору.</w:t>
      </w:r>
    </w:p>
    <w:p w14:paraId="4D142E28" w14:textId="77777777" w:rsidR="00A61CE3" w:rsidRPr="00233A5A" w:rsidRDefault="00A61CE3" w:rsidP="00A61CE3">
      <w:pPr>
        <w:numPr>
          <w:ilvl w:val="1"/>
          <w:numId w:val="21"/>
        </w:numPr>
        <w:tabs>
          <w:tab w:val="left" w:pos="426"/>
          <w:tab w:val="left" w:pos="567"/>
        </w:tabs>
        <w:rPr>
          <w:rFonts w:eastAsia="Arial Unicode MS"/>
          <w:sz w:val="22"/>
          <w:szCs w:val="22"/>
        </w:rPr>
      </w:pPr>
      <w:r w:rsidRPr="00233A5A">
        <w:rPr>
          <w:rFonts w:eastAsia="Arial Unicode MS"/>
          <w:sz w:val="22"/>
          <w:szCs w:val="22"/>
        </w:rPr>
        <w:lastRenderedPageBreak/>
        <w:t>На Объекте субаренды запрещена продажа товаров, изъятых из оборота, а также оказание услуг, письменно не согласованных с Арендатором.</w:t>
      </w:r>
    </w:p>
    <w:p w14:paraId="1A3B89A7" w14:textId="77777777" w:rsidR="00A61CE3" w:rsidRPr="00233A5A" w:rsidRDefault="00A61CE3" w:rsidP="00A61CE3">
      <w:pPr>
        <w:tabs>
          <w:tab w:val="num" w:pos="-180"/>
        </w:tabs>
        <w:jc w:val="center"/>
        <w:rPr>
          <w:rFonts w:eastAsia="Arial Unicode MS"/>
          <w:b/>
          <w:sz w:val="22"/>
          <w:szCs w:val="22"/>
        </w:rPr>
      </w:pPr>
      <w:r w:rsidRPr="00233A5A">
        <w:rPr>
          <w:rFonts w:eastAsia="Arial Unicode MS"/>
          <w:b/>
          <w:sz w:val="22"/>
          <w:szCs w:val="22"/>
        </w:rPr>
        <w:t>Статья 8</w:t>
      </w:r>
    </w:p>
    <w:p w14:paraId="791C8C54" w14:textId="77777777" w:rsidR="00A61CE3" w:rsidRPr="00233A5A" w:rsidRDefault="00A61CE3" w:rsidP="00A61CE3">
      <w:pPr>
        <w:tabs>
          <w:tab w:val="num" w:pos="-180"/>
        </w:tabs>
        <w:jc w:val="center"/>
        <w:rPr>
          <w:rFonts w:eastAsia="Arial Unicode MS"/>
          <w:b/>
          <w:sz w:val="22"/>
          <w:szCs w:val="22"/>
        </w:rPr>
      </w:pPr>
      <w:r w:rsidRPr="00233A5A">
        <w:rPr>
          <w:rFonts w:eastAsia="Arial Unicode MS"/>
          <w:b/>
          <w:sz w:val="22"/>
          <w:szCs w:val="22"/>
        </w:rPr>
        <w:t>СТРАХОВАНИЕ</w:t>
      </w:r>
    </w:p>
    <w:p w14:paraId="5740695A" w14:textId="77777777" w:rsidR="00A61CE3" w:rsidRPr="00233A5A" w:rsidRDefault="00A61CE3" w:rsidP="00A61CE3">
      <w:pPr>
        <w:numPr>
          <w:ilvl w:val="1"/>
          <w:numId w:val="20"/>
        </w:numPr>
        <w:tabs>
          <w:tab w:val="left" w:pos="426"/>
          <w:tab w:val="left" w:pos="1134"/>
          <w:tab w:val="num" w:pos="2410"/>
        </w:tabs>
        <w:ind w:left="0" w:firstLine="0"/>
        <w:rPr>
          <w:rFonts w:eastAsia="Arial Unicode MS"/>
          <w:sz w:val="22"/>
          <w:szCs w:val="22"/>
        </w:rPr>
      </w:pPr>
      <w:r w:rsidRPr="00233A5A">
        <w:rPr>
          <w:rFonts w:eastAsia="Arial Unicode MS"/>
          <w:sz w:val="22"/>
          <w:szCs w:val="22"/>
        </w:rPr>
        <w:t>На весь Срок субаренды Субарендатор обязан осуществить страхование ответственности Субарендатора перед третьими лицами, возникающей из-за причинения вреда в результате проведения СМР и/или осуществления хозяйственной деятельности на Объекте субаренды и в Здании.</w:t>
      </w:r>
    </w:p>
    <w:p w14:paraId="5D167ED4" w14:textId="77777777" w:rsidR="00A61CE3" w:rsidRPr="00233A5A" w:rsidRDefault="00A61CE3" w:rsidP="00A61CE3">
      <w:pPr>
        <w:numPr>
          <w:ilvl w:val="1"/>
          <w:numId w:val="20"/>
        </w:numPr>
        <w:tabs>
          <w:tab w:val="left" w:pos="426"/>
          <w:tab w:val="left" w:pos="1134"/>
          <w:tab w:val="num" w:pos="2410"/>
        </w:tabs>
        <w:ind w:left="0" w:firstLine="0"/>
        <w:rPr>
          <w:rFonts w:eastAsia="Arial Unicode MS"/>
          <w:sz w:val="22"/>
          <w:szCs w:val="22"/>
        </w:rPr>
      </w:pPr>
      <w:r w:rsidRPr="00233A5A">
        <w:rPr>
          <w:rFonts w:eastAsia="Arial Unicode MS"/>
          <w:color w:val="000000"/>
          <w:sz w:val="22"/>
          <w:szCs w:val="22"/>
        </w:rPr>
        <w:t xml:space="preserve">Страхование Объекта субаренды, в том числе внутренней отделки, витрин, оборудования и инженерных систем от рисков утраты (гибели), повреждения в результате: </w:t>
      </w:r>
    </w:p>
    <w:p w14:paraId="430C82C0" w14:textId="77777777" w:rsidR="00A61CE3" w:rsidRPr="00233A5A" w:rsidRDefault="00A61CE3" w:rsidP="00A61CE3">
      <w:pPr>
        <w:tabs>
          <w:tab w:val="left" w:pos="426"/>
          <w:tab w:val="num" w:pos="1134"/>
        </w:tabs>
        <w:rPr>
          <w:rFonts w:eastAsia="Arial Unicode MS"/>
          <w:color w:val="000000"/>
          <w:sz w:val="22"/>
          <w:szCs w:val="22"/>
        </w:rPr>
      </w:pPr>
      <w:r w:rsidRPr="00233A5A">
        <w:rPr>
          <w:rFonts w:eastAsia="Arial Unicode MS"/>
          <w:b/>
          <w:color w:val="000000"/>
          <w:sz w:val="22"/>
          <w:szCs w:val="22"/>
        </w:rPr>
        <w:t>(а)</w:t>
      </w:r>
      <w:r w:rsidRPr="00233A5A">
        <w:rPr>
          <w:rFonts w:eastAsia="Arial Unicode MS"/>
          <w:color w:val="000000"/>
          <w:sz w:val="22"/>
          <w:szCs w:val="22"/>
        </w:rPr>
        <w:t xml:space="preserve"> пожара (воздействия пламени, дыма, высокой температуры при пожаре), в том числе возникшего вне Объекта субаренды, а также при проведении правомерных действий по его ликвидации;</w:t>
      </w:r>
    </w:p>
    <w:p w14:paraId="5200E3A1" w14:textId="77777777" w:rsidR="00A61CE3" w:rsidRPr="00233A5A" w:rsidRDefault="00A61CE3" w:rsidP="00A61CE3">
      <w:pPr>
        <w:tabs>
          <w:tab w:val="left" w:pos="426"/>
          <w:tab w:val="num" w:pos="1440"/>
        </w:tabs>
        <w:rPr>
          <w:rFonts w:eastAsia="Arial Unicode MS"/>
          <w:color w:val="000000"/>
          <w:sz w:val="22"/>
          <w:szCs w:val="22"/>
        </w:rPr>
      </w:pPr>
      <w:r w:rsidRPr="00233A5A">
        <w:rPr>
          <w:rFonts w:eastAsia="Arial Unicode MS"/>
          <w:b/>
          <w:color w:val="000000"/>
          <w:sz w:val="22"/>
          <w:szCs w:val="22"/>
        </w:rPr>
        <w:t>(б)</w:t>
      </w:r>
      <w:r w:rsidRPr="00233A5A">
        <w:rPr>
          <w:rFonts w:eastAsia="Arial Unicode MS"/>
          <w:color w:val="000000"/>
          <w:sz w:val="22"/>
          <w:szCs w:val="22"/>
        </w:rPr>
        <w:t xml:space="preserve"> взрыва различного происхождения, в том числе происшедшего вне Объекта субаренды;</w:t>
      </w:r>
    </w:p>
    <w:p w14:paraId="07297634" w14:textId="77777777" w:rsidR="00A61CE3" w:rsidRPr="00233A5A" w:rsidRDefault="00A61CE3" w:rsidP="00A61CE3">
      <w:pPr>
        <w:tabs>
          <w:tab w:val="left" w:pos="426"/>
          <w:tab w:val="num" w:pos="1440"/>
        </w:tabs>
        <w:rPr>
          <w:rFonts w:eastAsia="Arial Unicode MS"/>
          <w:color w:val="000000"/>
          <w:sz w:val="22"/>
          <w:szCs w:val="22"/>
        </w:rPr>
      </w:pPr>
      <w:r w:rsidRPr="00233A5A">
        <w:rPr>
          <w:rFonts w:eastAsia="Arial Unicode MS"/>
          <w:b/>
          <w:color w:val="000000"/>
          <w:sz w:val="22"/>
          <w:szCs w:val="22"/>
        </w:rPr>
        <w:t>(в)</w:t>
      </w:r>
      <w:r w:rsidRPr="00233A5A">
        <w:rPr>
          <w:rFonts w:eastAsia="Arial Unicode MS"/>
          <w:color w:val="000000"/>
          <w:sz w:val="22"/>
          <w:szCs w:val="22"/>
        </w:rPr>
        <w:t xml:space="preserve"> аварий систем отопления, водопровода, канализации, а также внутренних водостоков, в том числе происшедших вне Объекта субаренды и при проведении правомерных действий по их ликвидации. </w:t>
      </w:r>
    </w:p>
    <w:p w14:paraId="5CA84CC8" w14:textId="77777777" w:rsidR="00A61CE3" w:rsidRPr="00233A5A" w:rsidRDefault="00A61CE3" w:rsidP="00A61CE3">
      <w:pPr>
        <w:tabs>
          <w:tab w:val="left" w:pos="426"/>
          <w:tab w:val="num" w:pos="1440"/>
        </w:tabs>
        <w:rPr>
          <w:rFonts w:eastAsia="Arial Unicode MS"/>
          <w:color w:val="000000"/>
          <w:sz w:val="22"/>
          <w:szCs w:val="22"/>
        </w:rPr>
      </w:pPr>
      <w:r w:rsidRPr="00233A5A">
        <w:rPr>
          <w:rFonts w:eastAsia="Arial Unicode MS"/>
          <w:color w:val="000000"/>
          <w:sz w:val="22"/>
          <w:szCs w:val="22"/>
        </w:rPr>
        <w:t>При этом Выгодоприобретателем по договору страхования, указанному в п.8.2., должен быть указан Арендатор.</w:t>
      </w:r>
    </w:p>
    <w:p w14:paraId="3F966EB8" w14:textId="77777777" w:rsidR="00A61CE3" w:rsidRPr="00233A5A" w:rsidRDefault="00A61CE3" w:rsidP="00A61CE3">
      <w:pPr>
        <w:numPr>
          <w:ilvl w:val="1"/>
          <w:numId w:val="20"/>
        </w:numPr>
        <w:tabs>
          <w:tab w:val="left" w:pos="426"/>
        </w:tabs>
        <w:ind w:left="0" w:firstLine="0"/>
        <w:rPr>
          <w:rFonts w:eastAsia="Arial Unicode MS"/>
          <w:color w:val="000000"/>
          <w:sz w:val="22"/>
          <w:szCs w:val="22"/>
        </w:rPr>
      </w:pPr>
      <w:r w:rsidRPr="00233A5A">
        <w:rPr>
          <w:rFonts w:eastAsia="Arial Unicode MS"/>
          <w:sz w:val="22"/>
          <w:szCs w:val="22"/>
        </w:rPr>
        <w:t xml:space="preserve">Субарендатор обязан заключить договор страхования указанный в пункте 8.1., до начала производства СМР на Объекте субаренды, а договор страхования указанный в пункте 8.2. в течение 10 (десять) рабочих дней с даты подписания настоящего Договора. </w:t>
      </w:r>
    </w:p>
    <w:p w14:paraId="09226F6D" w14:textId="77777777" w:rsidR="00A61CE3" w:rsidRPr="00233A5A" w:rsidRDefault="00A61CE3" w:rsidP="00A61CE3">
      <w:pPr>
        <w:tabs>
          <w:tab w:val="num" w:pos="-180"/>
          <w:tab w:val="left" w:pos="426"/>
        </w:tabs>
        <w:rPr>
          <w:rFonts w:eastAsia="Arial Unicode MS"/>
          <w:b/>
          <w:color w:val="000000"/>
          <w:sz w:val="22"/>
          <w:szCs w:val="22"/>
        </w:rPr>
      </w:pPr>
      <w:r w:rsidRPr="00233A5A">
        <w:rPr>
          <w:rFonts w:eastAsia="Arial Unicode MS"/>
          <w:sz w:val="22"/>
          <w:szCs w:val="22"/>
        </w:rPr>
        <w:t>Субарендатор в доказательство исполнения обязательств по настоящей статье Договора, должен предоставить Арендатору копии указанных страховых полисов и документы по их оплате.</w:t>
      </w:r>
    </w:p>
    <w:p w14:paraId="09194F44" w14:textId="77777777" w:rsidR="00A61CE3" w:rsidRPr="00233A5A" w:rsidRDefault="00A61CE3" w:rsidP="00A61CE3">
      <w:pPr>
        <w:tabs>
          <w:tab w:val="num" w:pos="-180"/>
        </w:tabs>
        <w:jc w:val="center"/>
        <w:rPr>
          <w:rFonts w:eastAsia="Arial Unicode MS"/>
          <w:b/>
          <w:color w:val="000000"/>
          <w:sz w:val="22"/>
          <w:szCs w:val="22"/>
        </w:rPr>
      </w:pPr>
      <w:r w:rsidRPr="00233A5A">
        <w:rPr>
          <w:rFonts w:eastAsia="Arial Unicode MS"/>
          <w:b/>
          <w:color w:val="000000"/>
          <w:sz w:val="22"/>
          <w:szCs w:val="22"/>
        </w:rPr>
        <w:t>Статья 9</w:t>
      </w:r>
    </w:p>
    <w:p w14:paraId="2B028CB1" w14:textId="77777777" w:rsidR="00A61CE3" w:rsidRPr="00233A5A" w:rsidRDefault="00A61CE3" w:rsidP="00A61CE3">
      <w:pPr>
        <w:tabs>
          <w:tab w:val="num" w:pos="-180"/>
        </w:tabs>
        <w:jc w:val="center"/>
        <w:rPr>
          <w:rFonts w:eastAsia="Arial Unicode MS"/>
          <w:b/>
          <w:color w:val="000000"/>
          <w:sz w:val="22"/>
          <w:szCs w:val="22"/>
        </w:rPr>
      </w:pPr>
      <w:r w:rsidRPr="00233A5A">
        <w:rPr>
          <w:rFonts w:eastAsia="Arial Unicode MS"/>
          <w:b/>
          <w:color w:val="000000"/>
          <w:sz w:val="22"/>
          <w:szCs w:val="22"/>
        </w:rPr>
        <w:t>ОТВЕТСТВЕННОСТЬ СТОРОН</w:t>
      </w:r>
    </w:p>
    <w:p w14:paraId="1BDC237E" w14:textId="77777777" w:rsidR="00A61CE3" w:rsidRPr="00233A5A" w:rsidRDefault="00A61CE3" w:rsidP="00A61CE3">
      <w:pPr>
        <w:numPr>
          <w:ilvl w:val="0"/>
          <w:numId w:val="16"/>
        </w:numPr>
        <w:tabs>
          <w:tab w:val="num" w:pos="-180"/>
          <w:tab w:val="left" w:pos="142"/>
        </w:tabs>
        <w:ind w:left="0" w:firstLine="0"/>
        <w:rPr>
          <w:rFonts w:eastAsia="Arial Unicode MS"/>
          <w:sz w:val="22"/>
          <w:szCs w:val="22"/>
        </w:rPr>
      </w:pPr>
      <w:r w:rsidRPr="00233A5A">
        <w:rPr>
          <w:rFonts w:eastAsia="Arial Unicode MS"/>
          <w:sz w:val="22"/>
          <w:szCs w:val="22"/>
        </w:rPr>
        <w:t>За неисполнение или ненадлежащее исполнение обязательств по внесению Арендной Платы и иных платежей Субарендатор выплачивает неустойку (пени) в размере 0,5%(ноль целых 5/10) за каждый день просрочки от суммы, подлежащей оплате.</w:t>
      </w:r>
    </w:p>
    <w:p w14:paraId="674A4D4C" w14:textId="77777777" w:rsidR="00A61CE3" w:rsidRPr="00233A5A" w:rsidRDefault="00A61CE3" w:rsidP="00A61CE3">
      <w:pPr>
        <w:numPr>
          <w:ilvl w:val="0"/>
          <w:numId w:val="16"/>
        </w:numPr>
        <w:tabs>
          <w:tab w:val="num" w:pos="0"/>
          <w:tab w:val="left" w:pos="142"/>
        </w:tabs>
        <w:ind w:left="0" w:firstLine="0"/>
        <w:rPr>
          <w:rFonts w:eastAsia="Arial Unicode MS"/>
          <w:color w:val="FF0000"/>
          <w:sz w:val="22"/>
          <w:szCs w:val="22"/>
        </w:rPr>
      </w:pPr>
      <w:r w:rsidRPr="00233A5A">
        <w:rPr>
          <w:rFonts w:eastAsia="Arial Unicode MS"/>
          <w:color w:val="000000"/>
          <w:sz w:val="22"/>
          <w:szCs w:val="22"/>
        </w:rPr>
        <w:t xml:space="preserve">В случае, если </w:t>
      </w:r>
      <w:r w:rsidRPr="00233A5A">
        <w:rPr>
          <w:rFonts w:eastAsia="Arial Unicode MS"/>
          <w:sz w:val="22"/>
          <w:szCs w:val="22"/>
        </w:rPr>
        <w:t>Субарендатор</w:t>
      </w:r>
      <w:r w:rsidRPr="00233A5A">
        <w:rPr>
          <w:rFonts w:eastAsia="Arial Unicode MS"/>
          <w:color w:val="000000"/>
          <w:sz w:val="22"/>
          <w:szCs w:val="22"/>
        </w:rPr>
        <w:t xml:space="preserve"> </w:t>
      </w:r>
      <w:r w:rsidRPr="00233A5A">
        <w:rPr>
          <w:rFonts w:eastAsia="Arial Unicode MS"/>
          <w:sz w:val="22"/>
          <w:szCs w:val="22"/>
        </w:rPr>
        <w:t xml:space="preserve">(сотрудник Субарендатора, представитель Субарендатора) нарушит Правила для Субарендаторов, Правила проведения СМР и иные требования Арендатора, нанесет ущерб Зданию, элементам Здания, Части Здания, оборудованию Арендатора, Арендодателя и/или Управляющей Компании, находящемуся в Здании и на прилегающей территории, либо иным образом причинит убытки Арендатору, Арендодателю и/или Управляющей Компании, Субарендатор </w:t>
      </w:r>
      <w:r w:rsidRPr="00233A5A">
        <w:rPr>
          <w:rFonts w:eastAsia="Arial Unicode MS"/>
          <w:color w:val="000000"/>
          <w:sz w:val="22"/>
          <w:szCs w:val="22"/>
        </w:rPr>
        <w:t>обязан возместить неустойку или реально причиненные убытки</w:t>
      </w:r>
      <w:r w:rsidRPr="00233A5A">
        <w:rPr>
          <w:rFonts w:eastAsia="Arial Unicode MS"/>
          <w:sz w:val="22"/>
          <w:szCs w:val="22"/>
        </w:rPr>
        <w:t xml:space="preserve"> в полном объеме в срок не позднее 5 (пяти) банковских дней с даты получения Субарендатором письменного уведомления о факте нарушения и/или причинения убытков. При этом упущенная выгода должна быть возмещена Субарендатором, если причинение ущерба приведет к неполучению в будущем Арендной Платы от Субарендатора и/или иных субарендаторов.</w:t>
      </w:r>
    </w:p>
    <w:p w14:paraId="2884431D" w14:textId="77777777" w:rsidR="00A61CE3" w:rsidRPr="00233A5A" w:rsidRDefault="00A61CE3" w:rsidP="00A61CE3">
      <w:pPr>
        <w:tabs>
          <w:tab w:val="left" w:pos="142"/>
          <w:tab w:val="num" w:pos="360"/>
        </w:tabs>
        <w:rPr>
          <w:rFonts w:eastAsia="Arial Unicode MS"/>
          <w:sz w:val="22"/>
          <w:szCs w:val="22"/>
        </w:rPr>
      </w:pPr>
      <w:r w:rsidRPr="00233A5A">
        <w:rPr>
          <w:rFonts w:eastAsia="Arial Unicode MS"/>
          <w:sz w:val="22"/>
          <w:szCs w:val="22"/>
        </w:rPr>
        <w:t xml:space="preserve">Размер ущерба определяется Арендатором в присутствии представителя Субарендатора, а также, при необходимости, в присутствии независимого оценщика. В случае не возмещения убытков Арендатора в срок и в полном объеме, Арендатор имеет право удержать из Обеспечительного взноса все суммы, причитающиеся Арендатору. Субарендатор обязан восстановить Обеспечительный взнос в течение 3 (трех) рабочих дней с даты его удержания Арендатором. </w:t>
      </w:r>
    </w:p>
    <w:p w14:paraId="750F7597" w14:textId="77777777" w:rsidR="00A61CE3" w:rsidRPr="00B938E3" w:rsidRDefault="00A61CE3" w:rsidP="00A61CE3">
      <w:pPr>
        <w:numPr>
          <w:ilvl w:val="0"/>
          <w:numId w:val="17"/>
        </w:numPr>
        <w:tabs>
          <w:tab w:val="num" w:pos="-180"/>
          <w:tab w:val="left" w:pos="142"/>
        </w:tabs>
        <w:ind w:left="0" w:firstLine="0"/>
        <w:rPr>
          <w:rFonts w:eastAsia="Arial Unicode MS"/>
          <w:color w:val="000000"/>
          <w:sz w:val="22"/>
          <w:szCs w:val="22"/>
        </w:rPr>
      </w:pPr>
      <w:r w:rsidRPr="00B938E3">
        <w:rPr>
          <w:rFonts w:eastAsia="Arial Unicode MS"/>
          <w:color w:val="000000"/>
          <w:sz w:val="22"/>
          <w:szCs w:val="22"/>
        </w:rPr>
        <w:t xml:space="preserve">Если Субарендатор </w:t>
      </w:r>
      <w:r>
        <w:rPr>
          <w:rFonts w:eastAsia="Arial Unicode MS"/>
          <w:color w:val="000000"/>
          <w:sz w:val="22"/>
          <w:szCs w:val="22"/>
        </w:rPr>
        <w:t>с даты начала Коммерческой деятельности</w:t>
      </w:r>
      <w:r w:rsidRPr="00B938E3">
        <w:rPr>
          <w:rFonts w:eastAsia="Arial Unicode MS"/>
          <w:color w:val="000000"/>
          <w:sz w:val="22"/>
          <w:szCs w:val="22"/>
        </w:rPr>
        <w:t xml:space="preserve"> </w:t>
      </w:r>
      <w:r>
        <w:rPr>
          <w:rFonts w:eastAsia="Arial Unicode MS"/>
          <w:color w:val="000000"/>
          <w:sz w:val="22"/>
          <w:szCs w:val="22"/>
        </w:rPr>
        <w:t>нарушает установленный режим работы (пункт 7.2. настоящего Договора)</w:t>
      </w:r>
      <w:r w:rsidRPr="00B938E3">
        <w:rPr>
          <w:rFonts w:eastAsia="Arial Unicode MS"/>
          <w:color w:val="000000"/>
          <w:sz w:val="22"/>
          <w:szCs w:val="22"/>
        </w:rPr>
        <w:t>, то:</w:t>
      </w:r>
    </w:p>
    <w:p w14:paraId="6D1F1BB0" w14:textId="77777777" w:rsidR="00A61CE3" w:rsidRPr="003D2F9B" w:rsidRDefault="00A61CE3" w:rsidP="00A61CE3">
      <w:pPr>
        <w:pStyle w:val="a8"/>
        <w:numPr>
          <w:ilvl w:val="0"/>
          <w:numId w:val="22"/>
        </w:numPr>
        <w:tabs>
          <w:tab w:val="num" w:pos="-180"/>
          <w:tab w:val="left" w:pos="142"/>
          <w:tab w:val="num" w:pos="360"/>
          <w:tab w:val="left" w:pos="993"/>
        </w:tabs>
        <w:ind w:left="0" w:firstLine="750"/>
        <w:rPr>
          <w:rFonts w:eastAsia="Arial Unicode MS"/>
          <w:color w:val="000000"/>
          <w:sz w:val="22"/>
          <w:szCs w:val="22"/>
        </w:rPr>
      </w:pPr>
      <w:r w:rsidRPr="003D2F9B">
        <w:rPr>
          <w:rFonts w:eastAsia="Arial Unicode MS"/>
          <w:color w:val="000000"/>
          <w:sz w:val="22"/>
          <w:szCs w:val="22"/>
        </w:rPr>
        <w:t>в случае начала Субарендатором ведения Коммерческой деятельности для посетителей на Объекте субаренды в полном объеме либо в части, в течение срока действия настоящего Договора с опозданием на 15 (пятнадцать) и более минут от согласованного Сторонами режима работы (п. 7.2.), Субарендатор выплачивает Арендатору штраф в размере 2% (двух процентов) от величины Постоянной</w:t>
      </w:r>
      <w:r>
        <w:rPr>
          <w:rFonts w:eastAsia="Arial Unicode MS"/>
          <w:color w:val="000000"/>
          <w:sz w:val="22"/>
          <w:szCs w:val="22"/>
        </w:rPr>
        <w:t xml:space="preserve"> </w:t>
      </w:r>
      <w:r w:rsidRPr="003D2F9B">
        <w:rPr>
          <w:rFonts w:eastAsia="Arial Unicode MS"/>
          <w:color w:val="000000"/>
          <w:sz w:val="22"/>
          <w:szCs w:val="22"/>
        </w:rPr>
        <w:t>составляющей</w:t>
      </w:r>
      <w:r>
        <w:rPr>
          <w:rFonts w:eastAsia="Arial Unicode MS"/>
          <w:color w:val="000000"/>
          <w:sz w:val="22"/>
          <w:szCs w:val="22"/>
        </w:rPr>
        <w:t xml:space="preserve"> </w:t>
      </w:r>
      <w:r w:rsidRPr="003D2F9B">
        <w:rPr>
          <w:rFonts w:eastAsia="Arial Unicode MS"/>
          <w:color w:val="000000"/>
          <w:sz w:val="22"/>
          <w:szCs w:val="22"/>
        </w:rPr>
        <w:t>Арендной</w:t>
      </w:r>
      <w:r>
        <w:rPr>
          <w:rFonts w:eastAsia="Arial Unicode MS"/>
          <w:color w:val="000000"/>
          <w:sz w:val="22"/>
          <w:szCs w:val="22"/>
        </w:rPr>
        <w:t xml:space="preserve"> </w:t>
      </w:r>
      <w:r w:rsidRPr="003D2F9B">
        <w:rPr>
          <w:rFonts w:eastAsia="Arial Unicode MS"/>
          <w:color w:val="000000"/>
          <w:sz w:val="22"/>
          <w:szCs w:val="22"/>
        </w:rPr>
        <w:t>Платы действующей в месяце, в котором произошло нарушение.</w:t>
      </w:r>
    </w:p>
    <w:p w14:paraId="5D761643" w14:textId="77777777" w:rsidR="00A61CE3" w:rsidRPr="003D2F9B" w:rsidRDefault="00A61CE3" w:rsidP="00A61CE3">
      <w:pPr>
        <w:pStyle w:val="a8"/>
        <w:numPr>
          <w:ilvl w:val="0"/>
          <w:numId w:val="22"/>
        </w:numPr>
        <w:tabs>
          <w:tab w:val="num" w:pos="-180"/>
          <w:tab w:val="left" w:pos="993"/>
        </w:tabs>
        <w:ind w:left="0" w:firstLine="750"/>
        <w:rPr>
          <w:rFonts w:eastAsia="Arial Unicode MS"/>
          <w:color w:val="000000"/>
          <w:sz w:val="22"/>
          <w:szCs w:val="22"/>
        </w:rPr>
      </w:pPr>
      <w:r w:rsidRPr="003D2F9B">
        <w:rPr>
          <w:rFonts w:eastAsia="Arial Unicode MS"/>
          <w:color w:val="000000"/>
          <w:sz w:val="22"/>
          <w:szCs w:val="22"/>
        </w:rPr>
        <w:t xml:space="preserve">в случае прекращения Субарендатором ведения Коммерческой деятельности для посетителей на Объекте субаренды </w:t>
      </w:r>
      <w:r w:rsidRPr="003D2F9B">
        <w:rPr>
          <w:rFonts w:eastAsia="Arial Unicode MS"/>
          <w:sz w:val="22"/>
          <w:szCs w:val="22"/>
        </w:rPr>
        <w:t>в полном объеме либо в части</w:t>
      </w:r>
      <w:r w:rsidRPr="003D2F9B">
        <w:rPr>
          <w:rFonts w:eastAsia="Arial Unicode MS"/>
          <w:color w:val="000000"/>
          <w:sz w:val="22"/>
          <w:szCs w:val="22"/>
        </w:rPr>
        <w:t xml:space="preserve">, в течение срока действия настоящего Договора на 15 (пятнадцать) и более </w:t>
      </w:r>
      <w:r>
        <w:rPr>
          <w:rFonts w:eastAsia="Arial Unicode MS"/>
          <w:color w:val="000000"/>
          <w:sz w:val="22"/>
          <w:szCs w:val="22"/>
        </w:rPr>
        <w:t xml:space="preserve">минут </w:t>
      </w:r>
      <w:r w:rsidRPr="003D2F9B">
        <w:rPr>
          <w:rFonts w:eastAsia="Arial Unicode MS"/>
          <w:color w:val="000000"/>
          <w:sz w:val="22"/>
          <w:szCs w:val="22"/>
        </w:rPr>
        <w:t>от согласованного Сторонами режима работы (п. 7.2.), Субарендатор выплачивает Арендатору штраф в размере 2% (двух процентов) от величины Постоянной составляющей Арендной Платы действующей в месяце, в котором произошло нарушение.</w:t>
      </w:r>
    </w:p>
    <w:p w14:paraId="1640F4C4" w14:textId="77777777" w:rsidR="00A61CE3" w:rsidRPr="00B938E3" w:rsidRDefault="00A61CE3" w:rsidP="00A61CE3">
      <w:pPr>
        <w:widowControl w:val="0"/>
        <w:tabs>
          <w:tab w:val="num" w:pos="-180"/>
          <w:tab w:val="left" w:pos="142"/>
          <w:tab w:val="num" w:pos="360"/>
        </w:tabs>
        <w:rPr>
          <w:rFonts w:eastAsia="Arial Unicode MS"/>
          <w:sz w:val="22"/>
          <w:szCs w:val="22"/>
        </w:rPr>
      </w:pPr>
      <w:r w:rsidRPr="00B938E3">
        <w:rPr>
          <w:rFonts w:eastAsia="Arial Unicode MS"/>
          <w:sz w:val="22"/>
          <w:szCs w:val="22"/>
        </w:rPr>
        <w:t>Ответственность по настоящему пункту 9.3. не наступает, если вышеуказанные действия Субарендатора были предварительно письменно согласованы с Арендатором</w:t>
      </w:r>
      <w:r>
        <w:rPr>
          <w:rFonts w:eastAsia="Arial Unicode MS"/>
          <w:sz w:val="22"/>
          <w:szCs w:val="22"/>
        </w:rPr>
        <w:t xml:space="preserve"> (п 7.2.1. настоящего Договора)</w:t>
      </w:r>
      <w:r w:rsidRPr="00B938E3">
        <w:rPr>
          <w:rFonts w:eastAsia="Arial Unicode MS"/>
          <w:sz w:val="22"/>
          <w:szCs w:val="22"/>
        </w:rPr>
        <w:t xml:space="preserve">. </w:t>
      </w:r>
    </w:p>
    <w:p w14:paraId="54FAB04F" w14:textId="77777777" w:rsidR="00A61CE3" w:rsidRPr="00233A5A" w:rsidRDefault="00A61CE3" w:rsidP="00A61CE3">
      <w:pPr>
        <w:widowControl w:val="0"/>
        <w:numPr>
          <w:ilvl w:val="0"/>
          <w:numId w:val="18"/>
        </w:numPr>
        <w:tabs>
          <w:tab w:val="left" w:pos="142"/>
          <w:tab w:val="num" w:pos="1134"/>
        </w:tabs>
        <w:spacing w:before="120"/>
        <w:ind w:left="0" w:firstLine="0"/>
        <w:rPr>
          <w:rFonts w:eastAsia="Arial Unicode MS"/>
          <w:sz w:val="22"/>
          <w:szCs w:val="22"/>
        </w:rPr>
      </w:pPr>
      <w:r w:rsidRPr="00233A5A">
        <w:rPr>
          <w:rFonts w:eastAsia="Arial Unicode MS"/>
          <w:sz w:val="22"/>
          <w:szCs w:val="22"/>
        </w:rPr>
        <w:t>В случае неисполнения Субарендатором своих обязательств по Договору Арендатор вправе удовлетворить свои требования из суммы Обеспечительного взноса.</w:t>
      </w:r>
    </w:p>
    <w:p w14:paraId="304AADE0" w14:textId="77777777" w:rsidR="00A61CE3" w:rsidRPr="00233A5A" w:rsidRDefault="00A61CE3" w:rsidP="00A61CE3">
      <w:pPr>
        <w:widowControl w:val="0"/>
        <w:tabs>
          <w:tab w:val="left" w:pos="142"/>
          <w:tab w:val="num" w:pos="360"/>
          <w:tab w:val="num" w:pos="1134"/>
        </w:tabs>
        <w:spacing w:before="120"/>
        <w:rPr>
          <w:rFonts w:eastAsia="Arial Unicode MS"/>
          <w:sz w:val="22"/>
          <w:szCs w:val="22"/>
        </w:rPr>
      </w:pPr>
      <w:r w:rsidRPr="00233A5A">
        <w:rPr>
          <w:rFonts w:eastAsia="Arial Unicode MS"/>
          <w:b/>
          <w:sz w:val="22"/>
          <w:szCs w:val="22"/>
        </w:rPr>
        <w:t>9.5.</w:t>
      </w:r>
      <w:r w:rsidRPr="00233A5A">
        <w:rPr>
          <w:rFonts w:eastAsia="Arial Unicode MS"/>
          <w:b/>
          <w:sz w:val="22"/>
          <w:szCs w:val="22"/>
        </w:rPr>
        <w:tab/>
      </w:r>
      <w:r w:rsidRPr="00233A5A">
        <w:rPr>
          <w:rFonts w:eastAsia="Arial Unicode MS"/>
          <w:color w:val="000000"/>
          <w:sz w:val="22"/>
          <w:szCs w:val="22"/>
        </w:rPr>
        <w:t>Арендатор не несет ответственность за какие-либо убытки Субарендатора в связи с:</w:t>
      </w:r>
    </w:p>
    <w:p w14:paraId="3BFD48C9" w14:textId="77777777" w:rsidR="00A61CE3" w:rsidRPr="00233A5A" w:rsidRDefault="00A61CE3" w:rsidP="00A61CE3">
      <w:pPr>
        <w:widowControl w:val="0"/>
        <w:tabs>
          <w:tab w:val="num" w:pos="-180"/>
          <w:tab w:val="left" w:pos="142"/>
          <w:tab w:val="num" w:pos="360"/>
        </w:tabs>
        <w:rPr>
          <w:rFonts w:eastAsia="Arial Unicode MS"/>
          <w:sz w:val="22"/>
          <w:szCs w:val="22"/>
        </w:rPr>
      </w:pPr>
      <w:r w:rsidRPr="00233A5A">
        <w:rPr>
          <w:rFonts w:eastAsia="Arial Unicode MS"/>
          <w:sz w:val="22"/>
          <w:szCs w:val="22"/>
        </w:rPr>
        <w:t>(а) не предоставлением  любых телекоммуникационных услуг;</w:t>
      </w:r>
    </w:p>
    <w:p w14:paraId="7EDE1BC3" w14:textId="77777777" w:rsidR="00A61CE3" w:rsidRPr="00233A5A" w:rsidRDefault="00A61CE3" w:rsidP="00A61CE3">
      <w:pPr>
        <w:widowControl w:val="0"/>
        <w:tabs>
          <w:tab w:val="num" w:pos="-180"/>
          <w:tab w:val="left" w:pos="142"/>
          <w:tab w:val="num" w:pos="360"/>
        </w:tabs>
        <w:rPr>
          <w:rFonts w:eastAsia="Arial Unicode MS"/>
          <w:sz w:val="22"/>
          <w:szCs w:val="22"/>
        </w:rPr>
      </w:pPr>
      <w:r w:rsidRPr="00233A5A">
        <w:rPr>
          <w:rFonts w:eastAsia="Arial Unicode MS"/>
          <w:sz w:val="22"/>
          <w:szCs w:val="22"/>
        </w:rPr>
        <w:t xml:space="preserve">(б) любым повреждением или утратой имущества, находящегося на автомобильной стоянке;  </w:t>
      </w:r>
    </w:p>
    <w:p w14:paraId="29DBF264" w14:textId="77777777" w:rsidR="00A61CE3" w:rsidRPr="00233A5A" w:rsidRDefault="00A61CE3" w:rsidP="00A61CE3">
      <w:pPr>
        <w:tabs>
          <w:tab w:val="num" w:pos="-180"/>
          <w:tab w:val="left" w:pos="142"/>
          <w:tab w:val="num" w:pos="360"/>
        </w:tabs>
        <w:rPr>
          <w:rFonts w:eastAsia="Arial Unicode MS"/>
          <w:sz w:val="22"/>
          <w:szCs w:val="22"/>
        </w:rPr>
      </w:pPr>
      <w:r w:rsidRPr="00233A5A">
        <w:rPr>
          <w:rFonts w:eastAsia="Arial Unicode MS"/>
          <w:sz w:val="22"/>
          <w:szCs w:val="22"/>
        </w:rPr>
        <w:lastRenderedPageBreak/>
        <w:t>(в) любыми сбоями в работе коммунальных сетей и предоставлении эксплуатационных услуг, по независящим от Арендатора причинам.</w:t>
      </w:r>
    </w:p>
    <w:p w14:paraId="75EEA531" w14:textId="77777777" w:rsidR="00A61CE3" w:rsidRPr="00233A5A" w:rsidRDefault="00A61CE3" w:rsidP="00A61CE3">
      <w:pPr>
        <w:tabs>
          <w:tab w:val="num" w:pos="-180"/>
          <w:tab w:val="left" w:pos="142"/>
          <w:tab w:val="num" w:pos="360"/>
        </w:tabs>
        <w:rPr>
          <w:rFonts w:eastAsia="Arial Unicode MS"/>
          <w:sz w:val="22"/>
          <w:szCs w:val="22"/>
        </w:rPr>
      </w:pPr>
      <w:r w:rsidRPr="00233A5A">
        <w:rPr>
          <w:rFonts w:eastAsia="Arial Unicode MS"/>
          <w:sz w:val="22"/>
          <w:szCs w:val="22"/>
        </w:rPr>
        <w:t xml:space="preserve">(г) любым повреждением или утратой имущества, находящегося на Объекте субаренды и/или на автомобильной стоянке;  </w:t>
      </w:r>
    </w:p>
    <w:p w14:paraId="5F4431D9" w14:textId="77777777" w:rsidR="00A61CE3" w:rsidRPr="00233A5A" w:rsidRDefault="00A61CE3" w:rsidP="00A61CE3">
      <w:pPr>
        <w:keepNext/>
        <w:keepLines/>
        <w:tabs>
          <w:tab w:val="left" w:pos="142"/>
          <w:tab w:val="num" w:pos="360"/>
        </w:tabs>
        <w:rPr>
          <w:rFonts w:eastAsia="Arial Unicode MS"/>
          <w:b/>
          <w:sz w:val="22"/>
          <w:szCs w:val="22"/>
        </w:rPr>
      </w:pPr>
      <w:r w:rsidRPr="00233A5A">
        <w:rPr>
          <w:rFonts w:eastAsia="Arial Unicode MS"/>
          <w:b/>
          <w:sz w:val="22"/>
          <w:szCs w:val="22"/>
        </w:rPr>
        <w:t>9.6.</w:t>
      </w:r>
      <w:r w:rsidRPr="00233A5A">
        <w:rPr>
          <w:rFonts w:eastAsia="Arial Unicode MS"/>
          <w:sz w:val="22"/>
          <w:szCs w:val="22"/>
        </w:rPr>
        <w:t xml:space="preserve"> В случае нарушения условий пункта </w:t>
      </w:r>
      <w:r w:rsidRPr="008C3106">
        <w:rPr>
          <w:rFonts w:eastAsia="Arial Unicode MS"/>
          <w:b/>
          <w:sz w:val="22"/>
          <w:szCs w:val="22"/>
        </w:rPr>
        <w:t>6.1.14.</w:t>
      </w:r>
      <w:r w:rsidRPr="00233A5A">
        <w:rPr>
          <w:rFonts w:eastAsia="Arial Unicode MS"/>
          <w:sz w:val="22"/>
          <w:szCs w:val="22"/>
        </w:rPr>
        <w:t xml:space="preserve"> настоящего Договора субаренды, Субарендатор обязан уплатить Арендатору, по требованию Арендатора, </w:t>
      </w:r>
      <w:r w:rsidRPr="00233A5A">
        <w:rPr>
          <w:rFonts w:eastAsia="Arial Unicode MS"/>
          <w:b/>
          <w:sz w:val="22"/>
          <w:szCs w:val="22"/>
        </w:rPr>
        <w:t>штраф в размере 30 000 (тридцать тысяч) рублей.</w:t>
      </w:r>
    </w:p>
    <w:p w14:paraId="56394525" w14:textId="77777777" w:rsidR="00A61CE3" w:rsidRPr="00233A5A" w:rsidRDefault="00A61CE3" w:rsidP="00A61CE3">
      <w:pPr>
        <w:widowControl w:val="0"/>
        <w:tabs>
          <w:tab w:val="num" w:pos="-180"/>
          <w:tab w:val="left" w:pos="142"/>
          <w:tab w:val="num" w:pos="360"/>
        </w:tabs>
        <w:spacing w:before="120"/>
        <w:rPr>
          <w:rFonts w:eastAsia="Arial Unicode MS"/>
          <w:color w:val="000000"/>
          <w:sz w:val="22"/>
          <w:szCs w:val="22"/>
        </w:rPr>
      </w:pPr>
      <w:r w:rsidRPr="00233A5A">
        <w:rPr>
          <w:rFonts w:eastAsia="Arial Unicode MS"/>
          <w:b/>
          <w:color w:val="000000"/>
          <w:sz w:val="22"/>
          <w:szCs w:val="22"/>
        </w:rPr>
        <w:t>9.7.</w:t>
      </w:r>
      <w:r w:rsidRPr="00233A5A">
        <w:rPr>
          <w:rFonts w:eastAsia="Arial Unicode MS"/>
          <w:sz w:val="22"/>
          <w:szCs w:val="22"/>
        </w:rPr>
        <w:t xml:space="preserve"> Удержание Арендатором в качестве неустойки по настоящему Договору Обеспечительного взноса и/или внесенной Арендной Платы</w:t>
      </w:r>
      <w:r w:rsidRPr="00233A5A">
        <w:rPr>
          <w:rFonts w:eastAsia="Arial Unicode MS"/>
          <w:color w:val="000000"/>
          <w:sz w:val="22"/>
          <w:szCs w:val="22"/>
        </w:rPr>
        <w:t xml:space="preserve"> не влечет за собой отказа Арендатора от права требовать полного возмещения убытков.</w:t>
      </w:r>
    </w:p>
    <w:p w14:paraId="6E1E8B2F" w14:textId="77777777" w:rsidR="00A61CE3" w:rsidRPr="00233A5A" w:rsidRDefault="00A61CE3" w:rsidP="00A61CE3">
      <w:pPr>
        <w:widowControl w:val="0"/>
        <w:tabs>
          <w:tab w:val="num" w:pos="-180"/>
          <w:tab w:val="left" w:pos="142"/>
          <w:tab w:val="num" w:pos="360"/>
        </w:tabs>
        <w:spacing w:before="120"/>
        <w:rPr>
          <w:rFonts w:eastAsia="Arial Unicode MS"/>
          <w:sz w:val="22"/>
          <w:szCs w:val="22"/>
        </w:rPr>
      </w:pPr>
      <w:r w:rsidRPr="00233A5A">
        <w:rPr>
          <w:rFonts w:eastAsia="Arial Unicode MS"/>
          <w:b/>
          <w:sz w:val="22"/>
          <w:szCs w:val="22"/>
        </w:rPr>
        <w:t>9.8.</w:t>
      </w:r>
      <w:r w:rsidRPr="00233A5A">
        <w:rPr>
          <w:rFonts w:eastAsia="Arial Unicode MS"/>
          <w:sz w:val="22"/>
          <w:szCs w:val="22"/>
        </w:rPr>
        <w:t xml:space="preserve"> В той степени, в которой это не предусмотрено настоящим Договором и Правилами для Субарендаторов, Стороны несут ответственность за неисполнение или ненадлежащее исполнение условий Договора в соответствии с действующим законодательством РФ.</w:t>
      </w:r>
    </w:p>
    <w:p w14:paraId="24CE75C0" w14:textId="77777777" w:rsidR="00A61CE3" w:rsidRPr="00233A5A" w:rsidRDefault="00A61CE3" w:rsidP="00A61CE3">
      <w:pPr>
        <w:widowControl w:val="0"/>
        <w:tabs>
          <w:tab w:val="num" w:pos="-180"/>
          <w:tab w:val="left" w:pos="142"/>
          <w:tab w:val="num" w:pos="360"/>
        </w:tabs>
        <w:spacing w:before="120"/>
        <w:rPr>
          <w:rFonts w:eastAsia="Arial Unicode MS"/>
          <w:sz w:val="22"/>
          <w:szCs w:val="22"/>
        </w:rPr>
      </w:pPr>
      <w:r w:rsidRPr="00233A5A">
        <w:rPr>
          <w:rFonts w:eastAsia="Arial Unicode MS"/>
          <w:b/>
          <w:sz w:val="22"/>
          <w:szCs w:val="22"/>
        </w:rPr>
        <w:t>9.9.</w:t>
      </w:r>
      <w:r w:rsidRPr="00233A5A">
        <w:rPr>
          <w:rFonts w:eastAsia="Arial Unicode MS"/>
          <w:sz w:val="22"/>
          <w:szCs w:val="22"/>
        </w:rPr>
        <w:t xml:space="preserve"> В случае нарушения условий пункта </w:t>
      </w:r>
      <w:r w:rsidRPr="008C3106">
        <w:rPr>
          <w:rFonts w:eastAsia="Arial Unicode MS"/>
          <w:b/>
          <w:sz w:val="22"/>
          <w:szCs w:val="22"/>
        </w:rPr>
        <w:t>6.1.17.</w:t>
      </w:r>
      <w:r w:rsidRPr="00233A5A">
        <w:rPr>
          <w:rFonts w:eastAsia="Arial Unicode MS"/>
          <w:sz w:val="22"/>
          <w:szCs w:val="22"/>
        </w:rPr>
        <w:t xml:space="preserve"> настоящего Договора субаренды, Субарендатор обязан уплатить Арендатору, по требованию Арендатора, </w:t>
      </w:r>
      <w:r w:rsidRPr="008C3106">
        <w:rPr>
          <w:rFonts w:eastAsia="Arial Unicode MS"/>
          <w:b/>
          <w:sz w:val="22"/>
          <w:szCs w:val="22"/>
        </w:rPr>
        <w:t>штраф в размере 30 000 (тридцать тысяч) рублей.</w:t>
      </w:r>
    </w:p>
    <w:p w14:paraId="1F87FAFA" w14:textId="77777777" w:rsidR="00A61CE3" w:rsidRPr="00B938E3" w:rsidRDefault="00A61CE3" w:rsidP="00A61CE3">
      <w:pPr>
        <w:widowControl w:val="0"/>
        <w:tabs>
          <w:tab w:val="num" w:pos="-180"/>
          <w:tab w:val="left" w:pos="142"/>
          <w:tab w:val="num" w:pos="360"/>
        </w:tabs>
        <w:spacing w:before="120"/>
        <w:rPr>
          <w:rFonts w:eastAsia="Arial Unicode MS"/>
          <w:sz w:val="22"/>
          <w:szCs w:val="22"/>
        </w:rPr>
      </w:pPr>
      <w:r w:rsidRPr="00233A5A">
        <w:rPr>
          <w:rFonts w:eastAsia="Arial Unicode MS"/>
          <w:b/>
          <w:sz w:val="22"/>
          <w:szCs w:val="22"/>
        </w:rPr>
        <w:t>9.10.</w:t>
      </w:r>
      <w:r w:rsidRPr="00233A5A">
        <w:rPr>
          <w:rFonts w:eastAsia="Arial Unicode MS"/>
          <w:sz w:val="22"/>
          <w:szCs w:val="22"/>
        </w:rPr>
        <w:t xml:space="preserve"> </w:t>
      </w:r>
      <w:r w:rsidRPr="00B938E3">
        <w:rPr>
          <w:rFonts w:eastAsia="Arial Unicode MS"/>
          <w:sz w:val="22"/>
          <w:szCs w:val="22"/>
        </w:rPr>
        <w:t xml:space="preserve">В случаях нарушения Субарендатором Правил для Субарендаторов, Правил проведения СМР, неисполнения требований </w:t>
      </w:r>
      <w:r>
        <w:rPr>
          <w:rFonts w:eastAsia="Arial Unicode MS"/>
          <w:sz w:val="22"/>
          <w:szCs w:val="22"/>
        </w:rPr>
        <w:t xml:space="preserve">Арендатора </w:t>
      </w:r>
      <w:r w:rsidRPr="00B938E3">
        <w:rPr>
          <w:rFonts w:eastAsia="Arial Unicode MS"/>
          <w:sz w:val="22"/>
          <w:szCs w:val="22"/>
        </w:rPr>
        <w:t>в виде Правил и/или отдельных распоряжений носящих как общий, так и индивидуальный характер по пользованию Объектом субаренды, ведению Коммерческой и текущей хозяйственной деятельности, пользованию Площадями общего пользования и прилегающей территорией, Субарендатор</w:t>
      </w:r>
      <w:r>
        <w:rPr>
          <w:rFonts w:eastAsia="Arial Unicode MS"/>
          <w:sz w:val="22"/>
          <w:szCs w:val="22"/>
        </w:rPr>
        <w:t xml:space="preserve">, по требованию </w:t>
      </w:r>
      <w:r w:rsidRPr="00B938E3">
        <w:rPr>
          <w:rFonts w:eastAsia="Arial Unicode MS"/>
          <w:sz w:val="22"/>
          <w:szCs w:val="22"/>
        </w:rPr>
        <w:t>Арендатор</w:t>
      </w:r>
      <w:r>
        <w:rPr>
          <w:rFonts w:eastAsia="Arial Unicode MS"/>
          <w:sz w:val="22"/>
          <w:szCs w:val="22"/>
        </w:rPr>
        <w:t>а</w:t>
      </w:r>
      <w:r w:rsidRPr="00B938E3">
        <w:rPr>
          <w:rFonts w:eastAsia="Arial Unicode MS"/>
          <w:sz w:val="22"/>
          <w:szCs w:val="22"/>
        </w:rPr>
        <w:t xml:space="preserve"> </w:t>
      </w:r>
      <w:r>
        <w:rPr>
          <w:rFonts w:eastAsia="Arial Unicode MS"/>
          <w:sz w:val="22"/>
          <w:szCs w:val="22"/>
        </w:rPr>
        <w:t xml:space="preserve">выплачивает </w:t>
      </w:r>
      <w:r w:rsidRPr="00B938E3">
        <w:rPr>
          <w:rFonts w:eastAsia="Arial Unicode MS"/>
          <w:sz w:val="22"/>
          <w:szCs w:val="22"/>
        </w:rPr>
        <w:t>штраф в размере 2% (двух процентов) от величины Постоянной составляющей Арендной Платы действующей в месяце, в котором произошло нарушение, за каждое отдельное нарушение вышеуказанных Правил.</w:t>
      </w:r>
    </w:p>
    <w:p w14:paraId="3EB41373" w14:textId="77777777" w:rsidR="00A61CE3" w:rsidRPr="00233A5A" w:rsidRDefault="00A61CE3" w:rsidP="00A61CE3">
      <w:pPr>
        <w:widowControl w:val="0"/>
        <w:tabs>
          <w:tab w:val="num" w:pos="-180"/>
          <w:tab w:val="left" w:pos="142"/>
          <w:tab w:val="num" w:pos="360"/>
        </w:tabs>
        <w:spacing w:before="120"/>
        <w:jc w:val="center"/>
        <w:rPr>
          <w:rFonts w:eastAsia="Arial Unicode MS"/>
          <w:b/>
          <w:sz w:val="22"/>
          <w:szCs w:val="22"/>
        </w:rPr>
      </w:pPr>
      <w:r w:rsidRPr="00233A5A">
        <w:rPr>
          <w:rFonts w:eastAsia="Arial Unicode MS"/>
          <w:b/>
          <w:sz w:val="22"/>
          <w:szCs w:val="22"/>
        </w:rPr>
        <w:t>Статья 10</w:t>
      </w:r>
    </w:p>
    <w:p w14:paraId="1D5AF952" w14:textId="77777777" w:rsidR="00A61CE3" w:rsidRPr="00233A5A" w:rsidRDefault="00A61CE3" w:rsidP="00A61CE3">
      <w:pPr>
        <w:tabs>
          <w:tab w:val="num" w:pos="-180"/>
        </w:tabs>
        <w:jc w:val="center"/>
        <w:rPr>
          <w:rFonts w:eastAsia="Arial Unicode MS"/>
          <w:b/>
          <w:sz w:val="22"/>
          <w:szCs w:val="22"/>
        </w:rPr>
      </w:pPr>
      <w:r w:rsidRPr="00233A5A">
        <w:rPr>
          <w:rFonts w:eastAsia="Arial Unicode MS"/>
          <w:b/>
          <w:sz w:val="22"/>
          <w:szCs w:val="22"/>
        </w:rPr>
        <w:t>ОСВОБОЖДЕНИЕ ОТ ОТВЕТСТВЕННОСТИ (ФОРС МАЖОР)</w:t>
      </w:r>
    </w:p>
    <w:p w14:paraId="461B90C3" w14:textId="77777777" w:rsidR="00A61CE3" w:rsidRPr="00233A5A" w:rsidRDefault="00A61CE3" w:rsidP="00A61CE3">
      <w:pPr>
        <w:widowControl w:val="0"/>
        <w:numPr>
          <w:ilvl w:val="0"/>
          <w:numId w:val="19"/>
        </w:numPr>
        <w:tabs>
          <w:tab w:val="clear" w:pos="360"/>
          <w:tab w:val="left" w:pos="567"/>
          <w:tab w:val="num" w:pos="1134"/>
        </w:tabs>
        <w:ind w:left="0" w:firstLine="0"/>
        <w:rPr>
          <w:rFonts w:eastAsia="Arial Unicode MS"/>
          <w:sz w:val="22"/>
          <w:szCs w:val="22"/>
        </w:rPr>
      </w:pPr>
      <w:r w:rsidRPr="00233A5A">
        <w:rPr>
          <w:rFonts w:eastAsia="Arial Unicode MS"/>
          <w:sz w:val="22"/>
          <w:szCs w:val="22"/>
        </w:rPr>
        <w:t>Стороны освобождаются от ответственности за неисполнение или ненадлежащее исполнение условий настоящего Договора в случае наступления обстоятельств непреодолимой силы (Форс-мажора). Обстоятельства Форс-мажора включают, среди прочего, террористические акты, стихийные бедствия, войны, вооруженные конфликты, массовые гражданские беспорядки, забастовки, эпидемии, запретительные меры государственных органов и т.д.</w:t>
      </w:r>
    </w:p>
    <w:p w14:paraId="2A8D57BE" w14:textId="77777777" w:rsidR="00A61CE3" w:rsidRPr="00233A5A" w:rsidRDefault="00A61CE3" w:rsidP="00A61CE3">
      <w:pPr>
        <w:widowControl w:val="0"/>
        <w:numPr>
          <w:ilvl w:val="0"/>
          <w:numId w:val="19"/>
        </w:numPr>
        <w:tabs>
          <w:tab w:val="clear" w:pos="360"/>
          <w:tab w:val="left" w:pos="567"/>
          <w:tab w:val="num" w:pos="1134"/>
        </w:tabs>
        <w:spacing w:before="120"/>
        <w:ind w:left="0" w:firstLine="0"/>
        <w:rPr>
          <w:rFonts w:eastAsia="Arial Unicode MS"/>
          <w:sz w:val="22"/>
          <w:szCs w:val="22"/>
        </w:rPr>
      </w:pPr>
      <w:r w:rsidRPr="00233A5A">
        <w:rPr>
          <w:rFonts w:eastAsia="Arial Unicode MS"/>
          <w:sz w:val="22"/>
          <w:szCs w:val="22"/>
        </w:rPr>
        <w:t>Пострадавшая от Форс-мажорного обстоятельства Сторона при первой возможности уведомляет другую Сторону в письменной форме о начале и прекращении такого обстоятельства в течение 2 (двух) рабочих дней с даты начала или прекращения таких обстоятельств. Пострадавшая от Форс-мажорного обстоятельства Сторона подтверждает последствия такого обстоятельства в соответствии с действующим законодательством.</w:t>
      </w:r>
    </w:p>
    <w:p w14:paraId="0B6BD1C5" w14:textId="77777777" w:rsidR="00A61CE3" w:rsidRPr="00233A5A" w:rsidRDefault="00A61CE3" w:rsidP="00A61CE3">
      <w:pPr>
        <w:widowControl w:val="0"/>
        <w:numPr>
          <w:ilvl w:val="0"/>
          <w:numId w:val="19"/>
        </w:numPr>
        <w:tabs>
          <w:tab w:val="num" w:pos="-180"/>
          <w:tab w:val="left" w:pos="567"/>
        </w:tabs>
        <w:spacing w:before="120"/>
        <w:ind w:left="0" w:firstLine="0"/>
        <w:rPr>
          <w:rFonts w:eastAsia="Arial Unicode MS"/>
          <w:sz w:val="22"/>
          <w:szCs w:val="22"/>
        </w:rPr>
      </w:pPr>
      <w:r w:rsidRPr="00233A5A">
        <w:rPr>
          <w:rFonts w:eastAsia="Arial Unicode MS"/>
          <w:sz w:val="22"/>
          <w:szCs w:val="22"/>
        </w:rPr>
        <w:t>В случае наступления Форс-мажорного обстоятельства, действие Договора может быть приостановлено в полном объеме или частично на срок действия такого обстоятельства.</w:t>
      </w:r>
    </w:p>
    <w:p w14:paraId="425B1974" w14:textId="77777777" w:rsidR="00A61CE3" w:rsidRPr="00233A5A" w:rsidRDefault="00A61CE3" w:rsidP="00A61CE3">
      <w:pPr>
        <w:widowControl w:val="0"/>
        <w:numPr>
          <w:ilvl w:val="0"/>
          <w:numId w:val="19"/>
        </w:numPr>
        <w:tabs>
          <w:tab w:val="num" w:pos="-180"/>
          <w:tab w:val="left" w:pos="567"/>
        </w:tabs>
        <w:ind w:left="0" w:firstLine="0"/>
        <w:rPr>
          <w:rFonts w:eastAsia="Arial Unicode MS"/>
          <w:sz w:val="22"/>
          <w:szCs w:val="22"/>
        </w:rPr>
      </w:pPr>
      <w:r w:rsidRPr="00233A5A">
        <w:rPr>
          <w:rFonts w:eastAsia="Arial Unicode MS"/>
          <w:sz w:val="22"/>
          <w:szCs w:val="22"/>
        </w:rPr>
        <w:t>Если Форс-мажорное обстоятельство продолжается более 60 (шестидесяти) календарных дней, каждая Сторона вправе расторгнуть настоящий Договор путем подачи письменного уведомления не менее чем за 15 (пятнадцать) календарных дней до ожидаемой даты досрочного расторжения. В        случае такого досрочного расторжения Арендная Плата и иные платежи, причитающиеся по Договору, вносятся на дату расторжения и сдачи Объекта субаренды Субарендатором Арендатору по Акту сдачи-приемки. В той части, в которой они не причитаются Арендатору, Обеспечительный взнос и внесенная Арендная Плата возвращаются Субарендатору после освобождения Объекта субаренды Субарендатором и вывоза из неё всего имущества.</w:t>
      </w:r>
    </w:p>
    <w:p w14:paraId="3BEC5B65" w14:textId="77777777" w:rsidR="00A61CE3" w:rsidRPr="00233A5A" w:rsidRDefault="00A61CE3" w:rsidP="00A61CE3">
      <w:pPr>
        <w:widowControl w:val="0"/>
        <w:numPr>
          <w:ilvl w:val="0"/>
          <w:numId w:val="19"/>
        </w:numPr>
        <w:tabs>
          <w:tab w:val="num" w:pos="-180"/>
          <w:tab w:val="left" w:pos="567"/>
        </w:tabs>
        <w:ind w:left="0" w:firstLine="0"/>
        <w:rPr>
          <w:rFonts w:eastAsia="Arial Unicode MS"/>
          <w:sz w:val="22"/>
          <w:szCs w:val="22"/>
        </w:rPr>
      </w:pPr>
      <w:r w:rsidRPr="00233A5A">
        <w:rPr>
          <w:rFonts w:eastAsia="Arial Unicode MS"/>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Договора, Стороны письменно уведомляют об этом друг друга.</w:t>
      </w:r>
    </w:p>
    <w:p w14:paraId="757B0CE0" w14:textId="77777777" w:rsidR="00A61CE3" w:rsidRPr="00233A5A" w:rsidRDefault="00A61CE3" w:rsidP="00A61CE3">
      <w:pPr>
        <w:tabs>
          <w:tab w:val="num" w:pos="-180"/>
        </w:tabs>
        <w:jc w:val="center"/>
        <w:rPr>
          <w:rFonts w:eastAsia="Arial Unicode MS"/>
          <w:b/>
          <w:sz w:val="22"/>
          <w:szCs w:val="22"/>
        </w:rPr>
      </w:pPr>
      <w:r w:rsidRPr="00233A5A">
        <w:rPr>
          <w:rFonts w:eastAsia="Arial Unicode MS"/>
          <w:b/>
          <w:sz w:val="22"/>
          <w:szCs w:val="22"/>
        </w:rPr>
        <w:t>Статья 11</w:t>
      </w:r>
    </w:p>
    <w:p w14:paraId="0CA9EFC1" w14:textId="77777777" w:rsidR="00A61CE3" w:rsidRPr="00233A5A" w:rsidRDefault="00A61CE3" w:rsidP="00A61CE3">
      <w:pPr>
        <w:tabs>
          <w:tab w:val="num" w:pos="-180"/>
        </w:tabs>
        <w:jc w:val="center"/>
        <w:rPr>
          <w:rFonts w:eastAsia="Arial Unicode MS"/>
          <w:b/>
          <w:sz w:val="22"/>
          <w:szCs w:val="22"/>
        </w:rPr>
      </w:pPr>
      <w:r w:rsidRPr="00233A5A">
        <w:rPr>
          <w:rFonts w:eastAsia="Arial Unicode MS"/>
          <w:b/>
          <w:sz w:val="22"/>
          <w:szCs w:val="22"/>
        </w:rPr>
        <w:t>РАСТОРЖЕНИЕ ДОГОВОРА. ОСВОБОЖДЕНИЕ ОБЪЕКТА СУБАРЕНДЫ</w:t>
      </w:r>
    </w:p>
    <w:p w14:paraId="6E5F74AF"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color w:val="000000"/>
          <w:sz w:val="22"/>
          <w:szCs w:val="22"/>
        </w:rPr>
        <w:t>11.1.</w:t>
      </w:r>
      <w:r w:rsidRPr="00233A5A">
        <w:rPr>
          <w:rFonts w:eastAsia="Arial Unicode MS"/>
          <w:color w:val="000000"/>
          <w:sz w:val="22"/>
          <w:szCs w:val="22"/>
        </w:rPr>
        <w:t xml:space="preserve"> Субарендатор вправе расторгнуть настоящий договор в одностороннем внесудебном порядке, направив письменное уведомление об этом Арендатору, за 45 (Сорок пять) рабочих дней до такого расторжения, в случае, если по вине Арендатора Объект субаренды имеет недостатки, исключающие возможность пользования Объектом субаренды, которые не были оговорены Арендатором при заключении договора, не были заранее известны Субарендатору и не должны были быть обнаружены во время осмотра Объекта субаренды при заключении Договора</w:t>
      </w:r>
      <w:r w:rsidRPr="00233A5A">
        <w:rPr>
          <w:rFonts w:eastAsia="Arial Unicode MS"/>
          <w:sz w:val="22"/>
          <w:szCs w:val="22"/>
        </w:rPr>
        <w:t>, при условии, что недостатки Части здания, наличие которых исключает возможность будущего использования Части здания, являются неустранимыми (недостатки конструктивных элементов Здания, наличие которых создает угрозу жизни находящихся в ней людей)</w:t>
      </w:r>
      <w:r w:rsidRPr="00233A5A">
        <w:rPr>
          <w:rFonts w:eastAsia="Arial Unicode MS"/>
          <w:color w:val="000000"/>
          <w:sz w:val="22"/>
          <w:szCs w:val="22"/>
        </w:rPr>
        <w:t>. В этом случае Обеспечительный взнос и внесенная Арендная Плата по настоящему Договору возвращаются в той степени, в которой они не причитаются Арендатору. Убытки Субарендатора при этом возмещению не подлежат.</w:t>
      </w:r>
    </w:p>
    <w:p w14:paraId="5F0C58E8"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color w:val="000000"/>
          <w:sz w:val="22"/>
          <w:szCs w:val="22"/>
        </w:rPr>
        <w:lastRenderedPageBreak/>
        <w:t xml:space="preserve">11.2. </w:t>
      </w:r>
      <w:r w:rsidRPr="00233A5A">
        <w:rPr>
          <w:rFonts w:eastAsia="Arial Unicode MS"/>
          <w:color w:val="000000"/>
          <w:sz w:val="22"/>
          <w:szCs w:val="22"/>
        </w:rPr>
        <w:t>Арендатор вправе отказаться от настоящего Договора во внесудебном порядке до истечения его срока, направив письменное уведомление об этом Субарендатору, за 5 (Пять) календарных дней до такого расторжения, в случаях:</w:t>
      </w:r>
    </w:p>
    <w:p w14:paraId="77BB9585" w14:textId="77777777" w:rsidR="00A61CE3" w:rsidRPr="00233A5A" w:rsidRDefault="00A61CE3" w:rsidP="00A61CE3">
      <w:pPr>
        <w:tabs>
          <w:tab w:val="num" w:pos="-180"/>
        </w:tabs>
        <w:rPr>
          <w:rFonts w:eastAsia="Arial Unicode MS"/>
          <w:sz w:val="22"/>
          <w:szCs w:val="22"/>
        </w:rPr>
      </w:pPr>
      <w:r w:rsidRPr="00233A5A">
        <w:rPr>
          <w:rFonts w:eastAsia="Arial Unicode MS"/>
          <w:sz w:val="22"/>
          <w:szCs w:val="22"/>
        </w:rPr>
        <w:t>(а) нарушения и/или смены Субарендатором Коммерческой деятельности Объекта субаренды, изменении Ассортиментного перечня без согласия Арендатора;</w:t>
      </w:r>
    </w:p>
    <w:p w14:paraId="7263F5F7" w14:textId="77777777" w:rsidR="00A61CE3" w:rsidRPr="00233A5A" w:rsidRDefault="00A61CE3" w:rsidP="00A61CE3">
      <w:pPr>
        <w:tabs>
          <w:tab w:val="num" w:pos="-180"/>
        </w:tabs>
        <w:rPr>
          <w:rFonts w:eastAsia="Arial Unicode MS"/>
          <w:sz w:val="22"/>
          <w:szCs w:val="22"/>
        </w:rPr>
      </w:pPr>
      <w:r w:rsidRPr="00233A5A">
        <w:rPr>
          <w:rFonts w:eastAsia="Arial Unicode MS"/>
          <w:sz w:val="22"/>
          <w:szCs w:val="22"/>
        </w:rPr>
        <w:t>(б) не восполнения Обеспечительного взноса до установленного размера в требуемый срок;</w:t>
      </w:r>
    </w:p>
    <w:p w14:paraId="7FDFFF3C" w14:textId="77777777" w:rsidR="00A61CE3" w:rsidRPr="00233A5A" w:rsidRDefault="00A61CE3" w:rsidP="00A61CE3">
      <w:pPr>
        <w:tabs>
          <w:tab w:val="left" w:pos="1620"/>
        </w:tabs>
        <w:spacing w:after="40"/>
        <w:rPr>
          <w:rFonts w:eastAsia="Arial Unicode MS"/>
          <w:sz w:val="22"/>
          <w:szCs w:val="22"/>
        </w:rPr>
      </w:pPr>
      <w:r w:rsidRPr="00233A5A">
        <w:rPr>
          <w:rFonts w:eastAsia="Arial Unicode MS"/>
          <w:sz w:val="22"/>
          <w:szCs w:val="22"/>
        </w:rPr>
        <w:t>(в) систематической (два и более) просрочки оплаты Субарендатором Арендной Платы и иных платежей, причитающихся Арендатору, в течение Срока действия настоящего договора;</w:t>
      </w:r>
    </w:p>
    <w:p w14:paraId="4F4FA066" w14:textId="77777777" w:rsidR="00A61CE3" w:rsidRPr="00233A5A" w:rsidRDefault="00A61CE3" w:rsidP="00A61CE3">
      <w:pPr>
        <w:tabs>
          <w:tab w:val="num" w:pos="-180"/>
        </w:tabs>
        <w:rPr>
          <w:rFonts w:eastAsia="Arial Unicode MS"/>
          <w:sz w:val="22"/>
          <w:szCs w:val="22"/>
        </w:rPr>
      </w:pPr>
      <w:r w:rsidRPr="00233A5A">
        <w:rPr>
          <w:rFonts w:eastAsia="Arial Unicode MS"/>
          <w:sz w:val="22"/>
          <w:szCs w:val="22"/>
        </w:rPr>
        <w:t>(г) систематического (два и более) существенного нарушения обязанностей по содержанию Объекта субаренды и/или оборудования, Правил для Арендаторов, Правил проведения СМР в Здании  и иных требований Арендатора и/или Управляющей компании в течение месяца, а также невыполнения требований Арендатора и/или Управляющей Компании по устранению нарушений в установленный срок;</w:t>
      </w:r>
    </w:p>
    <w:p w14:paraId="3CC94FC8" w14:textId="77777777" w:rsidR="00A61CE3" w:rsidRPr="00233A5A" w:rsidRDefault="00A61CE3" w:rsidP="00A61CE3">
      <w:pPr>
        <w:tabs>
          <w:tab w:val="num" w:pos="-180"/>
        </w:tabs>
        <w:rPr>
          <w:rFonts w:eastAsia="Arial Unicode MS"/>
          <w:sz w:val="22"/>
          <w:szCs w:val="22"/>
        </w:rPr>
      </w:pPr>
      <w:r w:rsidRPr="00233A5A">
        <w:rPr>
          <w:rFonts w:eastAsia="Arial Unicode MS"/>
          <w:sz w:val="22"/>
          <w:szCs w:val="22"/>
        </w:rPr>
        <w:t xml:space="preserve">(д) без ущерба для всех остальных прав Арендатора, если просрочка по оплате Арендной Платы и иных платежей, причитающихся Арендатору, превышает </w:t>
      </w:r>
      <w:r w:rsidRPr="00233A5A">
        <w:rPr>
          <w:rFonts w:eastAsia="Arial Unicode MS"/>
          <w:color w:val="000000"/>
          <w:sz w:val="22"/>
          <w:szCs w:val="22"/>
        </w:rPr>
        <w:t>15 (Пятнадцать)</w:t>
      </w:r>
      <w:r w:rsidRPr="00233A5A">
        <w:rPr>
          <w:rFonts w:eastAsia="Arial Unicode MS"/>
          <w:sz w:val="22"/>
          <w:szCs w:val="22"/>
        </w:rPr>
        <w:t xml:space="preserve"> календарных дней от даты, установленной настоящим Договором;</w:t>
      </w:r>
    </w:p>
    <w:p w14:paraId="1206869F" w14:textId="77777777" w:rsidR="00A61CE3" w:rsidRPr="00233A5A" w:rsidRDefault="00A61CE3" w:rsidP="00A61CE3">
      <w:pPr>
        <w:tabs>
          <w:tab w:val="num" w:pos="-180"/>
        </w:tabs>
        <w:rPr>
          <w:rFonts w:eastAsia="Arial Unicode MS"/>
          <w:sz w:val="22"/>
          <w:szCs w:val="22"/>
        </w:rPr>
      </w:pPr>
      <w:r w:rsidRPr="00233A5A">
        <w:rPr>
          <w:rFonts w:eastAsia="Arial Unicode MS"/>
          <w:sz w:val="22"/>
          <w:szCs w:val="22"/>
        </w:rPr>
        <w:t>(е) в случае систематических (два и более) поступлений жалоб на Субарендатора от его клиентов (приобретателей его товаров и/или услуг).</w:t>
      </w:r>
    </w:p>
    <w:p w14:paraId="1F6748DF" w14:textId="77777777" w:rsidR="00A61CE3" w:rsidRPr="00233A5A" w:rsidRDefault="00A61CE3" w:rsidP="00A61CE3">
      <w:pPr>
        <w:rPr>
          <w:rFonts w:eastAsia="Arial Unicode MS"/>
          <w:sz w:val="22"/>
          <w:szCs w:val="22"/>
        </w:rPr>
      </w:pPr>
      <w:r w:rsidRPr="00233A5A">
        <w:rPr>
          <w:rFonts w:eastAsia="Arial Unicode MS"/>
          <w:sz w:val="22"/>
          <w:szCs w:val="22"/>
        </w:rPr>
        <w:t>В случае досрочного отказа по основаниям, предусмотренным настоящим пунктом (11.2), Субарендатор обязан уплатить Арендатору неустойку в двукратном размере Постоянной составляющей Арендной Платы, действующей на дату отказа Арендатора от договора. Арендатор вправе в безусловном порядке удержать  денежные средства Обеспечительного взноса в счет уплаты вышеуказанной неустойки. Непогашенную средствами Обеспечительного взноса часть неустойки, предусмотренную настоящим пунктом, Субарендатор обязан уплатить Арендатору в течение 10 (десяти) банковских дней с даты предъявления соответствующего письменного требования. Арендная Плата, внесенная Субарендатором в месяце, в котором произошел отказ Арендатора от договора, возврату Субарендатору не подлежит.</w:t>
      </w:r>
    </w:p>
    <w:p w14:paraId="586354F3" w14:textId="77777777" w:rsidR="00A61CE3" w:rsidRPr="00233A5A" w:rsidRDefault="00A61CE3" w:rsidP="00A61CE3">
      <w:pPr>
        <w:tabs>
          <w:tab w:val="num" w:pos="0"/>
          <w:tab w:val="num" w:pos="1260"/>
        </w:tabs>
        <w:spacing w:before="120"/>
        <w:rPr>
          <w:rFonts w:eastAsia="Arial Unicode MS"/>
          <w:color w:val="000000"/>
          <w:sz w:val="22"/>
          <w:szCs w:val="22"/>
        </w:rPr>
      </w:pPr>
      <w:r w:rsidRPr="00233A5A">
        <w:rPr>
          <w:rFonts w:eastAsia="Arial Unicode MS"/>
          <w:b/>
          <w:color w:val="000000"/>
          <w:sz w:val="22"/>
          <w:szCs w:val="22"/>
        </w:rPr>
        <w:t>11.3.</w:t>
      </w:r>
      <w:r w:rsidRPr="00233A5A">
        <w:rPr>
          <w:rFonts w:eastAsia="Arial Unicode MS"/>
          <w:color w:val="000000"/>
          <w:sz w:val="22"/>
          <w:szCs w:val="22"/>
        </w:rPr>
        <w:t xml:space="preserve"> Если Субарендатор в период с даты начала ведения Коммерческой деятельности на Объекте субаренды, подтвержденной актом о начале ведения Коммерческой деятельности, являющимся </w:t>
      </w:r>
      <w:r w:rsidRPr="00233A5A">
        <w:rPr>
          <w:rFonts w:eastAsia="Arial Unicode MS"/>
          <w:b/>
          <w:color w:val="000000"/>
          <w:sz w:val="22"/>
          <w:szCs w:val="22"/>
        </w:rPr>
        <w:t>Приложением №6</w:t>
      </w:r>
      <w:r w:rsidRPr="00233A5A">
        <w:rPr>
          <w:rFonts w:eastAsia="Arial Unicode MS"/>
          <w:color w:val="000000"/>
          <w:sz w:val="22"/>
          <w:szCs w:val="22"/>
        </w:rPr>
        <w:t xml:space="preserve"> к настоящему договору субаренды, не ведет Коммерческую деятельность более 10 (Десяти) дней подряд, Арендатор вправе расценивать указанные действия Субарендатора как односторонний отказ Субарендатора от исполнения настоящего договора. При этом Арендатор вправе, направив в адрес Субарендатора письменное уведомление о ненадлежащем исполнении обязательств по настоящему договору, считать настоящий договор прекращенным по истечении 10 (десяти) дней с даты отправки уведомления в адрес Субарендатора. </w:t>
      </w:r>
    </w:p>
    <w:p w14:paraId="75BEC21F" w14:textId="77777777" w:rsidR="00A61CE3" w:rsidRPr="00233A5A" w:rsidRDefault="00A61CE3" w:rsidP="00A61CE3">
      <w:pPr>
        <w:tabs>
          <w:tab w:val="num" w:pos="0"/>
          <w:tab w:val="num" w:pos="1260"/>
        </w:tabs>
        <w:spacing w:before="120"/>
        <w:rPr>
          <w:rFonts w:eastAsia="Arial Unicode MS"/>
          <w:color w:val="000000"/>
          <w:sz w:val="22"/>
          <w:szCs w:val="22"/>
        </w:rPr>
      </w:pPr>
      <w:r w:rsidRPr="00233A5A">
        <w:rPr>
          <w:rFonts w:eastAsia="Arial Unicode MS"/>
          <w:color w:val="000000"/>
          <w:sz w:val="22"/>
          <w:szCs w:val="22"/>
        </w:rPr>
        <w:t xml:space="preserve">В этом случае: </w:t>
      </w:r>
    </w:p>
    <w:p w14:paraId="322A02EB" w14:textId="77777777" w:rsidR="00A61CE3" w:rsidRPr="00233A5A" w:rsidRDefault="00A61CE3" w:rsidP="00A61CE3">
      <w:pPr>
        <w:tabs>
          <w:tab w:val="num" w:pos="-180"/>
        </w:tabs>
        <w:rPr>
          <w:rFonts w:eastAsia="Arial Unicode MS"/>
          <w:color w:val="000000"/>
          <w:sz w:val="22"/>
          <w:szCs w:val="22"/>
        </w:rPr>
      </w:pPr>
      <w:r w:rsidRPr="00233A5A">
        <w:rPr>
          <w:rFonts w:eastAsia="Arial Unicode MS"/>
          <w:color w:val="000000"/>
          <w:sz w:val="22"/>
          <w:szCs w:val="22"/>
        </w:rPr>
        <w:t xml:space="preserve">(а) Арендная Плата начисляется до даты фактической передачи Объекта субаренды Субарендатором Арендатору по Акту сдачи-приемки Объекта субаренды, формой которого является </w:t>
      </w:r>
      <w:r w:rsidRPr="00233A5A">
        <w:rPr>
          <w:rFonts w:eastAsia="Arial Unicode MS"/>
          <w:b/>
          <w:color w:val="000000"/>
          <w:sz w:val="22"/>
          <w:szCs w:val="22"/>
        </w:rPr>
        <w:t>Приложение №9</w:t>
      </w:r>
      <w:r w:rsidRPr="00233A5A">
        <w:rPr>
          <w:rFonts w:eastAsia="Arial Unicode MS"/>
          <w:color w:val="000000"/>
          <w:sz w:val="22"/>
          <w:szCs w:val="22"/>
        </w:rPr>
        <w:t xml:space="preserve"> к настоящему Договору;</w:t>
      </w:r>
    </w:p>
    <w:p w14:paraId="10BEBB54" w14:textId="77777777" w:rsidR="00A61CE3" w:rsidRPr="00233A5A" w:rsidRDefault="00A61CE3" w:rsidP="00A61CE3">
      <w:pPr>
        <w:rPr>
          <w:rFonts w:eastAsia="Arial Unicode MS"/>
          <w:color w:val="000000"/>
          <w:sz w:val="22"/>
          <w:szCs w:val="22"/>
        </w:rPr>
      </w:pPr>
      <w:r w:rsidRPr="00233A5A">
        <w:rPr>
          <w:rFonts w:eastAsia="Arial Unicode MS"/>
          <w:color w:val="000000"/>
          <w:sz w:val="22"/>
          <w:szCs w:val="22"/>
        </w:rPr>
        <w:t xml:space="preserve">(б) Субарендатор обязан уплатить Арендатору </w:t>
      </w:r>
      <w:r w:rsidRPr="00233A5A">
        <w:rPr>
          <w:rFonts w:eastAsia="Arial Unicode MS"/>
          <w:sz w:val="22"/>
          <w:szCs w:val="22"/>
        </w:rPr>
        <w:t xml:space="preserve">неустойку в двукратном размере Постоянной составляющей Арендной Платы, действующей на дату отказа Арендатора от договора. Арендатор вправе в безусловном порядке удержать, денежные средства Обеспечительного взноса в счет уплаты вышеуказанной неустойки. Непогашенную средствами Обеспечительного взноса часть неустойки, предусмотренную настоящим пунктом, Субарендатор обязан уплатить Арендатору в течение 10 (десяти) банковских дней с даты предъявления соответствующего письменного требования. Арендная Плата, внесенная Субарендатором в месяце, в котором произошел отказ Арендатора от договора, возврату Субарендатору не подлежит. </w:t>
      </w:r>
    </w:p>
    <w:p w14:paraId="002543B6" w14:textId="77777777" w:rsidR="00A61CE3" w:rsidRPr="00233A5A" w:rsidRDefault="00A61CE3" w:rsidP="00A61CE3">
      <w:pPr>
        <w:tabs>
          <w:tab w:val="num" w:pos="-180"/>
        </w:tabs>
        <w:rPr>
          <w:rFonts w:eastAsia="Arial Unicode MS"/>
          <w:sz w:val="22"/>
          <w:szCs w:val="22"/>
        </w:rPr>
      </w:pPr>
      <w:r w:rsidRPr="00233A5A">
        <w:rPr>
          <w:rFonts w:eastAsia="Arial Unicode MS"/>
          <w:color w:val="000000"/>
          <w:sz w:val="22"/>
          <w:szCs w:val="22"/>
        </w:rPr>
        <w:t xml:space="preserve">В случае неисполнения обязательств по настоящему пункту, а также по п. 11.2. </w:t>
      </w:r>
      <w:r w:rsidRPr="00233A5A">
        <w:rPr>
          <w:rFonts w:eastAsia="Arial Unicode MS"/>
          <w:sz w:val="22"/>
          <w:szCs w:val="22"/>
        </w:rPr>
        <w:t>Арендатор вправе удерживать имущество Субарендатора, находящееся в Здании, до полной оплаты сумм, причитающихся Арендатора.</w:t>
      </w:r>
    </w:p>
    <w:p w14:paraId="30A34774"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color w:val="000000"/>
          <w:sz w:val="22"/>
          <w:szCs w:val="22"/>
        </w:rPr>
        <w:t>11.4.</w:t>
      </w:r>
      <w:r w:rsidRPr="00233A5A">
        <w:rPr>
          <w:rFonts w:eastAsia="Arial Unicode MS"/>
          <w:color w:val="000000"/>
          <w:sz w:val="22"/>
          <w:szCs w:val="22"/>
        </w:rPr>
        <w:t xml:space="preserve"> Субарендатор имеет право досрочно отказаться от исполнения настоящего Договора, письменно предупредив Арендатора не менее чем за 3 (три) месяца до даты предстоящего отказа. В этом случае Обеспечительный взнос, внесенный Субарендатором по настоящему Договору, возвращается Субарендатору в той степени, в которой он не причитается Арендатору на дату такого расторжения, а Арендная Плата уплачивается Субарендатором до даты фактической передачи Объекта субаренды Арендатору по Акту сдачи – приемки. </w:t>
      </w:r>
    </w:p>
    <w:p w14:paraId="02F8F8AD"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color w:val="000000"/>
          <w:sz w:val="22"/>
          <w:szCs w:val="22"/>
        </w:rPr>
        <w:t>11.5.</w:t>
      </w:r>
      <w:r w:rsidRPr="00233A5A">
        <w:rPr>
          <w:rFonts w:eastAsia="Arial Unicode MS"/>
          <w:color w:val="000000"/>
          <w:sz w:val="22"/>
          <w:szCs w:val="22"/>
        </w:rPr>
        <w:t xml:space="preserve"> Арендатор имеет право досрочно во внесудебном порядке отказаться от исполнения настоящего Договора, письменно предупредив Субарендатора не менее чем за 3 (три) месяца до даты предстоящего отказа. В этом случае Обеспечительный взнос, внесенный Субарендатором по настоящему договору, </w:t>
      </w:r>
      <w:r w:rsidRPr="00233A5A">
        <w:rPr>
          <w:rFonts w:eastAsia="Arial Unicode MS"/>
          <w:sz w:val="22"/>
          <w:szCs w:val="22"/>
        </w:rPr>
        <w:t>возвращается Субарендатору в той степени, в которой он не причитается Арендатору на дату такого расторжения</w:t>
      </w:r>
      <w:r w:rsidRPr="00233A5A">
        <w:rPr>
          <w:rFonts w:eastAsia="Arial Unicode MS"/>
          <w:color w:val="000000"/>
          <w:sz w:val="22"/>
          <w:szCs w:val="22"/>
        </w:rPr>
        <w:t>, а</w:t>
      </w:r>
      <w:r w:rsidRPr="00233A5A">
        <w:rPr>
          <w:sz w:val="22"/>
          <w:szCs w:val="22"/>
        </w:rPr>
        <w:t xml:space="preserve"> </w:t>
      </w:r>
      <w:r w:rsidRPr="00233A5A">
        <w:rPr>
          <w:rFonts w:eastAsia="Arial Unicode MS"/>
          <w:color w:val="000000"/>
          <w:sz w:val="22"/>
          <w:szCs w:val="22"/>
        </w:rPr>
        <w:t>Арендная Плата уплачивается Субарендатором до даты фактической передачи Объекта субаренды Арендатору по Акту сдачи – приемки.</w:t>
      </w:r>
    </w:p>
    <w:p w14:paraId="2468A3F2"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color w:val="000000"/>
          <w:sz w:val="22"/>
          <w:szCs w:val="22"/>
        </w:rPr>
        <w:lastRenderedPageBreak/>
        <w:t xml:space="preserve">11.6. </w:t>
      </w:r>
      <w:r w:rsidRPr="00233A5A">
        <w:rPr>
          <w:rFonts w:eastAsia="Arial Unicode MS"/>
          <w:color w:val="000000"/>
          <w:sz w:val="22"/>
          <w:szCs w:val="22"/>
        </w:rPr>
        <w:t xml:space="preserve">В случае расторжения настоящего Договора по основаниям, предусмотренным пунктом 11.5 настоящего Договора, Сторона-инициатор не возмещает другой Стороне убытки, связанные с таким отказом от настоящего Договора. </w:t>
      </w:r>
    </w:p>
    <w:p w14:paraId="5D663D00"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color w:val="000000"/>
          <w:sz w:val="22"/>
          <w:szCs w:val="22"/>
        </w:rPr>
        <w:t>11.7.</w:t>
      </w:r>
      <w:r w:rsidRPr="00233A5A">
        <w:rPr>
          <w:rFonts w:eastAsia="Arial Unicode MS"/>
          <w:color w:val="000000"/>
          <w:sz w:val="22"/>
          <w:szCs w:val="22"/>
        </w:rPr>
        <w:t xml:space="preserve"> Стороны особо оговорили, что в случае прекращения или досрочного расторжения Договора аренды между Арендодателем и Арендатором, настоящий Договор субаренды прекращается в безусловном порядке.</w:t>
      </w:r>
    </w:p>
    <w:p w14:paraId="363F21C9"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sz w:val="22"/>
          <w:szCs w:val="22"/>
        </w:rPr>
        <w:t>11.8.</w:t>
      </w:r>
      <w:r w:rsidRPr="00233A5A">
        <w:rPr>
          <w:rFonts w:eastAsia="Arial Unicode MS"/>
          <w:sz w:val="22"/>
          <w:szCs w:val="22"/>
        </w:rPr>
        <w:t xml:space="preserve"> </w:t>
      </w:r>
      <w:r w:rsidRPr="00233A5A">
        <w:rPr>
          <w:rFonts w:eastAsia="Arial Unicode MS"/>
          <w:color w:val="000000"/>
          <w:sz w:val="22"/>
          <w:szCs w:val="22"/>
        </w:rPr>
        <w:t xml:space="preserve">В течение 5 (Пяти) календарных дней после истечения Срока субаренды или даты расторжения Договора субаренды досрочно, Субарендатор обязан: </w:t>
      </w:r>
    </w:p>
    <w:p w14:paraId="2EFFEE5E" w14:textId="77777777" w:rsidR="00A61CE3" w:rsidRPr="00233A5A" w:rsidRDefault="00A61CE3" w:rsidP="00A61CE3">
      <w:pPr>
        <w:tabs>
          <w:tab w:val="num" w:pos="-180"/>
        </w:tabs>
        <w:rPr>
          <w:rFonts w:eastAsia="Arial Unicode MS"/>
          <w:color w:val="000000"/>
          <w:sz w:val="22"/>
          <w:szCs w:val="22"/>
        </w:rPr>
      </w:pPr>
      <w:r w:rsidRPr="00233A5A">
        <w:rPr>
          <w:rFonts w:eastAsia="Arial Unicode MS"/>
          <w:color w:val="000000"/>
          <w:sz w:val="22"/>
          <w:szCs w:val="22"/>
        </w:rPr>
        <w:t>(а) подписать Акт сверки взаиморасчетов;</w:t>
      </w:r>
    </w:p>
    <w:p w14:paraId="2B685787" w14:textId="77777777" w:rsidR="00A61CE3" w:rsidRPr="00233A5A" w:rsidRDefault="00A61CE3" w:rsidP="00A61CE3">
      <w:pPr>
        <w:tabs>
          <w:tab w:val="num" w:pos="-180"/>
        </w:tabs>
        <w:rPr>
          <w:rFonts w:eastAsia="Arial Unicode MS"/>
          <w:color w:val="000000"/>
          <w:sz w:val="22"/>
          <w:szCs w:val="22"/>
        </w:rPr>
      </w:pPr>
      <w:r w:rsidRPr="00233A5A">
        <w:rPr>
          <w:rFonts w:eastAsia="Arial Unicode MS"/>
          <w:color w:val="000000"/>
          <w:sz w:val="22"/>
          <w:szCs w:val="22"/>
        </w:rPr>
        <w:t>(б) вывезти все свои товары и иное имущество из Объекта субаренды, а также из Части здания;</w:t>
      </w:r>
    </w:p>
    <w:p w14:paraId="5CF2A58A" w14:textId="77777777" w:rsidR="00A61CE3" w:rsidRPr="00233A5A" w:rsidRDefault="00A61CE3" w:rsidP="00A61CE3">
      <w:pPr>
        <w:tabs>
          <w:tab w:val="num" w:pos="-180"/>
        </w:tabs>
        <w:rPr>
          <w:rFonts w:eastAsia="Arial Unicode MS"/>
          <w:sz w:val="22"/>
          <w:szCs w:val="22"/>
        </w:rPr>
      </w:pPr>
      <w:r w:rsidRPr="00233A5A">
        <w:rPr>
          <w:rFonts w:eastAsia="Arial Unicode MS"/>
          <w:color w:val="000000"/>
          <w:sz w:val="22"/>
          <w:szCs w:val="22"/>
        </w:rPr>
        <w:t xml:space="preserve">(в) передать Объект субаренды Арендатору по Акту сдачи-приемки с учетом степени разумного износа. </w:t>
      </w:r>
    </w:p>
    <w:p w14:paraId="63C5949E"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color w:val="000000"/>
          <w:sz w:val="22"/>
          <w:szCs w:val="22"/>
        </w:rPr>
        <w:t>11.9.</w:t>
      </w:r>
      <w:r w:rsidRPr="00233A5A">
        <w:rPr>
          <w:rFonts w:eastAsia="Arial Unicode MS"/>
          <w:color w:val="000000"/>
          <w:sz w:val="22"/>
          <w:szCs w:val="22"/>
        </w:rPr>
        <w:t xml:space="preserve"> </w:t>
      </w:r>
      <w:r w:rsidRPr="00233A5A">
        <w:rPr>
          <w:rFonts w:eastAsia="Arial Unicode MS"/>
          <w:b/>
          <w:color w:val="000000"/>
          <w:sz w:val="22"/>
          <w:szCs w:val="22"/>
        </w:rPr>
        <w:t>Неотделимые улучшения</w:t>
      </w:r>
      <w:r w:rsidRPr="00233A5A">
        <w:rPr>
          <w:rFonts w:eastAsia="Arial Unicode MS"/>
          <w:color w:val="000000"/>
          <w:sz w:val="22"/>
          <w:szCs w:val="22"/>
        </w:rPr>
        <w:t>, выполненные Субарендатором на Объекте субаренды, должны быть переданы Субарендатором Арендатору после окончания Срока субаренды или в случае досрочного расторжения настоящего Договора субаренды. В случае отказа Арендатора от получения Неотделимых улучшений, Субарендатор обязан демонтировать Неотделимые улучшения, привести Объект субаренды в состояние, в котором она было принято по Акту приема-передачи.</w:t>
      </w:r>
    </w:p>
    <w:p w14:paraId="2DE36A69"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color w:val="000000"/>
          <w:sz w:val="22"/>
          <w:szCs w:val="22"/>
        </w:rPr>
        <w:t>11.10.</w:t>
      </w:r>
      <w:r w:rsidRPr="00233A5A">
        <w:rPr>
          <w:rFonts w:eastAsia="Arial Unicode MS"/>
          <w:color w:val="000000"/>
          <w:sz w:val="22"/>
          <w:szCs w:val="22"/>
        </w:rPr>
        <w:t xml:space="preserve"> Если после прекращения Срока субаренды или расторжения Договора субаренды досрочно Субарендатор будет продолжать занимать Объект субаренды более срока, указанного в п. 11.8. настоящего Договора, Субарендатор обязан оплатить Арендатору плату за пользование Объектом субаренды за весь период просрочки из расчета 150% (сто пятьдесят процентов) от величины Арендной Платы, предусмотренной настоящим Договором, в последнем месяце Срока субаренды или в месяце, в котором произошло расторжение Договора. В случае неисполнения обязательств по настоящему пункту и наличия задолженности Субарендатора перед Арендатором, Арендатор вправе удерживать имущество Субарендатора, находящееся на Объекте субаренды, в Части здания или в Здании, до полной оплаты сумм, причитающихся Арендатору.</w:t>
      </w:r>
    </w:p>
    <w:p w14:paraId="0875FF09" w14:textId="77777777" w:rsidR="00A61CE3" w:rsidRPr="00233A5A" w:rsidRDefault="00A61CE3" w:rsidP="00A61CE3">
      <w:pPr>
        <w:tabs>
          <w:tab w:val="num" w:pos="-180"/>
        </w:tabs>
        <w:spacing w:before="120"/>
        <w:rPr>
          <w:rFonts w:eastAsia="Arial Unicode MS"/>
          <w:color w:val="000000"/>
          <w:sz w:val="22"/>
          <w:szCs w:val="22"/>
        </w:rPr>
      </w:pPr>
      <w:r w:rsidRPr="00233A5A">
        <w:rPr>
          <w:rFonts w:eastAsia="Arial Unicode MS"/>
          <w:b/>
          <w:color w:val="000000"/>
          <w:sz w:val="22"/>
          <w:szCs w:val="22"/>
        </w:rPr>
        <w:t xml:space="preserve">11.11. </w:t>
      </w:r>
      <w:r w:rsidRPr="00233A5A">
        <w:rPr>
          <w:rFonts w:eastAsia="Arial Unicode MS"/>
          <w:color w:val="000000"/>
          <w:sz w:val="22"/>
          <w:szCs w:val="22"/>
        </w:rPr>
        <w:t>Если после окончания 30 (тридцати) дней с даты истечения Срока субаренды, с даты расторжения или отказа от исполнения Договора досрочно, обязательства, указанные в п.п.11.8, 11.10 настоящего договора не будут исполнены Субарендатором, весь товар и имущество, находящиеся на Объекте субаренды, в Части здания или в Здании, будут удержаны Арендатором с последующим взысканием из этого имущества во внесудебном порядке в пользу Арендатора сумм, подлежащих выплате по настоящему Договору, а также затрат, связанных с вывозом, хранением и реализацией имущества и товара Субарендатора.</w:t>
      </w:r>
    </w:p>
    <w:p w14:paraId="31C5BB49" w14:textId="70103FED" w:rsidR="00A61CE3" w:rsidRDefault="00F20B12" w:rsidP="00A61CE3">
      <w:pPr>
        <w:tabs>
          <w:tab w:val="num" w:pos="-180"/>
        </w:tabs>
        <w:jc w:val="center"/>
        <w:rPr>
          <w:rFonts w:eastAsia="Arial Unicode MS"/>
          <w:b/>
          <w:color w:val="000000"/>
          <w:sz w:val="22"/>
          <w:szCs w:val="22"/>
        </w:rPr>
      </w:pPr>
      <w:r>
        <w:rPr>
          <w:rFonts w:eastAsia="Arial Unicode MS"/>
          <w:b/>
          <w:color w:val="000000"/>
          <w:sz w:val="22"/>
          <w:szCs w:val="22"/>
        </w:rPr>
        <w:br w:type="column"/>
      </w:r>
      <w:r w:rsidR="00A61CE3">
        <w:rPr>
          <w:rFonts w:eastAsia="Arial Unicode MS"/>
          <w:b/>
          <w:color w:val="000000"/>
          <w:sz w:val="22"/>
          <w:szCs w:val="22"/>
        </w:rPr>
        <w:lastRenderedPageBreak/>
        <w:t xml:space="preserve">Статья 12 </w:t>
      </w:r>
    </w:p>
    <w:p w14:paraId="09AEB025" w14:textId="77777777" w:rsidR="00A61CE3" w:rsidRDefault="00A61CE3" w:rsidP="00A61CE3">
      <w:pPr>
        <w:jc w:val="center"/>
        <w:rPr>
          <w:rFonts w:eastAsia="Arial Unicode MS"/>
          <w:b/>
          <w:color w:val="000000"/>
          <w:sz w:val="22"/>
          <w:szCs w:val="22"/>
        </w:rPr>
      </w:pPr>
      <w:r>
        <w:rPr>
          <w:rFonts w:eastAsia="Arial Unicode MS"/>
          <w:b/>
          <w:color w:val="000000"/>
          <w:sz w:val="22"/>
          <w:szCs w:val="22"/>
        </w:rPr>
        <w:t>ОБМЕН КОРРЕСПОНДЕНЦИЕЙ и ДОКУМЕНТООБОРОТ</w:t>
      </w:r>
    </w:p>
    <w:p w14:paraId="0DA84001" w14:textId="77777777" w:rsidR="00A61CE3" w:rsidRDefault="00A61CE3" w:rsidP="00A61CE3">
      <w:pPr>
        <w:rPr>
          <w:rFonts w:eastAsia="Arial Unicode MS"/>
          <w:sz w:val="22"/>
          <w:szCs w:val="22"/>
        </w:rPr>
      </w:pPr>
      <w:r>
        <w:rPr>
          <w:rFonts w:eastAsia="Arial Unicode MS"/>
          <w:b/>
          <w:sz w:val="22"/>
          <w:szCs w:val="22"/>
        </w:rPr>
        <w:t>12.1.</w:t>
      </w:r>
      <w:r>
        <w:rPr>
          <w:rFonts w:eastAsia="Arial Unicode MS"/>
          <w:sz w:val="22"/>
          <w:szCs w:val="22"/>
        </w:rPr>
        <w:t xml:space="preserve"> Стороны признают юридическую силу за договором, приложениями к нему, актами, соглашениями к договору, всеми уведомлениями, письмами и электронными сообщениями подписанными полномочными представителями Сторон (далее Документы) и направляемыми в соответствии с настоящим Договором, обмен которыми производиться по электронной почте Сторон, указанной в п.14 настоящего Договора. Все Документы должны быть составлены на бумажных носителях и после направления их копий по электронной почте, оригиналы направляются письмом по адресам местонахождения Сторон и по почтовым адресам, указанным в п.14 настоящего Договора. </w:t>
      </w:r>
    </w:p>
    <w:p w14:paraId="0AAC218F" w14:textId="77777777" w:rsidR="00A61CE3" w:rsidRDefault="00A61CE3" w:rsidP="00A61CE3">
      <w:pPr>
        <w:rPr>
          <w:rFonts w:eastAsia="Arial Unicode MS"/>
          <w:sz w:val="22"/>
          <w:szCs w:val="22"/>
        </w:rPr>
      </w:pPr>
      <w:r>
        <w:rPr>
          <w:rFonts w:eastAsia="Arial Unicode MS"/>
          <w:sz w:val="22"/>
          <w:szCs w:val="22"/>
        </w:rPr>
        <w:t>В случае неисполнения указанного требования в течении 5 (Пять) календарных дней, скопированные копии Документов, направленные по указанным адресам электронной почты, признаются равносильными оригиналу.</w:t>
      </w:r>
    </w:p>
    <w:p w14:paraId="08903176" w14:textId="77777777" w:rsidR="00A61CE3" w:rsidRDefault="00A61CE3" w:rsidP="00A61CE3">
      <w:pPr>
        <w:rPr>
          <w:rFonts w:eastAsia="Arial Unicode MS"/>
          <w:sz w:val="22"/>
          <w:szCs w:val="22"/>
        </w:rPr>
      </w:pPr>
      <w:r>
        <w:rPr>
          <w:rFonts w:eastAsia="Arial Unicode MS"/>
          <w:b/>
          <w:sz w:val="22"/>
          <w:szCs w:val="22"/>
        </w:rPr>
        <w:t>12.2.</w:t>
      </w:r>
      <w:r>
        <w:rPr>
          <w:rFonts w:eastAsia="Arial Unicode MS"/>
          <w:sz w:val="22"/>
          <w:szCs w:val="22"/>
        </w:rPr>
        <w:t xml:space="preserve"> В случае изменения исполнительных органов, банковских и почтовых реквизитов Стороны обязаны письменно, в течение 5 (пяти) календарных дней, уведомить об этом друг друга с указанием произведенных изменений.</w:t>
      </w:r>
    </w:p>
    <w:p w14:paraId="1EC62C6C" w14:textId="77777777" w:rsidR="00A61CE3" w:rsidRDefault="00A61CE3" w:rsidP="00A61CE3">
      <w:pPr>
        <w:rPr>
          <w:rFonts w:eastAsia="Arial Unicode MS"/>
          <w:sz w:val="22"/>
          <w:szCs w:val="22"/>
        </w:rPr>
      </w:pPr>
      <w:r>
        <w:rPr>
          <w:rFonts w:eastAsia="Arial Unicode MS"/>
          <w:b/>
          <w:sz w:val="22"/>
          <w:szCs w:val="22"/>
        </w:rPr>
        <w:t>12.3.</w:t>
      </w:r>
      <w:r>
        <w:rPr>
          <w:rFonts w:eastAsia="Arial Unicode MS"/>
          <w:sz w:val="22"/>
          <w:szCs w:val="22"/>
        </w:rPr>
        <w:t xml:space="preserve"> В случае уклонения адресата от получения уведомления, а также в случае, когда адресат письменно не сообщит отправителю об изменении адреса и реквизитов доставки уведомлений в установленный срок и уведомление будет доставлено по ранее указанному адресатом адресу или реквизитам, адресат несет всю ответственность за недоставку или невозможность доставки уведомления.</w:t>
      </w:r>
    </w:p>
    <w:p w14:paraId="33A2F9AF" w14:textId="05CBC998" w:rsidR="00A61CE3" w:rsidRDefault="00A61CE3" w:rsidP="00A61CE3">
      <w:pPr>
        <w:rPr>
          <w:rFonts w:eastAsia="Arial Unicode MS"/>
          <w:b/>
          <w:sz w:val="22"/>
          <w:szCs w:val="22"/>
        </w:rPr>
      </w:pPr>
      <w:r>
        <w:rPr>
          <w:rFonts w:eastAsia="Arial Unicode MS"/>
          <w:b/>
          <w:sz w:val="22"/>
          <w:szCs w:val="22"/>
        </w:rPr>
        <w:t xml:space="preserve">12.4. </w:t>
      </w:r>
      <w:r w:rsidR="006D6FF5" w:rsidRPr="006D6FF5">
        <w:rPr>
          <w:rFonts w:eastAsia="Arial Unicode MS"/>
          <w:b/>
          <w:sz w:val="22"/>
          <w:szCs w:val="22"/>
        </w:rPr>
        <w:t>12.4. В связи с тем, что Арендатор применяет упрощенную систему налогообложения, на основании п. 2 ст. 346.11 глава 26.2 НК РФ и не является плательщиком НДС, согласно письму МНС РФ от 15.09.03 №22-1-14/2021-АЖ397 счета-фактуры не выставляются</w:t>
      </w:r>
      <w:bookmarkStart w:id="1" w:name="_GoBack"/>
      <w:bookmarkEnd w:id="1"/>
    </w:p>
    <w:p w14:paraId="0E518F3C" w14:textId="77777777" w:rsidR="00A61CE3" w:rsidRDefault="00A61CE3" w:rsidP="00A61CE3">
      <w:pPr>
        <w:jc w:val="center"/>
        <w:rPr>
          <w:rFonts w:eastAsia="Arial Unicode MS"/>
          <w:b/>
          <w:sz w:val="22"/>
          <w:szCs w:val="22"/>
        </w:rPr>
      </w:pPr>
      <w:r>
        <w:rPr>
          <w:rFonts w:eastAsia="Arial Unicode MS"/>
          <w:b/>
          <w:sz w:val="22"/>
          <w:szCs w:val="22"/>
        </w:rPr>
        <w:t>Статья 13</w:t>
      </w:r>
    </w:p>
    <w:p w14:paraId="69F0B069" w14:textId="77777777" w:rsidR="00A61CE3" w:rsidRDefault="00A61CE3" w:rsidP="00A61CE3">
      <w:pPr>
        <w:tabs>
          <w:tab w:val="left" w:pos="900"/>
        </w:tabs>
        <w:ind w:firstLine="720"/>
        <w:jc w:val="center"/>
        <w:rPr>
          <w:rFonts w:eastAsia="Arial Unicode MS"/>
          <w:b/>
          <w:sz w:val="22"/>
          <w:szCs w:val="22"/>
        </w:rPr>
      </w:pPr>
      <w:r>
        <w:rPr>
          <w:rFonts w:eastAsia="Arial Unicode MS"/>
          <w:b/>
          <w:sz w:val="22"/>
          <w:szCs w:val="22"/>
        </w:rPr>
        <w:t>ЗАКЛЮЧИТЕЛЬНЫЕ ПОЛОЖЕНИЯ</w:t>
      </w:r>
    </w:p>
    <w:p w14:paraId="51AC8E26" w14:textId="77777777" w:rsidR="00A61CE3" w:rsidRDefault="00A61CE3" w:rsidP="00A61CE3">
      <w:pPr>
        <w:rPr>
          <w:rFonts w:eastAsia="Arial Unicode MS"/>
          <w:sz w:val="22"/>
          <w:szCs w:val="22"/>
        </w:rPr>
      </w:pPr>
      <w:r>
        <w:rPr>
          <w:rFonts w:eastAsia="Arial Unicode MS"/>
          <w:b/>
          <w:sz w:val="22"/>
          <w:szCs w:val="22"/>
        </w:rPr>
        <w:t>13.1.</w:t>
      </w:r>
      <w:r>
        <w:rPr>
          <w:rFonts w:eastAsia="Arial Unicode MS"/>
          <w:sz w:val="22"/>
          <w:szCs w:val="22"/>
        </w:rPr>
        <w:t xml:space="preserve"> Стороны признают права друг друга на все товарные знаки и знаки обслуживания в связи с исполнением положений настоящего Договора, и имеют право использовать указанные знаки только с согласия правообладателя. По прекращению действия Договора Стороны прекратят использование товарных знаков и знаков обслуживания друг друга, если такое использование осуществлялось.</w:t>
      </w:r>
    </w:p>
    <w:p w14:paraId="63D6381F" w14:textId="77777777" w:rsidR="00A61CE3" w:rsidRDefault="00A61CE3" w:rsidP="00A61CE3">
      <w:pPr>
        <w:rPr>
          <w:rFonts w:eastAsia="Arial Unicode MS"/>
          <w:sz w:val="22"/>
          <w:szCs w:val="22"/>
        </w:rPr>
      </w:pPr>
      <w:r>
        <w:rPr>
          <w:rFonts w:eastAsia="Arial Unicode MS"/>
          <w:b/>
          <w:sz w:val="22"/>
          <w:szCs w:val="22"/>
        </w:rPr>
        <w:t>13.2.</w:t>
      </w:r>
      <w:r>
        <w:rPr>
          <w:rFonts w:eastAsia="Arial Unicode MS"/>
          <w:sz w:val="22"/>
          <w:szCs w:val="22"/>
        </w:rPr>
        <w:t xml:space="preserve"> Телекоммуникационные услуги исключаются из рамок настоящего Договора. Субарендатор заключает договор непосредственно с компанией, предоставляющей такие услуги в Здании. </w:t>
      </w:r>
    </w:p>
    <w:p w14:paraId="2C33E1D1" w14:textId="77777777" w:rsidR="00A61CE3" w:rsidRDefault="00A61CE3" w:rsidP="00A61CE3">
      <w:pPr>
        <w:rPr>
          <w:rFonts w:eastAsia="Arial Unicode MS"/>
          <w:sz w:val="22"/>
          <w:szCs w:val="22"/>
        </w:rPr>
      </w:pPr>
      <w:r>
        <w:rPr>
          <w:rFonts w:eastAsia="Arial Unicode MS"/>
          <w:b/>
          <w:sz w:val="22"/>
          <w:szCs w:val="22"/>
        </w:rPr>
        <w:t>13.3.</w:t>
      </w:r>
      <w:r>
        <w:rPr>
          <w:rFonts w:eastAsia="Arial Unicode MS"/>
          <w:sz w:val="22"/>
          <w:szCs w:val="22"/>
        </w:rPr>
        <w:t xml:space="preserve"> Все ранее подписанные дополнительные соглашения и достигнутые договоренности учтены в настоящей редакции и, как отдельные документы теряют свою силу с момента вступления в силу настоящего Договора и не влекут никаких юридических последствий для Сторон. </w:t>
      </w:r>
    </w:p>
    <w:p w14:paraId="5D6ADF9F" w14:textId="77777777" w:rsidR="00A61CE3" w:rsidRDefault="00A61CE3" w:rsidP="00A61CE3">
      <w:pPr>
        <w:rPr>
          <w:rFonts w:eastAsia="Arial Unicode MS"/>
          <w:sz w:val="22"/>
          <w:szCs w:val="22"/>
        </w:rPr>
      </w:pPr>
      <w:r>
        <w:rPr>
          <w:rFonts w:eastAsia="Arial Unicode MS"/>
          <w:b/>
          <w:sz w:val="22"/>
          <w:szCs w:val="22"/>
        </w:rPr>
        <w:t>13.4.</w:t>
      </w:r>
      <w:r>
        <w:rPr>
          <w:rFonts w:eastAsia="Arial Unicode MS"/>
          <w:sz w:val="22"/>
          <w:szCs w:val="22"/>
        </w:rPr>
        <w:t xml:space="preserve"> Любые изменения и дополнения Договора возможны исключительно по взаимному согласию Сторон и должны быть оформлены путем подписания дополнительного соглашения к Договору, за исключением случаев прямо предусмотренных законодательством РФ.</w:t>
      </w:r>
    </w:p>
    <w:p w14:paraId="6811C8A7" w14:textId="77777777" w:rsidR="00A61CE3" w:rsidRDefault="00A61CE3" w:rsidP="00A61CE3">
      <w:pPr>
        <w:tabs>
          <w:tab w:val="num" w:pos="540"/>
          <w:tab w:val="left" w:pos="900"/>
        </w:tabs>
        <w:rPr>
          <w:rFonts w:eastAsia="Arial Unicode MS"/>
          <w:sz w:val="22"/>
          <w:szCs w:val="22"/>
        </w:rPr>
      </w:pPr>
      <w:r>
        <w:rPr>
          <w:rFonts w:eastAsia="Arial Unicode MS"/>
          <w:b/>
          <w:sz w:val="22"/>
          <w:szCs w:val="22"/>
        </w:rPr>
        <w:t>13.5.</w:t>
      </w:r>
      <w:r>
        <w:rPr>
          <w:rFonts w:eastAsia="Arial Unicode MS"/>
          <w:sz w:val="22"/>
          <w:szCs w:val="22"/>
        </w:rPr>
        <w:t xml:space="preserve"> Если какое-либо положение или условие настоящего Договора будет признано недействительным, это не влечет недействительности остальных условий и положений настоящего Договора или Договора в целом.</w:t>
      </w:r>
    </w:p>
    <w:p w14:paraId="0D4B8C1B" w14:textId="77777777" w:rsidR="00A61CE3" w:rsidRDefault="00A61CE3" w:rsidP="00A61CE3">
      <w:pPr>
        <w:tabs>
          <w:tab w:val="num" w:pos="540"/>
          <w:tab w:val="left" w:pos="900"/>
        </w:tabs>
        <w:rPr>
          <w:rFonts w:eastAsia="Arial Unicode MS"/>
          <w:sz w:val="22"/>
          <w:szCs w:val="22"/>
        </w:rPr>
      </w:pPr>
      <w:r>
        <w:rPr>
          <w:rFonts w:eastAsia="Arial Unicode MS"/>
          <w:b/>
          <w:sz w:val="22"/>
          <w:szCs w:val="22"/>
        </w:rPr>
        <w:t>13.6.</w:t>
      </w:r>
      <w:r>
        <w:rPr>
          <w:rFonts w:eastAsia="Arial Unicode MS"/>
          <w:sz w:val="22"/>
          <w:szCs w:val="22"/>
        </w:rPr>
        <w:t xml:space="preserve"> Все возникшие споры и разногласия Стороны будут стремиться решать путем переговоров и переписки. В случае нарушения одной из Сторон обязательств по настоящему Договору, Сторона считающая, что ее права нарушены (Кредитор), предъявляет нарушителю (Должнику) претензию в письменной форме в течение 3 (трех) рабочих дней с даты обнаружения нарушения. Срок удовлетворения такой претензии или мотивированного отказа по ее удовлетворению не должен превышать 5 (пяти) рабочих дней с даты ее предъявления. В случае неудовлетворения выставленной претензии и/или отсутствия мотивированного отказа в течение 10 (десять) рабочих дней с даты предъявления, Кредитор вправе удовлетворить свои требования в соответствии с настоящим Договором и/или действующим законодательством. В случае невозможности урегулирования споров мирным путем Стороны обратятся за разрешением в Арбитражный суд г. Москвы.</w:t>
      </w:r>
    </w:p>
    <w:p w14:paraId="264AAEB1" w14:textId="77777777" w:rsidR="00A61CE3" w:rsidRDefault="00A61CE3" w:rsidP="00A61CE3">
      <w:pPr>
        <w:rPr>
          <w:rFonts w:eastAsia="Arial Unicode MS"/>
          <w:sz w:val="22"/>
          <w:szCs w:val="22"/>
        </w:rPr>
      </w:pPr>
      <w:r>
        <w:rPr>
          <w:rFonts w:eastAsia="Arial Unicode MS"/>
          <w:b/>
          <w:sz w:val="22"/>
          <w:szCs w:val="22"/>
        </w:rPr>
        <w:t xml:space="preserve">13.7. </w:t>
      </w:r>
      <w:r>
        <w:rPr>
          <w:rFonts w:eastAsia="Arial Unicode MS"/>
          <w:sz w:val="22"/>
          <w:szCs w:val="22"/>
        </w:rPr>
        <w:t>Любая информация, касающаяся финансового положения Сторон и условий настоящего Договора, считается конфиденциальной и не должна разглашаться. Сторонами могут устанавливаться иные условия соблюдения конфиденциальности, не противоречащие действующему законодательству Российской Федерации.</w:t>
      </w:r>
    </w:p>
    <w:p w14:paraId="1A1C8FB3" w14:textId="77777777" w:rsidR="00A61CE3" w:rsidRDefault="00A61CE3" w:rsidP="00A61CE3">
      <w:pPr>
        <w:rPr>
          <w:rFonts w:eastAsia="Arial Unicode MS"/>
          <w:sz w:val="22"/>
          <w:szCs w:val="22"/>
        </w:rPr>
      </w:pPr>
      <w:r>
        <w:rPr>
          <w:rFonts w:eastAsia="Arial Unicode MS"/>
          <w:b/>
          <w:sz w:val="22"/>
          <w:szCs w:val="22"/>
        </w:rPr>
        <w:t xml:space="preserve">13.8. </w:t>
      </w:r>
      <w:r>
        <w:rPr>
          <w:rFonts w:eastAsia="Arial Unicode MS"/>
          <w:sz w:val="22"/>
          <w:szCs w:val="22"/>
        </w:rPr>
        <w:t>Все протоколы, соглашения и переписка, предшествовавшие подписанию настоящего Договора и связанные с подготовкой его к подписанию, теряют силу с даты вступления Договора в силу.</w:t>
      </w:r>
    </w:p>
    <w:p w14:paraId="54C17FDF" w14:textId="77777777" w:rsidR="00A61CE3" w:rsidRDefault="00A61CE3" w:rsidP="00A61CE3">
      <w:pPr>
        <w:rPr>
          <w:rFonts w:eastAsia="Arial Unicode MS"/>
          <w:sz w:val="22"/>
          <w:szCs w:val="22"/>
        </w:rPr>
      </w:pPr>
      <w:r>
        <w:rPr>
          <w:rFonts w:eastAsia="Arial Unicode MS"/>
          <w:b/>
          <w:sz w:val="22"/>
          <w:szCs w:val="22"/>
        </w:rPr>
        <w:t>13.9.</w:t>
      </w:r>
      <w:r>
        <w:rPr>
          <w:rFonts w:eastAsia="Arial Unicode MS"/>
          <w:sz w:val="22"/>
          <w:szCs w:val="22"/>
        </w:rPr>
        <w:t xml:space="preserve"> После заключения настоящего Договора в случаях предусмотренных Законодательством РФ, Субарендатору необходимо зарегистрироваться в территориальной Налоговой Инспекции.</w:t>
      </w:r>
    </w:p>
    <w:p w14:paraId="1E53708B" w14:textId="77777777" w:rsidR="00A61CE3" w:rsidRDefault="00A61CE3" w:rsidP="00A61CE3">
      <w:pPr>
        <w:keepNext/>
        <w:keepLines/>
        <w:rPr>
          <w:rFonts w:eastAsia="Arial Unicode MS"/>
          <w:b/>
          <w:sz w:val="22"/>
          <w:szCs w:val="22"/>
        </w:rPr>
      </w:pPr>
      <w:r>
        <w:rPr>
          <w:rFonts w:eastAsia="Arial Unicode MS"/>
          <w:b/>
          <w:sz w:val="22"/>
          <w:szCs w:val="22"/>
        </w:rPr>
        <w:lastRenderedPageBreak/>
        <w:t>13.10</w:t>
      </w:r>
      <w:r>
        <w:rPr>
          <w:rFonts w:eastAsia="Arial Unicode MS"/>
          <w:sz w:val="22"/>
          <w:szCs w:val="22"/>
        </w:rPr>
        <w:t xml:space="preserve"> Договор, включая все Приложения, составляет один целый Договор между Арендатором и Субарендатором, который заменяет все другие предварительные соглашения, договоренности и другие отношения, письменные или устные, между Сторонами и имеющие отношение к предмету настоящего Договора.</w:t>
      </w:r>
      <w:r>
        <w:rPr>
          <w:rFonts w:eastAsia="Arial Unicode MS"/>
          <w:b/>
          <w:sz w:val="22"/>
          <w:szCs w:val="22"/>
        </w:rPr>
        <w:t xml:space="preserve"> </w:t>
      </w:r>
    </w:p>
    <w:p w14:paraId="021158DF" w14:textId="77777777" w:rsidR="00A61CE3" w:rsidRDefault="00A61CE3" w:rsidP="00A61CE3">
      <w:pPr>
        <w:keepNext/>
        <w:keepLines/>
        <w:rPr>
          <w:rFonts w:eastAsia="Arial Unicode MS"/>
          <w:sz w:val="22"/>
          <w:szCs w:val="22"/>
        </w:rPr>
      </w:pPr>
      <w:r>
        <w:rPr>
          <w:rFonts w:eastAsia="Arial Unicode MS"/>
          <w:b/>
          <w:sz w:val="22"/>
          <w:szCs w:val="22"/>
        </w:rPr>
        <w:t>13.11</w:t>
      </w:r>
      <w:r>
        <w:rPr>
          <w:rFonts w:eastAsia="Arial Unicode MS"/>
          <w:sz w:val="22"/>
          <w:szCs w:val="22"/>
        </w:rPr>
        <w:t xml:space="preserve"> Договор подписан в 2 (двух) оригинальных экземплярах - по 1 (одному) экземпляру для каждой Стороны.</w:t>
      </w:r>
    </w:p>
    <w:p w14:paraId="6E8B045A" w14:textId="77777777" w:rsidR="00A61CE3" w:rsidRDefault="00A61CE3" w:rsidP="00A61CE3">
      <w:pPr>
        <w:keepNext/>
        <w:keepLines/>
        <w:jc w:val="center"/>
        <w:rPr>
          <w:b/>
          <w:color w:val="000000"/>
          <w:sz w:val="22"/>
          <w:szCs w:val="22"/>
        </w:rPr>
      </w:pPr>
      <w:r>
        <w:rPr>
          <w:b/>
          <w:color w:val="000000"/>
          <w:sz w:val="22"/>
          <w:szCs w:val="22"/>
        </w:rPr>
        <w:t>Приложения к Договору:</w:t>
      </w:r>
    </w:p>
    <w:p w14:paraId="6632EA61" w14:textId="77777777" w:rsidR="00A61CE3" w:rsidRDefault="00A61CE3" w:rsidP="00A61CE3">
      <w:pPr>
        <w:keepNext/>
        <w:keepLines/>
        <w:rPr>
          <w:color w:val="000000"/>
          <w:sz w:val="22"/>
          <w:szCs w:val="22"/>
        </w:rPr>
      </w:pPr>
      <w:bookmarkStart w:id="2" w:name="_Hlk499661038"/>
      <w:r>
        <w:rPr>
          <w:color w:val="000000"/>
          <w:sz w:val="22"/>
          <w:szCs w:val="22"/>
        </w:rPr>
        <w:t>1. Приложение № 1 – Поэтажный план Объекта субаренды;</w:t>
      </w:r>
    </w:p>
    <w:p w14:paraId="4A567B8E" w14:textId="77777777" w:rsidR="00A61CE3" w:rsidRDefault="00A61CE3" w:rsidP="00A61CE3">
      <w:pPr>
        <w:keepNext/>
        <w:keepLines/>
        <w:rPr>
          <w:color w:val="000000"/>
          <w:sz w:val="22"/>
          <w:szCs w:val="22"/>
        </w:rPr>
      </w:pPr>
      <w:r>
        <w:rPr>
          <w:color w:val="000000"/>
          <w:sz w:val="22"/>
          <w:szCs w:val="22"/>
        </w:rPr>
        <w:t>2. Приложение № 2 – Форма Акт приема – передачи Объекта субаренды;</w:t>
      </w:r>
    </w:p>
    <w:p w14:paraId="72CEDB23" w14:textId="77777777" w:rsidR="00A61CE3" w:rsidRDefault="00A61CE3" w:rsidP="00A61CE3">
      <w:pPr>
        <w:keepNext/>
        <w:keepLines/>
        <w:rPr>
          <w:color w:val="000000"/>
          <w:sz w:val="22"/>
          <w:szCs w:val="22"/>
        </w:rPr>
      </w:pPr>
      <w:r>
        <w:rPr>
          <w:color w:val="000000"/>
          <w:sz w:val="22"/>
          <w:szCs w:val="22"/>
        </w:rPr>
        <w:t>3. Приложение № 3 – Состав и порядок расчета Переменной составляющей Арендной платы;</w:t>
      </w:r>
    </w:p>
    <w:p w14:paraId="04B9C4C8" w14:textId="77777777" w:rsidR="00A61CE3" w:rsidRDefault="00A61CE3" w:rsidP="00A61CE3">
      <w:pPr>
        <w:keepNext/>
        <w:keepLines/>
        <w:rPr>
          <w:color w:val="000000"/>
          <w:sz w:val="22"/>
          <w:szCs w:val="22"/>
        </w:rPr>
      </w:pPr>
      <w:r>
        <w:rPr>
          <w:color w:val="000000"/>
          <w:sz w:val="22"/>
          <w:szCs w:val="22"/>
        </w:rPr>
        <w:t>4. Приложение № 4 – Форма расчета Переменной составляющей Арендной платы;</w:t>
      </w:r>
    </w:p>
    <w:p w14:paraId="65BED1E5" w14:textId="77777777" w:rsidR="00A61CE3" w:rsidRDefault="00A61CE3" w:rsidP="00A61CE3">
      <w:pPr>
        <w:keepNext/>
        <w:keepLines/>
        <w:rPr>
          <w:color w:val="000000"/>
          <w:sz w:val="22"/>
          <w:szCs w:val="22"/>
        </w:rPr>
      </w:pPr>
      <w:r>
        <w:rPr>
          <w:color w:val="000000"/>
          <w:sz w:val="22"/>
          <w:szCs w:val="22"/>
        </w:rPr>
        <w:t>5. Приложение № 5 – Акт обмера Объекта субаренды;</w:t>
      </w:r>
    </w:p>
    <w:p w14:paraId="64872298" w14:textId="77777777" w:rsidR="00A61CE3" w:rsidRDefault="00A61CE3" w:rsidP="00A61CE3">
      <w:pPr>
        <w:keepNext/>
        <w:keepLines/>
        <w:rPr>
          <w:color w:val="000000"/>
          <w:sz w:val="22"/>
          <w:szCs w:val="22"/>
        </w:rPr>
      </w:pPr>
      <w:r>
        <w:rPr>
          <w:color w:val="000000"/>
          <w:sz w:val="22"/>
          <w:szCs w:val="22"/>
        </w:rPr>
        <w:t>6. Приложение № 6 – Акт о начале Коммерческой деятельности;</w:t>
      </w:r>
    </w:p>
    <w:p w14:paraId="2F470A58" w14:textId="77777777" w:rsidR="00A61CE3" w:rsidRDefault="00A61CE3" w:rsidP="00A61CE3">
      <w:pPr>
        <w:tabs>
          <w:tab w:val="num" w:pos="540"/>
          <w:tab w:val="left" w:pos="900"/>
        </w:tabs>
        <w:jc w:val="both"/>
        <w:rPr>
          <w:rFonts w:eastAsia="Arial Unicode MS"/>
          <w:sz w:val="22"/>
          <w:szCs w:val="22"/>
        </w:rPr>
      </w:pPr>
      <w:r>
        <w:rPr>
          <w:color w:val="000000"/>
          <w:sz w:val="22"/>
          <w:szCs w:val="22"/>
        </w:rPr>
        <w:t>7. Приложение № 7 – Акт разграничения эксплуатационной ответственности;</w:t>
      </w:r>
    </w:p>
    <w:p w14:paraId="5364A5BD" w14:textId="77777777" w:rsidR="00A61CE3" w:rsidRDefault="00A61CE3" w:rsidP="00A61CE3">
      <w:pPr>
        <w:keepNext/>
        <w:keepLines/>
        <w:rPr>
          <w:color w:val="000000"/>
          <w:sz w:val="22"/>
          <w:szCs w:val="22"/>
        </w:rPr>
      </w:pPr>
      <w:r>
        <w:rPr>
          <w:color w:val="000000"/>
          <w:sz w:val="22"/>
          <w:szCs w:val="22"/>
        </w:rPr>
        <w:t>8. Приложение № 8 – Перечень документов необходимых для предоставления Субарендатором при заключении Договора субаренды.</w:t>
      </w:r>
    </w:p>
    <w:p w14:paraId="57372058" w14:textId="77777777" w:rsidR="00A61CE3" w:rsidRDefault="00A61CE3" w:rsidP="00A61CE3">
      <w:pPr>
        <w:keepNext/>
        <w:keepLines/>
        <w:rPr>
          <w:color w:val="000000"/>
          <w:sz w:val="22"/>
          <w:szCs w:val="22"/>
        </w:rPr>
      </w:pPr>
      <w:r>
        <w:rPr>
          <w:color w:val="000000"/>
          <w:sz w:val="22"/>
          <w:szCs w:val="22"/>
        </w:rPr>
        <w:t>9. Приложение № 9 – Форма Акта сдачи-приема Объекта субаренды.</w:t>
      </w:r>
    </w:p>
    <w:p w14:paraId="78E0C441" w14:textId="77777777" w:rsidR="00A61CE3" w:rsidRDefault="00A61CE3" w:rsidP="00A61CE3">
      <w:pPr>
        <w:keepNext/>
        <w:keepLines/>
        <w:rPr>
          <w:color w:val="000000"/>
          <w:sz w:val="22"/>
          <w:szCs w:val="22"/>
        </w:rPr>
      </w:pPr>
      <w:r>
        <w:rPr>
          <w:color w:val="000000"/>
          <w:sz w:val="22"/>
          <w:szCs w:val="22"/>
        </w:rPr>
        <w:t xml:space="preserve">9. Приложение № 10 – Ассортиментный перечень товаров. </w:t>
      </w:r>
    </w:p>
    <w:bookmarkEnd w:id="2"/>
    <w:p w14:paraId="19B96F51" w14:textId="1BF9CD26" w:rsidR="0042135E" w:rsidRPr="00F20B12" w:rsidRDefault="0088631B" w:rsidP="0042135E">
      <w:pPr>
        <w:tabs>
          <w:tab w:val="left" w:pos="3270"/>
        </w:tabs>
        <w:rPr>
          <w:sz w:val="18"/>
          <w:szCs w:val="18"/>
        </w:rPr>
      </w:pPr>
      <w:r>
        <w:rPr>
          <w:sz w:val="18"/>
          <w:szCs w:val="18"/>
        </w:rPr>
        <w:br w:type="column"/>
      </w:r>
      <w:r w:rsidR="0042135E" w:rsidRPr="00F20B12">
        <w:rPr>
          <w:sz w:val="18"/>
          <w:szCs w:val="18"/>
        </w:rPr>
        <w:lastRenderedPageBreak/>
        <w:t>{</w:t>
      </w:r>
      <w:r w:rsidR="0042135E">
        <w:rPr>
          <w:sz w:val="18"/>
          <w:szCs w:val="18"/>
        </w:rPr>
        <w:t>/</w:t>
      </w:r>
      <w:r w:rsidR="0042135E" w:rsidRPr="00F20B12">
        <w:rPr>
          <w:sz w:val="18"/>
          <w:szCs w:val="18"/>
        </w:rPr>
        <w:t>v8 Область.</w:t>
      </w:r>
      <w:r w:rsidR="00944C8B" w:rsidRPr="00944C8B">
        <w:rPr>
          <w:sz w:val="18"/>
          <w:szCs w:val="18"/>
        </w:rPr>
        <w:t>ТелоДоговораПродолжение</w:t>
      </w:r>
      <w:r w:rsidR="0042135E" w:rsidRPr="00F20B12">
        <w:rPr>
          <w:sz w:val="18"/>
          <w:szCs w:val="18"/>
        </w:rPr>
        <w:t>}</w:t>
      </w:r>
    </w:p>
    <w:p w14:paraId="2C38CA66" w14:textId="77777777" w:rsidR="0042135E" w:rsidRPr="00233A5A" w:rsidRDefault="0042135E" w:rsidP="0020115C">
      <w:pPr>
        <w:tabs>
          <w:tab w:val="left" w:pos="3270"/>
        </w:tabs>
        <w:rPr>
          <w:rFonts w:eastAsia="Arial Unicode MS"/>
          <w:sz w:val="22"/>
          <w:szCs w:val="22"/>
        </w:rPr>
      </w:pPr>
    </w:p>
    <w:p w14:paraId="6D14BC17" w14:textId="77777777" w:rsidR="0020115C" w:rsidRPr="00233A5A" w:rsidRDefault="0020115C" w:rsidP="0020115C">
      <w:pPr>
        <w:tabs>
          <w:tab w:val="left" w:pos="3270"/>
        </w:tabs>
        <w:rPr>
          <w:rFonts w:eastAsia="Arial Unicode MS"/>
          <w:sz w:val="22"/>
          <w:szCs w:val="22"/>
        </w:rPr>
      </w:pPr>
    </w:p>
    <w:p w14:paraId="4F809CD7" w14:textId="77777777" w:rsidR="0020115C" w:rsidRPr="008E6928" w:rsidRDefault="0020115C" w:rsidP="0020115C">
      <w:pPr>
        <w:rPr>
          <w:sz w:val="18"/>
          <w:szCs w:val="18"/>
        </w:rPr>
      </w:pPr>
    </w:p>
    <w:p w14:paraId="140DBFE5" w14:textId="77777777" w:rsidR="0020115C" w:rsidRDefault="0020115C" w:rsidP="0020115C">
      <w:pPr>
        <w:tabs>
          <w:tab w:val="left" w:pos="3270"/>
        </w:tabs>
        <w:rPr>
          <w:sz w:val="18"/>
          <w:szCs w:val="18"/>
        </w:rPr>
      </w:pPr>
      <w:r w:rsidRPr="008E6928">
        <w:rPr>
          <w:sz w:val="18"/>
          <w:szCs w:val="18"/>
        </w:rPr>
        <w:t>{v8 Область.</w:t>
      </w:r>
      <w:r>
        <w:rPr>
          <w:sz w:val="18"/>
          <w:szCs w:val="18"/>
        </w:rPr>
        <w:t>ПодписиСторон</w:t>
      </w:r>
      <w:r w:rsidRPr="008E6928">
        <w:rPr>
          <w:sz w:val="18"/>
          <w:szCs w:val="18"/>
        </w:rPr>
        <w:t>}</w:t>
      </w:r>
    </w:p>
    <w:p w14:paraId="6E877B39" w14:textId="77777777" w:rsidR="00A61CE3" w:rsidRDefault="00A61CE3" w:rsidP="00A61CE3">
      <w:pPr>
        <w:jc w:val="center"/>
        <w:rPr>
          <w:rFonts w:eastAsia="Arial Unicode MS"/>
          <w:b/>
          <w:color w:val="000000"/>
          <w:sz w:val="22"/>
          <w:szCs w:val="22"/>
        </w:rPr>
      </w:pPr>
      <w:r>
        <w:rPr>
          <w:rFonts w:eastAsia="Arial Unicode MS"/>
          <w:b/>
          <w:color w:val="000000"/>
          <w:sz w:val="22"/>
          <w:szCs w:val="22"/>
        </w:rPr>
        <w:t>Статья 14</w:t>
      </w:r>
    </w:p>
    <w:p w14:paraId="5E8F1B0A" w14:textId="77777777" w:rsidR="00A61CE3" w:rsidRDefault="00A61CE3" w:rsidP="00A61CE3">
      <w:pPr>
        <w:jc w:val="center"/>
        <w:rPr>
          <w:rFonts w:eastAsia="Arial Unicode MS"/>
          <w:b/>
          <w:color w:val="000000"/>
          <w:sz w:val="22"/>
          <w:szCs w:val="22"/>
        </w:rPr>
      </w:pPr>
      <w:r>
        <w:rPr>
          <w:rFonts w:eastAsia="Arial Unicode MS"/>
          <w:b/>
          <w:color w:val="000000"/>
          <w:sz w:val="22"/>
          <w:szCs w:val="22"/>
        </w:rPr>
        <w:t>РЕКВИЗИТЫ СТОРОН</w:t>
      </w: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7"/>
        <w:gridCol w:w="5248"/>
      </w:tblGrid>
      <w:tr w:rsidR="00A61CE3" w14:paraId="5AB7BB80"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330D26AD" w14:textId="77777777" w:rsidR="00A61CE3" w:rsidRDefault="00A61CE3" w:rsidP="00144F6C">
            <w:pPr>
              <w:rPr>
                <w:b/>
                <w:sz w:val="22"/>
                <w:szCs w:val="22"/>
              </w:rPr>
            </w:pPr>
            <w:bookmarkStart w:id="3" w:name="_Hlk499660945"/>
            <w:r>
              <w:rPr>
                <w:b/>
                <w:sz w:val="22"/>
                <w:szCs w:val="22"/>
              </w:rPr>
              <w:t>АРЕНДАТОР: ООО «Терсейра»</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1A917EBC" w14:textId="3E9D2185" w:rsidR="00A61CE3" w:rsidRDefault="00A61CE3" w:rsidP="008A6C03">
            <w:pPr>
              <w:keepNext/>
              <w:keepLines/>
              <w:jc w:val="both"/>
              <w:rPr>
                <w:sz w:val="22"/>
                <w:szCs w:val="22"/>
              </w:rPr>
            </w:pPr>
            <w:r>
              <w:rPr>
                <w:b/>
                <w:color w:val="000000"/>
                <w:sz w:val="22"/>
                <w:szCs w:val="22"/>
              </w:rPr>
              <w:t xml:space="preserve">СУБАРЕНДАТОР: </w:t>
            </w:r>
            <w:r w:rsidR="008A6C03" w:rsidRPr="008A6C03">
              <w:rPr>
                <w:b/>
                <w:color w:val="000000"/>
                <w:sz w:val="22"/>
                <w:szCs w:val="22"/>
              </w:rPr>
              <w:t xml:space="preserve">{v8 </w:t>
            </w:r>
            <w:r w:rsidR="008A6C03">
              <w:rPr>
                <w:b/>
                <w:color w:val="000000"/>
                <w:sz w:val="22"/>
                <w:szCs w:val="22"/>
              </w:rPr>
              <w:t>Контрагент_Наименование</w:t>
            </w:r>
            <w:r w:rsidR="008A6C03" w:rsidRPr="008A6C03">
              <w:rPr>
                <w:b/>
                <w:color w:val="000000"/>
                <w:sz w:val="22"/>
                <w:szCs w:val="22"/>
              </w:rPr>
              <w:t>}</w:t>
            </w:r>
          </w:p>
        </w:tc>
      </w:tr>
      <w:tr w:rsidR="00A61CE3" w14:paraId="3BEB0345"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55A10919" w14:textId="77777777" w:rsidR="00A61CE3" w:rsidRDefault="00A61CE3" w:rsidP="00144F6C">
            <w:pPr>
              <w:rPr>
                <w:sz w:val="22"/>
                <w:szCs w:val="22"/>
              </w:rPr>
            </w:pPr>
            <w:r>
              <w:rPr>
                <w:sz w:val="22"/>
                <w:szCs w:val="22"/>
              </w:rPr>
              <w:t xml:space="preserve">Адрес местонахождения: </w:t>
            </w:r>
            <w:r>
              <w:rPr>
                <w:color w:val="000000"/>
                <w:sz w:val="22"/>
                <w:szCs w:val="22"/>
              </w:rPr>
              <w:t>143441, Московская обл., Красногорский район, д. Путилково, стр.16</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1DE6D7A1" w14:textId="78ECC94A" w:rsidR="00A61CE3" w:rsidRDefault="00A61CE3" w:rsidP="008A6C03">
            <w:pPr>
              <w:tabs>
                <w:tab w:val="left" w:pos="4620"/>
              </w:tabs>
              <w:rPr>
                <w:sz w:val="22"/>
                <w:szCs w:val="22"/>
              </w:rPr>
            </w:pPr>
            <w:r>
              <w:rPr>
                <w:sz w:val="22"/>
                <w:szCs w:val="22"/>
              </w:rPr>
              <w:t>Адрес местонахождения:</w:t>
            </w:r>
            <w:r>
              <w:rPr>
                <w:color w:val="000000"/>
                <w:sz w:val="22"/>
                <w:szCs w:val="22"/>
              </w:rPr>
              <w:t xml:space="preserve"> </w:t>
            </w:r>
            <w:r w:rsidR="008A6C03" w:rsidRPr="008A6C03">
              <w:rPr>
                <w:color w:val="000000"/>
                <w:sz w:val="22"/>
                <w:szCs w:val="22"/>
              </w:rPr>
              <w:t>{v8 Контрагент_ЮридическийАдрес}</w:t>
            </w:r>
          </w:p>
        </w:tc>
      </w:tr>
      <w:tr w:rsidR="00A61CE3" w14:paraId="13D2C561" w14:textId="77777777" w:rsidTr="00144F6C">
        <w:trPr>
          <w:trHeight w:val="592"/>
        </w:trPr>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41E9485B" w14:textId="77777777" w:rsidR="00A61CE3" w:rsidRDefault="00A61CE3" w:rsidP="00144F6C">
            <w:pPr>
              <w:rPr>
                <w:color w:val="000000"/>
                <w:sz w:val="22"/>
                <w:szCs w:val="22"/>
              </w:rPr>
            </w:pPr>
            <w:r>
              <w:rPr>
                <w:sz w:val="22"/>
                <w:szCs w:val="22"/>
              </w:rPr>
              <w:t xml:space="preserve">Почтовый адрес: </w:t>
            </w:r>
            <w:r>
              <w:rPr>
                <w:color w:val="000000"/>
                <w:sz w:val="22"/>
                <w:szCs w:val="22"/>
              </w:rPr>
              <w:t>143441, Московская обл., Красногорский район, д. Путилково, стр.16</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2D89A02E" w14:textId="45E9C69C" w:rsidR="00A61CE3" w:rsidRDefault="00A61CE3" w:rsidP="008A6C03">
            <w:pPr>
              <w:tabs>
                <w:tab w:val="left" w:pos="4620"/>
              </w:tabs>
              <w:rPr>
                <w:sz w:val="22"/>
                <w:szCs w:val="22"/>
              </w:rPr>
            </w:pPr>
            <w:r>
              <w:rPr>
                <w:sz w:val="22"/>
                <w:szCs w:val="22"/>
              </w:rPr>
              <w:t>Почтовый адрес:</w:t>
            </w:r>
            <w:r w:rsidR="008A6C03" w:rsidRPr="008A6C03">
              <w:rPr>
                <w:b/>
                <w:color w:val="000000"/>
                <w:sz w:val="22"/>
                <w:szCs w:val="22"/>
              </w:rPr>
              <w:t xml:space="preserve"> </w:t>
            </w:r>
            <w:r w:rsidR="008A6C03" w:rsidRPr="008A6C03">
              <w:rPr>
                <w:color w:val="000000"/>
                <w:sz w:val="22"/>
                <w:szCs w:val="22"/>
              </w:rPr>
              <w:t>{v8 Контрагент_ПочтовыйАдрес}</w:t>
            </w:r>
          </w:p>
        </w:tc>
      </w:tr>
      <w:tr w:rsidR="00A61CE3" w14:paraId="2D37783A" w14:textId="77777777" w:rsidTr="00144F6C">
        <w:trPr>
          <w:trHeight w:val="592"/>
        </w:trPr>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17EAC45A" w14:textId="77777777" w:rsidR="00A61CE3" w:rsidRDefault="00A61CE3" w:rsidP="00144F6C">
            <w:pPr>
              <w:rPr>
                <w:b/>
                <w:sz w:val="22"/>
                <w:szCs w:val="22"/>
              </w:rPr>
            </w:pPr>
            <w:r>
              <w:rPr>
                <w:b/>
                <w:sz w:val="22"/>
                <w:szCs w:val="22"/>
              </w:rPr>
              <w:t>Адрес электронной почты для обмена Документами:</w:t>
            </w:r>
            <w:r>
              <w:t xml:space="preserve"> </w:t>
            </w:r>
            <w:hyperlink r:id="rId7" w:history="1">
              <w:r w:rsidRPr="0041615C">
                <w:rPr>
                  <w:rStyle w:val="ab"/>
                  <w:sz w:val="22"/>
                  <w:szCs w:val="22"/>
                </w:rPr>
                <w:t>reception@kuhnipark.ru</w:t>
              </w:r>
            </w:hyperlink>
            <w:r>
              <w:rPr>
                <w:b/>
                <w:sz w:val="22"/>
                <w:szCs w:val="22"/>
              </w:rPr>
              <w:t xml:space="preserve"> </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247B6752" w14:textId="77024104" w:rsidR="00A61CE3" w:rsidRDefault="00A61CE3" w:rsidP="008A6C03">
            <w:pPr>
              <w:tabs>
                <w:tab w:val="left" w:pos="4620"/>
              </w:tabs>
              <w:rPr>
                <w:b/>
                <w:sz w:val="22"/>
                <w:szCs w:val="22"/>
              </w:rPr>
            </w:pPr>
            <w:r>
              <w:rPr>
                <w:b/>
                <w:sz w:val="22"/>
                <w:szCs w:val="22"/>
              </w:rPr>
              <w:t>Адрес электронной почты для обмена Документами:</w:t>
            </w:r>
            <w:r w:rsidR="008A6C03" w:rsidRPr="008A6C03">
              <w:rPr>
                <w:color w:val="000000"/>
                <w:sz w:val="22"/>
                <w:szCs w:val="22"/>
              </w:rPr>
              <w:t xml:space="preserve"> {v8 Контрагент_</w:t>
            </w:r>
            <w:r w:rsidR="008A6C03">
              <w:rPr>
                <w:color w:val="000000"/>
                <w:sz w:val="22"/>
                <w:szCs w:val="22"/>
              </w:rPr>
              <w:t>ЭлектроннаяПочта</w:t>
            </w:r>
            <w:r w:rsidR="008A6C03" w:rsidRPr="008A6C03">
              <w:rPr>
                <w:color w:val="000000"/>
                <w:sz w:val="22"/>
                <w:szCs w:val="22"/>
              </w:rPr>
              <w:t>}</w:t>
            </w:r>
          </w:p>
        </w:tc>
      </w:tr>
      <w:tr w:rsidR="00A61CE3" w14:paraId="6042201E"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440C0ED4" w14:textId="77777777" w:rsidR="00A61CE3" w:rsidRDefault="00A61CE3" w:rsidP="00144F6C">
            <w:pPr>
              <w:rPr>
                <w:sz w:val="22"/>
                <w:szCs w:val="22"/>
              </w:rPr>
            </w:pPr>
            <w:r>
              <w:rPr>
                <w:sz w:val="22"/>
                <w:szCs w:val="22"/>
              </w:rPr>
              <w:t xml:space="preserve">Телефон: (495) </w:t>
            </w:r>
            <w:r>
              <w:rPr>
                <w:rFonts w:eastAsia="Arial Unicode MS"/>
                <w:sz w:val="22"/>
                <w:szCs w:val="22"/>
              </w:rPr>
              <w:t>646 05 25</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1DA1B8FA" w14:textId="01FDBECC" w:rsidR="00A61CE3" w:rsidRDefault="00A61CE3" w:rsidP="008A6C03">
            <w:pPr>
              <w:tabs>
                <w:tab w:val="left" w:pos="4620"/>
              </w:tabs>
              <w:rPr>
                <w:sz w:val="22"/>
                <w:szCs w:val="22"/>
              </w:rPr>
            </w:pPr>
            <w:r>
              <w:rPr>
                <w:sz w:val="22"/>
                <w:szCs w:val="22"/>
              </w:rPr>
              <w:t xml:space="preserve">Телефон/факс: </w:t>
            </w:r>
            <w:r w:rsidR="008A6C03" w:rsidRPr="008A6C03">
              <w:rPr>
                <w:color w:val="000000"/>
                <w:sz w:val="22"/>
                <w:szCs w:val="22"/>
              </w:rPr>
              <w:t>{v8 Контрагент_</w:t>
            </w:r>
            <w:r w:rsidR="008A6C03">
              <w:rPr>
                <w:color w:val="000000"/>
                <w:sz w:val="22"/>
                <w:szCs w:val="22"/>
              </w:rPr>
              <w:t>ТелефонФакс</w:t>
            </w:r>
            <w:r w:rsidR="008A6C03" w:rsidRPr="008A6C03">
              <w:rPr>
                <w:color w:val="000000"/>
                <w:sz w:val="22"/>
                <w:szCs w:val="22"/>
              </w:rPr>
              <w:t>}</w:t>
            </w:r>
          </w:p>
        </w:tc>
      </w:tr>
      <w:tr w:rsidR="00A61CE3" w14:paraId="5E8B57C9"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63D6FBCF" w14:textId="77777777" w:rsidR="00A61CE3" w:rsidRDefault="00A61CE3" w:rsidP="00144F6C">
            <w:pPr>
              <w:rPr>
                <w:sz w:val="22"/>
                <w:szCs w:val="22"/>
              </w:rPr>
            </w:pPr>
            <w:r>
              <w:rPr>
                <w:sz w:val="22"/>
                <w:szCs w:val="22"/>
              </w:rPr>
              <w:t>Расчетный счет: 4070 2810 238 000 000 963</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49871708" w14:textId="290AA5C3" w:rsidR="00A61CE3" w:rsidRDefault="00A61CE3" w:rsidP="008A6C03">
            <w:pPr>
              <w:tabs>
                <w:tab w:val="left" w:pos="4620"/>
              </w:tabs>
              <w:rPr>
                <w:sz w:val="22"/>
                <w:szCs w:val="22"/>
              </w:rPr>
            </w:pPr>
            <w:r>
              <w:rPr>
                <w:sz w:val="22"/>
                <w:szCs w:val="22"/>
              </w:rPr>
              <w:t xml:space="preserve">Расчетный счет: </w:t>
            </w:r>
            <w:r w:rsidR="008A6C03" w:rsidRPr="008A6C03">
              <w:rPr>
                <w:color w:val="000000"/>
                <w:sz w:val="22"/>
                <w:szCs w:val="22"/>
              </w:rPr>
              <w:t>{v8 Контрагент_</w:t>
            </w:r>
            <w:r w:rsidR="008A6C03">
              <w:rPr>
                <w:color w:val="000000"/>
                <w:sz w:val="22"/>
                <w:szCs w:val="22"/>
              </w:rPr>
              <w:t>РасчетныйСчет</w:t>
            </w:r>
            <w:r w:rsidR="008A6C03" w:rsidRPr="008A6C03">
              <w:rPr>
                <w:color w:val="000000"/>
                <w:sz w:val="22"/>
                <w:szCs w:val="22"/>
              </w:rPr>
              <w:t>}</w:t>
            </w:r>
          </w:p>
        </w:tc>
      </w:tr>
      <w:tr w:rsidR="00A61CE3" w14:paraId="4FE1BF24"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22B3979B" w14:textId="77777777" w:rsidR="00A61CE3" w:rsidRDefault="00A61CE3" w:rsidP="00144F6C">
            <w:pPr>
              <w:rPr>
                <w:sz w:val="22"/>
                <w:szCs w:val="22"/>
              </w:rPr>
            </w:pPr>
            <w:r>
              <w:rPr>
                <w:sz w:val="22"/>
                <w:szCs w:val="22"/>
              </w:rPr>
              <w:t>Корр. счет: 3010 1810 400 000 000 225</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5ECBEA20" w14:textId="683303A6" w:rsidR="00A61CE3" w:rsidRDefault="00A61CE3" w:rsidP="008A6C03">
            <w:pPr>
              <w:tabs>
                <w:tab w:val="left" w:pos="4620"/>
              </w:tabs>
              <w:rPr>
                <w:sz w:val="22"/>
                <w:szCs w:val="22"/>
              </w:rPr>
            </w:pPr>
            <w:r>
              <w:rPr>
                <w:sz w:val="22"/>
                <w:szCs w:val="22"/>
              </w:rPr>
              <w:t>Корр. счет:</w:t>
            </w:r>
            <w:r>
              <w:rPr>
                <w:color w:val="000000"/>
                <w:sz w:val="22"/>
                <w:szCs w:val="22"/>
              </w:rPr>
              <w:t xml:space="preserve"> </w:t>
            </w:r>
            <w:r w:rsidR="008A6C03" w:rsidRPr="008A6C03">
              <w:rPr>
                <w:color w:val="000000"/>
                <w:sz w:val="22"/>
                <w:szCs w:val="22"/>
              </w:rPr>
              <w:t>{v8 Контрагент_</w:t>
            </w:r>
            <w:r w:rsidR="008A6C03">
              <w:rPr>
                <w:color w:val="000000"/>
                <w:sz w:val="22"/>
                <w:szCs w:val="22"/>
              </w:rPr>
              <w:t>КоррСчет</w:t>
            </w:r>
            <w:r w:rsidR="008A6C03" w:rsidRPr="008A6C03">
              <w:rPr>
                <w:color w:val="000000"/>
                <w:sz w:val="22"/>
                <w:szCs w:val="22"/>
              </w:rPr>
              <w:t>}</w:t>
            </w:r>
          </w:p>
        </w:tc>
      </w:tr>
      <w:tr w:rsidR="00A61CE3" w14:paraId="5DB278FF"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226EA90A" w14:textId="77777777" w:rsidR="00A61CE3" w:rsidRDefault="00A61CE3" w:rsidP="00144F6C">
            <w:pPr>
              <w:rPr>
                <w:sz w:val="22"/>
                <w:szCs w:val="22"/>
              </w:rPr>
            </w:pPr>
            <w:r>
              <w:rPr>
                <w:sz w:val="22"/>
                <w:szCs w:val="22"/>
              </w:rPr>
              <w:t>БИК: 044525225</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0A5799C3" w14:textId="108CA8C2" w:rsidR="00A61CE3" w:rsidRDefault="00A61CE3" w:rsidP="008A6C03">
            <w:pPr>
              <w:tabs>
                <w:tab w:val="left" w:pos="4620"/>
              </w:tabs>
              <w:rPr>
                <w:sz w:val="22"/>
                <w:szCs w:val="22"/>
              </w:rPr>
            </w:pPr>
            <w:r>
              <w:rPr>
                <w:sz w:val="22"/>
                <w:szCs w:val="22"/>
              </w:rPr>
              <w:t xml:space="preserve">БИК: </w:t>
            </w:r>
            <w:r w:rsidR="008A6C03" w:rsidRPr="008A6C03">
              <w:rPr>
                <w:color w:val="000000"/>
                <w:sz w:val="22"/>
                <w:szCs w:val="22"/>
              </w:rPr>
              <w:t>{v8 Контрагент_</w:t>
            </w:r>
            <w:r w:rsidR="008A6C03">
              <w:rPr>
                <w:color w:val="000000"/>
                <w:sz w:val="22"/>
                <w:szCs w:val="22"/>
              </w:rPr>
              <w:t>БИК</w:t>
            </w:r>
            <w:r w:rsidR="008A6C03" w:rsidRPr="008A6C03">
              <w:rPr>
                <w:color w:val="000000"/>
                <w:sz w:val="22"/>
                <w:szCs w:val="22"/>
              </w:rPr>
              <w:t>}</w:t>
            </w:r>
          </w:p>
        </w:tc>
      </w:tr>
      <w:tr w:rsidR="00A61CE3" w14:paraId="7BFA16F1"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22D8C074" w14:textId="77777777" w:rsidR="00A61CE3" w:rsidRDefault="00A61CE3" w:rsidP="00144F6C">
            <w:pPr>
              <w:rPr>
                <w:sz w:val="22"/>
                <w:szCs w:val="22"/>
              </w:rPr>
            </w:pPr>
            <w:r>
              <w:rPr>
                <w:sz w:val="22"/>
                <w:szCs w:val="22"/>
              </w:rPr>
              <w:t xml:space="preserve">Наименование банка: </w:t>
            </w:r>
          </w:p>
          <w:p w14:paraId="705BF89B" w14:textId="77777777" w:rsidR="00A61CE3" w:rsidRDefault="00A61CE3" w:rsidP="00144F6C">
            <w:pPr>
              <w:rPr>
                <w:sz w:val="22"/>
                <w:szCs w:val="22"/>
              </w:rPr>
            </w:pPr>
            <w:r>
              <w:rPr>
                <w:sz w:val="22"/>
                <w:szCs w:val="22"/>
              </w:rPr>
              <w:t>ОАО "СБЕРБАНК РОССИИ" г. Москва</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135D43AE" w14:textId="2780108D" w:rsidR="00A61CE3" w:rsidRDefault="00A61CE3" w:rsidP="008A6C03">
            <w:pPr>
              <w:tabs>
                <w:tab w:val="left" w:pos="4620"/>
              </w:tabs>
              <w:rPr>
                <w:sz w:val="22"/>
                <w:szCs w:val="22"/>
              </w:rPr>
            </w:pPr>
            <w:r>
              <w:rPr>
                <w:sz w:val="22"/>
                <w:szCs w:val="22"/>
              </w:rPr>
              <w:t>Наименование банка:</w:t>
            </w:r>
            <w:r>
              <w:rPr>
                <w:color w:val="000000"/>
                <w:sz w:val="22"/>
                <w:szCs w:val="22"/>
              </w:rPr>
              <w:t xml:space="preserve"> </w:t>
            </w:r>
            <w:r w:rsidR="008A6C03" w:rsidRPr="008A6C03">
              <w:rPr>
                <w:color w:val="000000"/>
                <w:sz w:val="22"/>
                <w:szCs w:val="22"/>
              </w:rPr>
              <w:t>{v8 Контрагент_</w:t>
            </w:r>
            <w:r w:rsidR="008A6C03">
              <w:rPr>
                <w:color w:val="000000"/>
                <w:sz w:val="22"/>
                <w:szCs w:val="22"/>
              </w:rPr>
              <w:t>НаименованиеБанка</w:t>
            </w:r>
            <w:r w:rsidR="008A6C03" w:rsidRPr="008A6C03">
              <w:rPr>
                <w:color w:val="000000"/>
                <w:sz w:val="22"/>
                <w:szCs w:val="22"/>
              </w:rPr>
              <w:t>}</w:t>
            </w:r>
          </w:p>
        </w:tc>
      </w:tr>
      <w:tr w:rsidR="00A61CE3" w14:paraId="387D1DCA" w14:textId="77777777" w:rsidTr="00144F6C">
        <w:trPr>
          <w:trHeight w:val="269"/>
        </w:trPr>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444F0640" w14:textId="77777777" w:rsidR="00A61CE3" w:rsidRDefault="00A61CE3" w:rsidP="00144F6C">
            <w:pPr>
              <w:rPr>
                <w:sz w:val="22"/>
                <w:szCs w:val="22"/>
              </w:rPr>
            </w:pPr>
            <w:r>
              <w:rPr>
                <w:sz w:val="22"/>
                <w:szCs w:val="22"/>
              </w:rPr>
              <w:t>ИНН: 5024126731</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26AF91E7" w14:textId="2081EE5C" w:rsidR="00A61CE3" w:rsidRDefault="00A61CE3" w:rsidP="008A6C03">
            <w:pPr>
              <w:tabs>
                <w:tab w:val="left" w:pos="4620"/>
              </w:tabs>
              <w:rPr>
                <w:sz w:val="22"/>
                <w:szCs w:val="22"/>
              </w:rPr>
            </w:pPr>
            <w:r>
              <w:rPr>
                <w:sz w:val="22"/>
                <w:szCs w:val="22"/>
              </w:rPr>
              <w:t xml:space="preserve">ИНН: </w:t>
            </w:r>
            <w:r w:rsidR="008A6C03" w:rsidRPr="008A6C03">
              <w:rPr>
                <w:color w:val="000000"/>
                <w:sz w:val="22"/>
                <w:szCs w:val="22"/>
              </w:rPr>
              <w:t>{v8 Контрагент_</w:t>
            </w:r>
            <w:r w:rsidR="008A6C03">
              <w:rPr>
                <w:color w:val="000000"/>
                <w:sz w:val="22"/>
                <w:szCs w:val="22"/>
              </w:rPr>
              <w:t>ИНН</w:t>
            </w:r>
            <w:r w:rsidR="008A6C03" w:rsidRPr="008A6C03">
              <w:rPr>
                <w:color w:val="000000"/>
                <w:sz w:val="22"/>
                <w:szCs w:val="22"/>
              </w:rPr>
              <w:t>}</w:t>
            </w:r>
          </w:p>
        </w:tc>
      </w:tr>
      <w:tr w:rsidR="00A61CE3" w14:paraId="66836088"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32ECA42D" w14:textId="77777777" w:rsidR="00A61CE3" w:rsidRDefault="00A61CE3" w:rsidP="00144F6C">
            <w:pPr>
              <w:rPr>
                <w:sz w:val="22"/>
                <w:szCs w:val="22"/>
              </w:rPr>
            </w:pPr>
            <w:r>
              <w:rPr>
                <w:sz w:val="22"/>
                <w:szCs w:val="22"/>
              </w:rPr>
              <w:t>КПП: 502401001</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3B632B5D" w14:textId="66F69F6D" w:rsidR="00A61CE3" w:rsidRDefault="00A61CE3" w:rsidP="008A6C03">
            <w:pPr>
              <w:tabs>
                <w:tab w:val="left" w:pos="4620"/>
              </w:tabs>
              <w:rPr>
                <w:sz w:val="22"/>
                <w:szCs w:val="22"/>
              </w:rPr>
            </w:pPr>
            <w:r>
              <w:rPr>
                <w:sz w:val="22"/>
                <w:szCs w:val="22"/>
              </w:rPr>
              <w:t>КПП:</w:t>
            </w:r>
            <w:r>
              <w:rPr>
                <w:color w:val="000000"/>
                <w:sz w:val="22"/>
                <w:szCs w:val="22"/>
              </w:rPr>
              <w:t xml:space="preserve"> </w:t>
            </w:r>
            <w:r w:rsidR="008A6C03" w:rsidRPr="008A6C03">
              <w:rPr>
                <w:color w:val="000000"/>
                <w:sz w:val="22"/>
                <w:szCs w:val="22"/>
              </w:rPr>
              <w:t>{v8 Контрагент_</w:t>
            </w:r>
            <w:r w:rsidR="008A6C03">
              <w:rPr>
                <w:color w:val="000000"/>
                <w:sz w:val="22"/>
                <w:szCs w:val="22"/>
              </w:rPr>
              <w:t>КПП</w:t>
            </w:r>
            <w:r w:rsidR="008A6C03" w:rsidRPr="008A6C03">
              <w:rPr>
                <w:color w:val="000000"/>
                <w:sz w:val="22"/>
                <w:szCs w:val="22"/>
              </w:rPr>
              <w:t>}</w:t>
            </w:r>
          </w:p>
        </w:tc>
      </w:tr>
      <w:tr w:rsidR="00A61CE3" w14:paraId="582970D3"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591B21C3" w14:textId="77777777" w:rsidR="00A61CE3" w:rsidRDefault="00A61CE3" w:rsidP="00144F6C">
            <w:pPr>
              <w:rPr>
                <w:sz w:val="22"/>
                <w:szCs w:val="22"/>
              </w:rPr>
            </w:pPr>
            <w:r>
              <w:rPr>
                <w:sz w:val="22"/>
                <w:szCs w:val="22"/>
              </w:rPr>
              <w:t>ОГРН: 1125024001376</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00EB2650" w14:textId="7FCE079D" w:rsidR="00A61CE3" w:rsidRDefault="00A61CE3" w:rsidP="008A6C03">
            <w:pPr>
              <w:tabs>
                <w:tab w:val="left" w:pos="4620"/>
              </w:tabs>
              <w:rPr>
                <w:sz w:val="22"/>
                <w:szCs w:val="22"/>
              </w:rPr>
            </w:pPr>
            <w:r>
              <w:rPr>
                <w:sz w:val="22"/>
                <w:szCs w:val="22"/>
              </w:rPr>
              <w:t xml:space="preserve">ОГРН: </w:t>
            </w:r>
            <w:r w:rsidR="008A6C03" w:rsidRPr="008A6C03">
              <w:rPr>
                <w:color w:val="000000"/>
                <w:sz w:val="22"/>
                <w:szCs w:val="22"/>
              </w:rPr>
              <w:t>{v8 Контрагент_</w:t>
            </w:r>
            <w:r w:rsidR="008A6C03">
              <w:rPr>
                <w:color w:val="000000"/>
                <w:sz w:val="22"/>
                <w:szCs w:val="22"/>
              </w:rPr>
              <w:t>ОГРН</w:t>
            </w:r>
            <w:r w:rsidR="008A6C03" w:rsidRPr="008A6C03">
              <w:rPr>
                <w:color w:val="000000"/>
                <w:sz w:val="22"/>
                <w:szCs w:val="22"/>
              </w:rPr>
              <w:t>}</w:t>
            </w:r>
          </w:p>
        </w:tc>
      </w:tr>
      <w:tr w:rsidR="00A61CE3" w14:paraId="65EBE4A1"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tcPr>
          <w:p w14:paraId="48DA3D79" w14:textId="77777777" w:rsidR="00A61CE3" w:rsidRDefault="00A61CE3" w:rsidP="00144F6C">
            <w:pPr>
              <w:jc w:val="both"/>
              <w:rPr>
                <w:sz w:val="22"/>
                <w:szCs w:val="22"/>
              </w:rPr>
            </w:pPr>
          </w:p>
          <w:p w14:paraId="777522B2" w14:textId="77777777" w:rsidR="00A61CE3" w:rsidRDefault="00A61CE3" w:rsidP="00144F6C">
            <w:pPr>
              <w:jc w:val="both"/>
              <w:rPr>
                <w:sz w:val="22"/>
                <w:szCs w:val="22"/>
              </w:rPr>
            </w:pPr>
            <w:r>
              <w:rPr>
                <w:sz w:val="22"/>
                <w:szCs w:val="22"/>
              </w:rPr>
              <w:t>_______________________ /А. Х. Кахриманов/</w:t>
            </w:r>
          </w:p>
          <w:p w14:paraId="63C0FB67" w14:textId="77777777" w:rsidR="00A61CE3" w:rsidRDefault="00A61CE3" w:rsidP="00144F6C">
            <w:pPr>
              <w:jc w:val="center"/>
              <w:rPr>
                <w:sz w:val="22"/>
                <w:szCs w:val="22"/>
              </w:rPr>
            </w:pPr>
            <w:r>
              <w:rPr>
                <w:sz w:val="22"/>
                <w:szCs w:val="22"/>
                <w:vertAlign w:val="superscript"/>
              </w:rPr>
              <w:t>(Подпись)</w:t>
            </w:r>
          </w:p>
        </w:tc>
        <w:tc>
          <w:tcPr>
            <w:tcW w:w="5245" w:type="dxa"/>
            <w:tcBorders>
              <w:top w:val="single" w:sz="4" w:space="0" w:color="auto"/>
              <w:left w:val="single" w:sz="4" w:space="0" w:color="auto"/>
              <w:bottom w:val="single" w:sz="4" w:space="0" w:color="auto"/>
              <w:right w:val="single" w:sz="4" w:space="0" w:color="auto"/>
            </w:tcBorders>
            <w:shd w:val="clear" w:color="auto" w:fill="FFFFFF"/>
          </w:tcPr>
          <w:p w14:paraId="7D797841" w14:textId="77777777" w:rsidR="00A61CE3" w:rsidRDefault="00A61CE3" w:rsidP="00144F6C">
            <w:pPr>
              <w:jc w:val="both"/>
              <w:rPr>
                <w:sz w:val="22"/>
                <w:szCs w:val="22"/>
              </w:rPr>
            </w:pPr>
          </w:p>
          <w:p w14:paraId="38074DA6" w14:textId="479E8850" w:rsidR="00A61CE3" w:rsidRDefault="00A61CE3" w:rsidP="00144F6C">
            <w:pPr>
              <w:jc w:val="both"/>
              <w:rPr>
                <w:sz w:val="22"/>
                <w:szCs w:val="22"/>
              </w:rPr>
            </w:pPr>
            <w:r>
              <w:rPr>
                <w:sz w:val="22"/>
                <w:szCs w:val="22"/>
              </w:rPr>
              <w:t>_______________________ /</w:t>
            </w:r>
            <w:r w:rsidR="008A6C03" w:rsidRPr="0024270F">
              <w:rPr>
                <w:color w:val="000000"/>
                <w:sz w:val="22"/>
                <w:szCs w:val="22"/>
                <w:u w:val="single"/>
              </w:rPr>
              <w:t>{v8 Контрагент_Подписант}</w:t>
            </w:r>
            <w:r>
              <w:rPr>
                <w:color w:val="000000"/>
                <w:sz w:val="22"/>
                <w:szCs w:val="22"/>
              </w:rPr>
              <w:t>/</w:t>
            </w:r>
          </w:p>
          <w:p w14:paraId="0B3AB2D9" w14:textId="77777777" w:rsidR="00A61CE3" w:rsidRDefault="00A61CE3" w:rsidP="00144F6C">
            <w:pPr>
              <w:jc w:val="center"/>
              <w:rPr>
                <w:sz w:val="22"/>
                <w:szCs w:val="22"/>
              </w:rPr>
            </w:pPr>
            <w:r>
              <w:rPr>
                <w:sz w:val="22"/>
                <w:szCs w:val="22"/>
                <w:vertAlign w:val="superscript"/>
              </w:rPr>
              <w:t>(Подпись)</w:t>
            </w:r>
          </w:p>
        </w:tc>
      </w:tr>
      <w:tr w:rsidR="00A61CE3" w14:paraId="3DF1156E" w14:textId="77777777" w:rsidTr="00144F6C">
        <w:tc>
          <w:tcPr>
            <w:tcW w:w="5353" w:type="dxa"/>
            <w:tcBorders>
              <w:top w:val="single" w:sz="4" w:space="0" w:color="auto"/>
              <w:left w:val="single" w:sz="4" w:space="0" w:color="auto"/>
              <w:bottom w:val="single" w:sz="4" w:space="0" w:color="auto"/>
              <w:right w:val="single" w:sz="4" w:space="0" w:color="auto"/>
            </w:tcBorders>
            <w:shd w:val="clear" w:color="auto" w:fill="FFFFFF"/>
            <w:hideMark/>
          </w:tcPr>
          <w:p w14:paraId="25AEDE5D" w14:textId="77777777" w:rsidR="00A61CE3" w:rsidRDefault="00A61CE3" w:rsidP="00144F6C">
            <w:pPr>
              <w:jc w:val="both"/>
              <w:rPr>
                <w:sz w:val="22"/>
                <w:szCs w:val="22"/>
                <w:vertAlign w:val="superscript"/>
              </w:rPr>
            </w:pPr>
            <w:r>
              <w:rPr>
                <w:sz w:val="22"/>
                <w:szCs w:val="22"/>
              </w:rPr>
              <w:t>М.П.</w:t>
            </w:r>
          </w:p>
        </w:tc>
        <w:tc>
          <w:tcPr>
            <w:tcW w:w="5245" w:type="dxa"/>
            <w:tcBorders>
              <w:top w:val="single" w:sz="4" w:space="0" w:color="auto"/>
              <w:left w:val="single" w:sz="4" w:space="0" w:color="auto"/>
              <w:bottom w:val="single" w:sz="4" w:space="0" w:color="auto"/>
              <w:right w:val="single" w:sz="4" w:space="0" w:color="auto"/>
            </w:tcBorders>
            <w:shd w:val="clear" w:color="auto" w:fill="FFFFFF"/>
            <w:hideMark/>
          </w:tcPr>
          <w:p w14:paraId="40956283" w14:textId="77777777" w:rsidR="00A61CE3" w:rsidRDefault="00A61CE3" w:rsidP="00144F6C">
            <w:pPr>
              <w:ind w:firstLine="4"/>
              <w:jc w:val="both"/>
              <w:rPr>
                <w:sz w:val="22"/>
                <w:szCs w:val="22"/>
              </w:rPr>
            </w:pPr>
            <w:r>
              <w:rPr>
                <w:sz w:val="22"/>
                <w:szCs w:val="22"/>
              </w:rPr>
              <w:t>М.П.</w:t>
            </w:r>
          </w:p>
        </w:tc>
        <w:bookmarkEnd w:id="3"/>
      </w:tr>
    </w:tbl>
    <w:p w14:paraId="64CFEEA1" w14:textId="77777777" w:rsidR="0020115C" w:rsidRDefault="0020115C" w:rsidP="0020115C">
      <w:pPr>
        <w:tabs>
          <w:tab w:val="left" w:pos="3270"/>
        </w:tabs>
        <w:rPr>
          <w:sz w:val="18"/>
          <w:szCs w:val="18"/>
        </w:rPr>
      </w:pPr>
    </w:p>
    <w:p w14:paraId="1802963E" w14:textId="0A9F5E4C" w:rsidR="0020115C" w:rsidRDefault="0088631B" w:rsidP="0020115C">
      <w:pPr>
        <w:tabs>
          <w:tab w:val="left" w:pos="3270"/>
        </w:tabs>
        <w:rPr>
          <w:sz w:val="18"/>
          <w:szCs w:val="18"/>
        </w:rPr>
      </w:pPr>
      <w:r>
        <w:rPr>
          <w:sz w:val="18"/>
          <w:szCs w:val="18"/>
        </w:rPr>
        <w:br w:type="column"/>
      </w:r>
      <w:r w:rsidR="0020115C" w:rsidRPr="008E6928">
        <w:rPr>
          <w:sz w:val="18"/>
          <w:szCs w:val="18"/>
        </w:rPr>
        <w:t>{</w:t>
      </w:r>
      <w:r w:rsidR="0020115C" w:rsidRPr="0020115C">
        <w:rPr>
          <w:sz w:val="18"/>
          <w:szCs w:val="18"/>
        </w:rPr>
        <w:t>/</w:t>
      </w:r>
      <w:r w:rsidR="0020115C" w:rsidRPr="008E6928">
        <w:rPr>
          <w:sz w:val="18"/>
          <w:szCs w:val="18"/>
        </w:rPr>
        <w:t>v8 Область.</w:t>
      </w:r>
      <w:r w:rsidR="0020115C">
        <w:rPr>
          <w:sz w:val="18"/>
          <w:szCs w:val="18"/>
        </w:rPr>
        <w:t>ПодписиСторон</w:t>
      </w:r>
      <w:r w:rsidR="0020115C" w:rsidRPr="008E6928">
        <w:rPr>
          <w:sz w:val="18"/>
          <w:szCs w:val="18"/>
        </w:rPr>
        <w:t>}</w:t>
      </w:r>
    </w:p>
    <w:p w14:paraId="364A96C0" w14:textId="77777777" w:rsidR="0020115C" w:rsidRDefault="0020115C" w:rsidP="0020115C">
      <w:pPr>
        <w:tabs>
          <w:tab w:val="left" w:pos="3270"/>
        </w:tabs>
        <w:rPr>
          <w:sz w:val="18"/>
          <w:szCs w:val="18"/>
        </w:rPr>
      </w:pPr>
    </w:p>
    <w:p w14:paraId="400D93D7" w14:textId="77777777" w:rsidR="0020115C" w:rsidRDefault="0020115C" w:rsidP="0020115C">
      <w:pPr>
        <w:tabs>
          <w:tab w:val="left" w:pos="3270"/>
        </w:tabs>
        <w:rPr>
          <w:sz w:val="18"/>
          <w:szCs w:val="18"/>
        </w:rPr>
      </w:pPr>
      <w:r w:rsidRPr="008E6928">
        <w:rPr>
          <w:sz w:val="18"/>
          <w:szCs w:val="18"/>
        </w:rPr>
        <w:t>{v8 Область.</w:t>
      </w:r>
      <w:r>
        <w:rPr>
          <w:sz w:val="18"/>
          <w:szCs w:val="18"/>
        </w:rPr>
        <w:t>Приложения</w:t>
      </w:r>
      <w:r w:rsidRPr="008E6928">
        <w:rPr>
          <w:sz w:val="18"/>
          <w:szCs w:val="18"/>
        </w:rPr>
        <w:t>}</w:t>
      </w:r>
    </w:p>
    <w:p w14:paraId="7F47B2EA" w14:textId="77777777" w:rsidR="0024270F" w:rsidRPr="00233A5A" w:rsidRDefault="0024270F" w:rsidP="0024270F">
      <w:pPr>
        <w:pStyle w:val="a7"/>
        <w:jc w:val="right"/>
        <w:rPr>
          <w:rFonts w:eastAsia="Arial Unicode MS"/>
          <w:b/>
          <w:sz w:val="22"/>
          <w:szCs w:val="22"/>
        </w:rPr>
      </w:pPr>
      <w:r w:rsidRPr="00233A5A">
        <w:rPr>
          <w:rFonts w:eastAsia="Arial Unicode MS"/>
          <w:b/>
          <w:sz w:val="22"/>
          <w:szCs w:val="22"/>
        </w:rPr>
        <w:t>ПРИЛОЖЕНИЕ №1</w:t>
      </w:r>
    </w:p>
    <w:p w14:paraId="4C980C82"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к Договору субаренды №</w:t>
      </w:r>
      <w:r>
        <w:rPr>
          <w:rFonts w:eastAsia="Arial Unicode MS"/>
          <w:sz w:val="22"/>
          <w:szCs w:val="22"/>
        </w:rPr>
        <w:t xml:space="preserve"> </w:t>
      </w:r>
      <w:r w:rsidRPr="00802E8C">
        <w:rPr>
          <w:rFonts w:eastAsia="Arial Unicode MS"/>
          <w:sz w:val="22"/>
          <w:szCs w:val="22"/>
        </w:rPr>
        <w:t>{v8 НомерДоговора}</w:t>
      </w:r>
    </w:p>
    <w:p w14:paraId="0024C72C" w14:textId="77777777" w:rsidR="00D50D3C" w:rsidRPr="00D50D3C" w:rsidRDefault="00D50D3C" w:rsidP="00D50D3C">
      <w:pPr>
        <w:pStyle w:val="a7"/>
        <w:jc w:val="right"/>
        <w:rPr>
          <w:rFonts w:eastAsia="Arial Unicode MS"/>
          <w:sz w:val="22"/>
          <w:szCs w:val="22"/>
        </w:rPr>
      </w:pPr>
      <w:r w:rsidRPr="00233A5A">
        <w:rPr>
          <w:rFonts w:eastAsia="Arial Unicode MS"/>
          <w:sz w:val="22"/>
          <w:szCs w:val="22"/>
        </w:rPr>
        <w:t>от</w:t>
      </w:r>
      <w:r>
        <w:rPr>
          <w:rFonts w:eastAsia="Arial Unicode MS"/>
          <w:sz w:val="22"/>
          <w:szCs w:val="22"/>
        </w:rPr>
        <w:t xml:space="preserve"> </w:t>
      </w: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p>
    <w:p w14:paraId="4C2E7E0D" w14:textId="77777777" w:rsidR="0024270F" w:rsidRPr="00233A5A" w:rsidRDefault="0024270F" w:rsidP="0024270F">
      <w:pPr>
        <w:jc w:val="center"/>
        <w:rPr>
          <w:rFonts w:eastAsia="Arial Unicode MS"/>
          <w:sz w:val="22"/>
          <w:szCs w:val="22"/>
        </w:rPr>
      </w:pPr>
      <w:r w:rsidRPr="00233A5A">
        <w:rPr>
          <w:rFonts w:eastAsia="Arial Unicode MS"/>
          <w:b/>
          <w:sz w:val="22"/>
          <w:szCs w:val="22"/>
        </w:rPr>
        <w:t>ПОЭТАЖНЫЙ ПЛАН ОБЪЕКТА СУБАРЕНДЫ</w:t>
      </w:r>
    </w:p>
    <w:p w14:paraId="2EA692B7" w14:textId="77777777" w:rsidR="0024270F" w:rsidRPr="00233A5A" w:rsidRDefault="0024270F" w:rsidP="0024270F">
      <w:pPr>
        <w:jc w:val="both"/>
        <w:rPr>
          <w:rFonts w:eastAsia="Arial Unicode MS"/>
          <w:sz w:val="22"/>
          <w:szCs w:val="22"/>
        </w:rPr>
      </w:pPr>
    </w:p>
    <w:p w14:paraId="47572FBA" w14:textId="77777777" w:rsidR="0024270F" w:rsidRPr="00233A5A" w:rsidRDefault="0024270F" w:rsidP="0024270F">
      <w:pPr>
        <w:jc w:val="both"/>
        <w:rPr>
          <w:rFonts w:eastAsia="Arial Unicode MS"/>
          <w:sz w:val="22"/>
          <w:szCs w:val="22"/>
        </w:rPr>
      </w:pPr>
    </w:p>
    <w:p w14:paraId="76CEC3B7" w14:textId="77777777" w:rsidR="0024270F" w:rsidRPr="00233A5A" w:rsidRDefault="0024270F" w:rsidP="0024270F">
      <w:pPr>
        <w:jc w:val="both"/>
        <w:rPr>
          <w:rFonts w:eastAsia="Arial Unicode MS"/>
          <w:sz w:val="22"/>
          <w:szCs w:val="22"/>
        </w:rPr>
      </w:pPr>
    </w:p>
    <w:p w14:paraId="753738D1" w14:textId="77777777" w:rsidR="0024270F" w:rsidRPr="00233A5A" w:rsidRDefault="0024270F" w:rsidP="0024270F">
      <w:pPr>
        <w:jc w:val="both"/>
        <w:rPr>
          <w:rFonts w:eastAsia="Arial Unicode MS"/>
          <w:sz w:val="22"/>
          <w:szCs w:val="22"/>
        </w:rPr>
      </w:pPr>
    </w:p>
    <w:p w14:paraId="628B9525" w14:textId="77777777" w:rsidR="0024270F" w:rsidRPr="00233A5A" w:rsidRDefault="0024270F" w:rsidP="0024270F">
      <w:pPr>
        <w:jc w:val="both"/>
        <w:rPr>
          <w:rFonts w:eastAsia="Arial Unicode MS"/>
          <w:sz w:val="22"/>
          <w:szCs w:val="22"/>
        </w:rPr>
      </w:pPr>
    </w:p>
    <w:p w14:paraId="1FE5A9F3" w14:textId="77777777" w:rsidR="0024270F" w:rsidRPr="00233A5A" w:rsidRDefault="0024270F" w:rsidP="0024270F">
      <w:pPr>
        <w:jc w:val="both"/>
        <w:rPr>
          <w:rFonts w:eastAsia="Arial Unicode MS"/>
          <w:sz w:val="22"/>
          <w:szCs w:val="22"/>
        </w:rPr>
      </w:pPr>
    </w:p>
    <w:p w14:paraId="48B58C45" w14:textId="77777777" w:rsidR="0024270F" w:rsidRPr="00233A5A" w:rsidRDefault="0024270F" w:rsidP="0024270F">
      <w:pPr>
        <w:jc w:val="both"/>
        <w:rPr>
          <w:rFonts w:eastAsia="Arial Unicode MS"/>
          <w:sz w:val="22"/>
          <w:szCs w:val="22"/>
        </w:rPr>
      </w:pPr>
    </w:p>
    <w:p w14:paraId="77D3075C" w14:textId="77777777" w:rsidR="0024270F" w:rsidRPr="00233A5A" w:rsidRDefault="0024270F" w:rsidP="0024270F">
      <w:pPr>
        <w:jc w:val="both"/>
        <w:rPr>
          <w:rFonts w:eastAsia="Arial Unicode MS"/>
          <w:sz w:val="22"/>
          <w:szCs w:val="22"/>
        </w:rPr>
      </w:pPr>
    </w:p>
    <w:p w14:paraId="75CE3B85" w14:textId="77777777" w:rsidR="0024270F" w:rsidRPr="00233A5A" w:rsidRDefault="0024270F" w:rsidP="0024270F">
      <w:pPr>
        <w:jc w:val="both"/>
        <w:rPr>
          <w:rFonts w:eastAsia="Arial Unicode MS"/>
          <w:sz w:val="22"/>
          <w:szCs w:val="22"/>
        </w:rPr>
      </w:pPr>
    </w:p>
    <w:p w14:paraId="03CE5B20" w14:textId="77777777" w:rsidR="0024270F" w:rsidRPr="00233A5A" w:rsidRDefault="0024270F" w:rsidP="0024270F">
      <w:pPr>
        <w:jc w:val="both"/>
        <w:rPr>
          <w:rFonts w:eastAsia="Arial Unicode MS"/>
          <w:sz w:val="22"/>
          <w:szCs w:val="22"/>
        </w:rPr>
      </w:pPr>
    </w:p>
    <w:p w14:paraId="1E8A8D34" w14:textId="77777777" w:rsidR="0024270F" w:rsidRPr="00233A5A" w:rsidRDefault="0024270F" w:rsidP="0024270F">
      <w:pPr>
        <w:jc w:val="both"/>
        <w:rPr>
          <w:rFonts w:eastAsia="Arial Unicode MS"/>
          <w:sz w:val="22"/>
          <w:szCs w:val="22"/>
        </w:rPr>
      </w:pPr>
    </w:p>
    <w:p w14:paraId="4457CEAB" w14:textId="77777777" w:rsidR="0024270F" w:rsidRPr="00233A5A" w:rsidRDefault="0024270F" w:rsidP="0024270F">
      <w:pPr>
        <w:jc w:val="both"/>
        <w:rPr>
          <w:rFonts w:eastAsia="Arial Unicode MS"/>
          <w:sz w:val="22"/>
          <w:szCs w:val="22"/>
        </w:rPr>
      </w:pPr>
    </w:p>
    <w:p w14:paraId="77A05A99" w14:textId="77777777" w:rsidR="0024270F" w:rsidRPr="00233A5A" w:rsidRDefault="0024270F" w:rsidP="0024270F">
      <w:pPr>
        <w:jc w:val="both"/>
        <w:rPr>
          <w:rFonts w:eastAsia="Arial Unicode MS"/>
          <w:sz w:val="22"/>
          <w:szCs w:val="22"/>
        </w:rPr>
      </w:pPr>
    </w:p>
    <w:p w14:paraId="5DC08FAC" w14:textId="77777777" w:rsidR="0024270F" w:rsidRPr="00233A5A" w:rsidRDefault="0024270F" w:rsidP="0024270F">
      <w:pPr>
        <w:jc w:val="both"/>
        <w:rPr>
          <w:rFonts w:eastAsia="Arial Unicode MS"/>
          <w:sz w:val="22"/>
          <w:szCs w:val="22"/>
        </w:rPr>
      </w:pPr>
    </w:p>
    <w:p w14:paraId="3F54AF7F" w14:textId="77777777" w:rsidR="0024270F" w:rsidRPr="00233A5A" w:rsidRDefault="0024270F" w:rsidP="0024270F">
      <w:pPr>
        <w:jc w:val="both"/>
        <w:rPr>
          <w:rFonts w:eastAsia="Arial Unicode MS"/>
          <w:sz w:val="22"/>
          <w:szCs w:val="22"/>
        </w:rPr>
      </w:pPr>
    </w:p>
    <w:p w14:paraId="2EDD7833" w14:textId="77777777" w:rsidR="0024270F" w:rsidRPr="00233A5A" w:rsidRDefault="0024270F" w:rsidP="0024270F">
      <w:pPr>
        <w:jc w:val="both"/>
        <w:rPr>
          <w:rFonts w:eastAsia="Arial Unicode MS"/>
          <w:sz w:val="22"/>
          <w:szCs w:val="22"/>
        </w:rPr>
      </w:pPr>
    </w:p>
    <w:p w14:paraId="015906EF" w14:textId="77777777" w:rsidR="0024270F" w:rsidRPr="00233A5A" w:rsidRDefault="0024270F" w:rsidP="0024270F">
      <w:pPr>
        <w:jc w:val="both"/>
        <w:rPr>
          <w:rFonts w:eastAsia="Arial Unicode MS"/>
          <w:sz w:val="22"/>
          <w:szCs w:val="22"/>
        </w:rPr>
      </w:pPr>
    </w:p>
    <w:p w14:paraId="4F6BC076" w14:textId="77777777" w:rsidR="0024270F" w:rsidRPr="00233A5A" w:rsidRDefault="0024270F" w:rsidP="0024270F">
      <w:pPr>
        <w:jc w:val="both"/>
        <w:rPr>
          <w:rFonts w:eastAsia="Arial Unicode MS"/>
          <w:sz w:val="22"/>
          <w:szCs w:val="22"/>
        </w:rPr>
      </w:pPr>
    </w:p>
    <w:p w14:paraId="73C34D33" w14:textId="77777777" w:rsidR="0024270F" w:rsidRPr="00233A5A" w:rsidRDefault="0024270F" w:rsidP="0024270F">
      <w:pPr>
        <w:jc w:val="both"/>
        <w:rPr>
          <w:rFonts w:eastAsia="Arial Unicode MS"/>
          <w:sz w:val="22"/>
          <w:szCs w:val="22"/>
        </w:rPr>
      </w:pPr>
    </w:p>
    <w:p w14:paraId="26759D22" w14:textId="77777777" w:rsidR="0024270F" w:rsidRPr="00233A5A" w:rsidRDefault="0024270F" w:rsidP="0024270F">
      <w:pPr>
        <w:jc w:val="both"/>
        <w:rPr>
          <w:rFonts w:eastAsia="Arial Unicode MS"/>
          <w:sz w:val="22"/>
          <w:szCs w:val="22"/>
        </w:rPr>
      </w:pPr>
    </w:p>
    <w:p w14:paraId="0919E1B8" w14:textId="77777777" w:rsidR="0024270F" w:rsidRPr="00233A5A" w:rsidRDefault="0024270F" w:rsidP="0024270F">
      <w:pPr>
        <w:jc w:val="both"/>
        <w:rPr>
          <w:rFonts w:eastAsia="Arial Unicode MS"/>
          <w:sz w:val="22"/>
          <w:szCs w:val="22"/>
        </w:rPr>
      </w:pPr>
    </w:p>
    <w:p w14:paraId="40F50472" w14:textId="77777777" w:rsidR="0024270F" w:rsidRPr="00233A5A" w:rsidRDefault="0024270F" w:rsidP="0024270F">
      <w:pPr>
        <w:jc w:val="both"/>
        <w:rPr>
          <w:rFonts w:eastAsia="Arial Unicode MS"/>
          <w:sz w:val="22"/>
          <w:szCs w:val="22"/>
        </w:rPr>
      </w:pPr>
    </w:p>
    <w:p w14:paraId="7AFAE2FA" w14:textId="77777777" w:rsidR="0024270F" w:rsidRDefault="0024270F" w:rsidP="0024270F">
      <w:pPr>
        <w:jc w:val="both"/>
        <w:rPr>
          <w:rFonts w:eastAsia="Arial Unicode MS"/>
          <w:sz w:val="22"/>
          <w:szCs w:val="22"/>
        </w:rPr>
      </w:pPr>
    </w:p>
    <w:p w14:paraId="1FC45410" w14:textId="77777777" w:rsidR="0024270F" w:rsidRDefault="0024270F" w:rsidP="0024270F">
      <w:pPr>
        <w:jc w:val="both"/>
        <w:rPr>
          <w:rFonts w:eastAsia="Arial Unicode MS"/>
          <w:sz w:val="22"/>
          <w:szCs w:val="22"/>
        </w:rPr>
      </w:pPr>
    </w:p>
    <w:p w14:paraId="49D9BF75" w14:textId="77777777" w:rsidR="0024270F" w:rsidRDefault="0024270F" w:rsidP="0024270F">
      <w:pPr>
        <w:jc w:val="both"/>
        <w:rPr>
          <w:rFonts w:eastAsia="Arial Unicode MS"/>
          <w:sz w:val="22"/>
          <w:szCs w:val="22"/>
        </w:rPr>
      </w:pPr>
    </w:p>
    <w:p w14:paraId="05E281F7" w14:textId="77777777" w:rsidR="0024270F" w:rsidRPr="00233A5A" w:rsidRDefault="0024270F" w:rsidP="0024270F">
      <w:pPr>
        <w:jc w:val="both"/>
        <w:rPr>
          <w:rFonts w:eastAsia="Arial Unicode MS"/>
          <w:sz w:val="22"/>
          <w:szCs w:val="22"/>
        </w:rPr>
      </w:pPr>
    </w:p>
    <w:p w14:paraId="5DA09EFF" w14:textId="77777777" w:rsidR="0024270F" w:rsidRPr="00233A5A" w:rsidRDefault="0024270F" w:rsidP="0024270F">
      <w:pPr>
        <w:jc w:val="both"/>
        <w:rPr>
          <w:rFonts w:eastAsia="Arial Unicode MS"/>
          <w:sz w:val="22"/>
          <w:szCs w:val="22"/>
        </w:rPr>
      </w:pPr>
    </w:p>
    <w:p w14:paraId="7600744D" w14:textId="77777777" w:rsidR="0024270F" w:rsidRPr="00233A5A" w:rsidRDefault="0024270F" w:rsidP="0024270F">
      <w:pPr>
        <w:jc w:val="both"/>
        <w:rPr>
          <w:rFonts w:eastAsia="Arial Unicode MS"/>
          <w:sz w:val="22"/>
          <w:szCs w:val="22"/>
        </w:rPr>
      </w:pPr>
    </w:p>
    <w:p w14:paraId="0A7A9BBF" w14:textId="77777777" w:rsidR="0024270F" w:rsidRPr="00233A5A" w:rsidRDefault="0024270F" w:rsidP="0024270F">
      <w:pPr>
        <w:jc w:val="both"/>
        <w:rPr>
          <w:rFonts w:eastAsia="Arial Unicode MS"/>
          <w:sz w:val="22"/>
          <w:szCs w:val="22"/>
        </w:rPr>
      </w:pPr>
    </w:p>
    <w:p w14:paraId="1CB5A5E9" w14:textId="77777777" w:rsidR="0024270F" w:rsidRPr="00233A5A" w:rsidRDefault="0024270F" w:rsidP="0024270F">
      <w:pPr>
        <w:jc w:val="both"/>
        <w:rPr>
          <w:rFonts w:eastAsia="Arial Unicode MS"/>
          <w:sz w:val="22"/>
          <w:szCs w:val="22"/>
        </w:rPr>
      </w:pPr>
    </w:p>
    <w:p w14:paraId="7FAAA5F8" w14:textId="77777777" w:rsidR="0024270F" w:rsidRPr="00233A5A" w:rsidRDefault="0024270F" w:rsidP="0024270F">
      <w:pPr>
        <w:jc w:val="both"/>
        <w:rPr>
          <w:rFonts w:eastAsia="Arial Unicode MS"/>
          <w:sz w:val="22"/>
          <w:szCs w:val="22"/>
        </w:rPr>
      </w:pPr>
    </w:p>
    <w:p w14:paraId="50AE227D" w14:textId="77777777" w:rsidR="0024270F" w:rsidRPr="00233A5A" w:rsidRDefault="0024270F" w:rsidP="0024270F">
      <w:pPr>
        <w:jc w:val="both"/>
        <w:rPr>
          <w:rFonts w:eastAsia="Arial Unicode MS"/>
          <w:sz w:val="22"/>
          <w:szCs w:val="22"/>
        </w:rPr>
      </w:pPr>
    </w:p>
    <w:p w14:paraId="436DF7F1" w14:textId="77777777" w:rsidR="0024270F" w:rsidRPr="00233A5A" w:rsidRDefault="0024270F" w:rsidP="0024270F">
      <w:pPr>
        <w:jc w:val="both"/>
        <w:rPr>
          <w:rFonts w:eastAsia="Arial Unicode MS"/>
          <w:sz w:val="22"/>
          <w:szCs w:val="22"/>
        </w:rPr>
      </w:pPr>
    </w:p>
    <w:p w14:paraId="3A913F72" w14:textId="77777777" w:rsidR="0024270F" w:rsidRPr="00233A5A" w:rsidRDefault="0024270F" w:rsidP="0024270F">
      <w:pPr>
        <w:jc w:val="both"/>
        <w:rPr>
          <w:rFonts w:eastAsia="Arial Unicode MS"/>
          <w:sz w:val="22"/>
          <w:szCs w:val="22"/>
        </w:rPr>
      </w:pPr>
    </w:p>
    <w:p w14:paraId="713BD89F" w14:textId="77777777" w:rsidR="0024270F" w:rsidRDefault="0024270F" w:rsidP="0024270F">
      <w:pPr>
        <w:jc w:val="both"/>
        <w:rPr>
          <w:rFonts w:eastAsia="Arial Unicode MS"/>
          <w:sz w:val="22"/>
          <w:szCs w:val="22"/>
        </w:rPr>
      </w:pPr>
    </w:p>
    <w:p w14:paraId="1FF22E4B" w14:textId="77777777" w:rsidR="0024270F" w:rsidRDefault="0024270F" w:rsidP="0024270F">
      <w:pPr>
        <w:jc w:val="both"/>
        <w:rPr>
          <w:rFonts w:eastAsia="Arial Unicode MS"/>
          <w:sz w:val="22"/>
          <w:szCs w:val="22"/>
        </w:rPr>
      </w:pPr>
    </w:p>
    <w:p w14:paraId="28E6C7B1" w14:textId="77777777" w:rsidR="0024270F" w:rsidRDefault="0024270F" w:rsidP="0024270F">
      <w:pPr>
        <w:jc w:val="both"/>
        <w:rPr>
          <w:rFonts w:eastAsia="Arial Unicode MS"/>
          <w:sz w:val="22"/>
          <w:szCs w:val="22"/>
        </w:rPr>
      </w:pPr>
    </w:p>
    <w:p w14:paraId="38879FFA" w14:textId="77777777" w:rsidR="0024270F" w:rsidRDefault="0024270F" w:rsidP="0024270F">
      <w:pPr>
        <w:jc w:val="both"/>
        <w:rPr>
          <w:rFonts w:eastAsia="Arial Unicode MS"/>
          <w:sz w:val="22"/>
          <w:szCs w:val="22"/>
        </w:rPr>
      </w:pPr>
    </w:p>
    <w:p w14:paraId="46110905" w14:textId="77777777" w:rsidR="0024270F" w:rsidRPr="00233A5A" w:rsidRDefault="0024270F" w:rsidP="0024270F">
      <w:pPr>
        <w:jc w:val="both"/>
        <w:rPr>
          <w:rFonts w:eastAsia="Arial Unicode MS"/>
          <w:sz w:val="22"/>
          <w:szCs w:val="22"/>
        </w:rPr>
      </w:pPr>
    </w:p>
    <w:p w14:paraId="1693DE6F" w14:textId="77777777" w:rsidR="0024270F" w:rsidRPr="00233A5A" w:rsidRDefault="0024270F" w:rsidP="0024270F">
      <w:pPr>
        <w:jc w:val="both"/>
        <w:rPr>
          <w:rFonts w:eastAsia="Arial Unicode MS"/>
          <w:sz w:val="22"/>
          <w:szCs w:val="22"/>
        </w:rPr>
      </w:pPr>
    </w:p>
    <w:p w14:paraId="41C90517" w14:textId="77777777" w:rsidR="0024270F" w:rsidRPr="00233A5A" w:rsidRDefault="0024270F" w:rsidP="0024270F">
      <w:pPr>
        <w:jc w:val="both"/>
        <w:rPr>
          <w:rFonts w:eastAsia="Arial Unicode MS"/>
          <w:sz w:val="22"/>
          <w:szCs w:val="22"/>
        </w:rPr>
      </w:pPr>
    </w:p>
    <w:p w14:paraId="57D5291B" w14:textId="77777777" w:rsidR="0024270F" w:rsidRPr="00233A5A" w:rsidRDefault="0024270F" w:rsidP="0024270F">
      <w:pPr>
        <w:jc w:val="both"/>
        <w:rPr>
          <w:rFonts w:eastAsia="Arial Unicode MS"/>
          <w:sz w:val="22"/>
          <w:szCs w:val="22"/>
        </w:rPr>
      </w:pPr>
    </w:p>
    <w:p w14:paraId="2796E446" w14:textId="5B4205B1" w:rsidR="0024270F" w:rsidRPr="00233A5A" w:rsidRDefault="0024270F" w:rsidP="0024270F">
      <w:pPr>
        <w:jc w:val="both"/>
        <w:rPr>
          <w:rFonts w:eastAsia="Arial Unicode MS"/>
          <w:sz w:val="22"/>
          <w:szCs w:val="22"/>
        </w:rPr>
      </w:pPr>
      <w:r w:rsidRPr="00233A5A">
        <w:rPr>
          <w:rFonts w:eastAsia="Arial Unicode MS"/>
          <w:sz w:val="22"/>
          <w:szCs w:val="22"/>
        </w:rPr>
        <w:t xml:space="preserve">Объект субаренды, передаваемый в субаренду, состоит из помещения № </w:t>
      </w:r>
      <w:r w:rsidR="00AD1FA6">
        <w:rPr>
          <w:rFonts w:eastAsia="Arial Unicode MS"/>
          <w:sz w:val="22"/>
          <w:szCs w:val="22"/>
        </w:rPr>
        <w:t xml:space="preserve"> </w:t>
      </w:r>
      <w:r w:rsidR="00AD1FA6" w:rsidRPr="00AD1FA6">
        <w:rPr>
          <w:rFonts w:eastAsia="Arial Unicode MS"/>
          <w:sz w:val="22"/>
          <w:szCs w:val="22"/>
          <w:u w:val="single"/>
        </w:rPr>
        <w:t>{</w:t>
      </w:r>
      <w:r w:rsidR="00AD1FA6" w:rsidRPr="00AD1FA6">
        <w:rPr>
          <w:rFonts w:eastAsia="Arial Unicode MS"/>
          <w:sz w:val="22"/>
          <w:szCs w:val="22"/>
          <w:u w:val="single"/>
          <w:lang w:val="en-US"/>
        </w:rPr>
        <w:t>v</w:t>
      </w:r>
      <w:r w:rsidR="00AD1FA6" w:rsidRPr="00AD1FA6">
        <w:rPr>
          <w:rFonts w:eastAsia="Arial Unicode MS"/>
          <w:sz w:val="22"/>
          <w:szCs w:val="22"/>
          <w:u w:val="single"/>
        </w:rPr>
        <w:t>8 НомерНаПланеЭтажа}</w:t>
      </w:r>
      <w:r w:rsidRPr="00233A5A">
        <w:rPr>
          <w:rFonts w:eastAsia="Arial Unicode MS"/>
          <w:sz w:val="22"/>
          <w:szCs w:val="22"/>
        </w:rPr>
        <w:t xml:space="preserve"> на этаже Здания. </w:t>
      </w:r>
    </w:p>
    <w:p w14:paraId="62C027BF" w14:textId="6FF2F572" w:rsidR="0024270F" w:rsidRPr="00233A5A" w:rsidRDefault="0024270F" w:rsidP="0024270F">
      <w:pPr>
        <w:jc w:val="both"/>
        <w:rPr>
          <w:rFonts w:eastAsia="Arial Unicode MS"/>
          <w:sz w:val="22"/>
          <w:szCs w:val="22"/>
        </w:rPr>
      </w:pPr>
      <w:r w:rsidRPr="00233A5A">
        <w:rPr>
          <w:rFonts w:eastAsia="Arial Unicode MS"/>
          <w:sz w:val="22"/>
          <w:szCs w:val="22"/>
        </w:rPr>
        <w:t xml:space="preserve">Общая площадь Объекта субаренды, передаваемая в субаренду, составляет </w:t>
      </w:r>
      <w:r w:rsidR="00AD1FA6" w:rsidRPr="00802E8C">
        <w:rPr>
          <w:rFonts w:eastAsia="Arial Unicode MS"/>
          <w:sz w:val="22"/>
          <w:szCs w:val="22"/>
        </w:rPr>
        <w:t>{</w:t>
      </w:r>
      <w:r w:rsidR="00AD1FA6" w:rsidRPr="00AD1FA6">
        <w:rPr>
          <w:rFonts w:eastAsia="Arial Unicode MS"/>
          <w:sz w:val="22"/>
          <w:szCs w:val="22"/>
          <w:u w:val="single"/>
          <w:lang w:val="en-US"/>
        </w:rPr>
        <w:t>v</w:t>
      </w:r>
      <w:r w:rsidR="00AD1FA6" w:rsidRPr="00AD1FA6">
        <w:rPr>
          <w:rFonts w:eastAsia="Arial Unicode MS"/>
          <w:sz w:val="22"/>
          <w:szCs w:val="22"/>
          <w:u w:val="single"/>
        </w:rPr>
        <w:t>8 КоличествоМетров</w:t>
      </w:r>
      <w:r w:rsidR="00AD1FA6" w:rsidRPr="00802E8C">
        <w:rPr>
          <w:rFonts w:eastAsia="Arial Unicode MS"/>
          <w:sz w:val="22"/>
          <w:szCs w:val="22"/>
        </w:rPr>
        <w:t>}</w:t>
      </w:r>
      <w:r w:rsidRPr="00233A5A">
        <w:rPr>
          <w:rFonts w:eastAsia="Arial Unicode MS"/>
          <w:sz w:val="22"/>
          <w:szCs w:val="22"/>
        </w:rPr>
        <w:t xml:space="preserve"> (</w:t>
      </w:r>
      <w:r w:rsidR="00AD1FA6" w:rsidRPr="00AD1FA6">
        <w:rPr>
          <w:rFonts w:eastAsia="Arial Unicode MS"/>
          <w:sz w:val="22"/>
          <w:szCs w:val="22"/>
          <w:u w:val="single"/>
        </w:rPr>
        <w:t>{</w:t>
      </w:r>
      <w:r w:rsidR="00AD1FA6" w:rsidRPr="00AD1FA6">
        <w:rPr>
          <w:rFonts w:eastAsia="Arial Unicode MS"/>
          <w:sz w:val="22"/>
          <w:szCs w:val="22"/>
          <w:u w:val="single"/>
          <w:lang w:val="en-US"/>
        </w:rPr>
        <w:t>v</w:t>
      </w:r>
      <w:r w:rsidR="00AD1FA6" w:rsidRPr="00AD1FA6">
        <w:rPr>
          <w:rFonts w:eastAsia="Arial Unicode MS"/>
          <w:sz w:val="22"/>
          <w:szCs w:val="22"/>
          <w:u w:val="single"/>
        </w:rPr>
        <w:t>8 КоличествоМетровПрописью}</w:t>
      </w:r>
      <w:r w:rsidRPr="00233A5A">
        <w:rPr>
          <w:rFonts w:eastAsia="Arial Unicode MS"/>
          <w:sz w:val="22"/>
          <w:szCs w:val="22"/>
        </w:rPr>
        <w:t>) кв.м.</w:t>
      </w:r>
    </w:p>
    <w:tbl>
      <w:tblPr>
        <w:tblW w:w="10062" w:type="dxa"/>
        <w:tblLayout w:type="fixed"/>
        <w:tblLook w:val="0000" w:firstRow="0" w:lastRow="0" w:firstColumn="0" w:lastColumn="0" w:noHBand="0" w:noVBand="0"/>
      </w:tblPr>
      <w:tblGrid>
        <w:gridCol w:w="5148"/>
        <w:gridCol w:w="4914"/>
      </w:tblGrid>
      <w:tr w:rsidR="0024270F" w:rsidRPr="00233A5A" w14:paraId="3098426C" w14:textId="77777777" w:rsidTr="00144F6C">
        <w:tc>
          <w:tcPr>
            <w:tcW w:w="5148" w:type="dxa"/>
            <w:shd w:val="clear" w:color="auto" w:fill="FFFFFF"/>
          </w:tcPr>
          <w:p w14:paraId="00C1ADD2" w14:textId="77777777" w:rsidR="0024270F" w:rsidRPr="00233A5A" w:rsidRDefault="0024270F" w:rsidP="00144F6C">
            <w:pPr>
              <w:spacing w:before="120"/>
              <w:rPr>
                <w:b/>
                <w:sz w:val="22"/>
                <w:szCs w:val="22"/>
              </w:rPr>
            </w:pPr>
            <w:r w:rsidRPr="00233A5A">
              <w:rPr>
                <w:b/>
                <w:sz w:val="22"/>
                <w:szCs w:val="22"/>
              </w:rPr>
              <w:t>АРЕНДАТОР: ООО «Терсейра»</w:t>
            </w:r>
          </w:p>
        </w:tc>
        <w:tc>
          <w:tcPr>
            <w:tcW w:w="4914" w:type="dxa"/>
            <w:shd w:val="clear" w:color="auto" w:fill="FFFFFF"/>
          </w:tcPr>
          <w:p w14:paraId="21360631" w14:textId="0B2D7323" w:rsidR="0024270F" w:rsidRPr="00D50D3C" w:rsidRDefault="0024270F" w:rsidP="00144F6C">
            <w:pPr>
              <w:spacing w:before="120"/>
              <w:jc w:val="both"/>
              <w:rPr>
                <w:b/>
                <w:sz w:val="22"/>
                <w:szCs w:val="22"/>
                <w:lang w:val="en-US"/>
              </w:rPr>
            </w:pPr>
            <w:r w:rsidRPr="00233A5A">
              <w:rPr>
                <w:b/>
                <w:sz w:val="22"/>
                <w:szCs w:val="22"/>
              </w:rPr>
              <w:t>СУБАРЕНДАТОР:</w:t>
            </w:r>
            <w:r w:rsidR="00D50D3C">
              <w:rPr>
                <w:b/>
                <w:sz w:val="22"/>
                <w:szCs w:val="22"/>
                <w:lang w:val="en-US"/>
              </w:rPr>
              <w:t xml:space="preserve"> </w:t>
            </w:r>
            <w:r w:rsidR="00D50D3C" w:rsidRPr="008A6C03">
              <w:rPr>
                <w:b/>
                <w:color w:val="000000"/>
                <w:sz w:val="22"/>
                <w:szCs w:val="22"/>
              </w:rPr>
              <w:t xml:space="preserve">{v8 </w:t>
            </w:r>
            <w:r w:rsidR="00D50D3C">
              <w:rPr>
                <w:b/>
                <w:color w:val="000000"/>
                <w:sz w:val="22"/>
                <w:szCs w:val="22"/>
              </w:rPr>
              <w:t>Контрагент_Наименование</w:t>
            </w:r>
            <w:r w:rsidR="00D50D3C" w:rsidRPr="008A6C03">
              <w:rPr>
                <w:b/>
                <w:color w:val="000000"/>
                <w:sz w:val="22"/>
                <w:szCs w:val="22"/>
              </w:rPr>
              <w:t>}</w:t>
            </w:r>
          </w:p>
        </w:tc>
      </w:tr>
      <w:tr w:rsidR="0024270F" w:rsidRPr="00233A5A" w14:paraId="569A3F22"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C38E630" w14:textId="77777777" w:rsidR="0024270F" w:rsidRPr="00233A5A" w:rsidRDefault="0024270F" w:rsidP="00144F6C">
            <w:pPr>
              <w:jc w:val="both"/>
              <w:rPr>
                <w:sz w:val="22"/>
                <w:szCs w:val="22"/>
              </w:rPr>
            </w:pPr>
          </w:p>
          <w:p w14:paraId="0DE3A36F" w14:textId="77777777" w:rsidR="0024270F" w:rsidRPr="00233A5A" w:rsidRDefault="0024270F" w:rsidP="00144F6C">
            <w:pPr>
              <w:jc w:val="both"/>
              <w:rPr>
                <w:sz w:val="22"/>
                <w:szCs w:val="22"/>
              </w:rPr>
            </w:pPr>
            <w:r w:rsidRPr="00233A5A">
              <w:rPr>
                <w:sz w:val="22"/>
                <w:szCs w:val="22"/>
              </w:rPr>
              <w:t>_______________________ /Кахриманов А.Х./</w:t>
            </w:r>
          </w:p>
          <w:p w14:paraId="710188FA" w14:textId="77777777" w:rsidR="0024270F" w:rsidRPr="00233A5A" w:rsidRDefault="0024270F" w:rsidP="00144F6C">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62F0CCBD" w14:textId="77777777" w:rsidR="0024270F" w:rsidRPr="00233A5A" w:rsidRDefault="0024270F" w:rsidP="00144F6C">
            <w:pPr>
              <w:jc w:val="both"/>
              <w:rPr>
                <w:sz w:val="22"/>
                <w:szCs w:val="22"/>
              </w:rPr>
            </w:pPr>
          </w:p>
          <w:p w14:paraId="4AEB5A7B" w14:textId="39AB5EBF" w:rsidR="0024270F" w:rsidRPr="00233A5A" w:rsidRDefault="0024270F" w:rsidP="00144F6C">
            <w:pPr>
              <w:jc w:val="both"/>
              <w:rPr>
                <w:sz w:val="22"/>
                <w:szCs w:val="22"/>
              </w:rPr>
            </w:pPr>
            <w:r>
              <w:rPr>
                <w:sz w:val="22"/>
                <w:szCs w:val="22"/>
              </w:rPr>
              <w:t>__________________</w:t>
            </w:r>
            <w:r w:rsidRPr="00233A5A">
              <w:rPr>
                <w:sz w:val="22"/>
                <w:szCs w:val="22"/>
              </w:rPr>
              <w:t>_ /</w:t>
            </w:r>
            <w:r w:rsidRPr="0024270F">
              <w:rPr>
                <w:color w:val="000000"/>
                <w:sz w:val="22"/>
                <w:szCs w:val="22"/>
                <w:u w:val="single"/>
              </w:rPr>
              <w:t>{v8 Контрагент_Подписант}</w:t>
            </w:r>
            <w:r w:rsidRPr="00233A5A">
              <w:rPr>
                <w:sz w:val="22"/>
                <w:szCs w:val="22"/>
              </w:rPr>
              <w:t>/</w:t>
            </w:r>
          </w:p>
          <w:p w14:paraId="41FB0922" w14:textId="77777777" w:rsidR="0024270F" w:rsidRPr="00233A5A" w:rsidRDefault="0024270F" w:rsidP="00144F6C">
            <w:pPr>
              <w:jc w:val="both"/>
              <w:rPr>
                <w:sz w:val="22"/>
                <w:szCs w:val="22"/>
              </w:rPr>
            </w:pPr>
            <w:r w:rsidRPr="00233A5A">
              <w:rPr>
                <w:sz w:val="22"/>
                <w:szCs w:val="22"/>
                <w:vertAlign w:val="superscript"/>
              </w:rPr>
              <w:t xml:space="preserve">                             (Подпись)                                                 </w:t>
            </w:r>
          </w:p>
        </w:tc>
      </w:tr>
      <w:tr w:rsidR="0024270F" w:rsidRPr="00233A5A" w14:paraId="294ACD21"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7674D6C3" w14:textId="77777777" w:rsidR="0024270F" w:rsidRPr="00233A5A" w:rsidRDefault="0024270F" w:rsidP="00144F6C">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7B5FE7C1" w14:textId="77777777" w:rsidR="0024270F" w:rsidRPr="00233A5A" w:rsidRDefault="0024270F" w:rsidP="00144F6C">
            <w:pPr>
              <w:jc w:val="both"/>
              <w:rPr>
                <w:sz w:val="22"/>
                <w:szCs w:val="22"/>
              </w:rPr>
            </w:pPr>
            <w:r w:rsidRPr="00233A5A">
              <w:rPr>
                <w:sz w:val="22"/>
                <w:szCs w:val="22"/>
              </w:rPr>
              <w:t xml:space="preserve">                  М.П.</w:t>
            </w:r>
          </w:p>
        </w:tc>
      </w:tr>
    </w:tbl>
    <w:p w14:paraId="463BFA82" w14:textId="77777777" w:rsidR="0024270F" w:rsidRDefault="0024270F" w:rsidP="0024270F">
      <w:pPr>
        <w:pStyle w:val="a7"/>
        <w:jc w:val="right"/>
        <w:rPr>
          <w:rFonts w:eastAsia="Arial Unicode MS"/>
          <w:b/>
          <w:sz w:val="22"/>
          <w:szCs w:val="22"/>
        </w:rPr>
      </w:pPr>
    </w:p>
    <w:p w14:paraId="35AC21C3" w14:textId="06061E61" w:rsidR="0024270F" w:rsidRPr="00233A5A" w:rsidRDefault="0024270F" w:rsidP="0024270F">
      <w:pPr>
        <w:pStyle w:val="a7"/>
        <w:jc w:val="right"/>
        <w:rPr>
          <w:rFonts w:eastAsia="Arial Unicode MS"/>
          <w:b/>
          <w:sz w:val="22"/>
          <w:szCs w:val="22"/>
        </w:rPr>
      </w:pPr>
      <w:r>
        <w:rPr>
          <w:rFonts w:eastAsia="Arial Unicode MS"/>
          <w:b/>
          <w:sz w:val="22"/>
          <w:szCs w:val="22"/>
        </w:rPr>
        <w:br w:type="column"/>
      </w:r>
      <w:r w:rsidRPr="00233A5A">
        <w:rPr>
          <w:rFonts w:eastAsia="Arial Unicode MS"/>
          <w:b/>
          <w:sz w:val="22"/>
          <w:szCs w:val="22"/>
        </w:rPr>
        <w:t>ПРИЛОЖЕНИЕ №2</w:t>
      </w:r>
    </w:p>
    <w:p w14:paraId="1F835569"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к Договору субаренды №</w:t>
      </w:r>
      <w:r>
        <w:rPr>
          <w:rFonts w:eastAsia="Arial Unicode MS"/>
          <w:sz w:val="22"/>
          <w:szCs w:val="22"/>
        </w:rPr>
        <w:t xml:space="preserve"> </w:t>
      </w:r>
      <w:r w:rsidRPr="00802E8C">
        <w:rPr>
          <w:rFonts w:eastAsia="Arial Unicode MS"/>
          <w:sz w:val="22"/>
          <w:szCs w:val="22"/>
        </w:rPr>
        <w:t>{v8 НомерДоговора}</w:t>
      </w:r>
    </w:p>
    <w:p w14:paraId="0C7055CB" w14:textId="77777777" w:rsidR="00D50D3C" w:rsidRPr="00AD1FA6" w:rsidRDefault="00D50D3C" w:rsidP="00D50D3C">
      <w:pPr>
        <w:pStyle w:val="a7"/>
        <w:jc w:val="right"/>
        <w:rPr>
          <w:rFonts w:eastAsia="Arial Unicode MS"/>
          <w:sz w:val="22"/>
          <w:szCs w:val="22"/>
        </w:rPr>
      </w:pPr>
      <w:r w:rsidRPr="00233A5A">
        <w:rPr>
          <w:rFonts w:eastAsia="Arial Unicode MS"/>
          <w:sz w:val="22"/>
          <w:szCs w:val="22"/>
        </w:rPr>
        <w:t>от</w:t>
      </w:r>
      <w:r>
        <w:rPr>
          <w:rFonts w:eastAsia="Arial Unicode MS"/>
          <w:sz w:val="22"/>
          <w:szCs w:val="22"/>
        </w:rPr>
        <w:t xml:space="preserve"> </w:t>
      </w: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p>
    <w:p w14:paraId="0E598680" w14:textId="1EAAF4F0" w:rsidR="0024270F" w:rsidRPr="00233A5A" w:rsidRDefault="0024270F" w:rsidP="0024270F">
      <w:pPr>
        <w:pStyle w:val="a7"/>
        <w:jc w:val="right"/>
        <w:rPr>
          <w:rFonts w:eastAsia="Arial Unicode MS"/>
          <w:sz w:val="22"/>
          <w:szCs w:val="22"/>
        </w:rPr>
      </w:pPr>
    </w:p>
    <w:p w14:paraId="1B8994D9" w14:textId="77777777" w:rsidR="0024270F" w:rsidRDefault="0024270F" w:rsidP="0024270F">
      <w:pPr>
        <w:keepNext/>
        <w:widowControl w:val="0"/>
        <w:tabs>
          <w:tab w:val="left" w:pos="1620"/>
        </w:tabs>
        <w:ind w:right="403" w:firstLine="900"/>
        <w:jc w:val="center"/>
        <w:outlineLvl w:val="0"/>
        <w:rPr>
          <w:rFonts w:eastAsia="Arial Unicode MS"/>
          <w:b/>
          <w:sz w:val="22"/>
          <w:szCs w:val="22"/>
        </w:rPr>
      </w:pPr>
      <w:r w:rsidRPr="00233A5A">
        <w:rPr>
          <w:rFonts w:eastAsia="Arial Unicode MS"/>
          <w:b/>
          <w:sz w:val="22"/>
          <w:szCs w:val="22"/>
        </w:rPr>
        <w:t>ФОРМА АКТ ПРИЕМА – ПЕРЕДАЧИ ОБЪЕКТА СУБАРЕНДЫ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7082"/>
      </w:tblGrid>
      <w:tr w:rsidR="00886C32" w14:paraId="33F3F230" w14:textId="77777777" w:rsidTr="00886C32">
        <w:tc>
          <w:tcPr>
            <w:tcW w:w="3397" w:type="dxa"/>
          </w:tcPr>
          <w:p w14:paraId="26BFA769" w14:textId="52A31C35" w:rsidR="00886C32" w:rsidRDefault="00886C32" w:rsidP="00886C32">
            <w:pPr>
              <w:keepNext/>
              <w:widowControl w:val="0"/>
              <w:tabs>
                <w:tab w:val="left" w:pos="1620"/>
              </w:tabs>
              <w:ind w:right="403"/>
              <w:outlineLvl w:val="0"/>
              <w:rPr>
                <w:rFonts w:eastAsia="Arial Unicode MS"/>
                <w:b/>
                <w:sz w:val="22"/>
                <w:szCs w:val="22"/>
              </w:rPr>
            </w:pP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p>
        </w:tc>
        <w:tc>
          <w:tcPr>
            <w:tcW w:w="7082" w:type="dxa"/>
          </w:tcPr>
          <w:p w14:paraId="21863034" w14:textId="3FCDAE37" w:rsidR="00886C32" w:rsidRDefault="00886C32" w:rsidP="00886C32">
            <w:pPr>
              <w:keepNext/>
              <w:widowControl w:val="0"/>
              <w:tabs>
                <w:tab w:val="left" w:pos="1620"/>
              </w:tabs>
              <w:ind w:right="403"/>
              <w:jc w:val="right"/>
              <w:outlineLvl w:val="0"/>
              <w:rPr>
                <w:rFonts w:eastAsia="Arial Unicode MS"/>
                <w:b/>
                <w:sz w:val="22"/>
                <w:szCs w:val="22"/>
              </w:rPr>
            </w:pPr>
            <w:r w:rsidRPr="00233A5A">
              <w:rPr>
                <w:rFonts w:eastAsia="Arial Unicode MS"/>
                <w:sz w:val="22"/>
                <w:szCs w:val="22"/>
              </w:rPr>
              <w:t>Московская область, Красногорский район, д. Путилково, стр. 16</w:t>
            </w:r>
          </w:p>
        </w:tc>
      </w:tr>
    </w:tbl>
    <w:p w14:paraId="51890D0E" w14:textId="77777777" w:rsidR="0024270F" w:rsidRPr="00233A5A" w:rsidRDefault="0024270F" w:rsidP="0024270F">
      <w:pPr>
        <w:widowControl w:val="0"/>
        <w:numPr>
          <w:ilvl w:val="0"/>
          <w:numId w:val="27"/>
        </w:numPr>
        <w:tabs>
          <w:tab w:val="left" w:pos="284"/>
        </w:tabs>
        <w:suppressAutoHyphens/>
        <w:autoSpaceDN w:val="0"/>
        <w:jc w:val="both"/>
        <w:rPr>
          <w:rFonts w:eastAsia="SimSun" w:cs="Mangal"/>
          <w:kern w:val="3"/>
          <w:sz w:val="22"/>
          <w:szCs w:val="22"/>
          <w:lang w:eastAsia="zh-CN" w:bidi="hi-IN"/>
        </w:rPr>
      </w:pPr>
      <w:r w:rsidRPr="00233A5A">
        <w:rPr>
          <w:rFonts w:eastAsia="SimSun" w:cs="Mangal"/>
          <w:kern w:val="3"/>
          <w:sz w:val="22"/>
          <w:szCs w:val="22"/>
          <w:lang w:eastAsia="zh-CN" w:bidi="hi-IN"/>
        </w:rPr>
        <w:t xml:space="preserve">Арендатор гарантирует, что на дату подписания настоящего Акта приема-передачи, Объект субаренды свободен от прав третьих лиц, не состоит под запретом или арестом, не находится в залоге, препятствующем использованию Объекта субаренды в соответствии с условиями настоящего Договора. </w:t>
      </w:r>
    </w:p>
    <w:p w14:paraId="11C6B8AA" w14:textId="7F0F6C77" w:rsidR="0024270F" w:rsidRPr="00233A5A" w:rsidRDefault="0024270F" w:rsidP="0024270F">
      <w:pPr>
        <w:widowControl w:val="0"/>
        <w:numPr>
          <w:ilvl w:val="0"/>
          <w:numId w:val="27"/>
        </w:numPr>
        <w:tabs>
          <w:tab w:val="left" w:pos="284"/>
        </w:tabs>
        <w:suppressAutoHyphens/>
        <w:autoSpaceDN w:val="0"/>
        <w:jc w:val="both"/>
        <w:rPr>
          <w:rFonts w:eastAsia="SimSun" w:cs="Mangal"/>
          <w:kern w:val="3"/>
          <w:sz w:val="22"/>
          <w:szCs w:val="22"/>
          <w:lang w:eastAsia="zh-CN" w:bidi="hi-IN"/>
        </w:rPr>
      </w:pPr>
      <w:r w:rsidRPr="00233A5A">
        <w:rPr>
          <w:rFonts w:eastAsia="Arial Unicode MS"/>
          <w:snapToGrid w:val="0"/>
          <w:sz w:val="22"/>
          <w:szCs w:val="22"/>
        </w:rPr>
        <w:t xml:space="preserve">Подписанием настоящего Акта Стороны подтверждают, что в соответствии с Договором субаренды № </w:t>
      </w:r>
      <w:r w:rsidR="00886C32" w:rsidRPr="00096C7F">
        <w:rPr>
          <w:rFonts w:eastAsia="Arial Unicode MS"/>
          <w:b/>
          <w:sz w:val="22"/>
          <w:szCs w:val="22"/>
          <w:u w:val="single"/>
        </w:rPr>
        <w:t>{v8 НомерДоговора}</w:t>
      </w:r>
      <w:r w:rsidRPr="00096C7F">
        <w:rPr>
          <w:rFonts w:eastAsia="Arial Unicode MS"/>
          <w:b/>
          <w:snapToGrid w:val="0"/>
          <w:sz w:val="22"/>
          <w:szCs w:val="22"/>
        </w:rPr>
        <w:t xml:space="preserve"> </w:t>
      </w:r>
      <w:r w:rsidR="00886C32" w:rsidRPr="00096C7F">
        <w:rPr>
          <w:rFonts w:eastAsia="Arial Unicode MS"/>
          <w:b/>
          <w:sz w:val="22"/>
          <w:szCs w:val="22"/>
        </w:rPr>
        <w:t xml:space="preserve">от </w:t>
      </w:r>
      <w:r w:rsidR="00886C32" w:rsidRPr="00096C7F">
        <w:rPr>
          <w:rFonts w:eastAsia="Arial Unicode MS"/>
          <w:b/>
          <w:sz w:val="22"/>
          <w:szCs w:val="22"/>
          <w:u w:val="single"/>
        </w:rPr>
        <w:t>{</w:t>
      </w:r>
      <w:r w:rsidR="00886C32" w:rsidRPr="00096C7F">
        <w:rPr>
          <w:rFonts w:eastAsia="Arial Unicode MS"/>
          <w:b/>
          <w:sz w:val="22"/>
          <w:szCs w:val="22"/>
          <w:u w:val="single"/>
          <w:lang w:val="en-US"/>
        </w:rPr>
        <w:t>v</w:t>
      </w:r>
      <w:r w:rsidR="00886C32" w:rsidRPr="00096C7F">
        <w:rPr>
          <w:rFonts w:eastAsia="Arial Unicode MS"/>
          <w:b/>
          <w:sz w:val="22"/>
          <w:szCs w:val="22"/>
          <w:u w:val="single"/>
        </w:rPr>
        <w:t>8 ДатаДоговора}</w:t>
      </w:r>
      <w:r w:rsidRPr="00233A5A">
        <w:rPr>
          <w:rFonts w:eastAsia="Arial Unicode MS"/>
          <w:snapToGrid w:val="0"/>
          <w:sz w:val="22"/>
          <w:szCs w:val="22"/>
        </w:rPr>
        <w:t xml:space="preserve"> Арендатор предоставил, а Субарендатор принял Объект субаренды </w:t>
      </w:r>
      <w:r w:rsidRPr="00233A5A">
        <w:rPr>
          <w:rFonts w:eastAsia="SimSun" w:cs="Mangal"/>
          <w:kern w:val="3"/>
          <w:sz w:val="22"/>
          <w:szCs w:val="22"/>
          <w:lang w:eastAsia="zh-CN" w:bidi="hi-IN"/>
        </w:rPr>
        <w:t>на цокольном этаже здания склада-магазина, расположенного по адресу: Российская Федерация 143400, Московская область, Красногорский район, деревня Путилково, строение 16.</w:t>
      </w:r>
    </w:p>
    <w:p w14:paraId="0FA71ECA" w14:textId="77777777" w:rsidR="0024270F" w:rsidRPr="00233A5A" w:rsidRDefault="0024270F" w:rsidP="0024270F">
      <w:pPr>
        <w:numPr>
          <w:ilvl w:val="0"/>
          <w:numId w:val="27"/>
        </w:numPr>
        <w:tabs>
          <w:tab w:val="left" w:pos="-709"/>
          <w:tab w:val="left" w:pos="284"/>
        </w:tabs>
        <w:ind w:left="426" w:hanging="426"/>
        <w:jc w:val="both"/>
        <w:rPr>
          <w:rFonts w:eastAsia="Arial Unicode MS"/>
          <w:sz w:val="22"/>
          <w:szCs w:val="22"/>
        </w:rPr>
      </w:pPr>
      <w:r w:rsidRPr="00233A5A">
        <w:rPr>
          <w:rFonts w:eastAsia="Arial Unicode MS"/>
          <w:snapToGrid w:val="0"/>
          <w:sz w:val="22"/>
          <w:szCs w:val="22"/>
        </w:rPr>
        <w:t xml:space="preserve">Состав Объекта субаренды </w:t>
      </w:r>
      <w:r w:rsidRPr="00233A5A">
        <w:rPr>
          <w:rFonts w:eastAsia="Arial Unicode MS"/>
          <w:sz w:val="22"/>
          <w:szCs w:val="22"/>
        </w:rPr>
        <w:t xml:space="preserve">в соответствии с Техническим паспортом (экспликация и план) Здания: </w:t>
      </w:r>
    </w:p>
    <w:tbl>
      <w:tblPr>
        <w:tblpPr w:leftFromText="180" w:rightFromText="180" w:vertAnchor="text" w:tblpX="145" w:tblpY="3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4269"/>
        <w:gridCol w:w="2818"/>
      </w:tblGrid>
      <w:tr w:rsidR="0024270F" w:rsidRPr="00233A5A" w14:paraId="54899982" w14:textId="77777777" w:rsidTr="00144F6C">
        <w:trPr>
          <w:trHeight w:val="173"/>
        </w:trPr>
        <w:tc>
          <w:tcPr>
            <w:tcW w:w="2660" w:type="dxa"/>
            <w:tcBorders>
              <w:top w:val="single" w:sz="4" w:space="0" w:color="auto"/>
              <w:left w:val="single" w:sz="4" w:space="0" w:color="auto"/>
              <w:bottom w:val="single" w:sz="4" w:space="0" w:color="auto"/>
              <w:right w:val="single" w:sz="4" w:space="0" w:color="auto"/>
            </w:tcBorders>
            <w:hideMark/>
          </w:tcPr>
          <w:p w14:paraId="1954D45F" w14:textId="77777777" w:rsidR="0024270F" w:rsidRPr="00233A5A" w:rsidRDefault="0024270F" w:rsidP="00144F6C">
            <w:pPr>
              <w:tabs>
                <w:tab w:val="left" w:pos="1440"/>
                <w:tab w:val="left" w:pos="1620"/>
              </w:tabs>
              <w:spacing w:beforeLines="20" w:before="48" w:afterLines="20" w:after="48"/>
              <w:jc w:val="center"/>
              <w:rPr>
                <w:rFonts w:eastAsia="Arial Unicode MS"/>
                <w:b/>
                <w:sz w:val="22"/>
                <w:szCs w:val="22"/>
              </w:rPr>
            </w:pPr>
            <w:r w:rsidRPr="00233A5A">
              <w:rPr>
                <w:rFonts w:eastAsia="Arial Unicode MS"/>
                <w:b/>
                <w:sz w:val="22"/>
                <w:szCs w:val="22"/>
              </w:rPr>
              <w:t>Этаж №</w:t>
            </w:r>
          </w:p>
        </w:tc>
        <w:tc>
          <w:tcPr>
            <w:tcW w:w="4269" w:type="dxa"/>
            <w:tcBorders>
              <w:top w:val="single" w:sz="4" w:space="0" w:color="auto"/>
              <w:left w:val="single" w:sz="4" w:space="0" w:color="auto"/>
              <w:bottom w:val="single" w:sz="4" w:space="0" w:color="auto"/>
              <w:right w:val="single" w:sz="4" w:space="0" w:color="auto"/>
            </w:tcBorders>
          </w:tcPr>
          <w:p w14:paraId="666401B3" w14:textId="77777777" w:rsidR="0024270F" w:rsidRPr="00233A5A" w:rsidRDefault="0024270F" w:rsidP="00144F6C">
            <w:pPr>
              <w:spacing w:beforeLines="20" w:before="48" w:afterLines="20" w:after="48"/>
              <w:jc w:val="center"/>
              <w:rPr>
                <w:rFonts w:eastAsia="Arial Unicode MS"/>
                <w:b/>
                <w:sz w:val="22"/>
                <w:szCs w:val="22"/>
              </w:rPr>
            </w:pPr>
            <w:r w:rsidRPr="00233A5A">
              <w:rPr>
                <w:rFonts w:eastAsia="Arial Unicode MS"/>
                <w:b/>
                <w:sz w:val="22"/>
                <w:szCs w:val="22"/>
              </w:rPr>
              <w:t>№ на плане</w:t>
            </w:r>
            <w:r w:rsidRPr="00233A5A">
              <w:rPr>
                <w:rFonts w:eastAsia="Arial Unicode MS"/>
                <w:b/>
                <w:sz w:val="22"/>
                <w:szCs w:val="22"/>
                <w:lang w:val="en-US"/>
              </w:rPr>
              <w:t xml:space="preserve"> </w:t>
            </w:r>
            <w:r w:rsidRPr="00233A5A">
              <w:rPr>
                <w:rFonts w:eastAsia="Arial Unicode MS"/>
                <w:b/>
                <w:sz w:val="22"/>
                <w:szCs w:val="22"/>
              </w:rPr>
              <w:t>этажа</w:t>
            </w:r>
          </w:p>
        </w:tc>
        <w:tc>
          <w:tcPr>
            <w:tcW w:w="2818" w:type="dxa"/>
            <w:tcBorders>
              <w:top w:val="single" w:sz="4" w:space="0" w:color="auto"/>
              <w:left w:val="single" w:sz="4" w:space="0" w:color="auto"/>
              <w:bottom w:val="single" w:sz="4" w:space="0" w:color="auto"/>
              <w:right w:val="single" w:sz="4" w:space="0" w:color="auto"/>
            </w:tcBorders>
            <w:hideMark/>
          </w:tcPr>
          <w:p w14:paraId="25A20AEB" w14:textId="77777777" w:rsidR="0024270F" w:rsidRPr="00233A5A" w:rsidRDefault="0024270F" w:rsidP="00144F6C">
            <w:pPr>
              <w:spacing w:beforeLines="20" w:before="48" w:afterLines="20" w:after="48"/>
              <w:jc w:val="center"/>
              <w:rPr>
                <w:rFonts w:eastAsia="Arial Unicode MS"/>
                <w:b/>
                <w:sz w:val="22"/>
                <w:szCs w:val="22"/>
              </w:rPr>
            </w:pPr>
            <w:r w:rsidRPr="00233A5A">
              <w:rPr>
                <w:rFonts w:eastAsia="Arial Unicode MS"/>
                <w:b/>
                <w:sz w:val="22"/>
                <w:szCs w:val="22"/>
              </w:rPr>
              <w:t>Площадь (кв.м.)</w:t>
            </w:r>
          </w:p>
        </w:tc>
      </w:tr>
      <w:tr w:rsidR="0024270F" w:rsidRPr="00233A5A" w14:paraId="3C19C838" w14:textId="77777777" w:rsidTr="00144F6C">
        <w:trPr>
          <w:trHeight w:val="181"/>
        </w:trPr>
        <w:tc>
          <w:tcPr>
            <w:tcW w:w="2660" w:type="dxa"/>
            <w:tcBorders>
              <w:top w:val="single" w:sz="4" w:space="0" w:color="auto"/>
              <w:left w:val="single" w:sz="4" w:space="0" w:color="auto"/>
              <w:bottom w:val="single" w:sz="4" w:space="0" w:color="auto"/>
              <w:right w:val="single" w:sz="4" w:space="0" w:color="auto"/>
            </w:tcBorders>
          </w:tcPr>
          <w:p w14:paraId="3DD2FCA6" w14:textId="2C78D5BE" w:rsidR="0024270F" w:rsidRPr="00233A5A" w:rsidRDefault="00886C32" w:rsidP="00144F6C">
            <w:pPr>
              <w:tabs>
                <w:tab w:val="left" w:pos="1440"/>
                <w:tab w:val="left" w:pos="1620"/>
              </w:tabs>
              <w:spacing w:beforeLines="20" w:before="48" w:afterLines="20" w:after="48"/>
              <w:jc w:val="center"/>
              <w:rPr>
                <w:rFonts w:eastAsia="Arial Unicode MS"/>
                <w:sz w:val="22"/>
                <w:szCs w:val="22"/>
              </w:rPr>
            </w:pPr>
            <w:r w:rsidRPr="00886C32">
              <w:rPr>
                <w:rFonts w:eastAsia="Arial Unicode MS"/>
                <w:sz w:val="22"/>
                <w:szCs w:val="22"/>
                <w:u w:val="single"/>
              </w:rPr>
              <w:t>{</w:t>
            </w:r>
            <w:r w:rsidRPr="00886C32">
              <w:rPr>
                <w:rFonts w:eastAsia="Arial Unicode MS"/>
                <w:sz w:val="22"/>
                <w:szCs w:val="22"/>
                <w:u w:val="single"/>
                <w:lang w:val="en-US"/>
              </w:rPr>
              <w:t>v</w:t>
            </w:r>
            <w:r w:rsidRPr="00886C32">
              <w:rPr>
                <w:rFonts w:eastAsia="Arial Unicode MS"/>
                <w:sz w:val="22"/>
                <w:szCs w:val="22"/>
                <w:u w:val="single"/>
              </w:rPr>
              <w:t>8 Этаж}</w:t>
            </w:r>
          </w:p>
        </w:tc>
        <w:tc>
          <w:tcPr>
            <w:tcW w:w="4269" w:type="dxa"/>
            <w:tcBorders>
              <w:top w:val="single" w:sz="4" w:space="0" w:color="auto"/>
              <w:left w:val="single" w:sz="4" w:space="0" w:color="auto"/>
              <w:bottom w:val="single" w:sz="4" w:space="0" w:color="auto"/>
              <w:right w:val="single" w:sz="4" w:space="0" w:color="auto"/>
            </w:tcBorders>
          </w:tcPr>
          <w:p w14:paraId="62333FC6" w14:textId="6FF42D3C" w:rsidR="0024270F" w:rsidRPr="00233A5A" w:rsidRDefault="00886C32" w:rsidP="00144F6C">
            <w:pPr>
              <w:spacing w:beforeLines="20" w:before="48" w:afterLines="20" w:after="48"/>
              <w:jc w:val="center"/>
              <w:rPr>
                <w:rFonts w:eastAsia="Arial Unicode MS"/>
                <w:sz w:val="22"/>
                <w:szCs w:val="22"/>
              </w:rPr>
            </w:pPr>
            <w:r w:rsidRPr="00AD1FA6">
              <w:rPr>
                <w:rFonts w:eastAsia="Arial Unicode MS"/>
                <w:sz w:val="22"/>
                <w:szCs w:val="22"/>
                <w:u w:val="single"/>
              </w:rPr>
              <w:t>{</w:t>
            </w:r>
            <w:r w:rsidRPr="00AD1FA6">
              <w:rPr>
                <w:rFonts w:eastAsia="Arial Unicode MS"/>
                <w:sz w:val="22"/>
                <w:szCs w:val="22"/>
                <w:u w:val="single"/>
                <w:lang w:val="en-US"/>
              </w:rPr>
              <w:t>v</w:t>
            </w:r>
            <w:r w:rsidRPr="00AD1FA6">
              <w:rPr>
                <w:rFonts w:eastAsia="Arial Unicode MS"/>
                <w:sz w:val="22"/>
                <w:szCs w:val="22"/>
                <w:u w:val="single"/>
              </w:rPr>
              <w:t>8 НомерНаПланеЭтажа}</w:t>
            </w:r>
          </w:p>
        </w:tc>
        <w:tc>
          <w:tcPr>
            <w:tcW w:w="2818" w:type="dxa"/>
            <w:tcBorders>
              <w:top w:val="single" w:sz="4" w:space="0" w:color="auto"/>
              <w:left w:val="single" w:sz="4" w:space="0" w:color="auto"/>
              <w:bottom w:val="single" w:sz="4" w:space="0" w:color="auto"/>
              <w:right w:val="single" w:sz="4" w:space="0" w:color="auto"/>
            </w:tcBorders>
          </w:tcPr>
          <w:p w14:paraId="6322761B" w14:textId="1E2DB8C7" w:rsidR="0024270F" w:rsidRPr="00233A5A" w:rsidRDefault="00886C32" w:rsidP="00144F6C">
            <w:pPr>
              <w:spacing w:beforeLines="20" w:before="48" w:afterLines="20" w:after="48"/>
              <w:jc w:val="center"/>
              <w:rPr>
                <w:rFonts w:eastAsia="Arial Unicode MS"/>
                <w:sz w:val="22"/>
                <w:szCs w:val="22"/>
              </w:rPr>
            </w:pPr>
            <w:r w:rsidRPr="00802E8C">
              <w:rPr>
                <w:rFonts w:eastAsia="Arial Unicode MS"/>
                <w:sz w:val="22"/>
                <w:szCs w:val="22"/>
              </w:rPr>
              <w:t>{</w:t>
            </w:r>
            <w:r w:rsidRPr="00AD1FA6">
              <w:rPr>
                <w:rFonts w:eastAsia="Arial Unicode MS"/>
                <w:sz w:val="22"/>
                <w:szCs w:val="22"/>
                <w:u w:val="single"/>
                <w:lang w:val="en-US"/>
              </w:rPr>
              <w:t>v</w:t>
            </w:r>
            <w:r w:rsidRPr="00AD1FA6">
              <w:rPr>
                <w:rFonts w:eastAsia="Arial Unicode MS"/>
                <w:sz w:val="22"/>
                <w:szCs w:val="22"/>
                <w:u w:val="single"/>
              </w:rPr>
              <w:t>8 КоличествоМетров</w:t>
            </w:r>
            <w:r w:rsidRPr="00802E8C">
              <w:rPr>
                <w:rFonts w:eastAsia="Arial Unicode MS"/>
                <w:sz w:val="22"/>
                <w:szCs w:val="22"/>
              </w:rPr>
              <w:t>}</w:t>
            </w:r>
          </w:p>
        </w:tc>
      </w:tr>
      <w:tr w:rsidR="0024270F" w:rsidRPr="00233A5A" w14:paraId="7688DA35" w14:textId="77777777" w:rsidTr="00144F6C">
        <w:trPr>
          <w:trHeight w:val="181"/>
        </w:trPr>
        <w:tc>
          <w:tcPr>
            <w:tcW w:w="6929" w:type="dxa"/>
            <w:gridSpan w:val="2"/>
            <w:tcBorders>
              <w:top w:val="single" w:sz="4" w:space="0" w:color="auto"/>
              <w:left w:val="single" w:sz="4" w:space="0" w:color="auto"/>
              <w:bottom w:val="single" w:sz="4" w:space="0" w:color="auto"/>
              <w:right w:val="single" w:sz="4" w:space="0" w:color="auto"/>
            </w:tcBorders>
          </w:tcPr>
          <w:p w14:paraId="4422E116" w14:textId="77777777" w:rsidR="0024270F" w:rsidRPr="00233A5A" w:rsidRDefault="0024270F" w:rsidP="00144F6C">
            <w:pPr>
              <w:spacing w:beforeLines="20" w:before="48" w:afterLines="20" w:after="48"/>
              <w:jc w:val="right"/>
              <w:rPr>
                <w:rFonts w:eastAsia="Arial Unicode MS"/>
                <w:b/>
                <w:sz w:val="22"/>
                <w:szCs w:val="22"/>
              </w:rPr>
            </w:pPr>
            <w:r w:rsidRPr="00233A5A">
              <w:rPr>
                <w:rFonts w:eastAsia="Arial Unicode MS"/>
                <w:b/>
                <w:sz w:val="22"/>
                <w:szCs w:val="22"/>
              </w:rPr>
              <w:t>Общая площадь</w:t>
            </w:r>
            <w:r w:rsidRPr="00233A5A">
              <w:rPr>
                <w:rFonts w:eastAsia="Arial Unicode MS"/>
                <w:b/>
                <w:sz w:val="22"/>
                <w:szCs w:val="22"/>
                <w:lang w:val="en-US"/>
              </w:rPr>
              <w:t>:</w:t>
            </w:r>
          </w:p>
        </w:tc>
        <w:tc>
          <w:tcPr>
            <w:tcW w:w="2818" w:type="dxa"/>
            <w:tcBorders>
              <w:top w:val="single" w:sz="4" w:space="0" w:color="auto"/>
              <w:left w:val="single" w:sz="4" w:space="0" w:color="auto"/>
              <w:bottom w:val="single" w:sz="4" w:space="0" w:color="auto"/>
              <w:right w:val="single" w:sz="4" w:space="0" w:color="auto"/>
            </w:tcBorders>
          </w:tcPr>
          <w:p w14:paraId="0921F38B" w14:textId="5B1678BE" w:rsidR="0024270F" w:rsidRPr="00886C32" w:rsidRDefault="00886C32" w:rsidP="00144F6C">
            <w:pPr>
              <w:spacing w:beforeLines="20" w:before="48" w:afterLines="20" w:after="48"/>
              <w:jc w:val="center"/>
              <w:rPr>
                <w:rFonts w:eastAsia="Arial Unicode MS"/>
                <w:b/>
                <w:sz w:val="22"/>
                <w:szCs w:val="22"/>
              </w:rPr>
            </w:pPr>
            <w:r w:rsidRPr="00886C32">
              <w:rPr>
                <w:rFonts w:eastAsia="Arial Unicode MS"/>
                <w:b/>
                <w:sz w:val="22"/>
                <w:szCs w:val="22"/>
              </w:rPr>
              <w:t>{</w:t>
            </w:r>
            <w:r w:rsidRPr="00886C32">
              <w:rPr>
                <w:rFonts w:eastAsia="Arial Unicode MS"/>
                <w:b/>
                <w:sz w:val="22"/>
                <w:szCs w:val="22"/>
                <w:u w:val="single"/>
                <w:lang w:val="en-US"/>
              </w:rPr>
              <w:t>v</w:t>
            </w:r>
            <w:r w:rsidRPr="00886C32">
              <w:rPr>
                <w:rFonts w:eastAsia="Arial Unicode MS"/>
                <w:b/>
                <w:sz w:val="22"/>
                <w:szCs w:val="22"/>
                <w:u w:val="single"/>
              </w:rPr>
              <w:t>8 КоличествоМетров</w:t>
            </w:r>
            <w:r w:rsidRPr="00886C32">
              <w:rPr>
                <w:rFonts w:eastAsia="Arial Unicode MS"/>
                <w:b/>
                <w:sz w:val="22"/>
                <w:szCs w:val="22"/>
              </w:rPr>
              <w:t>}</w:t>
            </w:r>
          </w:p>
        </w:tc>
      </w:tr>
    </w:tbl>
    <w:p w14:paraId="7B2824BA" w14:textId="77777777" w:rsidR="0024270F" w:rsidRPr="00233A5A" w:rsidRDefault="0024270F" w:rsidP="0024270F">
      <w:pPr>
        <w:tabs>
          <w:tab w:val="left" w:pos="-1418"/>
        </w:tabs>
        <w:jc w:val="both"/>
        <w:rPr>
          <w:rFonts w:eastAsia="Arial Unicode MS"/>
          <w:snapToGrid w:val="0"/>
          <w:sz w:val="22"/>
          <w:szCs w:val="22"/>
        </w:rPr>
      </w:pPr>
    </w:p>
    <w:p w14:paraId="4E15EEFA" w14:textId="77777777" w:rsidR="0024270F" w:rsidRPr="00233A5A" w:rsidRDefault="0024270F" w:rsidP="0024270F">
      <w:pPr>
        <w:tabs>
          <w:tab w:val="left" w:pos="-1418"/>
        </w:tabs>
        <w:jc w:val="both"/>
        <w:rPr>
          <w:rFonts w:eastAsia="Arial Unicode MS"/>
          <w:snapToGrid w:val="0"/>
          <w:sz w:val="22"/>
          <w:szCs w:val="22"/>
        </w:rPr>
      </w:pPr>
    </w:p>
    <w:p w14:paraId="3A7DCCF4" w14:textId="77777777" w:rsidR="0024270F" w:rsidRPr="00233A5A" w:rsidRDefault="0024270F" w:rsidP="0024270F">
      <w:pPr>
        <w:tabs>
          <w:tab w:val="left" w:pos="-1418"/>
        </w:tabs>
        <w:jc w:val="both"/>
        <w:rPr>
          <w:rFonts w:eastAsia="Arial Unicode MS"/>
          <w:snapToGrid w:val="0"/>
          <w:sz w:val="22"/>
          <w:szCs w:val="22"/>
        </w:rPr>
      </w:pPr>
    </w:p>
    <w:p w14:paraId="072C8835" w14:textId="77777777" w:rsidR="0024270F" w:rsidRPr="00233A5A" w:rsidRDefault="0024270F" w:rsidP="0024270F">
      <w:pPr>
        <w:tabs>
          <w:tab w:val="left" w:pos="-1418"/>
        </w:tabs>
        <w:jc w:val="both"/>
        <w:rPr>
          <w:rFonts w:eastAsia="Arial Unicode MS"/>
          <w:snapToGrid w:val="0"/>
          <w:sz w:val="22"/>
          <w:szCs w:val="22"/>
        </w:rPr>
      </w:pPr>
    </w:p>
    <w:p w14:paraId="52720B61" w14:textId="77777777" w:rsidR="0024270F" w:rsidRPr="00233A5A" w:rsidRDefault="0024270F" w:rsidP="0024270F">
      <w:pPr>
        <w:tabs>
          <w:tab w:val="left" w:pos="-1418"/>
        </w:tabs>
        <w:jc w:val="both"/>
        <w:rPr>
          <w:rFonts w:eastAsia="Arial Unicode MS"/>
          <w:snapToGrid w:val="0"/>
          <w:sz w:val="22"/>
          <w:szCs w:val="22"/>
        </w:rPr>
      </w:pPr>
    </w:p>
    <w:p w14:paraId="7C2B75EE" w14:textId="77777777" w:rsidR="0024270F" w:rsidRPr="00233A5A" w:rsidRDefault="0024270F" w:rsidP="0024270F">
      <w:pPr>
        <w:numPr>
          <w:ilvl w:val="0"/>
          <w:numId w:val="27"/>
        </w:numPr>
        <w:tabs>
          <w:tab w:val="left" w:pos="-1418"/>
          <w:tab w:val="left" w:pos="284"/>
        </w:tabs>
        <w:jc w:val="both"/>
        <w:rPr>
          <w:rFonts w:eastAsia="Arial Unicode MS"/>
          <w:snapToGrid w:val="0"/>
          <w:sz w:val="22"/>
          <w:szCs w:val="22"/>
        </w:rPr>
      </w:pPr>
      <w:r w:rsidRPr="00233A5A">
        <w:rPr>
          <w:rFonts w:eastAsia="Arial Unicode MS"/>
          <w:sz w:val="22"/>
          <w:szCs w:val="22"/>
        </w:rPr>
        <w:t>Состояние Объекта субаренды на дату приема-передачи</w:t>
      </w:r>
      <w:r w:rsidRPr="00233A5A">
        <w:rPr>
          <w:rFonts w:eastAsia="Arial Unicode MS"/>
          <w:snapToGrid w:val="0"/>
          <w:sz w:val="22"/>
          <w:szCs w:val="22"/>
        </w:rPr>
        <w:t xml:space="preserve">: </w:t>
      </w:r>
    </w:p>
    <w:p w14:paraId="5823AB98" w14:textId="77777777" w:rsidR="0024270F" w:rsidRPr="00233A5A" w:rsidRDefault="0024270F" w:rsidP="0024270F">
      <w:pPr>
        <w:spacing w:after="200" w:line="276" w:lineRule="auto"/>
        <w:contextualSpacing/>
        <w:jc w:val="both"/>
        <w:rPr>
          <w:sz w:val="22"/>
          <w:szCs w:val="22"/>
          <w:u w:val="single"/>
        </w:rPr>
      </w:pPr>
      <w:r w:rsidRPr="00233A5A">
        <w:rPr>
          <w:sz w:val="22"/>
          <w:szCs w:val="22"/>
        </w:rPr>
        <w:t xml:space="preserve">Стены: </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t>______________________________</w:t>
      </w:r>
    </w:p>
    <w:p w14:paraId="6B7AC7B3" w14:textId="77777777" w:rsidR="0024270F" w:rsidRPr="00233A5A" w:rsidRDefault="0024270F" w:rsidP="0024270F">
      <w:pPr>
        <w:spacing w:after="200" w:line="276" w:lineRule="auto"/>
        <w:ind w:left="720"/>
        <w:contextualSpacing/>
        <w:jc w:val="center"/>
        <w:rPr>
          <w:sz w:val="22"/>
          <w:szCs w:val="22"/>
          <w:vertAlign w:val="superscript"/>
        </w:rPr>
      </w:pPr>
      <w:r w:rsidRPr="00233A5A">
        <w:rPr>
          <w:sz w:val="22"/>
          <w:szCs w:val="22"/>
          <w:vertAlign w:val="superscript"/>
        </w:rPr>
        <w:t>тип, покрытие, цвет</w:t>
      </w:r>
    </w:p>
    <w:p w14:paraId="604C03EE" w14:textId="77777777" w:rsidR="0024270F" w:rsidRPr="00233A5A" w:rsidRDefault="0024270F" w:rsidP="0024270F">
      <w:pPr>
        <w:spacing w:after="200" w:line="276" w:lineRule="auto"/>
        <w:contextualSpacing/>
        <w:jc w:val="both"/>
        <w:rPr>
          <w:sz w:val="22"/>
          <w:szCs w:val="22"/>
          <w:u w:val="single"/>
        </w:rPr>
      </w:pPr>
      <w:r w:rsidRPr="00233A5A">
        <w:rPr>
          <w:sz w:val="22"/>
          <w:szCs w:val="22"/>
        </w:rPr>
        <w:t>Пол:_____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5F3F9C7F" w14:textId="77777777" w:rsidR="0024270F" w:rsidRPr="00233A5A" w:rsidRDefault="0024270F" w:rsidP="0024270F">
      <w:pPr>
        <w:spacing w:after="200" w:line="276" w:lineRule="auto"/>
        <w:ind w:left="720"/>
        <w:contextualSpacing/>
        <w:jc w:val="center"/>
        <w:rPr>
          <w:sz w:val="22"/>
          <w:szCs w:val="22"/>
          <w:vertAlign w:val="superscript"/>
        </w:rPr>
      </w:pPr>
      <w:r w:rsidRPr="00233A5A">
        <w:rPr>
          <w:sz w:val="22"/>
          <w:szCs w:val="22"/>
          <w:vertAlign w:val="superscript"/>
        </w:rPr>
        <w:t>тип, покрытие, размер плиток</w:t>
      </w:r>
    </w:p>
    <w:p w14:paraId="2663A894" w14:textId="77777777" w:rsidR="0024270F" w:rsidRPr="00233A5A" w:rsidRDefault="0024270F" w:rsidP="0024270F">
      <w:pPr>
        <w:spacing w:after="200" w:line="276" w:lineRule="auto"/>
        <w:contextualSpacing/>
        <w:jc w:val="both"/>
        <w:rPr>
          <w:sz w:val="22"/>
          <w:szCs w:val="22"/>
        </w:rPr>
      </w:pPr>
      <w:r w:rsidRPr="00233A5A">
        <w:rPr>
          <w:sz w:val="22"/>
          <w:szCs w:val="22"/>
        </w:rPr>
        <w:t>Потолок:___________________________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5846F395" w14:textId="77777777" w:rsidR="0024270F" w:rsidRPr="00233A5A" w:rsidRDefault="0024270F" w:rsidP="0024270F">
      <w:pPr>
        <w:spacing w:after="200" w:line="276" w:lineRule="auto"/>
        <w:ind w:left="720"/>
        <w:contextualSpacing/>
        <w:jc w:val="both"/>
        <w:rPr>
          <w:sz w:val="22"/>
          <w:szCs w:val="22"/>
        </w:rPr>
      </w:pPr>
      <w:r w:rsidRPr="00233A5A">
        <w:rPr>
          <w:sz w:val="22"/>
          <w:szCs w:val="22"/>
          <w:vertAlign w:val="superscript"/>
        </w:rPr>
        <w:t xml:space="preserve">                                                                                                     тип, марка, размеры плиток</w:t>
      </w:r>
      <w:r w:rsidRPr="00233A5A">
        <w:rPr>
          <w:sz w:val="22"/>
          <w:szCs w:val="22"/>
        </w:rPr>
        <w:t xml:space="preserve"> </w:t>
      </w:r>
    </w:p>
    <w:p w14:paraId="34FB6F59" w14:textId="77777777" w:rsidR="0024270F" w:rsidRPr="00233A5A" w:rsidRDefault="0024270F" w:rsidP="0024270F">
      <w:pPr>
        <w:spacing w:after="200" w:line="276" w:lineRule="auto"/>
        <w:contextualSpacing/>
        <w:jc w:val="both"/>
        <w:rPr>
          <w:sz w:val="22"/>
          <w:szCs w:val="22"/>
        </w:rPr>
      </w:pPr>
      <w:r w:rsidRPr="00233A5A">
        <w:rPr>
          <w:sz w:val="22"/>
          <w:szCs w:val="22"/>
        </w:rPr>
        <w:t>Входная дверь: ____________________________________________</w:t>
      </w:r>
      <w:r w:rsidRPr="00233A5A">
        <w:rPr>
          <w:sz w:val="22"/>
          <w:szCs w:val="22"/>
        </w:rPr>
        <w:tab/>
      </w:r>
      <w:r w:rsidRPr="00233A5A">
        <w:rPr>
          <w:sz w:val="22"/>
          <w:szCs w:val="22"/>
        </w:rPr>
        <w:tab/>
      </w:r>
      <w:r w:rsidRPr="00233A5A">
        <w:rPr>
          <w:sz w:val="22"/>
          <w:szCs w:val="22"/>
        </w:rPr>
        <w:tab/>
      </w:r>
      <w:r w:rsidRPr="00233A5A">
        <w:rPr>
          <w:sz w:val="22"/>
          <w:szCs w:val="22"/>
        </w:rPr>
        <w:tab/>
      </w:r>
    </w:p>
    <w:p w14:paraId="2CEB8977" w14:textId="77777777" w:rsidR="0024270F" w:rsidRPr="00233A5A" w:rsidRDefault="0024270F" w:rsidP="0024270F">
      <w:pPr>
        <w:spacing w:after="200" w:line="276" w:lineRule="auto"/>
        <w:ind w:left="720"/>
        <w:contextualSpacing/>
        <w:jc w:val="both"/>
        <w:rPr>
          <w:sz w:val="22"/>
          <w:szCs w:val="22"/>
        </w:rPr>
      </w:pPr>
      <w:r w:rsidRPr="00233A5A">
        <w:rPr>
          <w:sz w:val="22"/>
          <w:szCs w:val="22"/>
          <w:vertAlign w:val="superscript"/>
        </w:rPr>
        <w:t xml:space="preserve">                                                                                                    тип, марка, размеры плиток</w:t>
      </w:r>
      <w:r w:rsidRPr="00233A5A">
        <w:rPr>
          <w:sz w:val="22"/>
          <w:szCs w:val="22"/>
        </w:rPr>
        <w:t xml:space="preserve"> </w:t>
      </w:r>
    </w:p>
    <w:p w14:paraId="630575CB" w14:textId="77777777" w:rsidR="0024270F" w:rsidRPr="00233A5A" w:rsidRDefault="0024270F" w:rsidP="0024270F">
      <w:pPr>
        <w:spacing w:after="200" w:line="276" w:lineRule="auto"/>
        <w:contextualSpacing/>
        <w:jc w:val="both"/>
        <w:rPr>
          <w:sz w:val="22"/>
          <w:szCs w:val="22"/>
        </w:rPr>
      </w:pPr>
      <w:r w:rsidRPr="00233A5A">
        <w:rPr>
          <w:sz w:val="22"/>
          <w:szCs w:val="22"/>
        </w:rPr>
        <w:t>Окно: ________________________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6384C53C" w14:textId="77777777" w:rsidR="0024270F" w:rsidRPr="00233A5A" w:rsidRDefault="0024270F" w:rsidP="0024270F">
      <w:pPr>
        <w:spacing w:after="200" w:line="276" w:lineRule="auto"/>
        <w:ind w:left="720"/>
        <w:contextualSpacing/>
        <w:jc w:val="center"/>
        <w:rPr>
          <w:sz w:val="22"/>
          <w:szCs w:val="22"/>
          <w:vertAlign w:val="superscript"/>
        </w:rPr>
      </w:pPr>
      <w:r w:rsidRPr="00233A5A">
        <w:rPr>
          <w:sz w:val="22"/>
          <w:szCs w:val="22"/>
          <w:vertAlign w:val="superscript"/>
        </w:rPr>
        <w:t>тип, марка, размеры плиток</w:t>
      </w:r>
    </w:p>
    <w:p w14:paraId="778F7C7D" w14:textId="77777777" w:rsidR="0024270F" w:rsidRPr="00233A5A" w:rsidRDefault="0024270F" w:rsidP="0024270F">
      <w:pPr>
        <w:spacing w:after="200" w:line="276" w:lineRule="auto"/>
        <w:contextualSpacing/>
        <w:jc w:val="both"/>
        <w:rPr>
          <w:sz w:val="22"/>
          <w:szCs w:val="22"/>
        </w:rPr>
      </w:pPr>
      <w:r w:rsidRPr="00233A5A">
        <w:rPr>
          <w:sz w:val="22"/>
          <w:szCs w:val="22"/>
        </w:rPr>
        <w:t xml:space="preserve">Высота потолка </w:t>
      </w:r>
      <w:r w:rsidRPr="00233A5A">
        <w:rPr>
          <w:sz w:val="22"/>
          <w:szCs w:val="22"/>
          <w:u w:val="single"/>
        </w:rPr>
        <w:t>___________</w:t>
      </w:r>
      <w:r w:rsidRPr="00233A5A">
        <w:rPr>
          <w:sz w:val="22"/>
          <w:szCs w:val="22"/>
        </w:rPr>
        <w:t xml:space="preserve"> мм, высота до перекрытия </w:t>
      </w:r>
      <w:r w:rsidRPr="00233A5A">
        <w:rPr>
          <w:sz w:val="22"/>
          <w:szCs w:val="22"/>
          <w:u w:val="single"/>
        </w:rPr>
        <w:t>________</w:t>
      </w:r>
      <w:r w:rsidRPr="00233A5A">
        <w:rPr>
          <w:sz w:val="22"/>
          <w:szCs w:val="22"/>
        </w:rPr>
        <w:t xml:space="preserve"> мм.</w:t>
      </w:r>
    </w:p>
    <w:p w14:paraId="56A7C49D" w14:textId="77777777" w:rsidR="0024270F" w:rsidRPr="00233A5A" w:rsidRDefault="0024270F" w:rsidP="0024270F">
      <w:pPr>
        <w:numPr>
          <w:ilvl w:val="0"/>
          <w:numId w:val="27"/>
        </w:numPr>
        <w:tabs>
          <w:tab w:val="left" w:pos="284"/>
          <w:tab w:val="left" w:pos="709"/>
          <w:tab w:val="left" w:pos="1620"/>
        </w:tabs>
        <w:jc w:val="both"/>
        <w:rPr>
          <w:sz w:val="22"/>
          <w:szCs w:val="22"/>
        </w:rPr>
      </w:pPr>
      <w:r w:rsidRPr="00233A5A">
        <w:rPr>
          <w:sz w:val="22"/>
          <w:szCs w:val="22"/>
        </w:rPr>
        <w:t>Состояние отделки:_____________________</w:t>
      </w:r>
      <w:r w:rsidRPr="00233A5A">
        <w:rPr>
          <w:sz w:val="22"/>
          <w:szCs w:val="22"/>
        </w:rPr>
        <w:tab/>
      </w:r>
    </w:p>
    <w:p w14:paraId="7D2EA8F4" w14:textId="77777777" w:rsidR="0024270F" w:rsidRPr="00233A5A" w:rsidRDefault="0024270F" w:rsidP="0024270F">
      <w:pPr>
        <w:numPr>
          <w:ilvl w:val="0"/>
          <w:numId w:val="27"/>
        </w:numPr>
        <w:tabs>
          <w:tab w:val="left" w:pos="284"/>
          <w:tab w:val="left" w:pos="709"/>
          <w:tab w:val="left" w:pos="1620"/>
        </w:tabs>
        <w:jc w:val="both"/>
        <w:rPr>
          <w:sz w:val="22"/>
          <w:szCs w:val="22"/>
        </w:rPr>
      </w:pPr>
      <w:r w:rsidRPr="00233A5A">
        <w:rPr>
          <w:sz w:val="22"/>
          <w:szCs w:val="22"/>
        </w:rPr>
        <w:t>Электроснабжение: _____________________</w:t>
      </w:r>
    </w:p>
    <w:p w14:paraId="02148464" w14:textId="77777777" w:rsidR="0024270F" w:rsidRPr="00233A5A" w:rsidRDefault="0024270F" w:rsidP="0024270F">
      <w:pPr>
        <w:numPr>
          <w:ilvl w:val="0"/>
          <w:numId w:val="27"/>
        </w:numPr>
        <w:tabs>
          <w:tab w:val="left" w:pos="284"/>
          <w:tab w:val="left" w:pos="709"/>
          <w:tab w:val="left" w:pos="1620"/>
        </w:tabs>
        <w:jc w:val="both"/>
        <w:rPr>
          <w:sz w:val="22"/>
          <w:szCs w:val="22"/>
        </w:rPr>
      </w:pPr>
      <w:r w:rsidRPr="00233A5A">
        <w:rPr>
          <w:sz w:val="22"/>
          <w:szCs w:val="22"/>
        </w:rPr>
        <w:t>Оборудование и системы Объекта субаренды:</w:t>
      </w:r>
    </w:p>
    <w:p w14:paraId="6827AB98" w14:textId="77777777" w:rsidR="0024270F" w:rsidRPr="00233A5A" w:rsidRDefault="0024270F" w:rsidP="0024270F">
      <w:pPr>
        <w:tabs>
          <w:tab w:val="left" w:pos="1080"/>
          <w:tab w:val="left" w:pos="1620"/>
        </w:tabs>
        <w:jc w:val="both"/>
        <w:rPr>
          <w:sz w:val="22"/>
          <w:szCs w:val="22"/>
        </w:rPr>
      </w:pPr>
      <w:r w:rsidRPr="00233A5A">
        <w:rPr>
          <w:b/>
          <w:sz w:val="22"/>
          <w:szCs w:val="22"/>
        </w:rPr>
        <w:t xml:space="preserve">Элементы пожаротушения (спринклеры) </w:t>
      </w:r>
      <w:r w:rsidRPr="00233A5A">
        <w:rPr>
          <w:sz w:val="22"/>
          <w:szCs w:val="22"/>
        </w:rPr>
        <w:t xml:space="preserve">количество спринклеров </w:t>
      </w:r>
      <w:r w:rsidRPr="00233A5A">
        <w:rPr>
          <w:sz w:val="22"/>
          <w:szCs w:val="22"/>
          <w:u w:val="single"/>
        </w:rPr>
        <w:t>________</w:t>
      </w:r>
      <w:r w:rsidRPr="00233A5A">
        <w:rPr>
          <w:sz w:val="22"/>
          <w:szCs w:val="22"/>
        </w:rPr>
        <w:t xml:space="preserve"> шт.</w:t>
      </w:r>
    </w:p>
    <w:p w14:paraId="54EEDA0F"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отопления __________</w:t>
      </w:r>
    </w:p>
    <w:p w14:paraId="6A305B3F" w14:textId="77777777" w:rsidR="0024270F" w:rsidRPr="00233A5A" w:rsidRDefault="0024270F" w:rsidP="0024270F">
      <w:pPr>
        <w:tabs>
          <w:tab w:val="left" w:pos="1080"/>
          <w:tab w:val="left" w:pos="1620"/>
        </w:tabs>
        <w:jc w:val="both"/>
        <w:rPr>
          <w:sz w:val="22"/>
          <w:szCs w:val="22"/>
        </w:rPr>
      </w:pPr>
      <w:r w:rsidRPr="00233A5A">
        <w:rPr>
          <w:sz w:val="22"/>
          <w:szCs w:val="22"/>
        </w:rPr>
        <w:t xml:space="preserve">Электроустановка _____________ </w:t>
      </w:r>
    </w:p>
    <w:p w14:paraId="5C296C02"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силовой кабельной сети, кабельные линии_________</w:t>
      </w:r>
    </w:p>
    <w:p w14:paraId="3C2166B0"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система вентиляции и кондиционирования_________</w:t>
      </w:r>
    </w:p>
    <w:p w14:paraId="686D3F3C"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дымоудаления________________</w:t>
      </w:r>
    </w:p>
    <w:p w14:paraId="421FBDB5" w14:textId="77777777" w:rsidR="0024270F" w:rsidRPr="00233A5A" w:rsidRDefault="0024270F" w:rsidP="0024270F">
      <w:pPr>
        <w:tabs>
          <w:tab w:val="left" w:pos="1080"/>
          <w:tab w:val="left" w:pos="1620"/>
        </w:tabs>
        <w:jc w:val="both"/>
        <w:rPr>
          <w:sz w:val="22"/>
          <w:szCs w:val="22"/>
        </w:rPr>
      </w:pPr>
      <w:r w:rsidRPr="00233A5A">
        <w:rPr>
          <w:sz w:val="22"/>
          <w:szCs w:val="22"/>
        </w:rPr>
        <w:t>Противопожарный водопровод________________</w:t>
      </w:r>
    </w:p>
    <w:p w14:paraId="56BDAB95"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пожарной сигнализации_______________</w:t>
      </w:r>
    </w:p>
    <w:p w14:paraId="456C635F"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охранной сигнализации_______________</w:t>
      </w:r>
    </w:p>
    <w:p w14:paraId="6A2D1118"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звукового оповещения________________</w:t>
      </w:r>
    </w:p>
    <w:p w14:paraId="5DF5C0E6" w14:textId="77777777" w:rsidR="0024270F" w:rsidRPr="00233A5A" w:rsidRDefault="0024270F" w:rsidP="0024270F">
      <w:pPr>
        <w:tabs>
          <w:tab w:val="left" w:pos="1080"/>
          <w:tab w:val="left" w:pos="1620"/>
        </w:tabs>
        <w:jc w:val="both"/>
        <w:rPr>
          <w:sz w:val="22"/>
          <w:szCs w:val="22"/>
        </w:rPr>
      </w:pPr>
      <w:r w:rsidRPr="00233A5A">
        <w:rPr>
          <w:sz w:val="22"/>
          <w:szCs w:val="22"/>
        </w:rPr>
        <w:t>Общестроительная часть. Конструктивные элементы_____________</w:t>
      </w:r>
    </w:p>
    <w:p w14:paraId="37F62912" w14:textId="77777777" w:rsidR="0024270F" w:rsidRPr="00233A5A" w:rsidRDefault="0024270F" w:rsidP="0024270F">
      <w:pPr>
        <w:numPr>
          <w:ilvl w:val="0"/>
          <w:numId w:val="27"/>
        </w:numPr>
        <w:tabs>
          <w:tab w:val="left" w:pos="-1701"/>
          <w:tab w:val="left" w:pos="-1418"/>
          <w:tab w:val="left" w:pos="284"/>
        </w:tabs>
        <w:jc w:val="both"/>
        <w:rPr>
          <w:sz w:val="22"/>
          <w:szCs w:val="22"/>
        </w:rPr>
      </w:pPr>
      <w:r w:rsidRPr="00233A5A">
        <w:rPr>
          <w:rFonts w:eastAsia="SimSun" w:cs="Mangal"/>
          <w:kern w:val="3"/>
          <w:sz w:val="22"/>
          <w:szCs w:val="22"/>
          <w:lang w:eastAsia="zh-CN" w:bidi="hi-IN"/>
        </w:rPr>
        <w:t>Субарендатор подтверждает, что принятый им Объект субаренды находится в надлежащем состоянии и пригодна для использования в целях Коммерческой деятельности.</w:t>
      </w:r>
    </w:p>
    <w:p w14:paraId="7992787E" w14:textId="77777777" w:rsidR="0024270F" w:rsidRPr="00233A5A" w:rsidRDefault="0024270F" w:rsidP="0024270F">
      <w:pPr>
        <w:numPr>
          <w:ilvl w:val="0"/>
          <w:numId w:val="27"/>
        </w:numPr>
        <w:tabs>
          <w:tab w:val="left" w:pos="-1276"/>
          <w:tab w:val="left" w:pos="284"/>
        </w:tabs>
        <w:jc w:val="both"/>
        <w:rPr>
          <w:sz w:val="22"/>
          <w:szCs w:val="22"/>
        </w:rPr>
      </w:pPr>
      <w:r w:rsidRPr="00233A5A">
        <w:rPr>
          <w:rFonts w:eastAsia="SimSun" w:cs="Mangal"/>
          <w:kern w:val="3"/>
          <w:sz w:val="22"/>
          <w:szCs w:val="22"/>
          <w:lang w:eastAsia="zh-CN" w:bidi="hi-IN"/>
        </w:rPr>
        <w:t>Субарендатор не имеет претензий к Арендатору по передаваемому Объекту субаренды.</w:t>
      </w:r>
    </w:p>
    <w:p w14:paraId="03257BA1" w14:textId="77777777" w:rsidR="0024270F" w:rsidRPr="00233A5A" w:rsidRDefault="0024270F" w:rsidP="0024270F">
      <w:pPr>
        <w:numPr>
          <w:ilvl w:val="0"/>
          <w:numId w:val="27"/>
        </w:numPr>
        <w:tabs>
          <w:tab w:val="left" w:pos="284"/>
        </w:tabs>
        <w:jc w:val="both"/>
        <w:rPr>
          <w:sz w:val="22"/>
          <w:szCs w:val="22"/>
        </w:rPr>
      </w:pPr>
      <w:r w:rsidRPr="00233A5A">
        <w:rPr>
          <w:rFonts w:eastAsia="SimSun" w:cs="Mangal"/>
          <w:kern w:val="3"/>
          <w:sz w:val="22"/>
          <w:szCs w:val="22"/>
          <w:lang w:eastAsia="zh-CN" w:bidi="hi-IN"/>
        </w:rPr>
        <w:t>Настоящим актом Стороны подтверждают, что у них нет претензий друг к другу по существу Договора.</w:t>
      </w:r>
    </w:p>
    <w:p w14:paraId="50047AB9" w14:textId="77777777" w:rsidR="0024270F" w:rsidRPr="00233A5A" w:rsidRDefault="0024270F" w:rsidP="0024270F">
      <w:pPr>
        <w:numPr>
          <w:ilvl w:val="0"/>
          <w:numId w:val="27"/>
        </w:numPr>
        <w:tabs>
          <w:tab w:val="left" w:pos="-1560"/>
          <w:tab w:val="left" w:pos="284"/>
        </w:tabs>
        <w:jc w:val="both"/>
        <w:rPr>
          <w:sz w:val="22"/>
          <w:szCs w:val="22"/>
        </w:rPr>
      </w:pPr>
      <w:r w:rsidRPr="00233A5A">
        <w:rPr>
          <w:rFonts w:eastAsia="SimSun" w:cs="Mangal"/>
          <w:kern w:val="3"/>
          <w:sz w:val="22"/>
          <w:szCs w:val="22"/>
          <w:lang w:eastAsia="zh-CN" w:bidi="hi-IN"/>
        </w:rPr>
        <w:t>Содержащиеся в настоящем акте слова, употребляемые с заглавной буквы, имеют значения, установленные вышеуказанным Договором.</w:t>
      </w:r>
    </w:p>
    <w:p w14:paraId="56E4DDA1" w14:textId="77777777" w:rsidR="0024270F" w:rsidRPr="00233A5A" w:rsidRDefault="0024270F" w:rsidP="0024270F">
      <w:pPr>
        <w:numPr>
          <w:ilvl w:val="0"/>
          <w:numId w:val="27"/>
        </w:numPr>
        <w:tabs>
          <w:tab w:val="left" w:pos="-1560"/>
          <w:tab w:val="left" w:pos="284"/>
        </w:tabs>
        <w:jc w:val="both"/>
        <w:rPr>
          <w:sz w:val="22"/>
          <w:szCs w:val="22"/>
        </w:rPr>
      </w:pPr>
      <w:r w:rsidRPr="00233A5A">
        <w:rPr>
          <w:rFonts w:eastAsia="SimSun" w:cs="Mangal"/>
          <w:kern w:val="3"/>
          <w:sz w:val="22"/>
          <w:szCs w:val="22"/>
          <w:lang w:eastAsia="zh-CN" w:bidi="hi-IN"/>
        </w:rPr>
        <w:t>Объект субаренды передан в состоянии, соответствующем условиям Договора и Приложениям  к нему, и пригоден для использования Субарендатором в соответствии с Договором.</w:t>
      </w:r>
    </w:p>
    <w:p w14:paraId="251752D7" w14:textId="77777777" w:rsidR="0024270F" w:rsidRPr="00233A5A" w:rsidRDefault="0024270F" w:rsidP="0024270F">
      <w:pPr>
        <w:numPr>
          <w:ilvl w:val="0"/>
          <w:numId w:val="27"/>
        </w:numPr>
        <w:tabs>
          <w:tab w:val="left" w:pos="284"/>
        </w:tabs>
        <w:jc w:val="both"/>
        <w:rPr>
          <w:sz w:val="22"/>
          <w:szCs w:val="22"/>
        </w:rPr>
      </w:pPr>
      <w:r w:rsidRPr="00233A5A">
        <w:rPr>
          <w:rFonts w:eastAsia="SimSun" w:cs="Mangal"/>
          <w:sz w:val="22"/>
          <w:szCs w:val="22"/>
          <w:lang w:eastAsia="zh-CN" w:bidi="hi-IN"/>
        </w:rPr>
        <w:t xml:space="preserve">Претензий к состоянию и обеспеченности Части здания и Объекта субаренды Субарендатор не имеет.  </w:t>
      </w:r>
    </w:p>
    <w:p w14:paraId="0AD1C46C" w14:textId="77777777" w:rsidR="0024270F" w:rsidRPr="00233A5A" w:rsidRDefault="0024270F" w:rsidP="0024270F">
      <w:pPr>
        <w:numPr>
          <w:ilvl w:val="0"/>
          <w:numId w:val="27"/>
        </w:numPr>
        <w:tabs>
          <w:tab w:val="left" w:pos="284"/>
        </w:tabs>
        <w:jc w:val="both"/>
        <w:rPr>
          <w:sz w:val="22"/>
          <w:szCs w:val="22"/>
        </w:rPr>
      </w:pPr>
      <w:r w:rsidRPr="00233A5A">
        <w:rPr>
          <w:rFonts w:eastAsia="Arial Unicode MS"/>
          <w:snapToGrid w:val="0"/>
          <w:sz w:val="22"/>
          <w:szCs w:val="22"/>
        </w:rPr>
        <w:t>Акт составлен в двух экземплярах, по одному для каждой из сторон</w:t>
      </w:r>
    </w:p>
    <w:tbl>
      <w:tblPr>
        <w:tblW w:w="10062" w:type="dxa"/>
        <w:tblLayout w:type="fixed"/>
        <w:tblLook w:val="0000" w:firstRow="0" w:lastRow="0" w:firstColumn="0" w:lastColumn="0" w:noHBand="0" w:noVBand="0"/>
      </w:tblPr>
      <w:tblGrid>
        <w:gridCol w:w="5148"/>
        <w:gridCol w:w="4914"/>
      </w:tblGrid>
      <w:tr w:rsidR="0024270F" w:rsidRPr="00233A5A" w14:paraId="14F737A9" w14:textId="77777777" w:rsidTr="00144F6C">
        <w:tc>
          <w:tcPr>
            <w:tcW w:w="5148" w:type="dxa"/>
            <w:shd w:val="clear" w:color="auto" w:fill="FFFFFF"/>
          </w:tcPr>
          <w:p w14:paraId="2C690D32" w14:textId="77777777" w:rsidR="0024270F" w:rsidRPr="00233A5A" w:rsidRDefault="0024270F" w:rsidP="00144F6C">
            <w:pPr>
              <w:spacing w:before="120"/>
              <w:rPr>
                <w:b/>
                <w:sz w:val="22"/>
                <w:szCs w:val="22"/>
              </w:rPr>
            </w:pPr>
            <w:r w:rsidRPr="00233A5A">
              <w:rPr>
                <w:b/>
                <w:sz w:val="22"/>
                <w:szCs w:val="22"/>
              </w:rPr>
              <w:t xml:space="preserve">АРЕНДАТОР: </w:t>
            </w:r>
          </w:p>
        </w:tc>
        <w:tc>
          <w:tcPr>
            <w:tcW w:w="4914" w:type="dxa"/>
            <w:shd w:val="clear" w:color="auto" w:fill="FFFFFF"/>
          </w:tcPr>
          <w:p w14:paraId="552C0636" w14:textId="77777777" w:rsidR="0024270F" w:rsidRPr="00233A5A" w:rsidRDefault="0024270F" w:rsidP="00144F6C">
            <w:pPr>
              <w:spacing w:before="120"/>
              <w:jc w:val="both"/>
              <w:rPr>
                <w:b/>
                <w:sz w:val="22"/>
                <w:szCs w:val="22"/>
              </w:rPr>
            </w:pPr>
            <w:r w:rsidRPr="00233A5A">
              <w:rPr>
                <w:b/>
                <w:sz w:val="22"/>
                <w:szCs w:val="22"/>
              </w:rPr>
              <w:t>СУБАРЕНДАТОР:</w:t>
            </w:r>
          </w:p>
        </w:tc>
      </w:tr>
      <w:tr w:rsidR="0024270F" w:rsidRPr="00233A5A" w14:paraId="01320B2C" w14:textId="77777777" w:rsidTr="00144F6C">
        <w:tc>
          <w:tcPr>
            <w:tcW w:w="5148" w:type="dxa"/>
            <w:shd w:val="clear" w:color="auto" w:fill="FFFFFF"/>
          </w:tcPr>
          <w:p w14:paraId="6B1F1367" w14:textId="77777777" w:rsidR="0024270F" w:rsidRPr="00233A5A" w:rsidRDefault="0024270F" w:rsidP="00144F6C">
            <w:pPr>
              <w:jc w:val="both"/>
              <w:rPr>
                <w:sz w:val="22"/>
                <w:szCs w:val="22"/>
              </w:rPr>
            </w:pPr>
          </w:p>
          <w:p w14:paraId="22383B6C" w14:textId="77777777" w:rsidR="0024270F" w:rsidRPr="00233A5A" w:rsidRDefault="0024270F" w:rsidP="00144F6C">
            <w:pPr>
              <w:jc w:val="both"/>
              <w:rPr>
                <w:sz w:val="22"/>
                <w:szCs w:val="22"/>
              </w:rPr>
            </w:pPr>
            <w:r w:rsidRPr="00233A5A">
              <w:rPr>
                <w:sz w:val="22"/>
                <w:szCs w:val="22"/>
              </w:rPr>
              <w:t>_______________________ /А. Х. Кахриманов/</w:t>
            </w:r>
          </w:p>
          <w:p w14:paraId="624C7261" w14:textId="77777777" w:rsidR="0024270F" w:rsidRPr="00233A5A" w:rsidRDefault="0024270F" w:rsidP="00144F6C">
            <w:pPr>
              <w:jc w:val="both"/>
              <w:rPr>
                <w:sz w:val="22"/>
                <w:szCs w:val="22"/>
                <w:vertAlign w:val="superscript"/>
              </w:rPr>
            </w:pPr>
            <w:r w:rsidRPr="00233A5A">
              <w:rPr>
                <w:sz w:val="22"/>
                <w:szCs w:val="22"/>
                <w:vertAlign w:val="superscript"/>
              </w:rPr>
              <w:t xml:space="preserve">                                М.П.  (Подпись)</w:t>
            </w:r>
          </w:p>
        </w:tc>
        <w:tc>
          <w:tcPr>
            <w:tcW w:w="4914" w:type="dxa"/>
            <w:shd w:val="clear" w:color="auto" w:fill="FFFFFF"/>
          </w:tcPr>
          <w:p w14:paraId="29CCCC68" w14:textId="77777777" w:rsidR="0024270F" w:rsidRPr="00233A5A" w:rsidRDefault="0024270F" w:rsidP="00144F6C">
            <w:pPr>
              <w:jc w:val="both"/>
              <w:rPr>
                <w:sz w:val="22"/>
                <w:szCs w:val="22"/>
              </w:rPr>
            </w:pPr>
          </w:p>
          <w:p w14:paraId="30CA6B1A" w14:textId="0BDEEA79" w:rsidR="0024270F" w:rsidRPr="00233A5A" w:rsidRDefault="0024270F" w:rsidP="00144F6C">
            <w:pPr>
              <w:jc w:val="both"/>
              <w:rPr>
                <w:sz w:val="22"/>
                <w:szCs w:val="22"/>
              </w:rPr>
            </w:pPr>
            <w:r w:rsidRPr="00233A5A">
              <w:rPr>
                <w:sz w:val="22"/>
                <w:szCs w:val="22"/>
              </w:rPr>
              <w:t>_______________________ /</w:t>
            </w:r>
            <w:r w:rsidRPr="0024270F">
              <w:rPr>
                <w:color w:val="000000"/>
                <w:sz w:val="22"/>
                <w:szCs w:val="22"/>
                <w:u w:val="single"/>
              </w:rPr>
              <w:t>{v8 Контрагент_Подписант}</w:t>
            </w:r>
            <w:r w:rsidRPr="00233A5A">
              <w:rPr>
                <w:sz w:val="22"/>
                <w:szCs w:val="22"/>
              </w:rPr>
              <w:t>/</w:t>
            </w:r>
          </w:p>
          <w:p w14:paraId="607B9C8F" w14:textId="77777777" w:rsidR="0024270F" w:rsidRPr="00233A5A" w:rsidRDefault="0024270F" w:rsidP="00144F6C">
            <w:pPr>
              <w:jc w:val="both"/>
              <w:rPr>
                <w:sz w:val="22"/>
                <w:szCs w:val="22"/>
              </w:rPr>
            </w:pPr>
            <w:r w:rsidRPr="00233A5A">
              <w:rPr>
                <w:sz w:val="22"/>
                <w:szCs w:val="22"/>
                <w:vertAlign w:val="superscript"/>
              </w:rPr>
              <w:t xml:space="preserve">                              М. П. (Подпись)                                                 </w:t>
            </w:r>
          </w:p>
        </w:tc>
      </w:tr>
    </w:tbl>
    <w:p w14:paraId="4214FEF8" w14:textId="77777777" w:rsidR="0024270F" w:rsidRDefault="0024270F" w:rsidP="0024270F">
      <w:pPr>
        <w:pStyle w:val="a7"/>
        <w:jc w:val="right"/>
        <w:rPr>
          <w:rFonts w:eastAsia="Arial Unicode MS"/>
          <w:b/>
          <w:sz w:val="22"/>
          <w:szCs w:val="22"/>
        </w:rPr>
      </w:pPr>
    </w:p>
    <w:p w14:paraId="77E335B4" w14:textId="3A8653E6" w:rsidR="0024270F" w:rsidRPr="00233A5A" w:rsidRDefault="0024270F" w:rsidP="0024270F">
      <w:pPr>
        <w:pStyle w:val="a7"/>
        <w:jc w:val="right"/>
        <w:rPr>
          <w:rFonts w:eastAsia="Arial Unicode MS"/>
          <w:b/>
          <w:sz w:val="22"/>
          <w:szCs w:val="22"/>
        </w:rPr>
      </w:pPr>
      <w:r>
        <w:rPr>
          <w:rFonts w:eastAsia="Arial Unicode MS"/>
          <w:b/>
          <w:sz w:val="22"/>
          <w:szCs w:val="22"/>
        </w:rPr>
        <w:br w:type="column"/>
      </w:r>
      <w:r w:rsidRPr="00233A5A">
        <w:rPr>
          <w:rFonts w:eastAsia="Arial Unicode MS"/>
          <w:b/>
          <w:sz w:val="22"/>
          <w:szCs w:val="22"/>
        </w:rPr>
        <w:t>ПРИЛОЖЕНИЕ №3</w:t>
      </w:r>
    </w:p>
    <w:p w14:paraId="2711653F"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к Договору субаренды №</w:t>
      </w:r>
      <w:r>
        <w:rPr>
          <w:rFonts w:eastAsia="Arial Unicode MS"/>
          <w:sz w:val="22"/>
          <w:szCs w:val="22"/>
        </w:rPr>
        <w:t xml:space="preserve"> </w:t>
      </w:r>
      <w:r w:rsidRPr="00802E8C">
        <w:rPr>
          <w:rFonts w:eastAsia="Arial Unicode MS"/>
          <w:sz w:val="22"/>
          <w:szCs w:val="22"/>
        </w:rPr>
        <w:t>{v8 НомерДоговора}</w:t>
      </w:r>
    </w:p>
    <w:p w14:paraId="6165EFBC" w14:textId="77777777" w:rsidR="00D50D3C" w:rsidRPr="00AD1FA6" w:rsidRDefault="00D50D3C" w:rsidP="00D50D3C">
      <w:pPr>
        <w:pStyle w:val="a7"/>
        <w:jc w:val="right"/>
        <w:rPr>
          <w:rFonts w:eastAsia="Arial Unicode MS"/>
          <w:sz w:val="22"/>
          <w:szCs w:val="22"/>
        </w:rPr>
      </w:pPr>
      <w:r w:rsidRPr="00233A5A">
        <w:rPr>
          <w:rFonts w:eastAsia="Arial Unicode MS"/>
          <w:sz w:val="22"/>
          <w:szCs w:val="22"/>
        </w:rPr>
        <w:t>от</w:t>
      </w:r>
      <w:r>
        <w:rPr>
          <w:rFonts w:eastAsia="Arial Unicode MS"/>
          <w:sz w:val="22"/>
          <w:szCs w:val="22"/>
        </w:rPr>
        <w:t xml:space="preserve"> </w:t>
      </w: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p>
    <w:p w14:paraId="1736A3B2" w14:textId="77777777" w:rsidR="0024270F" w:rsidRPr="00233A5A" w:rsidRDefault="0024270F" w:rsidP="0024270F">
      <w:pPr>
        <w:tabs>
          <w:tab w:val="left" w:pos="1620"/>
        </w:tabs>
        <w:jc w:val="right"/>
        <w:rPr>
          <w:rFonts w:eastAsia="Arial Unicode MS"/>
          <w:b/>
          <w:sz w:val="22"/>
          <w:szCs w:val="22"/>
        </w:rPr>
      </w:pPr>
    </w:p>
    <w:p w14:paraId="2632A6E0" w14:textId="77777777" w:rsidR="0024270F" w:rsidRPr="00233A5A" w:rsidRDefault="0024270F" w:rsidP="0024270F">
      <w:pPr>
        <w:tabs>
          <w:tab w:val="left" w:pos="1620"/>
        </w:tabs>
        <w:ind w:firstLine="900"/>
        <w:jc w:val="center"/>
        <w:rPr>
          <w:b/>
          <w:sz w:val="22"/>
          <w:szCs w:val="22"/>
        </w:rPr>
      </w:pPr>
      <w:r w:rsidRPr="00233A5A">
        <w:rPr>
          <w:b/>
          <w:sz w:val="22"/>
          <w:szCs w:val="22"/>
        </w:rPr>
        <w:t xml:space="preserve">СОСТАВ И ПОРЯДОК РАСЧЕТА </w:t>
      </w:r>
    </w:p>
    <w:p w14:paraId="0038B699" w14:textId="77777777" w:rsidR="0024270F" w:rsidRPr="00233A5A" w:rsidRDefault="0024270F" w:rsidP="0024270F">
      <w:pPr>
        <w:tabs>
          <w:tab w:val="left" w:pos="1620"/>
        </w:tabs>
        <w:ind w:firstLine="900"/>
        <w:jc w:val="center"/>
        <w:rPr>
          <w:b/>
          <w:sz w:val="22"/>
          <w:szCs w:val="22"/>
        </w:rPr>
      </w:pPr>
      <w:r w:rsidRPr="00233A5A">
        <w:rPr>
          <w:b/>
          <w:sz w:val="22"/>
          <w:szCs w:val="22"/>
        </w:rPr>
        <w:t>ПЕРЕМЕННОЙ СОСТАВЛЯЮЩЕЙ АРЕНДНОЙ ПЛАТЫ</w:t>
      </w:r>
    </w:p>
    <w:p w14:paraId="1AC1A92E" w14:textId="77777777" w:rsidR="0024270F" w:rsidRPr="00233A5A" w:rsidRDefault="0024270F" w:rsidP="0024270F">
      <w:pPr>
        <w:tabs>
          <w:tab w:val="left" w:pos="1620"/>
        </w:tabs>
        <w:ind w:firstLine="900"/>
        <w:jc w:val="center"/>
        <w:rPr>
          <w:b/>
          <w:sz w:val="22"/>
          <w:szCs w:val="22"/>
        </w:rPr>
      </w:pPr>
    </w:p>
    <w:p w14:paraId="128419E4" w14:textId="77777777" w:rsidR="0024270F" w:rsidRPr="00233A5A" w:rsidRDefault="0024270F" w:rsidP="0024270F">
      <w:pPr>
        <w:widowControl w:val="0"/>
        <w:numPr>
          <w:ilvl w:val="0"/>
          <w:numId w:val="25"/>
        </w:numPr>
        <w:tabs>
          <w:tab w:val="clear" w:pos="495"/>
          <w:tab w:val="left" w:pos="360"/>
        </w:tabs>
        <w:ind w:left="-180" w:firstLine="0"/>
        <w:jc w:val="both"/>
        <w:rPr>
          <w:sz w:val="22"/>
          <w:szCs w:val="22"/>
        </w:rPr>
      </w:pPr>
      <w:r w:rsidRPr="00233A5A">
        <w:rPr>
          <w:b/>
          <w:sz w:val="22"/>
          <w:szCs w:val="22"/>
        </w:rPr>
        <w:t>Переменная составляющая Арендной Платы</w:t>
      </w:r>
      <w:r w:rsidRPr="00233A5A">
        <w:rPr>
          <w:sz w:val="22"/>
          <w:szCs w:val="22"/>
        </w:rPr>
        <w:t xml:space="preserve"> - </w:t>
      </w:r>
      <w:r w:rsidRPr="00233A5A">
        <w:rPr>
          <w:rFonts w:eastAsia="Arial Unicode MS"/>
          <w:sz w:val="22"/>
          <w:szCs w:val="22"/>
        </w:rPr>
        <w:t>компенсация Субарендатором общих затрат Арендатора за обеспечение коммунальными услугами Здания</w:t>
      </w:r>
      <w:r w:rsidRPr="00233A5A">
        <w:rPr>
          <w:sz w:val="22"/>
          <w:szCs w:val="22"/>
        </w:rPr>
        <w:t>.</w:t>
      </w:r>
    </w:p>
    <w:p w14:paraId="70E1E8F6" w14:textId="77777777" w:rsidR="0024270F" w:rsidRPr="00233A5A" w:rsidRDefault="0024270F" w:rsidP="0024270F">
      <w:pPr>
        <w:widowControl w:val="0"/>
        <w:tabs>
          <w:tab w:val="num" w:pos="-180"/>
          <w:tab w:val="left" w:pos="1620"/>
        </w:tabs>
        <w:ind w:left="-180"/>
        <w:jc w:val="both"/>
        <w:rPr>
          <w:sz w:val="22"/>
          <w:szCs w:val="22"/>
        </w:rPr>
      </w:pPr>
      <w:r w:rsidRPr="00233A5A">
        <w:rPr>
          <w:b/>
          <w:sz w:val="22"/>
          <w:szCs w:val="22"/>
        </w:rPr>
        <w:t>а)</w:t>
      </w:r>
      <w:r w:rsidRPr="00233A5A">
        <w:rPr>
          <w:sz w:val="22"/>
          <w:szCs w:val="22"/>
        </w:rPr>
        <w:t xml:space="preserve"> пропорциональная доля Субарендатора в общих затратах Арендатора, связанных с обеспечением Здания сезонным отоплением. Затраты Арендатора по сезонному отоплению определяются в Гигакалориях. </w:t>
      </w:r>
    </w:p>
    <w:p w14:paraId="25B31ADB" w14:textId="77777777" w:rsidR="0024270F" w:rsidRPr="00233A5A" w:rsidRDefault="0024270F" w:rsidP="0024270F">
      <w:pPr>
        <w:widowControl w:val="0"/>
        <w:tabs>
          <w:tab w:val="num" w:pos="-180"/>
          <w:tab w:val="left" w:pos="1620"/>
        </w:tabs>
        <w:ind w:left="-180"/>
        <w:jc w:val="both"/>
        <w:rPr>
          <w:sz w:val="22"/>
          <w:szCs w:val="22"/>
        </w:rPr>
      </w:pPr>
      <w:r w:rsidRPr="00233A5A">
        <w:rPr>
          <w:b/>
          <w:sz w:val="22"/>
          <w:szCs w:val="22"/>
        </w:rPr>
        <w:t>б)</w:t>
      </w:r>
      <w:r w:rsidRPr="00233A5A">
        <w:rPr>
          <w:sz w:val="22"/>
          <w:szCs w:val="22"/>
        </w:rPr>
        <w:t xml:space="preserve"> доля Субарендатора в общих затратах Арендатора, связанных с обеспечением Здания электроэнергией.</w:t>
      </w:r>
    </w:p>
    <w:p w14:paraId="631A1634" w14:textId="77777777" w:rsidR="0024270F" w:rsidRPr="00233A5A" w:rsidRDefault="0024270F" w:rsidP="0024270F">
      <w:pPr>
        <w:widowControl w:val="0"/>
        <w:tabs>
          <w:tab w:val="num" w:pos="-180"/>
          <w:tab w:val="left" w:pos="1620"/>
        </w:tabs>
        <w:ind w:left="-180"/>
        <w:jc w:val="both"/>
        <w:rPr>
          <w:sz w:val="22"/>
          <w:szCs w:val="22"/>
        </w:rPr>
      </w:pPr>
      <w:r w:rsidRPr="00233A5A">
        <w:rPr>
          <w:b/>
          <w:sz w:val="22"/>
          <w:szCs w:val="22"/>
        </w:rPr>
        <w:t>в)</w:t>
      </w:r>
      <w:r w:rsidRPr="00233A5A">
        <w:rPr>
          <w:sz w:val="22"/>
          <w:szCs w:val="22"/>
        </w:rPr>
        <w:t xml:space="preserve"> пропорциональная доля Субарендатора в общих затратах Арендатора, связанных с обеспечением Здания водой, канализацией.</w:t>
      </w:r>
    </w:p>
    <w:p w14:paraId="7AD2B023" w14:textId="77777777" w:rsidR="0024270F" w:rsidRPr="00233A5A" w:rsidRDefault="0024270F" w:rsidP="0024270F">
      <w:pPr>
        <w:widowControl w:val="0"/>
        <w:numPr>
          <w:ilvl w:val="0"/>
          <w:numId w:val="25"/>
        </w:numPr>
        <w:tabs>
          <w:tab w:val="num" w:pos="-180"/>
          <w:tab w:val="left" w:pos="360"/>
        </w:tabs>
        <w:spacing w:before="120"/>
        <w:ind w:left="-180" w:firstLine="0"/>
        <w:jc w:val="both"/>
        <w:rPr>
          <w:sz w:val="22"/>
          <w:szCs w:val="22"/>
        </w:rPr>
      </w:pPr>
      <w:r w:rsidRPr="00233A5A">
        <w:rPr>
          <w:sz w:val="22"/>
          <w:szCs w:val="22"/>
        </w:rPr>
        <w:t>Размер пропорциональной доли Субарендатора в затратах Арендатора по обеспечению коммунальными услугами на площадях общего пользования Здания и прилегающей территории определяется по следующей формуле:</w:t>
      </w:r>
    </w:p>
    <w:p w14:paraId="7FBC3A74" w14:textId="77777777" w:rsidR="0024270F" w:rsidRPr="00233A5A" w:rsidRDefault="0024270F" w:rsidP="0024270F">
      <w:pPr>
        <w:tabs>
          <w:tab w:val="num" w:pos="-180"/>
          <w:tab w:val="left" w:pos="1620"/>
        </w:tabs>
        <w:ind w:left="-180"/>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tblGrid>
      <w:tr w:rsidR="0024270F" w:rsidRPr="00233A5A" w14:paraId="73644740" w14:textId="77777777" w:rsidTr="00144F6C">
        <w:trPr>
          <w:jc w:val="center"/>
        </w:trPr>
        <w:tc>
          <w:tcPr>
            <w:tcW w:w="1835" w:type="dxa"/>
          </w:tcPr>
          <w:p w14:paraId="731B6B33" w14:textId="77777777" w:rsidR="0024270F" w:rsidRPr="00233A5A" w:rsidRDefault="0024270F" w:rsidP="00144F6C">
            <w:pPr>
              <w:tabs>
                <w:tab w:val="num" w:pos="-180"/>
                <w:tab w:val="left" w:pos="1620"/>
              </w:tabs>
              <w:spacing w:before="120"/>
              <w:ind w:left="-181"/>
              <w:jc w:val="center"/>
              <w:rPr>
                <w:b/>
                <w:sz w:val="22"/>
                <w:szCs w:val="22"/>
              </w:rPr>
            </w:pPr>
            <w:r w:rsidRPr="00233A5A">
              <w:rPr>
                <w:b/>
                <w:sz w:val="22"/>
                <w:szCs w:val="22"/>
              </w:rPr>
              <w:t xml:space="preserve">Пд = </w:t>
            </w:r>
            <w:r w:rsidRPr="00233A5A">
              <w:rPr>
                <w:b/>
                <w:sz w:val="22"/>
                <w:szCs w:val="22"/>
                <w:lang w:val="en-US"/>
              </w:rPr>
              <w:t>S</w:t>
            </w:r>
            <w:r w:rsidRPr="00233A5A">
              <w:rPr>
                <w:b/>
                <w:sz w:val="22"/>
                <w:szCs w:val="22"/>
              </w:rPr>
              <w:t>оа/</w:t>
            </w:r>
            <w:r w:rsidRPr="00233A5A">
              <w:rPr>
                <w:b/>
                <w:sz w:val="22"/>
                <w:szCs w:val="22"/>
                <w:lang w:val="en-US"/>
              </w:rPr>
              <w:t>S</w:t>
            </w:r>
            <w:r w:rsidRPr="00233A5A">
              <w:rPr>
                <w:b/>
                <w:sz w:val="22"/>
                <w:szCs w:val="22"/>
              </w:rPr>
              <w:t>з</w:t>
            </w:r>
          </w:p>
          <w:p w14:paraId="7DEC757D" w14:textId="77777777" w:rsidR="0024270F" w:rsidRPr="00233A5A" w:rsidRDefault="0024270F" w:rsidP="00144F6C">
            <w:pPr>
              <w:tabs>
                <w:tab w:val="num" w:pos="-180"/>
                <w:tab w:val="left" w:pos="1620"/>
              </w:tabs>
              <w:ind w:left="-180"/>
              <w:jc w:val="center"/>
              <w:rPr>
                <w:b/>
                <w:sz w:val="22"/>
                <w:szCs w:val="22"/>
              </w:rPr>
            </w:pPr>
          </w:p>
        </w:tc>
      </w:tr>
    </w:tbl>
    <w:p w14:paraId="690E526A" w14:textId="3F8EC172" w:rsidR="0024270F" w:rsidRPr="00233A5A" w:rsidRDefault="0024270F" w:rsidP="0024270F">
      <w:pPr>
        <w:widowControl w:val="0"/>
        <w:tabs>
          <w:tab w:val="num" w:pos="-180"/>
          <w:tab w:val="left" w:pos="1620"/>
        </w:tabs>
        <w:spacing w:before="120"/>
        <w:ind w:left="-180"/>
        <w:jc w:val="both"/>
        <w:rPr>
          <w:b/>
          <w:sz w:val="22"/>
          <w:szCs w:val="22"/>
        </w:rPr>
      </w:pPr>
      <w:r w:rsidRPr="00233A5A">
        <w:rPr>
          <w:b/>
          <w:sz w:val="22"/>
          <w:szCs w:val="22"/>
          <w:lang w:val="en-US"/>
        </w:rPr>
        <w:t>S</w:t>
      </w:r>
      <w:r w:rsidRPr="00233A5A">
        <w:rPr>
          <w:b/>
          <w:sz w:val="22"/>
          <w:szCs w:val="22"/>
        </w:rPr>
        <w:t xml:space="preserve">оа - </w:t>
      </w:r>
      <w:r w:rsidRPr="00233A5A">
        <w:rPr>
          <w:sz w:val="22"/>
          <w:szCs w:val="22"/>
        </w:rPr>
        <w:t>Общая площадь Объекта субаренды, рассчитанная в соответствии с настоящим договором,</w:t>
      </w:r>
      <w:r w:rsidR="00886C32" w:rsidRPr="00886C32">
        <w:rPr>
          <w:rFonts w:eastAsia="Arial Unicode MS"/>
          <w:sz w:val="22"/>
          <w:szCs w:val="22"/>
        </w:rPr>
        <w:t xml:space="preserve"> </w:t>
      </w:r>
      <w:r w:rsidR="00886C32" w:rsidRPr="00886C32">
        <w:rPr>
          <w:rFonts w:eastAsia="Arial Unicode MS"/>
          <w:b/>
          <w:sz w:val="22"/>
          <w:szCs w:val="22"/>
        </w:rPr>
        <w:t>{</w:t>
      </w:r>
      <w:r w:rsidR="00886C32" w:rsidRPr="00886C32">
        <w:rPr>
          <w:rFonts w:eastAsia="Arial Unicode MS"/>
          <w:b/>
          <w:sz w:val="22"/>
          <w:szCs w:val="22"/>
          <w:u w:val="single"/>
          <w:lang w:val="en-US"/>
        </w:rPr>
        <w:t>v</w:t>
      </w:r>
      <w:r w:rsidR="00886C32" w:rsidRPr="00886C32">
        <w:rPr>
          <w:rFonts w:eastAsia="Arial Unicode MS"/>
          <w:b/>
          <w:sz w:val="22"/>
          <w:szCs w:val="22"/>
          <w:u w:val="single"/>
        </w:rPr>
        <w:t>8 КоличествоМетров</w:t>
      </w:r>
      <w:r w:rsidR="00886C32" w:rsidRPr="00886C32">
        <w:rPr>
          <w:rFonts w:eastAsia="Arial Unicode MS"/>
          <w:b/>
          <w:sz w:val="22"/>
          <w:szCs w:val="22"/>
        </w:rPr>
        <w:t>}</w:t>
      </w:r>
      <w:r w:rsidRPr="00233A5A">
        <w:rPr>
          <w:b/>
          <w:sz w:val="22"/>
          <w:szCs w:val="22"/>
        </w:rPr>
        <w:t>кв.м.</w:t>
      </w:r>
    </w:p>
    <w:p w14:paraId="657CA990" w14:textId="77777777" w:rsidR="0024270F" w:rsidRPr="00233A5A" w:rsidRDefault="0024270F" w:rsidP="0024270F">
      <w:pPr>
        <w:widowControl w:val="0"/>
        <w:tabs>
          <w:tab w:val="num" w:pos="-180"/>
          <w:tab w:val="left" w:pos="1620"/>
        </w:tabs>
        <w:ind w:left="-180"/>
        <w:jc w:val="both"/>
        <w:rPr>
          <w:b/>
          <w:sz w:val="22"/>
          <w:szCs w:val="22"/>
        </w:rPr>
      </w:pPr>
      <w:r w:rsidRPr="00233A5A">
        <w:rPr>
          <w:b/>
          <w:sz w:val="22"/>
          <w:szCs w:val="22"/>
          <w:lang w:val="en-US"/>
        </w:rPr>
        <w:t>S</w:t>
      </w:r>
      <w:r w:rsidRPr="00233A5A">
        <w:rPr>
          <w:b/>
          <w:sz w:val="22"/>
          <w:szCs w:val="22"/>
        </w:rPr>
        <w:t xml:space="preserve">з – </w:t>
      </w:r>
      <w:r w:rsidRPr="00233A5A">
        <w:rPr>
          <w:sz w:val="22"/>
          <w:szCs w:val="22"/>
        </w:rPr>
        <w:t xml:space="preserve">Общая Арендная площадь Здания, составляющая </w:t>
      </w:r>
      <w:r w:rsidRPr="00233A5A">
        <w:rPr>
          <w:b/>
          <w:sz w:val="22"/>
          <w:szCs w:val="22"/>
        </w:rPr>
        <w:t>4 308,9 кв.м.</w:t>
      </w:r>
    </w:p>
    <w:p w14:paraId="7A81D938" w14:textId="77777777" w:rsidR="0024270F" w:rsidRPr="00233A5A" w:rsidRDefault="0024270F" w:rsidP="0024270F">
      <w:pPr>
        <w:widowControl w:val="0"/>
        <w:tabs>
          <w:tab w:val="num" w:pos="-180"/>
          <w:tab w:val="left" w:pos="1620"/>
        </w:tabs>
        <w:ind w:left="-180"/>
        <w:jc w:val="both"/>
        <w:rPr>
          <w:sz w:val="22"/>
          <w:szCs w:val="22"/>
        </w:rPr>
      </w:pPr>
      <w:r w:rsidRPr="00233A5A">
        <w:rPr>
          <w:b/>
          <w:sz w:val="22"/>
          <w:szCs w:val="22"/>
        </w:rPr>
        <w:t xml:space="preserve">Пд – </w:t>
      </w:r>
      <w:r w:rsidRPr="00233A5A">
        <w:rPr>
          <w:sz w:val="22"/>
          <w:szCs w:val="22"/>
        </w:rPr>
        <w:t>Пропорциональная доля Субарендатора в затратах Арендатора.</w:t>
      </w:r>
    </w:p>
    <w:p w14:paraId="6277265D" w14:textId="77777777" w:rsidR="0024270F" w:rsidRPr="00233A5A" w:rsidRDefault="0024270F" w:rsidP="0024270F">
      <w:pPr>
        <w:numPr>
          <w:ilvl w:val="0"/>
          <w:numId w:val="25"/>
        </w:numPr>
        <w:tabs>
          <w:tab w:val="left" w:pos="1620"/>
        </w:tabs>
        <w:spacing w:before="120"/>
        <w:jc w:val="both"/>
        <w:rPr>
          <w:sz w:val="22"/>
          <w:szCs w:val="22"/>
        </w:rPr>
      </w:pPr>
      <w:r w:rsidRPr="00233A5A">
        <w:rPr>
          <w:sz w:val="22"/>
          <w:szCs w:val="22"/>
        </w:rPr>
        <w:t>Расчет ежемесячной переменной составляющей Арендной Платы производится в порядке согласованном Сторонами (</w:t>
      </w:r>
      <w:r w:rsidRPr="00233A5A">
        <w:rPr>
          <w:b/>
          <w:sz w:val="22"/>
          <w:szCs w:val="22"/>
        </w:rPr>
        <w:t>Приложение №4</w:t>
      </w:r>
      <w:r w:rsidRPr="00233A5A">
        <w:rPr>
          <w:sz w:val="22"/>
          <w:szCs w:val="22"/>
        </w:rPr>
        <w:t>). При этом величина переменной составляющей Арендной Платы определяется в соответствии с действующими на дату оказания услуг ценами снабжающих организаций.</w:t>
      </w:r>
    </w:p>
    <w:p w14:paraId="1007A2B8" w14:textId="77777777" w:rsidR="0024270F" w:rsidRPr="00233A5A" w:rsidRDefault="0024270F" w:rsidP="0024270F">
      <w:pPr>
        <w:numPr>
          <w:ilvl w:val="0"/>
          <w:numId w:val="25"/>
        </w:numPr>
        <w:rPr>
          <w:sz w:val="22"/>
          <w:szCs w:val="22"/>
        </w:rPr>
      </w:pPr>
      <w:r w:rsidRPr="00233A5A">
        <w:rPr>
          <w:sz w:val="22"/>
          <w:szCs w:val="22"/>
        </w:rPr>
        <w:t>Содержащиеся в настоящем акте слова, употребляемые с заглавной буквы, имеют значения, установленные вышеуказанным Договором.</w:t>
      </w:r>
    </w:p>
    <w:p w14:paraId="0FFA13A9" w14:textId="77777777" w:rsidR="0024270F" w:rsidRPr="00233A5A" w:rsidRDefault="0024270F" w:rsidP="0024270F">
      <w:pPr>
        <w:tabs>
          <w:tab w:val="left" w:pos="1620"/>
        </w:tabs>
        <w:spacing w:before="120"/>
        <w:jc w:val="both"/>
        <w:rPr>
          <w:sz w:val="22"/>
          <w:szCs w:val="22"/>
        </w:rPr>
      </w:pPr>
    </w:p>
    <w:p w14:paraId="07D0F152" w14:textId="77777777" w:rsidR="0024270F" w:rsidRPr="00233A5A" w:rsidRDefault="0024270F" w:rsidP="0024270F">
      <w:pPr>
        <w:tabs>
          <w:tab w:val="num" w:pos="-180"/>
          <w:tab w:val="left" w:pos="1620"/>
        </w:tabs>
        <w:spacing w:before="120"/>
        <w:ind w:left="-180"/>
        <w:jc w:val="both"/>
        <w:rPr>
          <w:sz w:val="22"/>
          <w:szCs w:val="22"/>
        </w:rPr>
      </w:pPr>
    </w:p>
    <w:tbl>
      <w:tblPr>
        <w:tblW w:w="10062" w:type="dxa"/>
        <w:tblLayout w:type="fixed"/>
        <w:tblLook w:val="0000" w:firstRow="0" w:lastRow="0" w:firstColumn="0" w:lastColumn="0" w:noHBand="0" w:noVBand="0"/>
      </w:tblPr>
      <w:tblGrid>
        <w:gridCol w:w="5148"/>
        <w:gridCol w:w="4914"/>
      </w:tblGrid>
      <w:tr w:rsidR="0024270F" w:rsidRPr="00233A5A" w14:paraId="519B825B" w14:textId="77777777" w:rsidTr="00144F6C">
        <w:tc>
          <w:tcPr>
            <w:tcW w:w="5148" w:type="dxa"/>
            <w:shd w:val="clear" w:color="auto" w:fill="FFFFFF"/>
          </w:tcPr>
          <w:p w14:paraId="75C68FBB" w14:textId="77777777" w:rsidR="0024270F" w:rsidRPr="00233A5A" w:rsidRDefault="0024270F" w:rsidP="00144F6C">
            <w:pPr>
              <w:spacing w:before="120"/>
              <w:rPr>
                <w:b/>
                <w:sz w:val="22"/>
                <w:szCs w:val="22"/>
              </w:rPr>
            </w:pPr>
            <w:r w:rsidRPr="00233A5A">
              <w:rPr>
                <w:b/>
                <w:sz w:val="22"/>
                <w:szCs w:val="22"/>
              </w:rPr>
              <w:t>АРЕНДАТОР: ООО «Терсейра»</w:t>
            </w:r>
          </w:p>
        </w:tc>
        <w:tc>
          <w:tcPr>
            <w:tcW w:w="4914" w:type="dxa"/>
            <w:shd w:val="clear" w:color="auto" w:fill="FFFFFF"/>
          </w:tcPr>
          <w:p w14:paraId="5D84FAEF" w14:textId="77777777" w:rsidR="0024270F" w:rsidRPr="00233A5A" w:rsidRDefault="0024270F" w:rsidP="00144F6C">
            <w:pPr>
              <w:spacing w:before="120"/>
              <w:jc w:val="both"/>
              <w:rPr>
                <w:b/>
                <w:sz w:val="22"/>
                <w:szCs w:val="22"/>
              </w:rPr>
            </w:pPr>
            <w:r w:rsidRPr="00233A5A">
              <w:rPr>
                <w:b/>
                <w:sz w:val="22"/>
                <w:szCs w:val="22"/>
              </w:rPr>
              <w:t>СУБАРЕНДАТОР:</w:t>
            </w:r>
          </w:p>
        </w:tc>
      </w:tr>
      <w:tr w:rsidR="0024270F" w:rsidRPr="00233A5A" w14:paraId="5ED13395"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5E4CD9A" w14:textId="77777777" w:rsidR="0024270F" w:rsidRPr="00233A5A" w:rsidRDefault="0024270F" w:rsidP="00144F6C">
            <w:pPr>
              <w:jc w:val="both"/>
              <w:rPr>
                <w:sz w:val="22"/>
                <w:szCs w:val="22"/>
              </w:rPr>
            </w:pPr>
          </w:p>
          <w:p w14:paraId="45B0600A" w14:textId="77777777" w:rsidR="0024270F" w:rsidRPr="00233A5A" w:rsidRDefault="0024270F" w:rsidP="00144F6C">
            <w:pPr>
              <w:jc w:val="both"/>
              <w:rPr>
                <w:sz w:val="22"/>
                <w:szCs w:val="22"/>
              </w:rPr>
            </w:pPr>
            <w:r w:rsidRPr="00233A5A">
              <w:rPr>
                <w:sz w:val="22"/>
                <w:szCs w:val="22"/>
              </w:rPr>
              <w:t>_______________________ /Кахриманов А.Х./</w:t>
            </w:r>
          </w:p>
          <w:p w14:paraId="1A614A55" w14:textId="77777777" w:rsidR="0024270F" w:rsidRPr="00233A5A" w:rsidRDefault="0024270F" w:rsidP="00144F6C">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216D6B88" w14:textId="77777777" w:rsidR="0024270F" w:rsidRPr="00233A5A" w:rsidRDefault="0024270F" w:rsidP="00144F6C">
            <w:pPr>
              <w:jc w:val="both"/>
              <w:rPr>
                <w:sz w:val="22"/>
                <w:szCs w:val="22"/>
              </w:rPr>
            </w:pPr>
          </w:p>
          <w:p w14:paraId="7DC31346" w14:textId="06966DE4" w:rsidR="0024270F" w:rsidRPr="00233A5A" w:rsidRDefault="0024270F" w:rsidP="00144F6C">
            <w:pPr>
              <w:jc w:val="both"/>
              <w:rPr>
                <w:sz w:val="22"/>
                <w:szCs w:val="22"/>
              </w:rPr>
            </w:pPr>
            <w:r w:rsidRPr="00233A5A">
              <w:rPr>
                <w:sz w:val="22"/>
                <w:szCs w:val="22"/>
              </w:rPr>
              <w:t>_______________________ /</w:t>
            </w:r>
            <w:r w:rsidRPr="0024270F">
              <w:rPr>
                <w:color w:val="000000"/>
                <w:sz w:val="22"/>
                <w:szCs w:val="22"/>
                <w:u w:val="single"/>
              </w:rPr>
              <w:t>{v8 Контрагент_Подписант}</w:t>
            </w:r>
            <w:r w:rsidRPr="00233A5A">
              <w:rPr>
                <w:sz w:val="22"/>
                <w:szCs w:val="22"/>
              </w:rPr>
              <w:t>/</w:t>
            </w:r>
          </w:p>
          <w:p w14:paraId="3FC76096" w14:textId="77777777" w:rsidR="0024270F" w:rsidRPr="00233A5A" w:rsidRDefault="0024270F" w:rsidP="00144F6C">
            <w:pPr>
              <w:jc w:val="both"/>
              <w:rPr>
                <w:sz w:val="22"/>
                <w:szCs w:val="22"/>
              </w:rPr>
            </w:pPr>
            <w:r w:rsidRPr="00233A5A">
              <w:rPr>
                <w:sz w:val="22"/>
                <w:szCs w:val="22"/>
                <w:vertAlign w:val="superscript"/>
              </w:rPr>
              <w:t xml:space="preserve">                             (Подпись)                                                 </w:t>
            </w:r>
          </w:p>
        </w:tc>
      </w:tr>
      <w:tr w:rsidR="0024270F" w:rsidRPr="00233A5A" w14:paraId="1E39873C"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1AB4B3D9" w14:textId="77777777" w:rsidR="0024270F" w:rsidRPr="00233A5A" w:rsidRDefault="0024270F" w:rsidP="00144F6C">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216441B5" w14:textId="77777777" w:rsidR="0024270F" w:rsidRPr="00233A5A" w:rsidRDefault="0024270F" w:rsidP="00144F6C">
            <w:pPr>
              <w:jc w:val="both"/>
              <w:rPr>
                <w:sz w:val="22"/>
                <w:szCs w:val="22"/>
              </w:rPr>
            </w:pPr>
            <w:r w:rsidRPr="00233A5A">
              <w:rPr>
                <w:sz w:val="22"/>
                <w:szCs w:val="22"/>
              </w:rPr>
              <w:t xml:space="preserve">                  М.П.</w:t>
            </w:r>
          </w:p>
        </w:tc>
      </w:tr>
    </w:tbl>
    <w:p w14:paraId="2005D168" w14:textId="77777777" w:rsidR="0024270F" w:rsidRPr="00233A5A" w:rsidRDefault="0024270F" w:rsidP="0024270F">
      <w:pPr>
        <w:tabs>
          <w:tab w:val="num" w:pos="-180"/>
          <w:tab w:val="left" w:pos="1620"/>
        </w:tabs>
        <w:spacing w:before="120"/>
        <w:ind w:left="-180"/>
        <w:jc w:val="both"/>
        <w:rPr>
          <w:sz w:val="22"/>
          <w:szCs w:val="22"/>
        </w:rPr>
      </w:pPr>
    </w:p>
    <w:p w14:paraId="1A3F36A2" w14:textId="77777777" w:rsidR="0024270F" w:rsidRPr="00233A5A" w:rsidRDefault="0024270F" w:rsidP="0024270F">
      <w:pPr>
        <w:tabs>
          <w:tab w:val="num" w:pos="-180"/>
          <w:tab w:val="left" w:pos="1620"/>
        </w:tabs>
        <w:spacing w:before="120"/>
        <w:ind w:left="-180"/>
        <w:jc w:val="both"/>
        <w:rPr>
          <w:sz w:val="22"/>
          <w:szCs w:val="22"/>
        </w:rPr>
      </w:pPr>
    </w:p>
    <w:p w14:paraId="27B9D8A9" w14:textId="0CC00FFD" w:rsidR="0024270F" w:rsidRPr="00233A5A" w:rsidRDefault="0024270F" w:rsidP="0024270F">
      <w:pPr>
        <w:pStyle w:val="a7"/>
        <w:jc w:val="right"/>
        <w:rPr>
          <w:rFonts w:eastAsia="Arial Unicode MS"/>
          <w:b/>
          <w:sz w:val="22"/>
          <w:szCs w:val="22"/>
        </w:rPr>
      </w:pPr>
      <w:r>
        <w:rPr>
          <w:rFonts w:eastAsia="Arial Unicode MS"/>
          <w:b/>
          <w:sz w:val="22"/>
          <w:szCs w:val="22"/>
        </w:rPr>
        <w:br w:type="column"/>
      </w:r>
      <w:r w:rsidRPr="00233A5A">
        <w:rPr>
          <w:rFonts w:eastAsia="Arial Unicode MS"/>
          <w:b/>
          <w:sz w:val="22"/>
          <w:szCs w:val="22"/>
        </w:rPr>
        <w:t>ПРИЛОЖЕНИЕ №4</w:t>
      </w:r>
    </w:p>
    <w:p w14:paraId="55EE1597"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к Договору субаренды №</w:t>
      </w:r>
      <w:r>
        <w:rPr>
          <w:rFonts w:eastAsia="Arial Unicode MS"/>
          <w:sz w:val="22"/>
          <w:szCs w:val="22"/>
        </w:rPr>
        <w:t xml:space="preserve"> </w:t>
      </w:r>
      <w:r w:rsidRPr="00802E8C">
        <w:rPr>
          <w:rFonts w:eastAsia="Arial Unicode MS"/>
          <w:sz w:val="22"/>
          <w:szCs w:val="22"/>
        </w:rPr>
        <w:t>{v8 НомерДоговора}</w:t>
      </w:r>
    </w:p>
    <w:p w14:paraId="29BF32ED" w14:textId="77777777" w:rsidR="00D50D3C" w:rsidRPr="00D50D3C" w:rsidRDefault="00D50D3C" w:rsidP="00D50D3C">
      <w:pPr>
        <w:pStyle w:val="a7"/>
        <w:jc w:val="right"/>
        <w:rPr>
          <w:rFonts w:eastAsia="Arial Unicode MS"/>
          <w:sz w:val="22"/>
          <w:szCs w:val="22"/>
        </w:rPr>
      </w:pPr>
      <w:r w:rsidRPr="00233A5A">
        <w:rPr>
          <w:rFonts w:eastAsia="Arial Unicode MS"/>
          <w:sz w:val="22"/>
          <w:szCs w:val="22"/>
        </w:rPr>
        <w:t>от</w:t>
      </w:r>
      <w:r>
        <w:rPr>
          <w:rFonts w:eastAsia="Arial Unicode MS"/>
          <w:sz w:val="22"/>
          <w:szCs w:val="22"/>
        </w:rPr>
        <w:t xml:space="preserve"> </w:t>
      </w: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p>
    <w:p w14:paraId="51889E59" w14:textId="77777777" w:rsidR="0024270F" w:rsidRPr="00233A5A" w:rsidRDefault="0024270F" w:rsidP="0024270F">
      <w:pPr>
        <w:pStyle w:val="a7"/>
        <w:jc w:val="center"/>
        <w:rPr>
          <w:b/>
          <w:sz w:val="22"/>
          <w:szCs w:val="22"/>
        </w:rPr>
      </w:pPr>
      <w:r w:rsidRPr="00233A5A">
        <w:rPr>
          <w:b/>
          <w:sz w:val="22"/>
          <w:szCs w:val="22"/>
        </w:rPr>
        <w:t>ФОРМА РАСЧЕТА</w:t>
      </w:r>
    </w:p>
    <w:p w14:paraId="012FA6BC" w14:textId="77777777" w:rsidR="0024270F" w:rsidRPr="00233A5A" w:rsidRDefault="0024270F" w:rsidP="0024270F">
      <w:pPr>
        <w:tabs>
          <w:tab w:val="left" w:pos="1620"/>
        </w:tabs>
        <w:jc w:val="center"/>
        <w:rPr>
          <w:b/>
          <w:sz w:val="22"/>
          <w:szCs w:val="22"/>
        </w:rPr>
      </w:pPr>
      <w:r w:rsidRPr="00233A5A">
        <w:rPr>
          <w:b/>
          <w:sz w:val="22"/>
          <w:szCs w:val="22"/>
        </w:rPr>
        <w:t>ПЕРЕМЕННОЙ СОСТАВЛЯЮЩЕЙ АРЕНДНОЙ ПЛАТЫ</w:t>
      </w:r>
    </w:p>
    <w:p w14:paraId="1C1C2B14" w14:textId="77777777" w:rsidR="0024270F" w:rsidRPr="00233A5A" w:rsidRDefault="0024270F" w:rsidP="0024270F">
      <w:pPr>
        <w:tabs>
          <w:tab w:val="left" w:pos="1620"/>
        </w:tabs>
        <w:rPr>
          <w:b/>
          <w:sz w:val="22"/>
          <w:szCs w:val="22"/>
        </w:rPr>
      </w:pPr>
    </w:p>
    <w:p w14:paraId="7FAD5B41" w14:textId="77777777" w:rsidR="0024270F" w:rsidRPr="00233A5A" w:rsidRDefault="0024270F" w:rsidP="0024270F">
      <w:pPr>
        <w:tabs>
          <w:tab w:val="left" w:pos="1620"/>
        </w:tabs>
        <w:rPr>
          <w:sz w:val="22"/>
          <w:szCs w:val="22"/>
        </w:rPr>
      </w:pPr>
      <w:r w:rsidRPr="00233A5A">
        <w:rPr>
          <w:sz w:val="22"/>
          <w:szCs w:val="22"/>
        </w:rPr>
        <w:t xml:space="preserve">Дата: «___» _______________ 20__года  </w:t>
      </w:r>
    </w:p>
    <w:p w14:paraId="3892D2C6" w14:textId="77777777" w:rsidR="0024270F" w:rsidRPr="00233A5A" w:rsidRDefault="0024270F" w:rsidP="0024270F">
      <w:pPr>
        <w:tabs>
          <w:tab w:val="left" w:pos="1620"/>
        </w:tabs>
        <w:rPr>
          <w:sz w:val="22"/>
          <w:szCs w:val="22"/>
        </w:rPr>
      </w:pPr>
      <w:r w:rsidRPr="00233A5A">
        <w:rPr>
          <w:sz w:val="22"/>
          <w:szCs w:val="22"/>
        </w:rPr>
        <w:t>Период: ______________________</w:t>
      </w:r>
    </w:p>
    <w:p w14:paraId="73ACC56D" w14:textId="77777777" w:rsidR="0024270F" w:rsidRPr="00233A5A" w:rsidRDefault="0024270F" w:rsidP="0024270F">
      <w:pPr>
        <w:tabs>
          <w:tab w:val="left" w:pos="1620"/>
        </w:tabs>
        <w:ind w:right="-221"/>
        <w:rPr>
          <w:i/>
          <w:sz w:val="22"/>
          <w:szCs w:val="22"/>
        </w:rPr>
      </w:pPr>
      <w:r w:rsidRPr="00233A5A">
        <w:rPr>
          <w:i/>
          <w:sz w:val="22"/>
          <w:szCs w:val="22"/>
        </w:rPr>
        <w:t xml:space="preserve">А) Затраты на сезонное отопление, приходящиеся на пропорциональную долю Субарендатора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
        <w:gridCol w:w="1787"/>
        <w:gridCol w:w="2521"/>
        <w:gridCol w:w="2707"/>
        <w:gridCol w:w="1863"/>
        <w:gridCol w:w="930"/>
      </w:tblGrid>
      <w:tr w:rsidR="0024270F" w:rsidRPr="00233A5A" w14:paraId="42935AB9" w14:textId="77777777" w:rsidTr="00144F6C">
        <w:trPr>
          <w:trHeight w:val="977"/>
        </w:trPr>
        <w:tc>
          <w:tcPr>
            <w:tcW w:w="491" w:type="dxa"/>
            <w:vMerge w:val="restart"/>
            <w:shd w:val="clear" w:color="auto" w:fill="auto"/>
            <w:noWrap/>
            <w:hideMark/>
          </w:tcPr>
          <w:p w14:paraId="461EDC16" w14:textId="77777777" w:rsidR="0024270F" w:rsidRPr="00233A5A" w:rsidRDefault="0024270F" w:rsidP="00144F6C">
            <w:pPr>
              <w:tabs>
                <w:tab w:val="left" w:pos="1620"/>
              </w:tabs>
              <w:jc w:val="center"/>
              <w:rPr>
                <w:sz w:val="22"/>
                <w:szCs w:val="22"/>
              </w:rPr>
            </w:pPr>
          </w:p>
          <w:p w14:paraId="28EE0AA4" w14:textId="77777777" w:rsidR="0024270F" w:rsidRPr="00233A5A" w:rsidRDefault="0024270F" w:rsidP="00144F6C">
            <w:pPr>
              <w:tabs>
                <w:tab w:val="left" w:pos="1620"/>
              </w:tabs>
              <w:jc w:val="center"/>
              <w:rPr>
                <w:sz w:val="22"/>
                <w:szCs w:val="22"/>
              </w:rPr>
            </w:pPr>
          </w:p>
          <w:p w14:paraId="4F1AF677" w14:textId="77777777" w:rsidR="0024270F" w:rsidRPr="00233A5A" w:rsidRDefault="0024270F" w:rsidP="00144F6C">
            <w:pPr>
              <w:tabs>
                <w:tab w:val="left" w:pos="1620"/>
              </w:tabs>
              <w:jc w:val="center"/>
              <w:rPr>
                <w:sz w:val="22"/>
                <w:szCs w:val="22"/>
              </w:rPr>
            </w:pPr>
          </w:p>
          <w:p w14:paraId="586E189B" w14:textId="77777777" w:rsidR="0024270F" w:rsidRPr="00233A5A" w:rsidRDefault="0024270F" w:rsidP="00144F6C">
            <w:pPr>
              <w:tabs>
                <w:tab w:val="left" w:pos="1620"/>
              </w:tabs>
              <w:jc w:val="center"/>
              <w:rPr>
                <w:sz w:val="22"/>
                <w:szCs w:val="22"/>
              </w:rPr>
            </w:pPr>
            <w:r w:rsidRPr="00233A5A">
              <w:rPr>
                <w:sz w:val="22"/>
                <w:szCs w:val="22"/>
              </w:rPr>
              <w:t>1</w:t>
            </w:r>
          </w:p>
        </w:tc>
        <w:tc>
          <w:tcPr>
            <w:tcW w:w="1641" w:type="dxa"/>
            <w:shd w:val="clear" w:color="auto" w:fill="auto"/>
            <w:hideMark/>
          </w:tcPr>
          <w:p w14:paraId="12B2E94C" w14:textId="77777777" w:rsidR="0024270F" w:rsidRPr="00233A5A" w:rsidRDefault="0024270F" w:rsidP="00144F6C">
            <w:pPr>
              <w:tabs>
                <w:tab w:val="left" w:pos="1620"/>
              </w:tabs>
              <w:jc w:val="center"/>
              <w:rPr>
                <w:sz w:val="22"/>
                <w:szCs w:val="22"/>
              </w:rPr>
            </w:pPr>
            <w:r w:rsidRPr="00233A5A">
              <w:rPr>
                <w:sz w:val="22"/>
                <w:szCs w:val="22"/>
              </w:rPr>
              <w:t>ОБЩЕЕ ПОТРЕБЛЕНИЕ ТЕПЛОВОЙ ЭНЕРГИИ НА ОТОПЛЕНИЕ ЗДАНИЯ</w:t>
            </w:r>
          </w:p>
        </w:tc>
        <w:tc>
          <w:tcPr>
            <w:tcW w:w="2307" w:type="dxa"/>
            <w:shd w:val="clear" w:color="auto" w:fill="auto"/>
            <w:hideMark/>
          </w:tcPr>
          <w:p w14:paraId="74ACCD2A" w14:textId="77777777" w:rsidR="0024270F" w:rsidRPr="00233A5A" w:rsidRDefault="0024270F" w:rsidP="00144F6C">
            <w:pPr>
              <w:tabs>
                <w:tab w:val="left" w:pos="1620"/>
              </w:tabs>
              <w:jc w:val="center"/>
              <w:rPr>
                <w:sz w:val="22"/>
                <w:szCs w:val="22"/>
              </w:rPr>
            </w:pPr>
            <w:r w:rsidRPr="00233A5A">
              <w:rPr>
                <w:sz w:val="22"/>
                <w:szCs w:val="22"/>
              </w:rPr>
              <w:t>КОЭФФИЦИЕНТ ПРОПОЦИОНАЛЬНОЙ ДОЛИ СУБАРЕНДАТОРА</w:t>
            </w:r>
          </w:p>
        </w:tc>
        <w:tc>
          <w:tcPr>
            <w:tcW w:w="2476" w:type="dxa"/>
            <w:shd w:val="clear" w:color="auto" w:fill="auto"/>
            <w:hideMark/>
          </w:tcPr>
          <w:p w14:paraId="2447CC2E" w14:textId="77777777" w:rsidR="0024270F" w:rsidRPr="00233A5A" w:rsidRDefault="0024270F" w:rsidP="00144F6C">
            <w:pPr>
              <w:tabs>
                <w:tab w:val="left" w:pos="1620"/>
              </w:tabs>
              <w:jc w:val="center"/>
              <w:rPr>
                <w:sz w:val="22"/>
                <w:szCs w:val="22"/>
              </w:rPr>
            </w:pPr>
            <w:r w:rsidRPr="00233A5A">
              <w:rPr>
                <w:sz w:val="22"/>
                <w:szCs w:val="22"/>
              </w:rPr>
              <w:t>ПОТРЕБЛЕНИЕ ТЕПЛОВОЙ ЭНЕРГИИ, ПРИХОДЯЩЕЕСЯ НА ПРОПОРЦИОНАЛЬНУЮ ДОЛЮ СУБАРЕНДАТОРА</w:t>
            </w:r>
          </w:p>
        </w:tc>
        <w:tc>
          <w:tcPr>
            <w:tcW w:w="1710" w:type="dxa"/>
            <w:shd w:val="clear" w:color="auto" w:fill="auto"/>
            <w:hideMark/>
          </w:tcPr>
          <w:p w14:paraId="7170C75E" w14:textId="77777777" w:rsidR="0024270F" w:rsidRPr="00233A5A" w:rsidRDefault="0024270F" w:rsidP="00144F6C">
            <w:pPr>
              <w:tabs>
                <w:tab w:val="left" w:pos="1620"/>
              </w:tabs>
              <w:jc w:val="center"/>
              <w:rPr>
                <w:sz w:val="22"/>
                <w:szCs w:val="22"/>
              </w:rPr>
            </w:pPr>
            <w:r w:rsidRPr="00233A5A">
              <w:rPr>
                <w:sz w:val="22"/>
                <w:szCs w:val="22"/>
              </w:rPr>
              <w:t xml:space="preserve">СУММА К ВОЗМЕЩЕНИЮ ПО ТАРИФУ  ___ руб./Гкал. </w:t>
            </w:r>
          </w:p>
        </w:tc>
        <w:tc>
          <w:tcPr>
            <w:tcW w:w="864" w:type="dxa"/>
            <w:shd w:val="clear" w:color="auto" w:fill="auto"/>
            <w:hideMark/>
          </w:tcPr>
          <w:p w14:paraId="0E9D4601" w14:textId="77777777" w:rsidR="0024270F" w:rsidRPr="00233A5A" w:rsidRDefault="0024270F" w:rsidP="00144F6C">
            <w:pPr>
              <w:tabs>
                <w:tab w:val="left" w:pos="1620"/>
              </w:tabs>
              <w:jc w:val="center"/>
              <w:rPr>
                <w:sz w:val="22"/>
                <w:szCs w:val="22"/>
              </w:rPr>
            </w:pPr>
            <w:r w:rsidRPr="00233A5A">
              <w:rPr>
                <w:sz w:val="22"/>
                <w:szCs w:val="22"/>
              </w:rPr>
              <w:t>ВСЕГО</w:t>
            </w:r>
          </w:p>
        </w:tc>
      </w:tr>
      <w:tr w:rsidR="0024270F" w:rsidRPr="00233A5A" w14:paraId="011EA3AB" w14:textId="77777777" w:rsidTr="00144F6C">
        <w:trPr>
          <w:trHeight w:val="127"/>
        </w:trPr>
        <w:tc>
          <w:tcPr>
            <w:tcW w:w="491" w:type="dxa"/>
            <w:vMerge/>
            <w:shd w:val="clear" w:color="auto" w:fill="auto"/>
            <w:hideMark/>
          </w:tcPr>
          <w:p w14:paraId="2A0C3430" w14:textId="77777777" w:rsidR="0024270F" w:rsidRPr="00233A5A" w:rsidRDefault="0024270F" w:rsidP="00144F6C">
            <w:pPr>
              <w:tabs>
                <w:tab w:val="left" w:pos="1620"/>
              </w:tabs>
              <w:rPr>
                <w:sz w:val="22"/>
                <w:szCs w:val="22"/>
              </w:rPr>
            </w:pPr>
          </w:p>
        </w:tc>
        <w:tc>
          <w:tcPr>
            <w:tcW w:w="1641" w:type="dxa"/>
            <w:shd w:val="clear" w:color="auto" w:fill="auto"/>
            <w:hideMark/>
          </w:tcPr>
          <w:p w14:paraId="313AEC21" w14:textId="77777777" w:rsidR="0024270F" w:rsidRPr="00233A5A" w:rsidRDefault="0024270F" w:rsidP="00144F6C">
            <w:pPr>
              <w:tabs>
                <w:tab w:val="left" w:pos="1620"/>
              </w:tabs>
              <w:rPr>
                <w:sz w:val="22"/>
                <w:szCs w:val="22"/>
              </w:rPr>
            </w:pPr>
            <w:r w:rsidRPr="00233A5A">
              <w:rPr>
                <w:sz w:val="22"/>
                <w:szCs w:val="22"/>
              </w:rPr>
              <w:t>(Гкал.)</w:t>
            </w:r>
          </w:p>
        </w:tc>
        <w:tc>
          <w:tcPr>
            <w:tcW w:w="2307" w:type="dxa"/>
            <w:shd w:val="clear" w:color="auto" w:fill="auto"/>
            <w:hideMark/>
          </w:tcPr>
          <w:p w14:paraId="3C818DE6" w14:textId="77777777" w:rsidR="0024270F" w:rsidRPr="00233A5A" w:rsidRDefault="0024270F" w:rsidP="00144F6C">
            <w:pPr>
              <w:tabs>
                <w:tab w:val="left" w:pos="1620"/>
              </w:tabs>
              <w:rPr>
                <w:sz w:val="22"/>
                <w:szCs w:val="22"/>
              </w:rPr>
            </w:pPr>
            <w:r w:rsidRPr="00233A5A">
              <w:rPr>
                <w:sz w:val="22"/>
                <w:szCs w:val="22"/>
              </w:rPr>
              <w:t xml:space="preserve">(Пд) </w:t>
            </w:r>
          </w:p>
        </w:tc>
        <w:tc>
          <w:tcPr>
            <w:tcW w:w="2476" w:type="dxa"/>
            <w:shd w:val="clear" w:color="auto" w:fill="auto"/>
            <w:hideMark/>
          </w:tcPr>
          <w:p w14:paraId="512D7736" w14:textId="77777777" w:rsidR="0024270F" w:rsidRPr="00233A5A" w:rsidRDefault="0024270F" w:rsidP="00144F6C">
            <w:pPr>
              <w:tabs>
                <w:tab w:val="left" w:pos="1620"/>
              </w:tabs>
              <w:rPr>
                <w:sz w:val="22"/>
                <w:szCs w:val="22"/>
              </w:rPr>
            </w:pPr>
            <w:r w:rsidRPr="00233A5A">
              <w:rPr>
                <w:sz w:val="22"/>
                <w:szCs w:val="22"/>
              </w:rPr>
              <w:t xml:space="preserve"> (Гкал.)</w:t>
            </w:r>
          </w:p>
        </w:tc>
        <w:tc>
          <w:tcPr>
            <w:tcW w:w="1710" w:type="dxa"/>
            <w:shd w:val="clear" w:color="auto" w:fill="auto"/>
            <w:hideMark/>
          </w:tcPr>
          <w:p w14:paraId="58433778" w14:textId="77777777" w:rsidR="0024270F" w:rsidRPr="00233A5A" w:rsidRDefault="0024270F" w:rsidP="00144F6C">
            <w:pPr>
              <w:tabs>
                <w:tab w:val="left" w:pos="1620"/>
              </w:tabs>
              <w:rPr>
                <w:bCs/>
                <w:sz w:val="22"/>
                <w:szCs w:val="22"/>
              </w:rPr>
            </w:pPr>
            <w:r w:rsidRPr="00233A5A">
              <w:rPr>
                <w:bCs/>
                <w:sz w:val="22"/>
                <w:szCs w:val="22"/>
              </w:rPr>
              <w:t xml:space="preserve"> -р. </w:t>
            </w:r>
          </w:p>
        </w:tc>
        <w:tc>
          <w:tcPr>
            <w:tcW w:w="864" w:type="dxa"/>
            <w:shd w:val="clear" w:color="auto" w:fill="auto"/>
            <w:hideMark/>
          </w:tcPr>
          <w:p w14:paraId="25B3E32B" w14:textId="77777777" w:rsidR="0024270F" w:rsidRPr="00233A5A" w:rsidRDefault="0024270F" w:rsidP="00144F6C">
            <w:pPr>
              <w:tabs>
                <w:tab w:val="left" w:pos="1620"/>
              </w:tabs>
              <w:rPr>
                <w:sz w:val="22"/>
                <w:szCs w:val="22"/>
              </w:rPr>
            </w:pPr>
            <w:r w:rsidRPr="00233A5A">
              <w:rPr>
                <w:sz w:val="22"/>
                <w:szCs w:val="22"/>
              </w:rPr>
              <w:t>(руб.)</w:t>
            </w:r>
          </w:p>
        </w:tc>
      </w:tr>
      <w:tr w:rsidR="0024270F" w:rsidRPr="00233A5A" w14:paraId="496536EF" w14:textId="77777777" w:rsidTr="00144F6C">
        <w:trPr>
          <w:trHeight w:val="101"/>
        </w:trPr>
        <w:tc>
          <w:tcPr>
            <w:tcW w:w="491" w:type="dxa"/>
            <w:vMerge/>
            <w:shd w:val="clear" w:color="auto" w:fill="auto"/>
            <w:hideMark/>
          </w:tcPr>
          <w:p w14:paraId="0F798FB2" w14:textId="77777777" w:rsidR="0024270F" w:rsidRPr="00233A5A" w:rsidRDefault="0024270F" w:rsidP="00144F6C">
            <w:pPr>
              <w:tabs>
                <w:tab w:val="left" w:pos="1620"/>
              </w:tabs>
              <w:rPr>
                <w:sz w:val="22"/>
                <w:szCs w:val="22"/>
              </w:rPr>
            </w:pPr>
          </w:p>
        </w:tc>
        <w:tc>
          <w:tcPr>
            <w:tcW w:w="1641" w:type="dxa"/>
            <w:shd w:val="clear" w:color="auto" w:fill="auto"/>
            <w:hideMark/>
          </w:tcPr>
          <w:p w14:paraId="458A5876" w14:textId="77777777" w:rsidR="0024270F" w:rsidRPr="00233A5A" w:rsidRDefault="0024270F" w:rsidP="00144F6C">
            <w:pPr>
              <w:tabs>
                <w:tab w:val="left" w:pos="1620"/>
              </w:tabs>
              <w:rPr>
                <w:bCs/>
                <w:sz w:val="22"/>
                <w:szCs w:val="22"/>
              </w:rPr>
            </w:pPr>
            <w:r w:rsidRPr="00233A5A">
              <w:rPr>
                <w:bCs/>
                <w:sz w:val="22"/>
                <w:szCs w:val="22"/>
              </w:rPr>
              <w:t>0,000000</w:t>
            </w:r>
          </w:p>
        </w:tc>
        <w:tc>
          <w:tcPr>
            <w:tcW w:w="2307" w:type="dxa"/>
            <w:shd w:val="clear" w:color="auto" w:fill="auto"/>
            <w:hideMark/>
          </w:tcPr>
          <w:p w14:paraId="67708011" w14:textId="77777777" w:rsidR="0024270F" w:rsidRPr="00233A5A" w:rsidRDefault="0024270F" w:rsidP="00144F6C">
            <w:pPr>
              <w:tabs>
                <w:tab w:val="left" w:pos="1620"/>
              </w:tabs>
              <w:rPr>
                <w:bCs/>
                <w:sz w:val="22"/>
                <w:szCs w:val="22"/>
              </w:rPr>
            </w:pPr>
            <w:r w:rsidRPr="00233A5A">
              <w:rPr>
                <w:bCs/>
                <w:sz w:val="22"/>
                <w:szCs w:val="22"/>
              </w:rPr>
              <w:t>0,000000000</w:t>
            </w:r>
          </w:p>
        </w:tc>
        <w:tc>
          <w:tcPr>
            <w:tcW w:w="2476" w:type="dxa"/>
            <w:shd w:val="clear" w:color="auto" w:fill="auto"/>
            <w:hideMark/>
          </w:tcPr>
          <w:p w14:paraId="61EE0290" w14:textId="77777777" w:rsidR="0024270F" w:rsidRPr="00233A5A" w:rsidRDefault="0024270F" w:rsidP="00144F6C">
            <w:pPr>
              <w:tabs>
                <w:tab w:val="left" w:pos="1620"/>
              </w:tabs>
              <w:rPr>
                <w:bCs/>
                <w:sz w:val="22"/>
                <w:szCs w:val="22"/>
              </w:rPr>
            </w:pPr>
            <w:r w:rsidRPr="00233A5A">
              <w:rPr>
                <w:bCs/>
                <w:sz w:val="22"/>
                <w:szCs w:val="22"/>
              </w:rPr>
              <w:t>0,00</w:t>
            </w:r>
          </w:p>
        </w:tc>
        <w:tc>
          <w:tcPr>
            <w:tcW w:w="1710" w:type="dxa"/>
            <w:shd w:val="clear" w:color="auto" w:fill="auto"/>
            <w:hideMark/>
          </w:tcPr>
          <w:p w14:paraId="02E527DB" w14:textId="77777777" w:rsidR="0024270F" w:rsidRPr="00233A5A" w:rsidRDefault="0024270F" w:rsidP="00144F6C">
            <w:pPr>
              <w:tabs>
                <w:tab w:val="left" w:pos="1620"/>
              </w:tabs>
              <w:rPr>
                <w:bCs/>
                <w:sz w:val="22"/>
                <w:szCs w:val="22"/>
              </w:rPr>
            </w:pPr>
            <w:r w:rsidRPr="00233A5A">
              <w:rPr>
                <w:bCs/>
                <w:sz w:val="22"/>
                <w:szCs w:val="22"/>
              </w:rPr>
              <w:t xml:space="preserve"> -р. </w:t>
            </w:r>
          </w:p>
        </w:tc>
        <w:tc>
          <w:tcPr>
            <w:tcW w:w="864" w:type="dxa"/>
            <w:shd w:val="clear" w:color="auto" w:fill="auto"/>
            <w:hideMark/>
          </w:tcPr>
          <w:p w14:paraId="2C36B25C" w14:textId="77777777" w:rsidR="0024270F" w:rsidRPr="00233A5A" w:rsidRDefault="0024270F" w:rsidP="00144F6C">
            <w:pPr>
              <w:tabs>
                <w:tab w:val="left" w:pos="1620"/>
              </w:tabs>
              <w:rPr>
                <w:bCs/>
                <w:sz w:val="22"/>
                <w:szCs w:val="22"/>
              </w:rPr>
            </w:pPr>
            <w:r w:rsidRPr="00233A5A">
              <w:rPr>
                <w:bCs/>
                <w:sz w:val="22"/>
                <w:szCs w:val="22"/>
              </w:rPr>
              <w:t xml:space="preserve"> -р. </w:t>
            </w:r>
          </w:p>
        </w:tc>
      </w:tr>
    </w:tbl>
    <w:p w14:paraId="4AF9528E" w14:textId="77777777" w:rsidR="0024270F" w:rsidRPr="00233A5A" w:rsidRDefault="0024270F" w:rsidP="0024270F">
      <w:pPr>
        <w:tabs>
          <w:tab w:val="left" w:pos="1620"/>
        </w:tabs>
        <w:rPr>
          <w:i/>
          <w:sz w:val="22"/>
          <w:szCs w:val="22"/>
        </w:rPr>
      </w:pPr>
      <w:r w:rsidRPr="00233A5A">
        <w:rPr>
          <w:i/>
          <w:sz w:val="22"/>
          <w:szCs w:val="22"/>
        </w:rPr>
        <w:t>Б)Затраты на электроэнергию, приходящиеся на пропорциональную долю Субарендатора</w:t>
      </w:r>
    </w:p>
    <w:tbl>
      <w:tblPr>
        <w:tblW w:w="9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1898"/>
        <w:gridCol w:w="2261"/>
        <w:gridCol w:w="2315"/>
        <w:gridCol w:w="1604"/>
        <w:gridCol w:w="1174"/>
        <w:gridCol w:w="818"/>
      </w:tblGrid>
      <w:tr w:rsidR="0024270F" w:rsidRPr="00233A5A" w14:paraId="5ACF71B7" w14:textId="77777777" w:rsidTr="00144F6C">
        <w:trPr>
          <w:trHeight w:val="736"/>
        </w:trPr>
        <w:tc>
          <w:tcPr>
            <w:tcW w:w="446" w:type="dxa"/>
            <w:vMerge w:val="restart"/>
            <w:shd w:val="clear" w:color="auto" w:fill="auto"/>
            <w:noWrap/>
            <w:hideMark/>
          </w:tcPr>
          <w:p w14:paraId="59E0E25B" w14:textId="77777777" w:rsidR="0024270F" w:rsidRPr="00233A5A" w:rsidRDefault="0024270F" w:rsidP="00144F6C">
            <w:pPr>
              <w:tabs>
                <w:tab w:val="left" w:pos="1620"/>
              </w:tabs>
              <w:ind w:right="-401"/>
              <w:rPr>
                <w:sz w:val="22"/>
                <w:szCs w:val="22"/>
              </w:rPr>
            </w:pPr>
          </w:p>
          <w:p w14:paraId="2358B5EC" w14:textId="77777777" w:rsidR="0024270F" w:rsidRPr="00233A5A" w:rsidRDefault="0024270F" w:rsidP="00144F6C">
            <w:pPr>
              <w:tabs>
                <w:tab w:val="left" w:pos="1620"/>
              </w:tabs>
              <w:ind w:right="-401"/>
              <w:rPr>
                <w:sz w:val="22"/>
                <w:szCs w:val="22"/>
              </w:rPr>
            </w:pPr>
          </w:p>
          <w:p w14:paraId="1D47D1B0" w14:textId="77777777" w:rsidR="0024270F" w:rsidRPr="00233A5A" w:rsidRDefault="0024270F" w:rsidP="00144F6C">
            <w:pPr>
              <w:tabs>
                <w:tab w:val="left" w:pos="1620"/>
              </w:tabs>
              <w:ind w:right="-401"/>
              <w:rPr>
                <w:sz w:val="22"/>
                <w:szCs w:val="22"/>
              </w:rPr>
            </w:pPr>
          </w:p>
          <w:p w14:paraId="67441431" w14:textId="77777777" w:rsidR="0024270F" w:rsidRPr="00233A5A" w:rsidRDefault="0024270F" w:rsidP="00144F6C">
            <w:pPr>
              <w:tabs>
                <w:tab w:val="left" w:pos="1620"/>
              </w:tabs>
              <w:ind w:right="-401"/>
              <w:rPr>
                <w:sz w:val="22"/>
                <w:szCs w:val="22"/>
              </w:rPr>
            </w:pPr>
          </w:p>
          <w:p w14:paraId="39C7920A" w14:textId="77777777" w:rsidR="0024270F" w:rsidRPr="00233A5A" w:rsidRDefault="0024270F" w:rsidP="00144F6C">
            <w:pPr>
              <w:tabs>
                <w:tab w:val="left" w:pos="1620"/>
              </w:tabs>
              <w:ind w:right="-401"/>
              <w:rPr>
                <w:sz w:val="22"/>
                <w:szCs w:val="22"/>
              </w:rPr>
            </w:pPr>
            <w:r w:rsidRPr="00233A5A">
              <w:rPr>
                <w:sz w:val="22"/>
                <w:szCs w:val="22"/>
              </w:rPr>
              <w:t>2</w:t>
            </w:r>
          </w:p>
        </w:tc>
        <w:tc>
          <w:tcPr>
            <w:tcW w:w="1726" w:type="dxa"/>
            <w:shd w:val="clear" w:color="auto" w:fill="auto"/>
            <w:hideMark/>
          </w:tcPr>
          <w:p w14:paraId="383A553C" w14:textId="77777777" w:rsidR="0024270F" w:rsidRPr="00233A5A" w:rsidRDefault="0024270F" w:rsidP="00144F6C">
            <w:pPr>
              <w:rPr>
                <w:sz w:val="22"/>
                <w:szCs w:val="22"/>
              </w:rPr>
            </w:pPr>
            <w:r w:rsidRPr="00233A5A">
              <w:rPr>
                <w:sz w:val="22"/>
                <w:szCs w:val="22"/>
              </w:rPr>
              <w:t xml:space="preserve">ОБЩЕЕ ПОТРЕБЛЕНИЕ ЭЛЕКТРОЭНЕРГИИ ЗДАНИЯ </w:t>
            </w:r>
          </w:p>
        </w:tc>
        <w:tc>
          <w:tcPr>
            <w:tcW w:w="2052" w:type="dxa"/>
            <w:shd w:val="clear" w:color="auto" w:fill="auto"/>
            <w:hideMark/>
          </w:tcPr>
          <w:p w14:paraId="30E4C334" w14:textId="77777777" w:rsidR="0024270F" w:rsidRPr="00233A5A" w:rsidRDefault="0024270F" w:rsidP="00144F6C">
            <w:pPr>
              <w:rPr>
                <w:sz w:val="22"/>
                <w:szCs w:val="22"/>
              </w:rPr>
            </w:pPr>
            <w:r w:rsidRPr="00233A5A">
              <w:rPr>
                <w:sz w:val="22"/>
                <w:szCs w:val="22"/>
              </w:rPr>
              <w:t>КОЭФФИЦИЕНТ ПРОПОРЦИОНАЛЬНОЙ ДОЛИ СУБАРЕНДАТОРА</w:t>
            </w:r>
          </w:p>
        </w:tc>
        <w:tc>
          <w:tcPr>
            <w:tcW w:w="2100" w:type="dxa"/>
            <w:vMerge w:val="restart"/>
            <w:shd w:val="clear" w:color="auto" w:fill="auto"/>
            <w:hideMark/>
          </w:tcPr>
          <w:p w14:paraId="532164A7" w14:textId="77777777" w:rsidR="0024270F" w:rsidRPr="00233A5A" w:rsidRDefault="0024270F" w:rsidP="00144F6C">
            <w:pPr>
              <w:rPr>
                <w:sz w:val="22"/>
                <w:szCs w:val="22"/>
              </w:rPr>
            </w:pPr>
            <w:r w:rsidRPr="00233A5A">
              <w:rPr>
                <w:sz w:val="22"/>
                <w:szCs w:val="22"/>
              </w:rPr>
              <w:t>ПОТРЕБЛЕНИЕ ЭЛЕКТРОЭНЕРГИИ, ПРИХОДЯЩЕЕСЯ НА ПРОПОРЦИОНАЛЬНУЮ ДОЛЮ СУБАРЕНДАТОРА</w:t>
            </w:r>
          </w:p>
        </w:tc>
        <w:tc>
          <w:tcPr>
            <w:tcW w:w="1462" w:type="dxa"/>
            <w:shd w:val="clear" w:color="auto" w:fill="auto"/>
            <w:hideMark/>
          </w:tcPr>
          <w:p w14:paraId="431F2E70" w14:textId="77777777" w:rsidR="0024270F" w:rsidRPr="00233A5A" w:rsidRDefault="0024270F" w:rsidP="00144F6C">
            <w:pPr>
              <w:rPr>
                <w:sz w:val="22"/>
                <w:szCs w:val="22"/>
              </w:rPr>
            </w:pPr>
            <w:r w:rsidRPr="00233A5A">
              <w:rPr>
                <w:sz w:val="22"/>
                <w:szCs w:val="22"/>
              </w:rPr>
              <w:t xml:space="preserve">СУММА К ВОЗМЕЩЕНИЮ    ПО ТАРИФУ руб./кВт </w:t>
            </w:r>
          </w:p>
        </w:tc>
        <w:tc>
          <w:tcPr>
            <w:tcW w:w="1076" w:type="dxa"/>
            <w:vMerge w:val="restart"/>
            <w:shd w:val="clear" w:color="auto" w:fill="auto"/>
            <w:hideMark/>
          </w:tcPr>
          <w:p w14:paraId="1E455B60" w14:textId="77777777" w:rsidR="0024270F" w:rsidRPr="00233A5A" w:rsidRDefault="0024270F" w:rsidP="00144F6C">
            <w:pPr>
              <w:rPr>
                <w:sz w:val="22"/>
                <w:szCs w:val="22"/>
              </w:rPr>
            </w:pPr>
            <w:r w:rsidRPr="00233A5A">
              <w:rPr>
                <w:sz w:val="22"/>
                <w:szCs w:val="22"/>
              </w:rPr>
              <w:t>ДОЛЯ В ОБЩИХ ЗАТРАТАХ кВт/руб</w:t>
            </w:r>
          </w:p>
        </w:tc>
        <w:tc>
          <w:tcPr>
            <w:tcW w:w="756" w:type="dxa"/>
            <w:shd w:val="clear" w:color="auto" w:fill="auto"/>
            <w:hideMark/>
          </w:tcPr>
          <w:p w14:paraId="65CF3FCC" w14:textId="77777777" w:rsidR="0024270F" w:rsidRPr="00233A5A" w:rsidRDefault="0024270F" w:rsidP="00144F6C">
            <w:pPr>
              <w:rPr>
                <w:sz w:val="22"/>
                <w:szCs w:val="22"/>
              </w:rPr>
            </w:pPr>
            <w:r w:rsidRPr="00233A5A">
              <w:rPr>
                <w:sz w:val="22"/>
                <w:szCs w:val="22"/>
              </w:rPr>
              <w:t>ВСЕГО</w:t>
            </w:r>
          </w:p>
        </w:tc>
      </w:tr>
      <w:tr w:rsidR="0024270F" w:rsidRPr="00233A5A" w14:paraId="3B54F1E0" w14:textId="77777777" w:rsidTr="00144F6C">
        <w:trPr>
          <w:trHeight w:val="70"/>
        </w:trPr>
        <w:tc>
          <w:tcPr>
            <w:tcW w:w="446" w:type="dxa"/>
            <w:vMerge/>
            <w:shd w:val="clear" w:color="auto" w:fill="auto"/>
            <w:hideMark/>
          </w:tcPr>
          <w:p w14:paraId="634A55F1" w14:textId="77777777" w:rsidR="0024270F" w:rsidRPr="00233A5A" w:rsidRDefault="0024270F" w:rsidP="00144F6C">
            <w:pPr>
              <w:tabs>
                <w:tab w:val="left" w:pos="1620"/>
              </w:tabs>
              <w:ind w:right="-401"/>
              <w:rPr>
                <w:sz w:val="22"/>
                <w:szCs w:val="22"/>
              </w:rPr>
            </w:pPr>
          </w:p>
        </w:tc>
        <w:tc>
          <w:tcPr>
            <w:tcW w:w="1726" w:type="dxa"/>
            <w:vMerge w:val="restart"/>
            <w:shd w:val="clear" w:color="auto" w:fill="auto"/>
            <w:hideMark/>
          </w:tcPr>
          <w:p w14:paraId="35CFDDEF" w14:textId="77777777" w:rsidR="0024270F" w:rsidRPr="00233A5A" w:rsidRDefault="0024270F" w:rsidP="00144F6C">
            <w:pPr>
              <w:tabs>
                <w:tab w:val="left" w:pos="1620"/>
              </w:tabs>
              <w:ind w:right="-401"/>
              <w:rPr>
                <w:sz w:val="22"/>
                <w:szCs w:val="22"/>
              </w:rPr>
            </w:pPr>
            <w:r w:rsidRPr="00233A5A">
              <w:rPr>
                <w:sz w:val="22"/>
                <w:szCs w:val="22"/>
              </w:rPr>
              <w:t>(кВт)</w:t>
            </w:r>
          </w:p>
        </w:tc>
        <w:tc>
          <w:tcPr>
            <w:tcW w:w="2052" w:type="dxa"/>
            <w:vMerge w:val="restart"/>
            <w:shd w:val="clear" w:color="auto" w:fill="auto"/>
            <w:hideMark/>
          </w:tcPr>
          <w:p w14:paraId="0281FC6F" w14:textId="77777777" w:rsidR="0024270F" w:rsidRPr="00233A5A" w:rsidRDefault="0024270F" w:rsidP="00144F6C">
            <w:pPr>
              <w:tabs>
                <w:tab w:val="left" w:pos="1620"/>
              </w:tabs>
              <w:ind w:right="-401"/>
              <w:rPr>
                <w:sz w:val="22"/>
                <w:szCs w:val="22"/>
              </w:rPr>
            </w:pPr>
            <w:r w:rsidRPr="00233A5A">
              <w:rPr>
                <w:sz w:val="22"/>
                <w:szCs w:val="22"/>
              </w:rPr>
              <w:t>(Пд)</w:t>
            </w:r>
          </w:p>
        </w:tc>
        <w:tc>
          <w:tcPr>
            <w:tcW w:w="2100" w:type="dxa"/>
            <w:vMerge/>
            <w:shd w:val="clear" w:color="auto" w:fill="auto"/>
            <w:hideMark/>
          </w:tcPr>
          <w:p w14:paraId="4FBDE34C" w14:textId="77777777" w:rsidR="0024270F" w:rsidRPr="00233A5A" w:rsidRDefault="0024270F" w:rsidP="00144F6C">
            <w:pPr>
              <w:tabs>
                <w:tab w:val="left" w:pos="1620"/>
              </w:tabs>
              <w:ind w:right="-401"/>
              <w:rPr>
                <w:sz w:val="22"/>
                <w:szCs w:val="22"/>
              </w:rPr>
            </w:pPr>
          </w:p>
        </w:tc>
        <w:tc>
          <w:tcPr>
            <w:tcW w:w="1462" w:type="dxa"/>
            <w:shd w:val="clear" w:color="auto" w:fill="auto"/>
            <w:hideMark/>
          </w:tcPr>
          <w:p w14:paraId="42C5C48F" w14:textId="77777777" w:rsidR="0024270F" w:rsidRPr="00233A5A" w:rsidRDefault="0024270F" w:rsidP="00144F6C">
            <w:pPr>
              <w:tabs>
                <w:tab w:val="left" w:pos="1620"/>
              </w:tabs>
              <w:ind w:right="-401"/>
              <w:rPr>
                <w:sz w:val="22"/>
                <w:szCs w:val="22"/>
              </w:rPr>
            </w:pPr>
          </w:p>
        </w:tc>
        <w:tc>
          <w:tcPr>
            <w:tcW w:w="1076" w:type="dxa"/>
            <w:vMerge/>
            <w:shd w:val="clear" w:color="auto" w:fill="auto"/>
            <w:hideMark/>
          </w:tcPr>
          <w:p w14:paraId="38128CA6" w14:textId="77777777" w:rsidR="0024270F" w:rsidRPr="00233A5A" w:rsidRDefault="0024270F" w:rsidP="00144F6C">
            <w:pPr>
              <w:tabs>
                <w:tab w:val="left" w:pos="1620"/>
              </w:tabs>
              <w:ind w:right="-401"/>
              <w:rPr>
                <w:sz w:val="22"/>
                <w:szCs w:val="22"/>
              </w:rPr>
            </w:pPr>
          </w:p>
        </w:tc>
        <w:tc>
          <w:tcPr>
            <w:tcW w:w="756" w:type="dxa"/>
            <w:vMerge w:val="restart"/>
            <w:shd w:val="clear" w:color="auto" w:fill="auto"/>
            <w:hideMark/>
          </w:tcPr>
          <w:p w14:paraId="3AAA88F5" w14:textId="77777777" w:rsidR="0024270F" w:rsidRPr="00233A5A" w:rsidRDefault="0024270F" w:rsidP="00144F6C">
            <w:pPr>
              <w:tabs>
                <w:tab w:val="left" w:pos="1620"/>
              </w:tabs>
              <w:ind w:right="-401"/>
              <w:rPr>
                <w:sz w:val="22"/>
                <w:szCs w:val="22"/>
              </w:rPr>
            </w:pPr>
            <w:r w:rsidRPr="00233A5A">
              <w:rPr>
                <w:sz w:val="22"/>
                <w:szCs w:val="22"/>
              </w:rPr>
              <w:t>(руб.)</w:t>
            </w:r>
          </w:p>
        </w:tc>
      </w:tr>
      <w:tr w:rsidR="0024270F" w:rsidRPr="00233A5A" w14:paraId="486AE070" w14:textId="77777777" w:rsidTr="00144F6C">
        <w:trPr>
          <w:trHeight w:val="70"/>
        </w:trPr>
        <w:tc>
          <w:tcPr>
            <w:tcW w:w="446" w:type="dxa"/>
            <w:vMerge/>
            <w:shd w:val="clear" w:color="auto" w:fill="auto"/>
            <w:hideMark/>
          </w:tcPr>
          <w:p w14:paraId="44CFF42B" w14:textId="77777777" w:rsidR="0024270F" w:rsidRPr="00233A5A" w:rsidRDefault="0024270F" w:rsidP="00144F6C">
            <w:pPr>
              <w:tabs>
                <w:tab w:val="left" w:pos="1620"/>
              </w:tabs>
              <w:ind w:right="-401"/>
              <w:rPr>
                <w:sz w:val="22"/>
                <w:szCs w:val="22"/>
              </w:rPr>
            </w:pPr>
          </w:p>
        </w:tc>
        <w:tc>
          <w:tcPr>
            <w:tcW w:w="1726" w:type="dxa"/>
            <w:vMerge/>
            <w:shd w:val="clear" w:color="auto" w:fill="auto"/>
            <w:hideMark/>
          </w:tcPr>
          <w:p w14:paraId="78D6EEA2" w14:textId="77777777" w:rsidR="0024270F" w:rsidRPr="00233A5A" w:rsidRDefault="0024270F" w:rsidP="00144F6C">
            <w:pPr>
              <w:tabs>
                <w:tab w:val="left" w:pos="1620"/>
              </w:tabs>
              <w:ind w:right="-401"/>
              <w:rPr>
                <w:sz w:val="22"/>
                <w:szCs w:val="22"/>
              </w:rPr>
            </w:pPr>
          </w:p>
        </w:tc>
        <w:tc>
          <w:tcPr>
            <w:tcW w:w="2052" w:type="dxa"/>
            <w:vMerge/>
            <w:shd w:val="clear" w:color="auto" w:fill="auto"/>
            <w:hideMark/>
          </w:tcPr>
          <w:p w14:paraId="688DB4F6" w14:textId="77777777" w:rsidR="0024270F" w:rsidRPr="00233A5A" w:rsidRDefault="0024270F" w:rsidP="00144F6C">
            <w:pPr>
              <w:tabs>
                <w:tab w:val="left" w:pos="1620"/>
              </w:tabs>
              <w:ind w:right="-401"/>
              <w:rPr>
                <w:sz w:val="22"/>
                <w:szCs w:val="22"/>
              </w:rPr>
            </w:pPr>
          </w:p>
        </w:tc>
        <w:tc>
          <w:tcPr>
            <w:tcW w:w="2100" w:type="dxa"/>
            <w:shd w:val="clear" w:color="auto" w:fill="auto"/>
            <w:hideMark/>
          </w:tcPr>
          <w:p w14:paraId="1F6421CD" w14:textId="77777777" w:rsidR="0024270F" w:rsidRPr="00233A5A" w:rsidRDefault="0024270F" w:rsidP="00144F6C">
            <w:pPr>
              <w:tabs>
                <w:tab w:val="left" w:pos="1620"/>
              </w:tabs>
              <w:ind w:right="-401"/>
              <w:rPr>
                <w:sz w:val="22"/>
                <w:szCs w:val="22"/>
              </w:rPr>
            </w:pPr>
            <w:r w:rsidRPr="00233A5A">
              <w:rPr>
                <w:sz w:val="22"/>
                <w:szCs w:val="22"/>
              </w:rPr>
              <w:t>(кВт)</w:t>
            </w:r>
          </w:p>
        </w:tc>
        <w:tc>
          <w:tcPr>
            <w:tcW w:w="1462" w:type="dxa"/>
            <w:shd w:val="clear" w:color="auto" w:fill="auto"/>
            <w:hideMark/>
          </w:tcPr>
          <w:p w14:paraId="5F71868B" w14:textId="77777777" w:rsidR="0024270F" w:rsidRPr="00233A5A" w:rsidRDefault="0024270F" w:rsidP="00144F6C">
            <w:pPr>
              <w:tabs>
                <w:tab w:val="left" w:pos="1620"/>
              </w:tabs>
              <w:ind w:right="-401"/>
              <w:rPr>
                <w:bCs/>
                <w:sz w:val="22"/>
                <w:szCs w:val="22"/>
              </w:rPr>
            </w:pPr>
            <w:r w:rsidRPr="00233A5A">
              <w:rPr>
                <w:bCs/>
                <w:sz w:val="22"/>
                <w:szCs w:val="22"/>
              </w:rPr>
              <w:t xml:space="preserve">0,00000000 </w:t>
            </w:r>
          </w:p>
        </w:tc>
        <w:tc>
          <w:tcPr>
            <w:tcW w:w="1076" w:type="dxa"/>
            <w:shd w:val="clear" w:color="auto" w:fill="auto"/>
            <w:hideMark/>
          </w:tcPr>
          <w:p w14:paraId="214370DE" w14:textId="77777777" w:rsidR="0024270F" w:rsidRPr="00233A5A" w:rsidRDefault="0024270F" w:rsidP="00144F6C">
            <w:pPr>
              <w:tabs>
                <w:tab w:val="left" w:pos="1620"/>
              </w:tabs>
              <w:ind w:right="-401"/>
              <w:rPr>
                <w:bCs/>
                <w:sz w:val="22"/>
                <w:szCs w:val="22"/>
              </w:rPr>
            </w:pPr>
            <w:r w:rsidRPr="00233A5A">
              <w:rPr>
                <w:bCs/>
                <w:sz w:val="22"/>
                <w:szCs w:val="22"/>
              </w:rPr>
              <w:t xml:space="preserve">0,000 </w:t>
            </w:r>
          </w:p>
        </w:tc>
        <w:tc>
          <w:tcPr>
            <w:tcW w:w="756" w:type="dxa"/>
            <w:vMerge/>
            <w:shd w:val="clear" w:color="auto" w:fill="auto"/>
            <w:hideMark/>
          </w:tcPr>
          <w:p w14:paraId="334DBD7B" w14:textId="77777777" w:rsidR="0024270F" w:rsidRPr="00233A5A" w:rsidRDefault="0024270F" w:rsidP="00144F6C">
            <w:pPr>
              <w:tabs>
                <w:tab w:val="left" w:pos="1620"/>
              </w:tabs>
              <w:ind w:right="-401"/>
              <w:rPr>
                <w:sz w:val="22"/>
                <w:szCs w:val="22"/>
              </w:rPr>
            </w:pPr>
          </w:p>
        </w:tc>
      </w:tr>
      <w:tr w:rsidR="0024270F" w:rsidRPr="00233A5A" w14:paraId="33EF0FCB" w14:textId="77777777" w:rsidTr="00144F6C">
        <w:trPr>
          <w:trHeight w:val="155"/>
        </w:trPr>
        <w:tc>
          <w:tcPr>
            <w:tcW w:w="446" w:type="dxa"/>
            <w:vMerge/>
            <w:shd w:val="clear" w:color="auto" w:fill="auto"/>
            <w:hideMark/>
          </w:tcPr>
          <w:p w14:paraId="473110D6" w14:textId="77777777" w:rsidR="0024270F" w:rsidRPr="00233A5A" w:rsidRDefault="0024270F" w:rsidP="00144F6C">
            <w:pPr>
              <w:tabs>
                <w:tab w:val="left" w:pos="1620"/>
              </w:tabs>
              <w:ind w:right="-401"/>
              <w:rPr>
                <w:sz w:val="22"/>
                <w:szCs w:val="22"/>
              </w:rPr>
            </w:pPr>
          </w:p>
        </w:tc>
        <w:tc>
          <w:tcPr>
            <w:tcW w:w="1726" w:type="dxa"/>
            <w:shd w:val="clear" w:color="auto" w:fill="auto"/>
            <w:hideMark/>
          </w:tcPr>
          <w:p w14:paraId="405FCE04" w14:textId="77777777" w:rsidR="0024270F" w:rsidRPr="00233A5A" w:rsidRDefault="0024270F" w:rsidP="00144F6C">
            <w:pPr>
              <w:tabs>
                <w:tab w:val="left" w:pos="1620"/>
              </w:tabs>
              <w:ind w:right="-401"/>
              <w:rPr>
                <w:bCs/>
                <w:sz w:val="22"/>
                <w:szCs w:val="22"/>
              </w:rPr>
            </w:pPr>
            <w:r w:rsidRPr="00233A5A">
              <w:rPr>
                <w:bCs/>
                <w:sz w:val="22"/>
                <w:szCs w:val="22"/>
              </w:rPr>
              <w:t>0</w:t>
            </w:r>
          </w:p>
        </w:tc>
        <w:tc>
          <w:tcPr>
            <w:tcW w:w="2052" w:type="dxa"/>
            <w:shd w:val="clear" w:color="auto" w:fill="auto"/>
            <w:hideMark/>
          </w:tcPr>
          <w:p w14:paraId="366F34FD" w14:textId="77777777" w:rsidR="0024270F" w:rsidRPr="00233A5A" w:rsidRDefault="0024270F" w:rsidP="00144F6C">
            <w:pPr>
              <w:tabs>
                <w:tab w:val="left" w:pos="1620"/>
              </w:tabs>
              <w:ind w:right="-401"/>
              <w:rPr>
                <w:bCs/>
                <w:sz w:val="22"/>
                <w:szCs w:val="22"/>
              </w:rPr>
            </w:pPr>
            <w:r w:rsidRPr="00233A5A">
              <w:rPr>
                <w:bCs/>
                <w:sz w:val="22"/>
                <w:szCs w:val="22"/>
              </w:rPr>
              <w:t>0,000000000</w:t>
            </w:r>
          </w:p>
        </w:tc>
        <w:tc>
          <w:tcPr>
            <w:tcW w:w="2100" w:type="dxa"/>
            <w:shd w:val="clear" w:color="auto" w:fill="auto"/>
            <w:hideMark/>
          </w:tcPr>
          <w:p w14:paraId="635096F7" w14:textId="77777777" w:rsidR="0024270F" w:rsidRPr="00233A5A" w:rsidRDefault="0024270F" w:rsidP="00144F6C">
            <w:pPr>
              <w:tabs>
                <w:tab w:val="left" w:pos="1620"/>
              </w:tabs>
              <w:ind w:right="-401"/>
              <w:rPr>
                <w:bCs/>
                <w:sz w:val="22"/>
                <w:szCs w:val="22"/>
              </w:rPr>
            </w:pPr>
            <w:r w:rsidRPr="00233A5A">
              <w:rPr>
                <w:bCs/>
                <w:sz w:val="22"/>
                <w:szCs w:val="22"/>
              </w:rPr>
              <w:t>0,00</w:t>
            </w:r>
          </w:p>
        </w:tc>
        <w:tc>
          <w:tcPr>
            <w:tcW w:w="1462" w:type="dxa"/>
            <w:shd w:val="clear" w:color="auto" w:fill="auto"/>
            <w:hideMark/>
          </w:tcPr>
          <w:p w14:paraId="25BC5F65" w14:textId="77777777" w:rsidR="0024270F" w:rsidRPr="00233A5A" w:rsidRDefault="0024270F" w:rsidP="00144F6C">
            <w:pPr>
              <w:tabs>
                <w:tab w:val="left" w:pos="1620"/>
              </w:tabs>
              <w:ind w:right="-401"/>
              <w:rPr>
                <w:bCs/>
                <w:sz w:val="22"/>
                <w:szCs w:val="22"/>
              </w:rPr>
            </w:pPr>
            <w:r w:rsidRPr="00233A5A">
              <w:rPr>
                <w:bCs/>
                <w:sz w:val="22"/>
                <w:szCs w:val="22"/>
              </w:rPr>
              <w:t xml:space="preserve">                     -  р. </w:t>
            </w:r>
          </w:p>
        </w:tc>
        <w:tc>
          <w:tcPr>
            <w:tcW w:w="1076" w:type="dxa"/>
            <w:shd w:val="clear" w:color="auto" w:fill="auto"/>
            <w:hideMark/>
          </w:tcPr>
          <w:p w14:paraId="46A45B1D" w14:textId="77777777" w:rsidR="0024270F" w:rsidRPr="00233A5A" w:rsidRDefault="0024270F" w:rsidP="00144F6C">
            <w:pPr>
              <w:tabs>
                <w:tab w:val="left" w:pos="1620"/>
              </w:tabs>
              <w:ind w:right="-401"/>
              <w:rPr>
                <w:bCs/>
                <w:sz w:val="22"/>
                <w:szCs w:val="22"/>
              </w:rPr>
            </w:pPr>
            <w:r w:rsidRPr="00233A5A">
              <w:rPr>
                <w:bCs/>
                <w:sz w:val="22"/>
                <w:szCs w:val="22"/>
              </w:rPr>
              <w:t xml:space="preserve">              -  р. </w:t>
            </w:r>
          </w:p>
        </w:tc>
        <w:tc>
          <w:tcPr>
            <w:tcW w:w="756" w:type="dxa"/>
            <w:shd w:val="clear" w:color="auto" w:fill="auto"/>
            <w:hideMark/>
          </w:tcPr>
          <w:p w14:paraId="2A4854EF" w14:textId="77777777" w:rsidR="0024270F" w:rsidRPr="00233A5A" w:rsidRDefault="0024270F" w:rsidP="00144F6C">
            <w:pPr>
              <w:tabs>
                <w:tab w:val="left" w:pos="1620"/>
              </w:tabs>
              <w:ind w:right="-401"/>
              <w:rPr>
                <w:bCs/>
                <w:sz w:val="22"/>
                <w:szCs w:val="22"/>
              </w:rPr>
            </w:pPr>
            <w:r w:rsidRPr="00233A5A">
              <w:rPr>
                <w:bCs/>
                <w:sz w:val="22"/>
                <w:szCs w:val="22"/>
              </w:rPr>
              <w:t xml:space="preserve">0,00 </w:t>
            </w:r>
          </w:p>
        </w:tc>
      </w:tr>
    </w:tbl>
    <w:p w14:paraId="753DB6B6" w14:textId="77777777" w:rsidR="0024270F" w:rsidRPr="00233A5A" w:rsidRDefault="0024270F" w:rsidP="0024270F">
      <w:pPr>
        <w:tabs>
          <w:tab w:val="left" w:pos="1620"/>
        </w:tabs>
        <w:ind w:right="-401"/>
        <w:rPr>
          <w:i/>
          <w:sz w:val="22"/>
          <w:szCs w:val="22"/>
        </w:rPr>
      </w:pPr>
      <w:r w:rsidRPr="00233A5A">
        <w:rPr>
          <w:i/>
          <w:sz w:val="22"/>
          <w:szCs w:val="22"/>
        </w:rPr>
        <w:t>В) Затраты на электроэнергию, приходящиеся на пропорциональную долю Субарендатора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
        <w:gridCol w:w="1787"/>
        <w:gridCol w:w="2643"/>
        <w:gridCol w:w="2707"/>
        <w:gridCol w:w="1863"/>
        <w:gridCol w:w="930"/>
      </w:tblGrid>
      <w:tr w:rsidR="0024270F" w:rsidRPr="00233A5A" w14:paraId="20939702" w14:textId="77777777" w:rsidTr="00144F6C">
        <w:trPr>
          <w:trHeight w:val="790"/>
        </w:trPr>
        <w:tc>
          <w:tcPr>
            <w:tcW w:w="488" w:type="dxa"/>
            <w:vMerge w:val="restart"/>
            <w:shd w:val="clear" w:color="auto" w:fill="auto"/>
            <w:noWrap/>
            <w:hideMark/>
          </w:tcPr>
          <w:p w14:paraId="5B974765" w14:textId="77777777" w:rsidR="0024270F" w:rsidRPr="00233A5A" w:rsidRDefault="0024270F" w:rsidP="00144F6C">
            <w:pPr>
              <w:rPr>
                <w:sz w:val="22"/>
                <w:szCs w:val="22"/>
              </w:rPr>
            </w:pPr>
          </w:p>
          <w:p w14:paraId="559AE174" w14:textId="77777777" w:rsidR="0024270F" w:rsidRPr="00233A5A" w:rsidRDefault="0024270F" w:rsidP="00144F6C">
            <w:pPr>
              <w:rPr>
                <w:sz w:val="22"/>
                <w:szCs w:val="22"/>
              </w:rPr>
            </w:pPr>
          </w:p>
          <w:p w14:paraId="31C81155" w14:textId="77777777" w:rsidR="0024270F" w:rsidRPr="00233A5A" w:rsidRDefault="0024270F" w:rsidP="00144F6C">
            <w:pPr>
              <w:rPr>
                <w:sz w:val="22"/>
                <w:szCs w:val="22"/>
              </w:rPr>
            </w:pPr>
          </w:p>
          <w:p w14:paraId="634DBCD3" w14:textId="77777777" w:rsidR="0024270F" w:rsidRPr="00233A5A" w:rsidRDefault="0024270F" w:rsidP="00144F6C">
            <w:pPr>
              <w:rPr>
                <w:sz w:val="22"/>
                <w:szCs w:val="22"/>
              </w:rPr>
            </w:pPr>
            <w:r w:rsidRPr="00233A5A">
              <w:rPr>
                <w:sz w:val="22"/>
                <w:szCs w:val="22"/>
              </w:rPr>
              <w:t>3</w:t>
            </w:r>
          </w:p>
        </w:tc>
        <w:tc>
          <w:tcPr>
            <w:tcW w:w="1624" w:type="dxa"/>
            <w:shd w:val="clear" w:color="auto" w:fill="auto"/>
            <w:hideMark/>
          </w:tcPr>
          <w:p w14:paraId="3851C76A" w14:textId="77777777" w:rsidR="0024270F" w:rsidRPr="00233A5A" w:rsidRDefault="0024270F" w:rsidP="00144F6C">
            <w:pPr>
              <w:rPr>
                <w:sz w:val="22"/>
                <w:szCs w:val="22"/>
              </w:rPr>
            </w:pPr>
            <w:r w:rsidRPr="00233A5A">
              <w:rPr>
                <w:sz w:val="22"/>
                <w:szCs w:val="22"/>
              </w:rPr>
              <w:t xml:space="preserve">ОБЩЕЕ ПОТРЕБЛЕНИЕ МОШНОСТИ ЗДАНИЯ </w:t>
            </w:r>
          </w:p>
        </w:tc>
        <w:tc>
          <w:tcPr>
            <w:tcW w:w="2391" w:type="dxa"/>
            <w:shd w:val="clear" w:color="auto" w:fill="auto"/>
            <w:hideMark/>
          </w:tcPr>
          <w:p w14:paraId="345C0267" w14:textId="77777777" w:rsidR="0024270F" w:rsidRPr="00233A5A" w:rsidRDefault="0024270F" w:rsidP="00144F6C">
            <w:pPr>
              <w:rPr>
                <w:sz w:val="22"/>
                <w:szCs w:val="22"/>
              </w:rPr>
            </w:pPr>
            <w:r w:rsidRPr="00233A5A">
              <w:rPr>
                <w:sz w:val="22"/>
                <w:szCs w:val="22"/>
              </w:rPr>
              <w:t>КОЭФФИЦИЕНТ ПРОПОРЦИОНАЛЬНОЙ ДОЛИ СУБАРЕНДАТОРА</w:t>
            </w:r>
          </w:p>
        </w:tc>
        <w:tc>
          <w:tcPr>
            <w:tcW w:w="2448" w:type="dxa"/>
            <w:vMerge w:val="restart"/>
            <w:shd w:val="clear" w:color="auto" w:fill="auto"/>
            <w:hideMark/>
          </w:tcPr>
          <w:p w14:paraId="48D4FB8A" w14:textId="77777777" w:rsidR="0024270F" w:rsidRPr="00233A5A" w:rsidRDefault="0024270F" w:rsidP="00144F6C">
            <w:pPr>
              <w:rPr>
                <w:sz w:val="22"/>
                <w:szCs w:val="22"/>
              </w:rPr>
            </w:pPr>
            <w:r w:rsidRPr="00233A5A">
              <w:rPr>
                <w:sz w:val="22"/>
                <w:szCs w:val="22"/>
              </w:rPr>
              <w:t>ПОТРЕБЛЕНИЕ ЭЛЕКТРОЭНЕРГИИ, ПРИХОДЯЩЕЕСЯ НА ПРОПОРЦИОНАЛЬНУЮ ДОЛЮ СУБАРЕНДАТОРА</w:t>
            </w:r>
          </w:p>
        </w:tc>
        <w:tc>
          <w:tcPr>
            <w:tcW w:w="1692" w:type="dxa"/>
            <w:shd w:val="clear" w:color="auto" w:fill="auto"/>
            <w:hideMark/>
          </w:tcPr>
          <w:p w14:paraId="2DC2B9F8" w14:textId="77777777" w:rsidR="0024270F" w:rsidRPr="00233A5A" w:rsidRDefault="0024270F" w:rsidP="00144F6C">
            <w:pPr>
              <w:rPr>
                <w:sz w:val="22"/>
                <w:szCs w:val="22"/>
              </w:rPr>
            </w:pPr>
            <w:r w:rsidRPr="00233A5A">
              <w:rPr>
                <w:sz w:val="22"/>
                <w:szCs w:val="22"/>
              </w:rPr>
              <w:t xml:space="preserve">СУММА К ВОЗМЕЩЕНИЮ ПО ТАРИФУ ___ руб./кВт </w:t>
            </w:r>
          </w:p>
        </w:tc>
        <w:tc>
          <w:tcPr>
            <w:tcW w:w="856" w:type="dxa"/>
            <w:shd w:val="clear" w:color="auto" w:fill="auto"/>
            <w:hideMark/>
          </w:tcPr>
          <w:p w14:paraId="22653AF5" w14:textId="77777777" w:rsidR="0024270F" w:rsidRPr="00233A5A" w:rsidRDefault="0024270F" w:rsidP="00144F6C">
            <w:pPr>
              <w:rPr>
                <w:sz w:val="22"/>
                <w:szCs w:val="22"/>
              </w:rPr>
            </w:pPr>
            <w:r w:rsidRPr="00233A5A">
              <w:rPr>
                <w:sz w:val="22"/>
                <w:szCs w:val="22"/>
              </w:rPr>
              <w:t>ВСЕГО</w:t>
            </w:r>
          </w:p>
        </w:tc>
      </w:tr>
      <w:tr w:rsidR="0024270F" w:rsidRPr="00233A5A" w14:paraId="45A07746" w14:textId="77777777" w:rsidTr="00144F6C">
        <w:trPr>
          <w:trHeight w:val="271"/>
        </w:trPr>
        <w:tc>
          <w:tcPr>
            <w:tcW w:w="488" w:type="dxa"/>
            <w:vMerge/>
            <w:shd w:val="clear" w:color="auto" w:fill="auto"/>
            <w:hideMark/>
          </w:tcPr>
          <w:p w14:paraId="5914DE93" w14:textId="77777777" w:rsidR="0024270F" w:rsidRPr="00233A5A" w:rsidRDefault="0024270F" w:rsidP="00144F6C">
            <w:pPr>
              <w:rPr>
                <w:sz w:val="22"/>
                <w:szCs w:val="22"/>
              </w:rPr>
            </w:pPr>
          </w:p>
        </w:tc>
        <w:tc>
          <w:tcPr>
            <w:tcW w:w="1624" w:type="dxa"/>
            <w:vMerge w:val="restart"/>
            <w:shd w:val="clear" w:color="auto" w:fill="auto"/>
            <w:hideMark/>
          </w:tcPr>
          <w:p w14:paraId="10AB85BF" w14:textId="77777777" w:rsidR="0024270F" w:rsidRPr="00233A5A" w:rsidRDefault="0024270F" w:rsidP="00144F6C">
            <w:pPr>
              <w:rPr>
                <w:sz w:val="22"/>
                <w:szCs w:val="22"/>
              </w:rPr>
            </w:pPr>
            <w:r w:rsidRPr="00233A5A">
              <w:rPr>
                <w:sz w:val="22"/>
                <w:szCs w:val="22"/>
              </w:rPr>
              <w:t>(кВт)</w:t>
            </w:r>
          </w:p>
        </w:tc>
        <w:tc>
          <w:tcPr>
            <w:tcW w:w="2391" w:type="dxa"/>
            <w:vMerge w:val="restart"/>
            <w:shd w:val="clear" w:color="auto" w:fill="auto"/>
            <w:hideMark/>
          </w:tcPr>
          <w:p w14:paraId="1F36A9C9" w14:textId="77777777" w:rsidR="0024270F" w:rsidRPr="00233A5A" w:rsidRDefault="0024270F" w:rsidP="00144F6C">
            <w:pPr>
              <w:rPr>
                <w:sz w:val="22"/>
                <w:szCs w:val="22"/>
              </w:rPr>
            </w:pPr>
            <w:r w:rsidRPr="00233A5A">
              <w:rPr>
                <w:sz w:val="22"/>
                <w:szCs w:val="22"/>
              </w:rPr>
              <w:t>(Пд)</w:t>
            </w:r>
          </w:p>
        </w:tc>
        <w:tc>
          <w:tcPr>
            <w:tcW w:w="2448" w:type="dxa"/>
            <w:vMerge/>
            <w:shd w:val="clear" w:color="auto" w:fill="auto"/>
            <w:hideMark/>
          </w:tcPr>
          <w:p w14:paraId="0F1C3CBE" w14:textId="77777777" w:rsidR="0024270F" w:rsidRPr="00233A5A" w:rsidRDefault="0024270F" w:rsidP="00144F6C">
            <w:pPr>
              <w:rPr>
                <w:sz w:val="22"/>
                <w:szCs w:val="22"/>
              </w:rPr>
            </w:pPr>
          </w:p>
        </w:tc>
        <w:tc>
          <w:tcPr>
            <w:tcW w:w="1692" w:type="dxa"/>
            <w:shd w:val="clear" w:color="auto" w:fill="auto"/>
            <w:hideMark/>
          </w:tcPr>
          <w:p w14:paraId="49530BC1" w14:textId="77777777" w:rsidR="0024270F" w:rsidRPr="00233A5A" w:rsidRDefault="0024270F" w:rsidP="00144F6C">
            <w:pPr>
              <w:rPr>
                <w:sz w:val="22"/>
                <w:szCs w:val="22"/>
              </w:rPr>
            </w:pPr>
          </w:p>
        </w:tc>
        <w:tc>
          <w:tcPr>
            <w:tcW w:w="856" w:type="dxa"/>
            <w:vMerge w:val="restart"/>
            <w:shd w:val="clear" w:color="auto" w:fill="auto"/>
            <w:hideMark/>
          </w:tcPr>
          <w:p w14:paraId="11F6D6F0" w14:textId="77777777" w:rsidR="0024270F" w:rsidRPr="00233A5A" w:rsidRDefault="0024270F" w:rsidP="00144F6C">
            <w:pPr>
              <w:rPr>
                <w:sz w:val="22"/>
                <w:szCs w:val="22"/>
              </w:rPr>
            </w:pPr>
            <w:r w:rsidRPr="00233A5A">
              <w:rPr>
                <w:sz w:val="22"/>
                <w:szCs w:val="22"/>
              </w:rPr>
              <w:t>(руб.)</w:t>
            </w:r>
          </w:p>
        </w:tc>
      </w:tr>
      <w:tr w:rsidR="0024270F" w:rsidRPr="00233A5A" w14:paraId="4C55F15B" w14:textId="77777777" w:rsidTr="00144F6C">
        <w:trPr>
          <w:trHeight w:val="133"/>
        </w:trPr>
        <w:tc>
          <w:tcPr>
            <w:tcW w:w="488" w:type="dxa"/>
            <w:vMerge/>
            <w:shd w:val="clear" w:color="auto" w:fill="auto"/>
            <w:hideMark/>
          </w:tcPr>
          <w:p w14:paraId="380C9A36" w14:textId="77777777" w:rsidR="0024270F" w:rsidRPr="00233A5A" w:rsidRDefault="0024270F" w:rsidP="00144F6C">
            <w:pPr>
              <w:rPr>
                <w:sz w:val="22"/>
                <w:szCs w:val="22"/>
              </w:rPr>
            </w:pPr>
          </w:p>
        </w:tc>
        <w:tc>
          <w:tcPr>
            <w:tcW w:w="1624" w:type="dxa"/>
            <w:vMerge/>
            <w:shd w:val="clear" w:color="auto" w:fill="auto"/>
            <w:hideMark/>
          </w:tcPr>
          <w:p w14:paraId="5684E507" w14:textId="77777777" w:rsidR="0024270F" w:rsidRPr="00233A5A" w:rsidRDefault="0024270F" w:rsidP="00144F6C">
            <w:pPr>
              <w:rPr>
                <w:sz w:val="22"/>
                <w:szCs w:val="22"/>
              </w:rPr>
            </w:pPr>
          </w:p>
        </w:tc>
        <w:tc>
          <w:tcPr>
            <w:tcW w:w="2391" w:type="dxa"/>
            <w:vMerge/>
            <w:shd w:val="clear" w:color="auto" w:fill="auto"/>
            <w:hideMark/>
          </w:tcPr>
          <w:p w14:paraId="43532E76" w14:textId="77777777" w:rsidR="0024270F" w:rsidRPr="00233A5A" w:rsidRDefault="0024270F" w:rsidP="00144F6C">
            <w:pPr>
              <w:rPr>
                <w:sz w:val="22"/>
                <w:szCs w:val="22"/>
              </w:rPr>
            </w:pPr>
          </w:p>
        </w:tc>
        <w:tc>
          <w:tcPr>
            <w:tcW w:w="2448" w:type="dxa"/>
            <w:shd w:val="clear" w:color="auto" w:fill="auto"/>
            <w:hideMark/>
          </w:tcPr>
          <w:p w14:paraId="692A3470" w14:textId="77777777" w:rsidR="0024270F" w:rsidRPr="00233A5A" w:rsidRDefault="0024270F" w:rsidP="00144F6C">
            <w:pPr>
              <w:rPr>
                <w:sz w:val="22"/>
                <w:szCs w:val="22"/>
              </w:rPr>
            </w:pPr>
            <w:r w:rsidRPr="00233A5A">
              <w:rPr>
                <w:sz w:val="22"/>
                <w:szCs w:val="22"/>
              </w:rPr>
              <w:t>(кВт)</w:t>
            </w:r>
          </w:p>
        </w:tc>
        <w:tc>
          <w:tcPr>
            <w:tcW w:w="1692" w:type="dxa"/>
            <w:shd w:val="clear" w:color="auto" w:fill="auto"/>
            <w:hideMark/>
          </w:tcPr>
          <w:p w14:paraId="132AA925" w14:textId="77777777" w:rsidR="0024270F" w:rsidRPr="00233A5A" w:rsidRDefault="0024270F" w:rsidP="00144F6C">
            <w:pPr>
              <w:rPr>
                <w:bCs/>
                <w:sz w:val="22"/>
                <w:szCs w:val="22"/>
              </w:rPr>
            </w:pPr>
            <w:r w:rsidRPr="00233A5A">
              <w:rPr>
                <w:bCs/>
                <w:sz w:val="22"/>
                <w:szCs w:val="22"/>
              </w:rPr>
              <w:t xml:space="preserve"> -р. </w:t>
            </w:r>
          </w:p>
        </w:tc>
        <w:tc>
          <w:tcPr>
            <w:tcW w:w="856" w:type="dxa"/>
            <w:vMerge/>
            <w:shd w:val="clear" w:color="auto" w:fill="auto"/>
            <w:hideMark/>
          </w:tcPr>
          <w:p w14:paraId="66A7BEF7" w14:textId="77777777" w:rsidR="0024270F" w:rsidRPr="00233A5A" w:rsidRDefault="0024270F" w:rsidP="00144F6C">
            <w:pPr>
              <w:rPr>
                <w:sz w:val="22"/>
                <w:szCs w:val="22"/>
              </w:rPr>
            </w:pPr>
          </w:p>
        </w:tc>
      </w:tr>
      <w:tr w:rsidR="0024270F" w:rsidRPr="00233A5A" w14:paraId="3C7A303C" w14:textId="77777777" w:rsidTr="00144F6C">
        <w:trPr>
          <w:trHeight w:val="85"/>
        </w:trPr>
        <w:tc>
          <w:tcPr>
            <w:tcW w:w="488" w:type="dxa"/>
            <w:vMerge/>
            <w:shd w:val="clear" w:color="auto" w:fill="auto"/>
            <w:hideMark/>
          </w:tcPr>
          <w:p w14:paraId="181911EB" w14:textId="77777777" w:rsidR="0024270F" w:rsidRPr="00233A5A" w:rsidRDefault="0024270F" w:rsidP="00144F6C">
            <w:pPr>
              <w:rPr>
                <w:sz w:val="22"/>
                <w:szCs w:val="22"/>
              </w:rPr>
            </w:pPr>
          </w:p>
        </w:tc>
        <w:tc>
          <w:tcPr>
            <w:tcW w:w="1624" w:type="dxa"/>
            <w:shd w:val="clear" w:color="auto" w:fill="auto"/>
            <w:hideMark/>
          </w:tcPr>
          <w:p w14:paraId="14D12064" w14:textId="77777777" w:rsidR="0024270F" w:rsidRPr="00233A5A" w:rsidRDefault="0024270F" w:rsidP="00144F6C">
            <w:pPr>
              <w:rPr>
                <w:bCs/>
                <w:sz w:val="22"/>
                <w:szCs w:val="22"/>
              </w:rPr>
            </w:pPr>
            <w:r w:rsidRPr="00233A5A">
              <w:rPr>
                <w:bCs/>
                <w:sz w:val="22"/>
                <w:szCs w:val="22"/>
              </w:rPr>
              <w:t>0</w:t>
            </w:r>
          </w:p>
        </w:tc>
        <w:tc>
          <w:tcPr>
            <w:tcW w:w="2391" w:type="dxa"/>
            <w:shd w:val="clear" w:color="auto" w:fill="auto"/>
            <w:hideMark/>
          </w:tcPr>
          <w:p w14:paraId="35D462C3" w14:textId="77777777" w:rsidR="0024270F" w:rsidRPr="00233A5A" w:rsidRDefault="0024270F" w:rsidP="00144F6C">
            <w:pPr>
              <w:rPr>
                <w:bCs/>
                <w:sz w:val="22"/>
                <w:szCs w:val="22"/>
              </w:rPr>
            </w:pPr>
            <w:r w:rsidRPr="00233A5A">
              <w:rPr>
                <w:bCs/>
                <w:sz w:val="22"/>
                <w:szCs w:val="22"/>
              </w:rPr>
              <w:t>0,000000000</w:t>
            </w:r>
          </w:p>
        </w:tc>
        <w:tc>
          <w:tcPr>
            <w:tcW w:w="2448" w:type="dxa"/>
            <w:shd w:val="clear" w:color="auto" w:fill="auto"/>
            <w:hideMark/>
          </w:tcPr>
          <w:p w14:paraId="2FDDA2CA" w14:textId="77777777" w:rsidR="0024270F" w:rsidRPr="00233A5A" w:rsidRDefault="0024270F" w:rsidP="00144F6C">
            <w:pPr>
              <w:rPr>
                <w:bCs/>
                <w:sz w:val="22"/>
                <w:szCs w:val="22"/>
              </w:rPr>
            </w:pPr>
            <w:r w:rsidRPr="00233A5A">
              <w:rPr>
                <w:bCs/>
                <w:sz w:val="22"/>
                <w:szCs w:val="22"/>
              </w:rPr>
              <w:t>0,00</w:t>
            </w:r>
          </w:p>
        </w:tc>
        <w:tc>
          <w:tcPr>
            <w:tcW w:w="1692" w:type="dxa"/>
            <w:shd w:val="clear" w:color="auto" w:fill="auto"/>
            <w:hideMark/>
          </w:tcPr>
          <w:p w14:paraId="64BAF1F4" w14:textId="77777777" w:rsidR="0024270F" w:rsidRPr="00233A5A" w:rsidRDefault="0024270F" w:rsidP="00144F6C">
            <w:pPr>
              <w:rPr>
                <w:bCs/>
                <w:sz w:val="22"/>
                <w:szCs w:val="22"/>
              </w:rPr>
            </w:pPr>
            <w:r w:rsidRPr="00233A5A">
              <w:rPr>
                <w:bCs/>
                <w:sz w:val="22"/>
                <w:szCs w:val="22"/>
              </w:rPr>
              <w:t xml:space="preserve">0,00 </w:t>
            </w:r>
          </w:p>
        </w:tc>
        <w:tc>
          <w:tcPr>
            <w:tcW w:w="856" w:type="dxa"/>
            <w:shd w:val="clear" w:color="auto" w:fill="auto"/>
            <w:hideMark/>
          </w:tcPr>
          <w:p w14:paraId="72E0FDEC" w14:textId="77777777" w:rsidR="0024270F" w:rsidRPr="00233A5A" w:rsidRDefault="0024270F" w:rsidP="00144F6C">
            <w:pPr>
              <w:rPr>
                <w:bCs/>
                <w:sz w:val="22"/>
                <w:szCs w:val="22"/>
              </w:rPr>
            </w:pPr>
            <w:r w:rsidRPr="00233A5A">
              <w:rPr>
                <w:bCs/>
                <w:sz w:val="22"/>
                <w:szCs w:val="22"/>
              </w:rPr>
              <w:t xml:space="preserve">0,00 </w:t>
            </w:r>
          </w:p>
        </w:tc>
      </w:tr>
    </w:tbl>
    <w:p w14:paraId="36993E0C" w14:textId="77777777" w:rsidR="0024270F" w:rsidRPr="00233A5A" w:rsidRDefault="0024270F" w:rsidP="0024270F">
      <w:pPr>
        <w:tabs>
          <w:tab w:val="left" w:pos="1620"/>
        </w:tabs>
        <w:ind w:right="-401"/>
        <w:rPr>
          <w:i/>
          <w:sz w:val="22"/>
          <w:szCs w:val="22"/>
        </w:rPr>
      </w:pPr>
      <w:r w:rsidRPr="00233A5A">
        <w:rPr>
          <w:i/>
          <w:sz w:val="22"/>
          <w:szCs w:val="22"/>
        </w:rPr>
        <w:t xml:space="preserve">Г) Затраты на водопотребление, приходящиеся на пропорциональную долю Субарендатора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
        <w:gridCol w:w="1787"/>
        <w:gridCol w:w="2643"/>
        <w:gridCol w:w="2707"/>
        <w:gridCol w:w="1863"/>
        <w:gridCol w:w="930"/>
      </w:tblGrid>
      <w:tr w:rsidR="0024270F" w:rsidRPr="00233A5A" w14:paraId="349CE4E8" w14:textId="77777777" w:rsidTr="00144F6C">
        <w:trPr>
          <w:trHeight w:val="760"/>
        </w:trPr>
        <w:tc>
          <w:tcPr>
            <w:tcW w:w="488" w:type="dxa"/>
            <w:vMerge w:val="restart"/>
            <w:shd w:val="clear" w:color="auto" w:fill="auto"/>
            <w:noWrap/>
            <w:hideMark/>
          </w:tcPr>
          <w:p w14:paraId="2FEE1A71" w14:textId="77777777" w:rsidR="0024270F" w:rsidRPr="00233A5A" w:rsidRDefault="0024270F" w:rsidP="00144F6C">
            <w:pPr>
              <w:rPr>
                <w:sz w:val="22"/>
                <w:szCs w:val="22"/>
              </w:rPr>
            </w:pPr>
          </w:p>
          <w:p w14:paraId="5C7930D9" w14:textId="77777777" w:rsidR="0024270F" w:rsidRPr="00233A5A" w:rsidRDefault="0024270F" w:rsidP="00144F6C">
            <w:pPr>
              <w:rPr>
                <w:sz w:val="22"/>
                <w:szCs w:val="22"/>
              </w:rPr>
            </w:pPr>
          </w:p>
          <w:p w14:paraId="3053DFD5" w14:textId="77777777" w:rsidR="0024270F" w:rsidRPr="00233A5A" w:rsidRDefault="0024270F" w:rsidP="00144F6C">
            <w:pPr>
              <w:rPr>
                <w:sz w:val="22"/>
                <w:szCs w:val="22"/>
              </w:rPr>
            </w:pPr>
          </w:p>
          <w:p w14:paraId="1CBEB08B" w14:textId="77777777" w:rsidR="0024270F" w:rsidRPr="00233A5A" w:rsidRDefault="0024270F" w:rsidP="00144F6C">
            <w:pPr>
              <w:rPr>
                <w:sz w:val="22"/>
                <w:szCs w:val="22"/>
              </w:rPr>
            </w:pPr>
            <w:r w:rsidRPr="00233A5A">
              <w:rPr>
                <w:sz w:val="22"/>
                <w:szCs w:val="22"/>
              </w:rPr>
              <w:t>4</w:t>
            </w:r>
          </w:p>
        </w:tc>
        <w:tc>
          <w:tcPr>
            <w:tcW w:w="1624" w:type="dxa"/>
            <w:shd w:val="clear" w:color="auto" w:fill="auto"/>
            <w:hideMark/>
          </w:tcPr>
          <w:p w14:paraId="5A8786E2" w14:textId="77777777" w:rsidR="0024270F" w:rsidRPr="00233A5A" w:rsidRDefault="0024270F" w:rsidP="00144F6C">
            <w:pPr>
              <w:rPr>
                <w:sz w:val="22"/>
                <w:szCs w:val="22"/>
              </w:rPr>
            </w:pPr>
            <w:r w:rsidRPr="00233A5A">
              <w:rPr>
                <w:sz w:val="22"/>
                <w:szCs w:val="22"/>
              </w:rPr>
              <w:t>ОБЩЕЕ ПОТРЕБЛЕНИЕ ВОДЫ В ЗДАНИИ</w:t>
            </w:r>
          </w:p>
        </w:tc>
        <w:tc>
          <w:tcPr>
            <w:tcW w:w="2391" w:type="dxa"/>
            <w:shd w:val="clear" w:color="auto" w:fill="auto"/>
            <w:hideMark/>
          </w:tcPr>
          <w:p w14:paraId="1C4E6365" w14:textId="77777777" w:rsidR="0024270F" w:rsidRPr="00233A5A" w:rsidRDefault="0024270F" w:rsidP="00144F6C">
            <w:pPr>
              <w:rPr>
                <w:sz w:val="22"/>
                <w:szCs w:val="22"/>
              </w:rPr>
            </w:pPr>
            <w:r w:rsidRPr="00233A5A">
              <w:rPr>
                <w:sz w:val="22"/>
                <w:szCs w:val="22"/>
              </w:rPr>
              <w:t>КОЭФФИЦИЕНТ ПРОПОРЦИОНАЛЬНОЙ ДОЛИ СУБАРЕНДАТОРА</w:t>
            </w:r>
          </w:p>
        </w:tc>
        <w:tc>
          <w:tcPr>
            <w:tcW w:w="2448" w:type="dxa"/>
            <w:shd w:val="clear" w:color="auto" w:fill="auto"/>
            <w:hideMark/>
          </w:tcPr>
          <w:p w14:paraId="0647E4A0" w14:textId="77777777" w:rsidR="0024270F" w:rsidRPr="00233A5A" w:rsidRDefault="0024270F" w:rsidP="00144F6C">
            <w:pPr>
              <w:rPr>
                <w:sz w:val="22"/>
                <w:szCs w:val="22"/>
              </w:rPr>
            </w:pPr>
            <w:r w:rsidRPr="00233A5A">
              <w:rPr>
                <w:sz w:val="22"/>
                <w:szCs w:val="22"/>
              </w:rPr>
              <w:t>ПОТРЕБЛЕНИЕ ВОДЫ, ПРИХОДЯЩЕЕСЯ НА ПРОПОРЦИОНАЛЬНУЮ ДОЛЮ СУБАРЕНДАТОРА</w:t>
            </w:r>
          </w:p>
        </w:tc>
        <w:tc>
          <w:tcPr>
            <w:tcW w:w="1692" w:type="dxa"/>
            <w:shd w:val="clear" w:color="auto" w:fill="auto"/>
            <w:hideMark/>
          </w:tcPr>
          <w:p w14:paraId="0F1A73D1" w14:textId="77777777" w:rsidR="0024270F" w:rsidRPr="00233A5A" w:rsidRDefault="0024270F" w:rsidP="00144F6C">
            <w:pPr>
              <w:rPr>
                <w:sz w:val="22"/>
                <w:szCs w:val="22"/>
              </w:rPr>
            </w:pPr>
            <w:r w:rsidRPr="00233A5A">
              <w:rPr>
                <w:sz w:val="22"/>
                <w:szCs w:val="22"/>
              </w:rPr>
              <w:t>СУММА К ВОЗМЕЩЕНИЮ ПО ТАРИФУ ____ руб./м³</w:t>
            </w:r>
          </w:p>
        </w:tc>
        <w:tc>
          <w:tcPr>
            <w:tcW w:w="856" w:type="dxa"/>
            <w:shd w:val="clear" w:color="auto" w:fill="auto"/>
            <w:hideMark/>
          </w:tcPr>
          <w:p w14:paraId="04D9DA6B" w14:textId="77777777" w:rsidR="0024270F" w:rsidRPr="00233A5A" w:rsidRDefault="0024270F" w:rsidP="00144F6C">
            <w:pPr>
              <w:rPr>
                <w:sz w:val="22"/>
                <w:szCs w:val="22"/>
              </w:rPr>
            </w:pPr>
            <w:r w:rsidRPr="00233A5A">
              <w:rPr>
                <w:sz w:val="22"/>
                <w:szCs w:val="22"/>
              </w:rPr>
              <w:t>ВСЕГО</w:t>
            </w:r>
          </w:p>
        </w:tc>
      </w:tr>
      <w:tr w:rsidR="0024270F" w:rsidRPr="00233A5A" w14:paraId="08AA43A6" w14:textId="77777777" w:rsidTr="00144F6C">
        <w:trPr>
          <w:trHeight w:val="119"/>
        </w:trPr>
        <w:tc>
          <w:tcPr>
            <w:tcW w:w="488" w:type="dxa"/>
            <w:vMerge/>
            <w:shd w:val="clear" w:color="auto" w:fill="auto"/>
            <w:hideMark/>
          </w:tcPr>
          <w:p w14:paraId="02066E4E" w14:textId="77777777" w:rsidR="0024270F" w:rsidRPr="00233A5A" w:rsidRDefault="0024270F" w:rsidP="00144F6C">
            <w:pPr>
              <w:rPr>
                <w:sz w:val="22"/>
                <w:szCs w:val="22"/>
              </w:rPr>
            </w:pPr>
          </w:p>
        </w:tc>
        <w:tc>
          <w:tcPr>
            <w:tcW w:w="1624" w:type="dxa"/>
            <w:shd w:val="clear" w:color="auto" w:fill="auto"/>
            <w:hideMark/>
          </w:tcPr>
          <w:p w14:paraId="4BC24787" w14:textId="77777777" w:rsidR="0024270F" w:rsidRPr="00233A5A" w:rsidRDefault="0024270F" w:rsidP="00144F6C">
            <w:pPr>
              <w:rPr>
                <w:sz w:val="22"/>
                <w:szCs w:val="22"/>
              </w:rPr>
            </w:pPr>
            <w:r w:rsidRPr="00233A5A">
              <w:rPr>
                <w:sz w:val="22"/>
                <w:szCs w:val="22"/>
              </w:rPr>
              <w:t xml:space="preserve"> (м³)</w:t>
            </w:r>
          </w:p>
        </w:tc>
        <w:tc>
          <w:tcPr>
            <w:tcW w:w="2391" w:type="dxa"/>
            <w:shd w:val="clear" w:color="auto" w:fill="auto"/>
            <w:hideMark/>
          </w:tcPr>
          <w:p w14:paraId="773EF1CA" w14:textId="77777777" w:rsidR="0024270F" w:rsidRPr="00233A5A" w:rsidRDefault="0024270F" w:rsidP="00144F6C">
            <w:pPr>
              <w:rPr>
                <w:sz w:val="22"/>
                <w:szCs w:val="22"/>
              </w:rPr>
            </w:pPr>
            <w:r w:rsidRPr="00233A5A">
              <w:rPr>
                <w:sz w:val="22"/>
                <w:szCs w:val="22"/>
              </w:rPr>
              <w:t>(Пд)</w:t>
            </w:r>
          </w:p>
        </w:tc>
        <w:tc>
          <w:tcPr>
            <w:tcW w:w="2448" w:type="dxa"/>
            <w:shd w:val="clear" w:color="auto" w:fill="auto"/>
            <w:hideMark/>
          </w:tcPr>
          <w:p w14:paraId="44CECADE" w14:textId="77777777" w:rsidR="0024270F" w:rsidRPr="00233A5A" w:rsidRDefault="0024270F" w:rsidP="00144F6C">
            <w:pPr>
              <w:rPr>
                <w:sz w:val="22"/>
                <w:szCs w:val="22"/>
              </w:rPr>
            </w:pPr>
            <w:r w:rsidRPr="00233A5A">
              <w:rPr>
                <w:sz w:val="22"/>
                <w:szCs w:val="22"/>
              </w:rPr>
              <w:t>(м³)</w:t>
            </w:r>
          </w:p>
        </w:tc>
        <w:tc>
          <w:tcPr>
            <w:tcW w:w="1692" w:type="dxa"/>
            <w:shd w:val="clear" w:color="auto" w:fill="auto"/>
            <w:hideMark/>
          </w:tcPr>
          <w:p w14:paraId="4C49837C" w14:textId="77777777" w:rsidR="0024270F" w:rsidRPr="00233A5A" w:rsidRDefault="0024270F" w:rsidP="00144F6C">
            <w:pPr>
              <w:rPr>
                <w:bCs/>
                <w:sz w:val="22"/>
                <w:szCs w:val="22"/>
              </w:rPr>
            </w:pPr>
            <w:r w:rsidRPr="00233A5A">
              <w:rPr>
                <w:bCs/>
                <w:sz w:val="22"/>
                <w:szCs w:val="22"/>
              </w:rPr>
              <w:t xml:space="preserve"> -р. </w:t>
            </w:r>
          </w:p>
        </w:tc>
        <w:tc>
          <w:tcPr>
            <w:tcW w:w="856" w:type="dxa"/>
            <w:shd w:val="clear" w:color="auto" w:fill="auto"/>
            <w:hideMark/>
          </w:tcPr>
          <w:p w14:paraId="3B4607E9" w14:textId="77777777" w:rsidR="0024270F" w:rsidRPr="00233A5A" w:rsidRDefault="0024270F" w:rsidP="00144F6C">
            <w:pPr>
              <w:rPr>
                <w:sz w:val="22"/>
                <w:szCs w:val="22"/>
              </w:rPr>
            </w:pPr>
            <w:r w:rsidRPr="00233A5A">
              <w:rPr>
                <w:sz w:val="22"/>
                <w:szCs w:val="22"/>
              </w:rPr>
              <w:t>(руб.)</w:t>
            </w:r>
          </w:p>
        </w:tc>
      </w:tr>
      <w:tr w:rsidR="0024270F" w:rsidRPr="00233A5A" w14:paraId="64C33CBA" w14:textId="77777777" w:rsidTr="00144F6C">
        <w:trPr>
          <w:trHeight w:val="70"/>
        </w:trPr>
        <w:tc>
          <w:tcPr>
            <w:tcW w:w="488" w:type="dxa"/>
            <w:vMerge/>
            <w:shd w:val="clear" w:color="auto" w:fill="auto"/>
            <w:hideMark/>
          </w:tcPr>
          <w:p w14:paraId="06F1EE28" w14:textId="77777777" w:rsidR="0024270F" w:rsidRPr="00233A5A" w:rsidRDefault="0024270F" w:rsidP="00144F6C">
            <w:pPr>
              <w:rPr>
                <w:sz w:val="22"/>
                <w:szCs w:val="22"/>
              </w:rPr>
            </w:pPr>
          </w:p>
        </w:tc>
        <w:tc>
          <w:tcPr>
            <w:tcW w:w="1624" w:type="dxa"/>
            <w:shd w:val="clear" w:color="auto" w:fill="auto"/>
            <w:hideMark/>
          </w:tcPr>
          <w:p w14:paraId="0A4A2683" w14:textId="77777777" w:rsidR="0024270F" w:rsidRPr="00233A5A" w:rsidRDefault="0024270F" w:rsidP="00144F6C">
            <w:pPr>
              <w:rPr>
                <w:bCs/>
                <w:sz w:val="22"/>
                <w:szCs w:val="22"/>
              </w:rPr>
            </w:pPr>
            <w:r w:rsidRPr="00233A5A">
              <w:rPr>
                <w:bCs/>
                <w:sz w:val="22"/>
                <w:szCs w:val="22"/>
              </w:rPr>
              <w:t>0</w:t>
            </w:r>
          </w:p>
        </w:tc>
        <w:tc>
          <w:tcPr>
            <w:tcW w:w="2391" w:type="dxa"/>
            <w:shd w:val="clear" w:color="auto" w:fill="auto"/>
            <w:hideMark/>
          </w:tcPr>
          <w:p w14:paraId="59B428FC" w14:textId="77777777" w:rsidR="0024270F" w:rsidRPr="00233A5A" w:rsidRDefault="0024270F" w:rsidP="00144F6C">
            <w:pPr>
              <w:rPr>
                <w:bCs/>
                <w:sz w:val="22"/>
                <w:szCs w:val="22"/>
              </w:rPr>
            </w:pPr>
            <w:r w:rsidRPr="00233A5A">
              <w:rPr>
                <w:bCs/>
                <w:sz w:val="22"/>
                <w:szCs w:val="22"/>
              </w:rPr>
              <w:t>0,000000000</w:t>
            </w:r>
          </w:p>
        </w:tc>
        <w:tc>
          <w:tcPr>
            <w:tcW w:w="2448" w:type="dxa"/>
            <w:shd w:val="clear" w:color="auto" w:fill="auto"/>
            <w:hideMark/>
          </w:tcPr>
          <w:p w14:paraId="6F952AA1" w14:textId="77777777" w:rsidR="0024270F" w:rsidRPr="00233A5A" w:rsidRDefault="0024270F" w:rsidP="00144F6C">
            <w:pPr>
              <w:rPr>
                <w:bCs/>
                <w:sz w:val="22"/>
                <w:szCs w:val="22"/>
              </w:rPr>
            </w:pPr>
            <w:r w:rsidRPr="00233A5A">
              <w:rPr>
                <w:bCs/>
                <w:sz w:val="22"/>
                <w:szCs w:val="22"/>
              </w:rPr>
              <w:t>0,00</w:t>
            </w:r>
          </w:p>
        </w:tc>
        <w:tc>
          <w:tcPr>
            <w:tcW w:w="1692" w:type="dxa"/>
            <w:shd w:val="clear" w:color="auto" w:fill="auto"/>
            <w:hideMark/>
          </w:tcPr>
          <w:p w14:paraId="48914F95" w14:textId="77777777" w:rsidR="0024270F" w:rsidRPr="00233A5A" w:rsidRDefault="0024270F" w:rsidP="00144F6C">
            <w:pPr>
              <w:rPr>
                <w:bCs/>
                <w:sz w:val="22"/>
                <w:szCs w:val="22"/>
              </w:rPr>
            </w:pPr>
            <w:r w:rsidRPr="00233A5A">
              <w:rPr>
                <w:bCs/>
                <w:sz w:val="22"/>
                <w:szCs w:val="22"/>
              </w:rPr>
              <w:t xml:space="preserve"> -р. </w:t>
            </w:r>
          </w:p>
        </w:tc>
        <w:tc>
          <w:tcPr>
            <w:tcW w:w="856" w:type="dxa"/>
            <w:shd w:val="clear" w:color="auto" w:fill="auto"/>
            <w:hideMark/>
          </w:tcPr>
          <w:p w14:paraId="09A6F2F4" w14:textId="77777777" w:rsidR="0024270F" w:rsidRPr="00233A5A" w:rsidRDefault="0024270F" w:rsidP="00144F6C">
            <w:pPr>
              <w:rPr>
                <w:bCs/>
                <w:sz w:val="22"/>
                <w:szCs w:val="22"/>
              </w:rPr>
            </w:pPr>
            <w:r w:rsidRPr="00233A5A">
              <w:rPr>
                <w:bCs/>
                <w:sz w:val="22"/>
                <w:szCs w:val="22"/>
              </w:rPr>
              <w:t xml:space="preserve"> -р. </w:t>
            </w:r>
          </w:p>
        </w:tc>
      </w:tr>
    </w:tbl>
    <w:p w14:paraId="30FD8D5A" w14:textId="77777777" w:rsidR="0024270F" w:rsidRPr="00233A5A" w:rsidRDefault="0024270F" w:rsidP="0024270F">
      <w:pPr>
        <w:tabs>
          <w:tab w:val="left" w:pos="1620"/>
        </w:tabs>
        <w:rPr>
          <w:i/>
          <w:sz w:val="22"/>
          <w:szCs w:val="22"/>
        </w:rPr>
      </w:pPr>
      <w:r w:rsidRPr="00233A5A">
        <w:rPr>
          <w:i/>
          <w:sz w:val="22"/>
          <w:szCs w:val="22"/>
        </w:rPr>
        <w:t>Д) Затраты на водоотведение (канализацию), приходящиеся на пропорциональную долю Субарендатора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1816"/>
        <w:gridCol w:w="2643"/>
        <w:gridCol w:w="2707"/>
        <w:gridCol w:w="1863"/>
        <w:gridCol w:w="930"/>
      </w:tblGrid>
      <w:tr w:rsidR="0024270F" w:rsidRPr="00233A5A" w14:paraId="5DDCC0E4" w14:textId="77777777" w:rsidTr="00144F6C">
        <w:trPr>
          <w:trHeight w:val="952"/>
        </w:trPr>
        <w:tc>
          <w:tcPr>
            <w:tcW w:w="487" w:type="dxa"/>
            <w:vMerge w:val="restart"/>
            <w:shd w:val="clear" w:color="auto" w:fill="auto"/>
            <w:noWrap/>
            <w:hideMark/>
          </w:tcPr>
          <w:p w14:paraId="0A24911D" w14:textId="77777777" w:rsidR="0024270F" w:rsidRPr="00233A5A" w:rsidRDefault="0024270F" w:rsidP="00144F6C">
            <w:pPr>
              <w:tabs>
                <w:tab w:val="left" w:pos="1620"/>
              </w:tabs>
              <w:rPr>
                <w:sz w:val="22"/>
                <w:szCs w:val="22"/>
              </w:rPr>
            </w:pPr>
          </w:p>
          <w:p w14:paraId="37DFA9BA" w14:textId="77777777" w:rsidR="0024270F" w:rsidRPr="00233A5A" w:rsidRDefault="0024270F" w:rsidP="00144F6C">
            <w:pPr>
              <w:tabs>
                <w:tab w:val="left" w:pos="1620"/>
              </w:tabs>
              <w:rPr>
                <w:sz w:val="22"/>
                <w:szCs w:val="22"/>
              </w:rPr>
            </w:pPr>
          </w:p>
          <w:p w14:paraId="1A7F1426" w14:textId="77777777" w:rsidR="0024270F" w:rsidRPr="00233A5A" w:rsidRDefault="0024270F" w:rsidP="00144F6C">
            <w:pPr>
              <w:tabs>
                <w:tab w:val="left" w:pos="1620"/>
              </w:tabs>
              <w:rPr>
                <w:sz w:val="22"/>
                <w:szCs w:val="22"/>
              </w:rPr>
            </w:pPr>
          </w:p>
          <w:p w14:paraId="1834A589" w14:textId="77777777" w:rsidR="0024270F" w:rsidRPr="00233A5A" w:rsidRDefault="0024270F" w:rsidP="00144F6C">
            <w:pPr>
              <w:tabs>
                <w:tab w:val="left" w:pos="1620"/>
              </w:tabs>
              <w:rPr>
                <w:sz w:val="22"/>
                <w:szCs w:val="22"/>
              </w:rPr>
            </w:pPr>
          </w:p>
          <w:p w14:paraId="36BF474C" w14:textId="77777777" w:rsidR="0024270F" w:rsidRPr="00233A5A" w:rsidRDefault="0024270F" w:rsidP="00144F6C">
            <w:pPr>
              <w:tabs>
                <w:tab w:val="left" w:pos="1620"/>
              </w:tabs>
              <w:rPr>
                <w:sz w:val="22"/>
                <w:szCs w:val="22"/>
              </w:rPr>
            </w:pPr>
          </w:p>
          <w:p w14:paraId="631EEFDF" w14:textId="77777777" w:rsidR="0024270F" w:rsidRPr="00233A5A" w:rsidRDefault="0024270F" w:rsidP="00144F6C">
            <w:pPr>
              <w:tabs>
                <w:tab w:val="left" w:pos="1620"/>
              </w:tabs>
              <w:rPr>
                <w:sz w:val="22"/>
                <w:szCs w:val="22"/>
              </w:rPr>
            </w:pPr>
          </w:p>
          <w:p w14:paraId="34E51FDE" w14:textId="77777777" w:rsidR="0024270F" w:rsidRPr="00233A5A" w:rsidRDefault="0024270F" w:rsidP="00144F6C">
            <w:pPr>
              <w:tabs>
                <w:tab w:val="left" w:pos="1620"/>
              </w:tabs>
              <w:rPr>
                <w:sz w:val="22"/>
                <w:szCs w:val="22"/>
              </w:rPr>
            </w:pPr>
          </w:p>
          <w:p w14:paraId="55046A07" w14:textId="77777777" w:rsidR="0024270F" w:rsidRPr="00233A5A" w:rsidRDefault="0024270F" w:rsidP="00144F6C">
            <w:pPr>
              <w:tabs>
                <w:tab w:val="left" w:pos="1620"/>
              </w:tabs>
              <w:rPr>
                <w:sz w:val="22"/>
                <w:szCs w:val="22"/>
              </w:rPr>
            </w:pPr>
          </w:p>
          <w:p w14:paraId="25647B57" w14:textId="77777777" w:rsidR="0024270F" w:rsidRPr="00233A5A" w:rsidRDefault="0024270F" w:rsidP="00144F6C">
            <w:pPr>
              <w:tabs>
                <w:tab w:val="left" w:pos="1620"/>
              </w:tabs>
              <w:rPr>
                <w:sz w:val="22"/>
                <w:szCs w:val="22"/>
              </w:rPr>
            </w:pPr>
            <w:r w:rsidRPr="00233A5A">
              <w:rPr>
                <w:sz w:val="22"/>
                <w:szCs w:val="22"/>
              </w:rPr>
              <w:t>5</w:t>
            </w:r>
          </w:p>
        </w:tc>
        <w:tc>
          <w:tcPr>
            <w:tcW w:w="1646" w:type="dxa"/>
            <w:shd w:val="clear" w:color="auto" w:fill="auto"/>
            <w:hideMark/>
          </w:tcPr>
          <w:p w14:paraId="1ADC888E" w14:textId="77777777" w:rsidR="0024270F" w:rsidRPr="00233A5A" w:rsidRDefault="0024270F" w:rsidP="00144F6C">
            <w:pPr>
              <w:tabs>
                <w:tab w:val="left" w:pos="1620"/>
              </w:tabs>
              <w:rPr>
                <w:sz w:val="22"/>
                <w:szCs w:val="22"/>
              </w:rPr>
            </w:pPr>
            <w:r w:rsidRPr="00233A5A">
              <w:rPr>
                <w:sz w:val="22"/>
                <w:szCs w:val="22"/>
              </w:rPr>
              <w:t>ПРИЕМ И ОЧИСТКА СТОЧНЫХ ВОД В ЗДАНИИ (м3) ЗА МЕСЯЦ</w:t>
            </w:r>
          </w:p>
        </w:tc>
        <w:tc>
          <w:tcPr>
            <w:tcW w:w="2384" w:type="dxa"/>
            <w:shd w:val="clear" w:color="auto" w:fill="auto"/>
            <w:hideMark/>
          </w:tcPr>
          <w:p w14:paraId="196F8229" w14:textId="77777777" w:rsidR="0024270F" w:rsidRPr="00233A5A" w:rsidRDefault="0024270F" w:rsidP="00144F6C">
            <w:pPr>
              <w:tabs>
                <w:tab w:val="left" w:pos="1620"/>
              </w:tabs>
              <w:rPr>
                <w:sz w:val="22"/>
                <w:szCs w:val="22"/>
              </w:rPr>
            </w:pPr>
            <w:r w:rsidRPr="00233A5A">
              <w:rPr>
                <w:sz w:val="22"/>
                <w:szCs w:val="22"/>
              </w:rPr>
              <w:t>КОЭФФИЦИЕНТ ПРОПОРЦИОНАЛЬНОЙ ДОЛИ СУБАРЕНДАТОРА</w:t>
            </w:r>
          </w:p>
        </w:tc>
        <w:tc>
          <w:tcPr>
            <w:tcW w:w="2442" w:type="dxa"/>
            <w:shd w:val="clear" w:color="auto" w:fill="auto"/>
            <w:hideMark/>
          </w:tcPr>
          <w:p w14:paraId="65E118D0" w14:textId="77777777" w:rsidR="0024270F" w:rsidRPr="00233A5A" w:rsidRDefault="0024270F" w:rsidP="00144F6C">
            <w:pPr>
              <w:tabs>
                <w:tab w:val="left" w:pos="1620"/>
              </w:tabs>
              <w:rPr>
                <w:sz w:val="22"/>
                <w:szCs w:val="22"/>
              </w:rPr>
            </w:pPr>
            <w:r w:rsidRPr="00233A5A">
              <w:rPr>
                <w:sz w:val="22"/>
                <w:szCs w:val="22"/>
              </w:rPr>
              <w:t>КОЛИЧЕСТВО ВОДЫ (м3) ПРИХОДЯЩЕЕСЯ НА ПРОПОРЦИОНАЛЬНУЮ ДОЛЮ СУБАРЕНДАТОРА</w:t>
            </w:r>
          </w:p>
        </w:tc>
        <w:tc>
          <w:tcPr>
            <w:tcW w:w="1688" w:type="dxa"/>
            <w:shd w:val="clear" w:color="auto" w:fill="auto"/>
            <w:hideMark/>
          </w:tcPr>
          <w:p w14:paraId="0781CD11" w14:textId="77777777" w:rsidR="0024270F" w:rsidRPr="00233A5A" w:rsidRDefault="0024270F" w:rsidP="00144F6C">
            <w:pPr>
              <w:tabs>
                <w:tab w:val="left" w:pos="1620"/>
              </w:tabs>
              <w:rPr>
                <w:sz w:val="22"/>
                <w:szCs w:val="22"/>
              </w:rPr>
            </w:pPr>
            <w:r w:rsidRPr="00233A5A">
              <w:rPr>
                <w:sz w:val="22"/>
                <w:szCs w:val="22"/>
              </w:rPr>
              <w:t>СУММА К ВОЗМЕЩЕНИЮ ПО ТАРИФУ ____ руб./м³</w:t>
            </w:r>
          </w:p>
        </w:tc>
        <w:tc>
          <w:tcPr>
            <w:tcW w:w="854" w:type="dxa"/>
            <w:shd w:val="clear" w:color="auto" w:fill="auto"/>
            <w:hideMark/>
          </w:tcPr>
          <w:p w14:paraId="19A4AF10" w14:textId="77777777" w:rsidR="0024270F" w:rsidRPr="00233A5A" w:rsidRDefault="0024270F" w:rsidP="00144F6C">
            <w:pPr>
              <w:tabs>
                <w:tab w:val="left" w:pos="1620"/>
              </w:tabs>
              <w:rPr>
                <w:sz w:val="22"/>
                <w:szCs w:val="22"/>
              </w:rPr>
            </w:pPr>
            <w:r w:rsidRPr="00233A5A">
              <w:rPr>
                <w:sz w:val="22"/>
                <w:szCs w:val="22"/>
              </w:rPr>
              <w:t>ВСЕГО</w:t>
            </w:r>
          </w:p>
        </w:tc>
      </w:tr>
      <w:tr w:rsidR="0024270F" w:rsidRPr="00233A5A" w14:paraId="470BE754" w14:textId="77777777" w:rsidTr="00144F6C">
        <w:trPr>
          <w:trHeight w:val="80"/>
        </w:trPr>
        <w:tc>
          <w:tcPr>
            <w:tcW w:w="487" w:type="dxa"/>
            <w:vMerge/>
            <w:shd w:val="clear" w:color="auto" w:fill="auto"/>
            <w:hideMark/>
          </w:tcPr>
          <w:p w14:paraId="78E0E0FD" w14:textId="77777777" w:rsidR="0024270F" w:rsidRPr="00233A5A" w:rsidRDefault="0024270F" w:rsidP="00144F6C">
            <w:pPr>
              <w:tabs>
                <w:tab w:val="left" w:pos="1620"/>
              </w:tabs>
              <w:rPr>
                <w:sz w:val="22"/>
                <w:szCs w:val="22"/>
              </w:rPr>
            </w:pPr>
          </w:p>
        </w:tc>
        <w:tc>
          <w:tcPr>
            <w:tcW w:w="1646" w:type="dxa"/>
            <w:shd w:val="clear" w:color="auto" w:fill="auto"/>
            <w:hideMark/>
          </w:tcPr>
          <w:p w14:paraId="662434E8" w14:textId="77777777" w:rsidR="0024270F" w:rsidRPr="00233A5A" w:rsidRDefault="0024270F" w:rsidP="00144F6C">
            <w:pPr>
              <w:tabs>
                <w:tab w:val="left" w:pos="1620"/>
              </w:tabs>
              <w:rPr>
                <w:sz w:val="22"/>
                <w:szCs w:val="22"/>
              </w:rPr>
            </w:pPr>
            <w:r w:rsidRPr="00233A5A">
              <w:rPr>
                <w:sz w:val="22"/>
                <w:szCs w:val="22"/>
              </w:rPr>
              <w:t xml:space="preserve"> (м³)</w:t>
            </w:r>
          </w:p>
        </w:tc>
        <w:tc>
          <w:tcPr>
            <w:tcW w:w="2384" w:type="dxa"/>
            <w:shd w:val="clear" w:color="auto" w:fill="auto"/>
            <w:hideMark/>
          </w:tcPr>
          <w:p w14:paraId="160E90CF" w14:textId="77777777" w:rsidR="0024270F" w:rsidRPr="00233A5A" w:rsidRDefault="0024270F" w:rsidP="00144F6C">
            <w:pPr>
              <w:tabs>
                <w:tab w:val="left" w:pos="1620"/>
              </w:tabs>
              <w:rPr>
                <w:sz w:val="22"/>
                <w:szCs w:val="22"/>
              </w:rPr>
            </w:pPr>
            <w:r w:rsidRPr="00233A5A">
              <w:rPr>
                <w:sz w:val="22"/>
                <w:szCs w:val="22"/>
              </w:rPr>
              <w:t>(Пд)</w:t>
            </w:r>
          </w:p>
        </w:tc>
        <w:tc>
          <w:tcPr>
            <w:tcW w:w="2442" w:type="dxa"/>
            <w:shd w:val="clear" w:color="auto" w:fill="auto"/>
            <w:hideMark/>
          </w:tcPr>
          <w:p w14:paraId="47D61796" w14:textId="77777777" w:rsidR="0024270F" w:rsidRPr="00233A5A" w:rsidRDefault="0024270F" w:rsidP="00144F6C">
            <w:pPr>
              <w:tabs>
                <w:tab w:val="left" w:pos="1620"/>
              </w:tabs>
              <w:rPr>
                <w:sz w:val="22"/>
                <w:szCs w:val="22"/>
              </w:rPr>
            </w:pPr>
            <w:r w:rsidRPr="00233A5A">
              <w:rPr>
                <w:sz w:val="22"/>
                <w:szCs w:val="22"/>
              </w:rPr>
              <w:t>(м³)</w:t>
            </w:r>
          </w:p>
        </w:tc>
        <w:tc>
          <w:tcPr>
            <w:tcW w:w="1688" w:type="dxa"/>
            <w:shd w:val="clear" w:color="auto" w:fill="auto"/>
            <w:hideMark/>
          </w:tcPr>
          <w:p w14:paraId="7B53ACC8" w14:textId="77777777" w:rsidR="0024270F" w:rsidRPr="00233A5A" w:rsidRDefault="0024270F" w:rsidP="00144F6C">
            <w:pPr>
              <w:tabs>
                <w:tab w:val="left" w:pos="1620"/>
              </w:tabs>
              <w:rPr>
                <w:bCs/>
                <w:sz w:val="22"/>
                <w:szCs w:val="22"/>
              </w:rPr>
            </w:pPr>
            <w:r w:rsidRPr="00233A5A">
              <w:rPr>
                <w:bCs/>
                <w:sz w:val="22"/>
                <w:szCs w:val="22"/>
              </w:rPr>
              <w:t xml:space="preserve"> -р. </w:t>
            </w:r>
          </w:p>
        </w:tc>
        <w:tc>
          <w:tcPr>
            <w:tcW w:w="854" w:type="dxa"/>
            <w:shd w:val="clear" w:color="auto" w:fill="auto"/>
            <w:hideMark/>
          </w:tcPr>
          <w:p w14:paraId="541865F2" w14:textId="77777777" w:rsidR="0024270F" w:rsidRPr="00233A5A" w:rsidRDefault="0024270F" w:rsidP="00144F6C">
            <w:pPr>
              <w:tabs>
                <w:tab w:val="left" w:pos="1620"/>
              </w:tabs>
              <w:rPr>
                <w:sz w:val="22"/>
                <w:szCs w:val="22"/>
              </w:rPr>
            </w:pPr>
            <w:r w:rsidRPr="00233A5A">
              <w:rPr>
                <w:sz w:val="22"/>
                <w:szCs w:val="22"/>
              </w:rPr>
              <w:t>(руб.)</w:t>
            </w:r>
          </w:p>
        </w:tc>
      </w:tr>
      <w:tr w:rsidR="0024270F" w:rsidRPr="00233A5A" w14:paraId="484B4104" w14:textId="77777777" w:rsidTr="00144F6C">
        <w:trPr>
          <w:trHeight w:val="70"/>
        </w:trPr>
        <w:tc>
          <w:tcPr>
            <w:tcW w:w="487" w:type="dxa"/>
            <w:vMerge/>
            <w:shd w:val="clear" w:color="auto" w:fill="auto"/>
            <w:hideMark/>
          </w:tcPr>
          <w:p w14:paraId="2EB6695E" w14:textId="77777777" w:rsidR="0024270F" w:rsidRPr="00233A5A" w:rsidRDefault="0024270F" w:rsidP="00144F6C">
            <w:pPr>
              <w:tabs>
                <w:tab w:val="left" w:pos="1620"/>
              </w:tabs>
              <w:rPr>
                <w:sz w:val="22"/>
                <w:szCs w:val="22"/>
              </w:rPr>
            </w:pPr>
          </w:p>
        </w:tc>
        <w:tc>
          <w:tcPr>
            <w:tcW w:w="1646" w:type="dxa"/>
            <w:shd w:val="clear" w:color="auto" w:fill="auto"/>
            <w:hideMark/>
          </w:tcPr>
          <w:p w14:paraId="26F50B8C" w14:textId="77777777" w:rsidR="0024270F" w:rsidRPr="00233A5A" w:rsidRDefault="0024270F" w:rsidP="00144F6C">
            <w:pPr>
              <w:tabs>
                <w:tab w:val="left" w:pos="1620"/>
              </w:tabs>
              <w:rPr>
                <w:bCs/>
                <w:sz w:val="22"/>
                <w:szCs w:val="22"/>
              </w:rPr>
            </w:pPr>
            <w:r w:rsidRPr="00233A5A">
              <w:rPr>
                <w:bCs/>
                <w:sz w:val="22"/>
                <w:szCs w:val="22"/>
              </w:rPr>
              <w:t>0</w:t>
            </w:r>
          </w:p>
        </w:tc>
        <w:tc>
          <w:tcPr>
            <w:tcW w:w="2384" w:type="dxa"/>
            <w:shd w:val="clear" w:color="auto" w:fill="auto"/>
            <w:hideMark/>
          </w:tcPr>
          <w:p w14:paraId="21C8CFE1" w14:textId="77777777" w:rsidR="0024270F" w:rsidRPr="00233A5A" w:rsidRDefault="0024270F" w:rsidP="00144F6C">
            <w:pPr>
              <w:tabs>
                <w:tab w:val="left" w:pos="1620"/>
              </w:tabs>
              <w:rPr>
                <w:bCs/>
                <w:sz w:val="22"/>
                <w:szCs w:val="22"/>
              </w:rPr>
            </w:pPr>
            <w:r w:rsidRPr="00233A5A">
              <w:rPr>
                <w:bCs/>
                <w:sz w:val="22"/>
                <w:szCs w:val="22"/>
              </w:rPr>
              <w:t>0,000000000</w:t>
            </w:r>
          </w:p>
        </w:tc>
        <w:tc>
          <w:tcPr>
            <w:tcW w:w="2442" w:type="dxa"/>
            <w:shd w:val="clear" w:color="auto" w:fill="auto"/>
            <w:hideMark/>
          </w:tcPr>
          <w:p w14:paraId="2FDBB24C" w14:textId="77777777" w:rsidR="0024270F" w:rsidRPr="00233A5A" w:rsidRDefault="0024270F" w:rsidP="00144F6C">
            <w:pPr>
              <w:tabs>
                <w:tab w:val="left" w:pos="1620"/>
              </w:tabs>
              <w:rPr>
                <w:bCs/>
                <w:sz w:val="22"/>
                <w:szCs w:val="22"/>
              </w:rPr>
            </w:pPr>
            <w:r w:rsidRPr="00233A5A">
              <w:rPr>
                <w:bCs/>
                <w:sz w:val="22"/>
                <w:szCs w:val="22"/>
              </w:rPr>
              <w:t>0,00</w:t>
            </w:r>
          </w:p>
        </w:tc>
        <w:tc>
          <w:tcPr>
            <w:tcW w:w="1688" w:type="dxa"/>
            <w:shd w:val="clear" w:color="auto" w:fill="auto"/>
            <w:hideMark/>
          </w:tcPr>
          <w:p w14:paraId="1A53D2FF" w14:textId="77777777" w:rsidR="0024270F" w:rsidRPr="00233A5A" w:rsidRDefault="0024270F" w:rsidP="00144F6C">
            <w:pPr>
              <w:tabs>
                <w:tab w:val="left" w:pos="1620"/>
              </w:tabs>
              <w:rPr>
                <w:bCs/>
                <w:sz w:val="22"/>
                <w:szCs w:val="22"/>
              </w:rPr>
            </w:pPr>
            <w:r w:rsidRPr="00233A5A">
              <w:rPr>
                <w:bCs/>
                <w:sz w:val="22"/>
                <w:szCs w:val="22"/>
              </w:rPr>
              <w:t xml:space="preserve"> -р. </w:t>
            </w:r>
          </w:p>
        </w:tc>
        <w:tc>
          <w:tcPr>
            <w:tcW w:w="854" w:type="dxa"/>
            <w:shd w:val="clear" w:color="auto" w:fill="auto"/>
            <w:hideMark/>
          </w:tcPr>
          <w:p w14:paraId="1CD23BC2" w14:textId="77777777" w:rsidR="0024270F" w:rsidRPr="00233A5A" w:rsidRDefault="0024270F" w:rsidP="00144F6C">
            <w:pPr>
              <w:tabs>
                <w:tab w:val="left" w:pos="1620"/>
              </w:tabs>
              <w:rPr>
                <w:bCs/>
                <w:sz w:val="22"/>
                <w:szCs w:val="22"/>
              </w:rPr>
            </w:pPr>
            <w:r w:rsidRPr="00233A5A">
              <w:rPr>
                <w:bCs/>
                <w:sz w:val="22"/>
                <w:szCs w:val="22"/>
              </w:rPr>
              <w:t xml:space="preserve"> -р. </w:t>
            </w:r>
          </w:p>
        </w:tc>
      </w:tr>
      <w:tr w:rsidR="0024270F" w:rsidRPr="00233A5A" w14:paraId="31024CF1" w14:textId="77777777" w:rsidTr="00144F6C">
        <w:trPr>
          <w:trHeight w:val="1185"/>
        </w:trPr>
        <w:tc>
          <w:tcPr>
            <w:tcW w:w="487" w:type="dxa"/>
            <w:vMerge/>
            <w:shd w:val="clear" w:color="auto" w:fill="auto"/>
            <w:hideMark/>
          </w:tcPr>
          <w:p w14:paraId="0A0A117F" w14:textId="77777777" w:rsidR="0024270F" w:rsidRPr="00233A5A" w:rsidRDefault="0024270F" w:rsidP="00144F6C">
            <w:pPr>
              <w:tabs>
                <w:tab w:val="left" w:pos="1620"/>
              </w:tabs>
              <w:rPr>
                <w:sz w:val="22"/>
                <w:szCs w:val="22"/>
              </w:rPr>
            </w:pPr>
          </w:p>
        </w:tc>
        <w:tc>
          <w:tcPr>
            <w:tcW w:w="1646" w:type="dxa"/>
            <w:shd w:val="clear" w:color="auto" w:fill="auto"/>
            <w:hideMark/>
          </w:tcPr>
          <w:p w14:paraId="3F4DDCD9" w14:textId="77777777" w:rsidR="0024270F" w:rsidRPr="00233A5A" w:rsidRDefault="0024270F" w:rsidP="00144F6C">
            <w:pPr>
              <w:tabs>
                <w:tab w:val="left" w:pos="1620"/>
              </w:tabs>
              <w:rPr>
                <w:sz w:val="22"/>
                <w:szCs w:val="22"/>
              </w:rPr>
            </w:pPr>
            <w:r w:rsidRPr="00233A5A">
              <w:rPr>
                <w:sz w:val="22"/>
                <w:szCs w:val="22"/>
              </w:rPr>
              <w:t>Прием и транспортировка сточных вод и сброс загрязняющих веществ</w:t>
            </w:r>
          </w:p>
        </w:tc>
        <w:tc>
          <w:tcPr>
            <w:tcW w:w="2384" w:type="dxa"/>
            <w:shd w:val="clear" w:color="auto" w:fill="auto"/>
            <w:hideMark/>
          </w:tcPr>
          <w:p w14:paraId="291E5503" w14:textId="77777777" w:rsidR="0024270F" w:rsidRPr="00233A5A" w:rsidRDefault="0024270F" w:rsidP="00144F6C">
            <w:pPr>
              <w:tabs>
                <w:tab w:val="left" w:pos="1620"/>
              </w:tabs>
              <w:rPr>
                <w:sz w:val="22"/>
                <w:szCs w:val="22"/>
              </w:rPr>
            </w:pPr>
            <w:r w:rsidRPr="00233A5A">
              <w:rPr>
                <w:sz w:val="22"/>
                <w:szCs w:val="22"/>
              </w:rPr>
              <w:t>КОЭФФИЦИЕНТ ПРОПОРЦИОНАЛЬНОЙ ДОЛИ СУБАРЕНДАТОРА</w:t>
            </w:r>
          </w:p>
        </w:tc>
        <w:tc>
          <w:tcPr>
            <w:tcW w:w="4130" w:type="dxa"/>
            <w:gridSpan w:val="2"/>
            <w:vMerge w:val="restart"/>
            <w:shd w:val="clear" w:color="auto" w:fill="auto"/>
            <w:hideMark/>
          </w:tcPr>
          <w:p w14:paraId="0BB02850" w14:textId="77777777" w:rsidR="0024270F" w:rsidRPr="00233A5A" w:rsidRDefault="0024270F" w:rsidP="00144F6C">
            <w:pPr>
              <w:tabs>
                <w:tab w:val="left" w:pos="1620"/>
              </w:tabs>
              <w:rPr>
                <w:sz w:val="22"/>
                <w:szCs w:val="22"/>
              </w:rPr>
            </w:pPr>
            <w:r w:rsidRPr="00233A5A">
              <w:rPr>
                <w:sz w:val="22"/>
                <w:szCs w:val="22"/>
              </w:rPr>
              <w:t>СУММА К ВОЗМЕЩЕНИЮ ПО ТАРИФУ _____ руб./м³</w:t>
            </w:r>
          </w:p>
        </w:tc>
        <w:tc>
          <w:tcPr>
            <w:tcW w:w="854" w:type="dxa"/>
            <w:shd w:val="clear" w:color="auto" w:fill="auto"/>
            <w:hideMark/>
          </w:tcPr>
          <w:p w14:paraId="00073ED6" w14:textId="77777777" w:rsidR="0024270F" w:rsidRPr="00233A5A" w:rsidRDefault="0024270F" w:rsidP="00144F6C">
            <w:pPr>
              <w:tabs>
                <w:tab w:val="left" w:pos="1620"/>
              </w:tabs>
              <w:rPr>
                <w:sz w:val="22"/>
                <w:szCs w:val="22"/>
              </w:rPr>
            </w:pPr>
            <w:r w:rsidRPr="00233A5A">
              <w:rPr>
                <w:sz w:val="22"/>
                <w:szCs w:val="22"/>
              </w:rPr>
              <w:t>ВСЕГО</w:t>
            </w:r>
          </w:p>
        </w:tc>
      </w:tr>
      <w:tr w:rsidR="0024270F" w:rsidRPr="00233A5A" w14:paraId="4B78586D" w14:textId="77777777" w:rsidTr="00144F6C">
        <w:trPr>
          <w:trHeight w:val="89"/>
        </w:trPr>
        <w:tc>
          <w:tcPr>
            <w:tcW w:w="487" w:type="dxa"/>
            <w:vMerge/>
            <w:shd w:val="clear" w:color="auto" w:fill="auto"/>
            <w:hideMark/>
          </w:tcPr>
          <w:p w14:paraId="404E920B" w14:textId="77777777" w:rsidR="0024270F" w:rsidRPr="00233A5A" w:rsidRDefault="0024270F" w:rsidP="00144F6C">
            <w:pPr>
              <w:tabs>
                <w:tab w:val="left" w:pos="1620"/>
              </w:tabs>
              <w:rPr>
                <w:sz w:val="22"/>
                <w:szCs w:val="22"/>
              </w:rPr>
            </w:pPr>
          </w:p>
        </w:tc>
        <w:tc>
          <w:tcPr>
            <w:tcW w:w="1646" w:type="dxa"/>
            <w:shd w:val="clear" w:color="auto" w:fill="auto"/>
            <w:hideMark/>
          </w:tcPr>
          <w:p w14:paraId="214584F8" w14:textId="77777777" w:rsidR="0024270F" w:rsidRPr="00233A5A" w:rsidRDefault="0024270F" w:rsidP="00144F6C">
            <w:pPr>
              <w:tabs>
                <w:tab w:val="left" w:pos="1620"/>
              </w:tabs>
              <w:rPr>
                <w:sz w:val="22"/>
                <w:szCs w:val="22"/>
              </w:rPr>
            </w:pPr>
            <w:r w:rsidRPr="00233A5A">
              <w:rPr>
                <w:sz w:val="22"/>
                <w:szCs w:val="22"/>
              </w:rPr>
              <w:t xml:space="preserve"> (м³)</w:t>
            </w:r>
          </w:p>
        </w:tc>
        <w:tc>
          <w:tcPr>
            <w:tcW w:w="2384" w:type="dxa"/>
            <w:shd w:val="clear" w:color="auto" w:fill="auto"/>
            <w:hideMark/>
          </w:tcPr>
          <w:p w14:paraId="030AD0D3" w14:textId="77777777" w:rsidR="0024270F" w:rsidRPr="00233A5A" w:rsidRDefault="0024270F" w:rsidP="00144F6C">
            <w:pPr>
              <w:tabs>
                <w:tab w:val="left" w:pos="1620"/>
              </w:tabs>
              <w:rPr>
                <w:sz w:val="22"/>
                <w:szCs w:val="22"/>
              </w:rPr>
            </w:pPr>
            <w:r w:rsidRPr="00233A5A">
              <w:rPr>
                <w:sz w:val="22"/>
                <w:szCs w:val="22"/>
              </w:rPr>
              <w:t>(Пд)</w:t>
            </w:r>
          </w:p>
        </w:tc>
        <w:tc>
          <w:tcPr>
            <w:tcW w:w="4130" w:type="dxa"/>
            <w:gridSpan w:val="2"/>
            <w:vMerge/>
            <w:shd w:val="clear" w:color="auto" w:fill="auto"/>
            <w:hideMark/>
          </w:tcPr>
          <w:p w14:paraId="50F9E101" w14:textId="77777777" w:rsidR="0024270F" w:rsidRPr="00233A5A" w:rsidRDefault="0024270F" w:rsidP="00144F6C">
            <w:pPr>
              <w:tabs>
                <w:tab w:val="left" w:pos="1620"/>
              </w:tabs>
              <w:rPr>
                <w:sz w:val="22"/>
                <w:szCs w:val="22"/>
              </w:rPr>
            </w:pPr>
          </w:p>
        </w:tc>
        <w:tc>
          <w:tcPr>
            <w:tcW w:w="854" w:type="dxa"/>
            <w:shd w:val="clear" w:color="auto" w:fill="auto"/>
            <w:hideMark/>
          </w:tcPr>
          <w:p w14:paraId="1D39BF9B" w14:textId="77777777" w:rsidR="0024270F" w:rsidRPr="00233A5A" w:rsidRDefault="0024270F" w:rsidP="00144F6C">
            <w:pPr>
              <w:tabs>
                <w:tab w:val="left" w:pos="1620"/>
              </w:tabs>
              <w:rPr>
                <w:sz w:val="22"/>
                <w:szCs w:val="22"/>
              </w:rPr>
            </w:pPr>
            <w:r w:rsidRPr="00233A5A">
              <w:rPr>
                <w:sz w:val="22"/>
                <w:szCs w:val="22"/>
              </w:rPr>
              <w:t>(руб.)</w:t>
            </w:r>
          </w:p>
        </w:tc>
      </w:tr>
      <w:tr w:rsidR="0024270F" w:rsidRPr="00233A5A" w14:paraId="7AE7CBA0" w14:textId="77777777" w:rsidTr="00144F6C">
        <w:trPr>
          <w:trHeight w:val="70"/>
        </w:trPr>
        <w:tc>
          <w:tcPr>
            <w:tcW w:w="487" w:type="dxa"/>
            <w:vMerge/>
            <w:shd w:val="clear" w:color="auto" w:fill="auto"/>
            <w:hideMark/>
          </w:tcPr>
          <w:p w14:paraId="62E53380" w14:textId="77777777" w:rsidR="0024270F" w:rsidRPr="00233A5A" w:rsidRDefault="0024270F" w:rsidP="00144F6C">
            <w:pPr>
              <w:tabs>
                <w:tab w:val="left" w:pos="1620"/>
              </w:tabs>
              <w:rPr>
                <w:sz w:val="22"/>
                <w:szCs w:val="22"/>
              </w:rPr>
            </w:pPr>
          </w:p>
        </w:tc>
        <w:tc>
          <w:tcPr>
            <w:tcW w:w="1646" w:type="dxa"/>
            <w:shd w:val="clear" w:color="auto" w:fill="auto"/>
            <w:hideMark/>
          </w:tcPr>
          <w:p w14:paraId="0DF5908B" w14:textId="77777777" w:rsidR="0024270F" w:rsidRPr="00233A5A" w:rsidRDefault="0024270F" w:rsidP="00144F6C">
            <w:pPr>
              <w:tabs>
                <w:tab w:val="left" w:pos="1620"/>
              </w:tabs>
              <w:rPr>
                <w:bCs/>
                <w:sz w:val="22"/>
                <w:szCs w:val="22"/>
              </w:rPr>
            </w:pPr>
            <w:r w:rsidRPr="00233A5A">
              <w:rPr>
                <w:bCs/>
                <w:sz w:val="22"/>
                <w:szCs w:val="22"/>
              </w:rPr>
              <w:t>0,00</w:t>
            </w:r>
          </w:p>
        </w:tc>
        <w:tc>
          <w:tcPr>
            <w:tcW w:w="2384" w:type="dxa"/>
            <w:shd w:val="clear" w:color="auto" w:fill="auto"/>
            <w:hideMark/>
          </w:tcPr>
          <w:p w14:paraId="20B6CC36" w14:textId="77777777" w:rsidR="0024270F" w:rsidRPr="00233A5A" w:rsidRDefault="0024270F" w:rsidP="00144F6C">
            <w:pPr>
              <w:tabs>
                <w:tab w:val="left" w:pos="1620"/>
              </w:tabs>
              <w:rPr>
                <w:bCs/>
                <w:sz w:val="22"/>
                <w:szCs w:val="22"/>
              </w:rPr>
            </w:pPr>
            <w:r w:rsidRPr="00233A5A">
              <w:rPr>
                <w:bCs/>
                <w:sz w:val="22"/>
                <w:szCs w:val="22"/>
              </w:rPr>
              <w:t>0,000000000</w:t>
            </w:r>
          </w:p>
        </w:tc>
        <w:tc>
          <w:tcPr>
            <w:tcW w:w="4130" w:type="dxa"/>
            <w:gridSpan w:val="2"/>
            <w:shd w:val="clear" w:color="auto" w:fill="auto"/>
            <w:hideMark/>
          </w:tcPr>
          <w:p w14:paraId="1FC4F16F" w14:textId="77777777" w:rsidR="0024270F" w:rsidRPr="00233A5A" w:rsidRDefault="0024270F" w:rsidP="00144F6C">
            <w:pPr>
              <w:tabs>
                <w:tab w:val="left" w:pos="1620"/>
              </w:tabs>
              <w:rPr>
                <w:bCs/>
                <w:sz w:val="22"/>
                <w:szCs w:val="22"/>
              </w:rPr>
            </w:pPr>
            <w:r w:rsidRPr="00233A5A">
              <w:rPr>
                <w:bCs/>
                <w:sz w:val="22"/>
                <w:szCs w:val="22"/>
              </w:rPr>
              <w:t xml:space="preserve"> -р. </w:t>
            </w:r>
          </w:p>
        </w:tc>
        <w:tc>
          <w:tcPr>
            <w:tcW w:w="854" w:type="dxa"/>
            <w:shd w:val="clear" w:color="auto" w:fill="auto"/>
            <w:hideMark/>
          </w:tcPr>
          <w:p w14:paraId="616F038B" w14:textId="77777777" w:rsidR="0024270F" w:rsidRPr="00233A5A" w:rsidRDefault="0024270F" w:rsidP="00144F6C">
            <w:pPr>
              <w:tabs>
                <w:tab w:val="left" w:pos="1620"/>
              </w:tabs>
              <w:rPr>
                <w:bCs/>
                <w:sz w:val="22"/>
                <w:szCs w:val="22"/>
              </w:rPr>
            </w:pPr>
            <w:r w:rsidRPr="00233A5A">
              <w:rPr>
                <w:bCs/>
                <w:sz w:val="22"/>
                <w:szCs w:val="22"/>
              </w:rPr>
              <w:t xml:space="preserve">0,00 </w:t>
            </w:r>
          </w:p>
        </w:tc>
      </w:tr>
    </w:tbl>
    <w:p w14:paraId="297BBB0D" w14:textId="77777777" w:rsidR="0024270F" w:rsidRPr="00233A5A" w:rsidRDefault="0024270F" w:rsidP="0024270F">
      <w:pPr>
        <w:tabs>
          <w:tab w:val="left" w:pos="1620"/>
        </w:tabs>
        <w:rPr>
          <w:b/>
          <w:i/>
          <w:sz w:val="22"/>
          <w:szCs w:val="22"/>
        </w:rPr>
      </w:pPr>
    </w:p>
    <w:p w14:paraId="0AC3BA5E" w14:textId="77777777" w:rsidR="0024270F" w:rsidRPr="00233A5A" w:rsidRDefault="0024270F" w:rsidP="0024270F">
      <w:pPr>
        <w:tabs>
          <w:tab w:val="left" w:pos="1620"/>
        </w:tabs>
        <w:rPr>
          <w:i/>
          <w:sz w:val="22"/>
          <w:szCs w:val="22"/>
        </w:rPr>
      </w:pPr>
      <w:r w:rsidRPr="00233A5A">
        <w:rPr>
          <w:i/>
          <w:sz w:val="22"/>
          <w:szCs w:val="22"/>
        </w:rPr>
        <w:t>ИТОГО Переменная составляющая Арендной Платы</w:t>
      </w:r>
    </w:p>
    <w:tbl>
      <w:tblPr>
        <w:tblW w:w="4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983"/>
      </w:tblGrid>
      <w:tr w:rsidR="0024270F" w:rsidRPr="00233A5A" w14:paraId="17CA2AD1" w14:textId="77777777" w:rsidTr="00144F6C">
        <w:trPr>
          <w:trHeight w:val="567"/>
        </w:trPr>
        <w:tc>
          <w:tcPr>
            <w:tcW w:w="2146" w:type="dxa"/>
            <w:vAlign w:val="center"/>
          </w:tcPr>
          <w:p w14:paraId="11D1570F" w14:textId="77777777" w:rsidR="0024270F" w:rsidRPr="00233A5A" w:rsidRDefault="0024270F" w:rsidP="00144F6C">
            <w:pPr>
              <w:tabs>
                <w:tab w:val="left" w:pos="1620"/>
              </w:tabs>
              <w:ind w:right="-108"/>
              <w:jc w:val="center"/>
              <w:rPr>
                <w:sz w:val="22"/>
                <w:szCs w:val="22"/>
              </w:rPr>
            </w:pPr>
            <w:r w:rsidRPr="00233A5A">
              <w:rPr>
                <w:sz w:val="22"/>
                <w:szCs w:val="22"/>
              </w:rPr>
              <w:t>ВЕЛИЧИНА ПЕРЕМЕННОЙ СОСТАВЛЯЮЩЕЙ</w:t>
            </w:r>
          </w:p>
          <w:p w14:paraId="270582B0" w14:textId="77777777" w:rsidR="0024270F" w:rsidRPr="00233A5A" w:rsidRDefault="0024270F" w:rsidP="00144F6C">
            <w:pPr>
              <w:tabs>
                <w:tab w:val="left" w:pos="1620"/>
              </w:tabs>
              <w:ind w:right="-108"/>
              <w:jc w:val="center"/>
              <w:rPr>
                <w:sz w:val="22"/>
                <w:szCs w:val="22"/>
              </w:rPr>
            </w:pPr>
            <w:r w:rsidRPr="00233A5A">
              <w:rPr>
                <w:sz w:val="22"/>
                <w:szCs w:val="22"/>
              </w:rPr>
              <w:t>АРЕНДНОЙ ПЛАТЫ</w:t>
            </w:r>
          </w:p>
        </w:tc>
        <w:tc>
          <w:tcPr>
            <w:tcW w:w="1983" w:type="dxa"/>
            <w:vAlign w:val="center"/>
          </w:tcPr>
          <w:p w14:paraId="1973622C" w14:textId="77777777" w:rsidR="0024270F" w:rsidRPr="00233A5A" w:rsidRDefault="0024270F" w:rsidP="00144F6C">
            <w:pPr>
              <w:tabs>
                <w:tab w:val="left" w:pos="1620"/>
              </w:tabs>
              <w:ind w:right="-108"/>
              <w:jc w:val="center"/>
              <w:rPr>
                <w:sz w:val="22"/>
                <w:szCs w:val="22"/>
              </w:rPr>
            </w:pPr>
            <w:r w:rsidRPr="00233A5A">
              <w:rPr>
                <w:sz w:val="22"/>
                <w:szCs w:val="22"/>
              </w:rPr>
              <w:t>ВСЕГО</w:t>
            </w:r>
          </w:p>
          <w:p w14:paraId="7A89E95A" w14:textId="77777777" w:rsidR="0024270F" w:rsidRPr="00233A5A" w:rsidRDefault="0024270F" w:rsidP="00144F6C">
            <w:pPr>
              <w:tabs>
                <w:tab w:val="left" w:pos="1620"/>
              </w:tabs>
              <w:jc w:val="center"/>
              <w:rPr>
                <w:sz w:val="22"/>
                <w:szCs w:val="22"/>
              </w:rPr>
            </w:pPr>
            <w:r w:rsidRPr="00233A5A">
              <w:rPr>
                <w:sz w:val="22"/>
                <w:szCs w:val="22"/>
              </w:rPr>
              <w:t>(руб.)</w:t>
            </w:r>
          </w:p>
        </w:tc>
      </w:tr>
      <w:tr w:rsidR="0024270F" w:rsidRPr="00233A5A" w14:paraId="5533B100" w14:textId="77777777" w:rsidTr="00144F6C">
        <w:trPr>
          <w:trHeight w:val="103"/>
        </w:trPr>
        <w:tc>
          <w:tcPr>
            <w:tcW w:w="2146" w:type="dxa"/>
          </w:tcPr>
          <w:p w14:paraId="41D956FD" w14:textId="77777777" w:rsidR="0024270F" w:rsidRPr="00233A5A" w:rsidRDefault="0024270F" w:rsidP="00144F6C">
            <w:pPr>
              <w:tabs>
                <w:tab w:val="left" w:pos="1620"/>
              </w:tabs>
              <w:ind w:firstLine="900"/>
              <w:jc w:val="center"/>
              <w:rPr>
                <w:sz w:val="22"/>
                <w:szCs w:val="22"/>
              </w:rPr>
            </w:pPr>
          </w:p>
        </w:tc>
        <w:tc>
          <w:tcPr>
            <w:tcW w:w="1983" w:type="dxa"/>
          </w:tcPr>
          <w:p w14:paraId="49EAF131" w14:textId="77777777" w:rsidR="0024270F" w:rsidRPr="00233A5A" w:rsidRDefault="0024270F" w:rsidP="00144F6C">
            <w:pPr>
              <w:tabs>
                <w:tab w:val="left" w:pos="1620"/>
              </w:tabs>
              <w:ind w:firstLine="900"/>
              <w:jc w:val="center"/>
              <w:rPr>
                <w:sz w:val="22"/>
                <w:szCs w:val="22"/>
              </w:rPr>
            </w:pPr>
          </w:p>
        </w:tc>
      </w:tr>
    </w:tbl>
    <w:p w14:paraId="3B1A42CA" w14:textId="77777777" w:rsidR="0024270F" w:rsidRPr="00233A5A" w:rsidRDefault="0024270F" w:rsidP="0024270F">
      <w:pPr>
        <w:tabs>
          <w:tab w:val="left" w:pos="1620"/>
        </w:tabs>
        <w:rPr>
          <w:b/>
          <w:sz w:val="22"/>
          <w:szCs w:val="22"/>
        </w:rPr>
      </w:pPr>
    </w:p>
    <w:tbl>
      <w:tblPr>
        <w:tblW w:w="10062" w:type="dxa"/>
        <w:tblLayout w:type="fixed"/>
        <w:tblLook w:val="0000" w:firstRow="0" w:lastRow="0" w:firstColumn="0" w:lastColumn="0" w:noHBand="0" w:noVBand="0"/>
      </w:tblPr>
      <w:tblGrid>
        <w:gridCol w:w="5148"/>
        <w:gridCol w:w="4914"/>
      </w:tblGrid>
      <w:tr w:rsidR="0024270F" w:rsidRPr="00233A5A" w14:paraId="516DD195" w14:textId="77777777" w:rsidTr="00144F6C">
        <w:tc>
          <w:tcPr>
            <w:tcW w:w="5148" w:type="dxa"/>
            <w:shd w:val="clear" w:color="auto" w:fill="FFFFFF"/>
          </w:tcPr>
          <w:p w14:paraId="79810789" w14:textId="77777777" w:rsidR="0024270F" w:rsidRPr="00233A5A" w:rsidRDefault="0024270F" w:rsidP="00144F6C">
            <w:pPr>
              <w:spacing w:before="120"/>
              <w:rPr>
                <w:b/>
                <w:sz w:val="22"/>
                <w:szCs w:val="22"/>
              </w:rPr>
            </w:pPr>
            <w:r w:rsidRPr="00233A5A">
              <w:rPr>
                <w:b/>
                <w:sz w:val="22"/>
                <w:szCs w:val="22"/>
              </w:rPr>
              <w:t xml:space="preserve">АРЕНДАТОР: </w:t>
            </w:r>
          </w:p>
        </w:tc>
        <w:tc>
          <w:tcPr>
            <w:tcW w:w="4914" w:type="dxa"/>
            <w:shd w:val="clear" w:color="auto" w:fill="FFFFFF"/>
          </w:tcPr>
          <w:p w14:paraId="660B0FE6" w14:textId="77777777" w:rsidR="0024270F" w:rsidRPr="00233A5A" w:rsidRDefault="0024270F" w:rsidP="00144F6C">
            <w:pPr>
              <w:spacing w:before="120"/>
              <w:jc w:val="both"/>
              <w:rPr>
                <w:b/>
                <w:sz w:val="22"/>
                <w:szCs w:val="22"/>
              </w:rPr>
            </w:pPr>
            <w:r w:rsidRPr="00233A5A">
              <w:rPr>
                <w:b/>
                <w:sz w:val="22"/>
                <w:szCs w:val="22"/>
              </w:rPr>
              <w:t>СУБАРЕНДАТОР:</w:t>
            </w:r>
          </w:p>
        </w:tc>
      </w:tr>
      <w:tr w:rsidR="0024270F" w:rsidRPr="00233A5A" w14:paraId="68742E86"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7D0E1199" w14:textId="77777777" w:rsidR="0024270F" w:rsidRPr="00233A5A" w:rsidRDefault="0024270F" w:rsidP="00144F6C">
            <w:pPr>
              <w:jc w:val="both"/>
              <w:rPr>
                <w:sz w:val="22"/>
                <w:szCs w:val="22"/>
              </w:rPr>
            </w:pPr>
          </w:p>
          <w:p w14:paraId="1FC61DEF" w14:textId="77777777" w:rsidR="0024270F" w:rsidRPr="00233A5A" w:rsidRDefault="0024270F" w:rsidP="00144F6C">
            <w:pPr>
              <w:jc w:val="both"/>
              <w:rPr>
                <w:sz w:val="22"/>
                <w:szCs w:val="22"/>
              </w:rPr>
            </w:pPr>
            <w:r w:rsidRPr="00233A5A">
              <w:rPr>
                <w:sz w:val="22"/>
                <w:szCs w:val="22"/>
              </w:rPr>
              <w:t>_______________________ /______________/</w:t>
            </w:r>
          </w:p>
          <w:p w14:paraId="0E771D57" w14:textId="77777777" w:rsidR="0024270F" w:rsidRPr="00233A5A" w:rsidRDefault="0024270F" w:rsidP="00144F6C">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0AAD38F9" w14:textId="77777777" w:rsidR="0024270F" w:rsidRPr="00233A5A" w:rsidRDefault="0024270F" w:rsidP="00144F6C">
            <w:pPr>
              <w:jc w:val="both"/>
              <w:rPr>
                <w:sz w:val="22"/>
                <w:szCs w:val="22"/>
              </w:rPr>
            </w:pPr>
          </w:p>
          <w:p w14:paraId="326F5BEF" w14:textId="007673AD" w:rsidR="0024270F" w:rsidRPr="00233A5A" w:rsidRDefault="0024270F" w:rsidP="00144F6C">
            <w:pPr>
              <w:jc w:val="both"/>
              <w:rPr>
                <w:sz w:val="22"/>
                <w:szCs w:val="22"/>
              </w:rPr>
            </w:pPr>
            <w:r w:rsidRPr="00233A5A">
              <w:rPr>
                <w:sz w:val="22"/>
                <w:szCs w:val="22"/>
              </w:rPr>
              <w:t>_______________________ /</w:t>
            </w:r>
            <w:r w:rsidRPr="0024270F">
              <w:rPr>
                <w:color w:val="000000"/>
                <w:sz w:val="22"/>
                <w:szCs w:val="22"/>
                <w:u w:val="single"/>
              </w:rPr>
              <w:t>{v8 Контрагент_Подписант}</w:t>
            </w:r>
            <w:r w:rsidRPr="00233A5A">
              <w:rPr>
                <w:sz w:val="22"/>
                <w:szCs w:val="22"/>
              </w:rPr>
              <w:t>/</w:t>
            </w:r>
          </w:p>
          <w:p w14:paraId="7526B17E" w14:textId="77777777" w:rsidR="0024270F" w:rsidRPr="00233A5A" w:rsidRDefault="0024270F" w:rsidP="00144F6C">
            <w:pPr>
              <w:jc w:val="both"/>
              <w:rPr>
                <w:sz w:val="22"/>
                <w:szCs w:val="22"/>
              </w:rPr>
            </w:pPr>
            <w:r w:rsidRPr="00233A5A">
              <w:rPr>
                <w:sz w:val="22"/>
                <w:szCs w:val="22"/>
                <w:vertAlign w:val="superscript"/>
              </w:rPr>
              <w:t xml:space="preserve">                             (Подпись)                                                 </w:t>
            </w:r>
          </w:p>
        </w:tc>
      </w:tr>
      <w:tr w:rsidR="0024270F" w:rsidRPr="00233A5A" w14:paraId="6FAFFF28"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4C29BF58" w14:textId="77777777" w:rsidR="0024270F" w:rsidRPr="00233A5A" w:rsidRDefault="0024270F" w:rsidP="00144F6C">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789E65B0" w14:textId="77777777" w:rsidR="0024270F" w:rsidRPr="00233A5A" w:rsidRDefault="0024270F" w:rsidP="00144F6C">
            <w:pPr>
              <w:jc w:val="both"/>
              <w:rPr>
                <w:sz w:val="22"/>
                <w:szCs w:val="22"/>
              </w:rPr>
            </w:pPr>
            <w:r w:rsidRPr="00233A5A">
              <w:rPr>
                <w:sz w:val="22"/>
                <w:szCs w:val="22"/>
              </w:rPr>
              <w:t xml:space="preserve">                  М.П.</w:t>
            </w:r>
          </w:p>
        </w:tc>
      </w:tr>
    </w:tbl>
    <w:p w14:paraId="25D5D84D" w14:textId="368CADD3" w:rsidR="0024270F" w:rsidRDefault="0024270F" w:rsidP="0024270F">
      <w:pPr>
        <w:ind w:firstLine="4680"/>
        <w:jc w:val="right"/>
        <w:rPr>
          <w:rFonts w:eastAsia="Arial Unicode MS"/>
          <w:b/>
          <w:sz w:val="22"/>
          <w:szCs w:val="22"/>
        </w:rPr>
      </w:pPr>
    </w:p>
    <w:p w14:paraId="4E8312F5" w14:textId="556CB5A7" w:rsidR="0024270F" w:rsidRPr="00233A5A" w:rsidRDefault="0024270F" w:rsidP="0024270F">
      <w:pPr>
        <w:ind w:firstLine="4680"/>
        <w:jc w:val="right"/>
        <w:rPr>
          <w:rFonts w:eastAsia="Arial Unicode MS"/>
          <w:b/>
          <w:sz w:val="22"/>
          <w:szCs w:val="22"/>
        </w:rPr>
      </w:pPr>
      <w:r>
        <w:rPr>
          <w:rFonts w:eastAsia="Arial Unicode MS"/>
          <w:b/>
          <w:sz w:val="22"/>
          <w:szCs w:val="22"/>
        </w:rPr>
        <w:br w:type="column"/>
      </w:r>
      <w:r w:rsidRPr="00233A5A">
        <w:rPr>
          <w:rFonts w:eastAsia="Arial Unicode MS"/>
          <w:b/>
          <w:sz w:val="22"/>
          <w:szCs w:val="22"/>
        </w:rPr>
        <w:t>ПРИЛОЖЕНИЕ №5</w:t>
      </w:r>
    </w:p>
    <w:p w14:paraId="06844644"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к Договору субаренды №</w:t>
      </w:r>
      <w:r>
        <w:rPr>
          <w:rFonts w:eastAsia="Arial Unicode MS"/>
          <w:sz w:val="22"/>
          <w:szCs w:val="22"/>
        </w:rPr>
        <w:t xml:space="preserve"> </w:t>
      </w:r>
      <w:r w:rsidRPr="00802E8C">
        <w:rPr>
          <w:rFonts w:eastAsia="Arial Unicode MS"/>
          <w:sz w:val="22"/>
          <w:szCs w:val="22"/>
        </w:rPr>
        <w:t>{v8 НомерДоговора}</w:t>
      </w:r>
    </w:p>
    <w:p w14:paraId="1B8845E5" w14:textId="77777777" w:rsidR="00D50D3C" w:rsidRPr="00AD1FA6" w:rsidRDefault="00D50D3C" w:rsidP="00D50D3C">
      <w:pPr>
        <w:pStyle w:val="a7"/>
        <w:jc w:val="right"/>
        <w:rPr>
          <w:rFonts w:eastAsia="Arial Unicode MS"/>
          <w:sz w:val="22"/>
          <w:szCs w:val="22"/>
        </w:rPr>
      </w:pPr>
      <w:r w:rsidRPr="00233A5A">
        <w:rPr>
          <w:rFonts w:eastAsia="Arial Unicode MS"/>
          <w:sz w:val="22"/>
          <w:szCs w:val="22"/>
        </w:rPr>
        <w:t>от</w:t>
      </w:r>
      <w:r>
        <w:rPr>
          <w:rFonts w:eastAsia="Arial Unicode MS"/>
          <w:sz w:val="22"/>
          <w:szCs w:val="22"/>
        </w:rPr>
        <w:t xml:space="preserve"> </w:t>
      </w: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p>
    <w:p w14:paraId="7A53B452" w14:textId="77777777" w:rsidR="0024270F" w:rsidRPr="00233A5A" w:rsidRDefault="0024270F" w:rsidP="0024270F">
      <w:pPr>
        <w:ind w:firstLine="4680"/>
        <w:jc w:val="right"/>
        <w:rPr>
          <w:b/>
          <w:sz w:val="22"/>
          <w:szCs w:val="22"/>
        </w:rPr>
      </w:pPr>
    </w:p>
    <w:p w14:paraId="78399D6E" w14:textId="77777777" w:rsidR="0024270F" w:rsidRPr="00233A5A" w:rsidRDefault="0024270F" w:rsidP="0024270F">
      <w:pPr>
        <w:rPr>
          <w:sz w:val="22"/>
          <w:szCs w:val="22"/>
        </w:rPr>
      </w:pPr>
    </w:p>
    <w:p w14:paraId="555977AD" w14:textId="77777777" w:rsidR="0024270F" w:rsidRPr="00233A5A" w:rsidRDefault="0024270F" w:rsidP="0024270F">
      <w:pPr>
        <w:rPr>
          <w:sz w:val="22"/>
          <w:szCs w:val="22"/>
        </w:rPr>
      </w:pPr>
    </w:p>
    <w:p w14:paraId="64510548" w14:textId="77777777" w:rsidR="0024270F" w:rsidRPr="00233A5A" w:rsidRDefault="0024270F" w:rsidP="0024270F">
      <w:pPr>
        <w:rPr>
          <w:sz w:val="22"/>
          <w:szCs w:val="22"/>
        </w:rPr>
      </w:pPr>
    </w:p>
    <w:p w14:paraId="13448868" w14:textId="77777777" w:rsidR="0024270F" w:rsidRPr="00233A5A" w:rsidRDefault="0024270F" w:rsidP="0024270F">
      <w:pPr>
        <w:rPr>
          <w:sz w:val="22"/>
          <w:szCs w:val="22"/>
        </w:rPr>
      </w:pPr>
    </w:p>
    <w:p w14:paraId="4731AAD0" w14:textId="77777777" w:rsidR="0024270F" w:rsidRPr="00233A5A" w:rsidRDefault="0024270F" w:rsidP="0024270F">
      <w:pPr>
        <w:jc w:val="center"/>
        <w:rPr>
          <w:sz w:val="22"/>
          <w:szCs w:val="22"/>
        </w:rPr>
      </w:pPr>
      <w:r w:rsidRPr="00233A5A">
        <w:rPr>
          <w:b/>
          <w:sz w:val="22"/>
          <w:szCs w:val="22"/>
        </w:rPr>
        <w:t>АКТ ОБМЕРА  ОБЪЕКТА СУБАРЕНДЫ</w:t>
      </w:r>
    </w:p>
    <w:p w14:paraId="5772CDC5" w14:textId="77777777" w:rsidR="0024270F" w:rsidRPr="00233A5A" w:rsidRDefault="0024270F" w:rsidP="0024270F">
      <w:pPr>
        <w:rPr>
          <w:rFonts w:eastAsia="Arial Unicode MS"/>
          <w:sz w:val="22"/>
          <w:szCs w:val="22"/>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5240"/>
      </w:tblGrid>
      <w:tr w:rsidR="00096C7F" w14:paraId="347D3ACB" w14:textId="77777777" w:rsidTr="00096C7F">
        <w:tc>
          <w:tcPr>
            <w:tcW w:w="5239" w:type="dxa"/>
          </w:tcPr>
          <w:p w14:paraId="792739BD" w14:textId="41A49204" w:rsidR="00096C7F" w:rsidRDefault="00096C7F" w:rsidP="00096C7F">
            <w:pPr>
              <w:tabs>
                <w:tab w:val="left" w:pos="1620"/>
              </w:tabs>
              <w:rPr>
                <w:rFonts w:eastAsia="Arial Unicode MS"/>
                <w:sz w:val="22"/>
                <w:szCs w:val="22"/>
              </w:rPr>
            </w:pP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p>
        </w:tc>
        <w:tc>
          <w:tcPr>
            <w:tcW w:w="5240" w:type="dxa"/>
          </w:tcPr>
          <w:p w14:paraId="5EBC9BB9" w14:textId="77777777" w:rsidR="00096C7F" w:rsidRPr="00233A5A" w:rsidRDefault="00096C7F" w:rsidP="00096C7F">
            <w:pPr>
              <w:tabs>
                <w:tab w:val="left" w:pos="1620"/>
              </w:tabs>
              <w:ind w:firstLine="900"/>
              <w:jc w:val="right"/>
              <w:rPr>
                <w:rFonts w:eastAsia="Arial Unicode MS"/>
                <w:sz w:val="22"/>
                <w:szCs w:val="22"/>
              </w:rPr>
            </w:pPr>
            <w:r w:rsidRPr="00233A5A">
              <w:rPr>
                <w:rFonts w:eastAsia="Arial Unicode MS"/>
                <w:sz w:val="22"/>
                <w:szCs w:val="22"/>
              </w:rPr>
              <w:t xml:space="preserve">                                                                                 Московская область, </w:t>
            </w:r>
          </w:p>
          <w:p w14:paraId="70DEF581" w14:textId="04AEF90E" w:rsidR="00096C7F" w:rsidRDefault="00096C7F" w:rsidP="00096C7F">
            <w:pPr>
              <w:tabs>
                <w:tab w:val="left" w:pos="1620"/>
              </w:tabs>
              <w:jc w:val="right"/>
              <w:rPr>
                <w:rFonts w:eastAsia="Arial Unicode MS"/>
                <w:sz w:val="22"/>
                <w:szCs w:val="22"/>
              </w:rPr>
            </w:pPr>
            <w:r w:rsidRPr="00233A5A">
              <w:rPr>
                <w:rFonts w:eastAsia="Arial Unicode MS"/>
                <w:sz w:val="22"/>
                <w:szCs w:val="22"/>
              </w:rPr>
              <w:t>Красногорский район, д. Путилково, стр. 1</w:t>
            </w:r>
          </w:p>
        </w:tc>
      </w:tr>
    </w:tbl>
    <w:p w14:paraId="55E2C06B" w14:textId="77777777" w:rsidR="00096C7F" w:rsidRPr="00233A5A" w:rsidRDefault="00096C7F" w:rsidP="0024270F">
      <w:pPr>
        <w:tabs>
          <w:tab w:val="left" w:pos="1620"/>
        </w:tabs>
        <w:ind w:firstLine="900"/>
        <w:jc w:val="right"/>
        <w:rPr>
          <w:rFonts w:eastAsia="Arial Unicode MS"/>
          <w:sz w:val="22"/>
          <w:szCs w:val="22"/>
        </w:rPr>
      </w:pPr>
    </w:p>
    <w:p w14:paraId="7D6F39D8" w14:textId="77777777" w:rsidR="0024270F" w:rsidRPr="00233A5A" w:rsidRDefault="0024270F" w:rsidP="0024270F">
      <w:pPr>
        <w:tabs>
          <w:tab w:val="left" w:pos="426"/>
        </w:tabs>
        <w:overflowPunct w:val="0"/>
        <w:autoSpaceDE w:val="0"/>
        <w:autoSpaceDN w:val="0"/>
        <w:adjustRightInd w:val="0"/>
        <w:spacing w:line="288" w:lineRule="auto"/>
        <w:ind w:right="10"/>
        <w:jc w:val="both"/>
        <w:textAlignment w:val="baseline"/>
        <w:rPr>
          <w:rFonts w:eastAsia="Arial Unicode MS"/>
          <w:b/>
          <w:sz w:val="22"/>
          <w:szCs w:val="22"/>
        </w:rPr>
      </w:pPr>
    </w:p>
    <w:p w14:paraId="2F0B0D27" w14:textId="77777777" w:rsidR="0024270F" w:rsidRPr="00233A5A" w:rsidRDefault="0024270F" w:rsidP="0024270F">
      <w:pPr>
        <w:tabs>
          <w:tab w:val="left" w:pos="426"/>
        </w:tabs>
        <w:overflowPunct w:val="0"/>
        <w:autoSpaceDE w:val="0"/>
        <w:autoSpaceDN w:val="0"/>
        <w:adjustRightInd w:val="0"/>
        <w:spacing w:line="288" w:lineRule="auto"/>
        <w:ind w:right="10"/>
        <w:jc w:val="both"/>
        <w:textAlignment w:val="baseline"/>
        <w:rPr>
          <w:rFonts w:eastAsia="Arial Unicode MS"/>
          <w:sz w:val="22"/>
          <w:szCs w:val="22"/>
        </w:rPr>
      </w:pPr>
      <w:r w:rsidRPr="00233A5A">
        <w:rPr>
          <w:rFonts w:eastAsia="Arial Unicode MS"/>
          <w:b/>
          <w:sz w:val="22"/>
          <w:szCs w:val="22"/>
        </w:rPr>
        <w:t>Стороны</w:t>
      </w:r>
      <w:r w:rsidRPr="00233A5A">
        <w:rPr>
          <w:sz w:val="22"/>
          <w:szCs w:val="22"/>
        </w:rPr>
        <w:t xml:space="preserve"> </w:t>
      </w:r>
      <w:r w:rsidRPr="00233A5A">
        <w:rPr>
          <w:rFonts w:eastAsia="Arial Unicode MS"/>
          <w:sz w:val="22"/>
          <w:szCs w:val="22"/>
        </w:rPr>
        <w:t>составили настоящий Акт о нижеследующем:</w:t>
      </w:r>
    </w:p>
    <w:p w14:paraId="56046A68" w14:textId="77777777" w:rsidR="0024270F" w:rsidRPr="00233A5A" w:rsidRDefault="0024270F" w:rsidP="0024270F">
      <w:pPr>
        <w:jc w:val="both"/>
        <w:rPr>
          <w:rFonts w:eastAsia="Arial Unicode MS"/>
          <w:sz w:val="22"/>
          <w:szCs w:val="22"/>
        </w:rPr>
      </w:pPr>
    </w:p>
    <w:p w14:paraId="0272FE70" w14:textId="77777777" w:rsidR="0024270F" w:rsidRPr="00233A5A" w:rsidRDefault="0024270F" w:rsidP="0024270F">
      <w:pPr>
        <w:numPr>
          <w:ilvl w:val="1"/>
          <w:numId w:val="27"/>
        </w:numPr>
        <w:jc w:val="both"/>
        <w:rPr>
          <w:sz w:val="22"/>
          <w:szCs w:val="22"/>
        </w:rPr>
      </w:pPr>
      <w:r w:rsidRPr="00233A5A">
        <w:rPr>
          <w:sz w:val="22"/>
          <w:szCs w:val="22"/>
        </w:rPr>
        <w:t>Исходя из результатов натуральных обмеров Субарендой площади Объекта субаренды, Стороны установили, что:</w:t>
      </w:r>
    </w:p>
    <w:p w14:paraId="1097BC52" w14:textId="77777777" w:rsidR="0024270F" w:rsidRPr="00233A5A" w:rsidRDefault="0024270F" w:rsidP="0024270F">
      <w:pPr>
        <w:ind w:firstLine="708"/>
        <w:jc w:val="both"/>
        <w:rPr>
          <w:sz w:val="22"/>
          <w:szCs w:val="22"/>
        </w:rPr>
      </w:pPr>
    </w:p>
    <w:p w14:paraId="28206105" w14:textId="6FA1B674" w:rsidR="0024270F" w:rsidRPr="00233A5A" w:rsidRDefault="0024270F" w:rsidP="0024270F">
      <w:pPr>
        <w:numPr>
          <w:ilvl w:val="1"/>
          <w:numId w:val="29"/>
        </w:numPr>
        <w:jc w:val="both"/>
        <w:rPr>
          <w:b/>
          <w:sz w:val="22"/>
          <w:szCs w:val="22"/>
        </w:rPr>
      </w:pPr>
      <w:r w:rsidRPr="00233A5A">
        <w:rPr>
          <w:sz w:val="22"/>
          <w:szCs w:val="22"/>
        </w:rPr>
        <w:t xml:space="preserve">Субарендная площадь Объекта субаренды, применяемая для расчета Арендной Платы по настоящему Договору субаренды, составляет </w:t>
      </w:r>
      <w:r w:rsidR="000358DF" w:rsidRPr="00AD1FA6">
        <w:rPr>
          <w:rFonts w:eastAsia="Arial Unicode MS"/>
          <w:sz w:val="22"/>
          <w:szCs w:val="22"/>
          <w:u w:val="single"/>
        </w:rPr>
        <w:t>{</w:t>
      </w:r>
      <w:r w:rsidR="00096C7F" w:rsidRPr="00AD1FA6">
        <w:rPr>
          <w:rFonts w:eastAsia="Arial Unicode MS"/>
          <w:sz w:val="22"/>
          <w:szCs w:val="22"/>
          <w:u w:val="single"/>
          <w:lang w:val="en-US"/>
        </w:rPr>
        <w:t>v</w:t>
      </w:r>
      <w:r w:rsidR="00096C7F" w:rsidRPr="00AD1FA6">
        <w:rPr>
          <w:rFonts w:eastAsia="Arial Unicode MS"/>
          <w:sz w:val="22"/>
          <w:szCs w:val="22"/>
          <w:u w:val="single"/>
        </w:rPr>
        <w:t>8 КоличествоМетров</w:t>
      </w:r>
      <w:r w:rsidR="00096C7F" w:rsidRPr="00802E8C">
        <w:rPr>
          <w:rFonts w:eastAsia="Arial Unicode MS"/>
          <w:sz w:val="22"/>
          <w:szCs w:val="22"/>
        </w:rPr>
        <w:t>}</w:t>
      </w:r>
      <w:r w:rsidR="00096C7F" w:rsidRPr="00233A5A">
        <w:rPr>
          <w:rFonts w:eastAsia="Arial Unicode MS"/>
          <w:sz w:val="22"/>
          <w:szCs w:val="22"/>
        </w:rPr>
        <w:t xml:space="preserve"> (</w:t>
      </w:r>
      <w:r w:rsidR="00096C7F" w:rsidRPr="00AD1FA6">
        <w:rPr>
          <w:rFonts w:eastAsia="Arial Unicode MS"/>
          <w:sz w:val="22"/>
          <w:szCs w:val="22"/>
          <w:u w:val="single"/>
        </w:rPr>
        <w:t>{</w:t>
      </w:r>
      <w:r w:rsidR="00096C7F" w:rsidRPr="00AD1FA6">
        <w:rPr>
          <w:rFonts w:eastAsia="Arial Unicode MS"/>
          <w:sz w:val="22"/>
          <w:szCs w:val="22"/>
          <w:u w:val="single"/>
          <w:lang w:val="en-US"/>
        </w:rPr>
        <w:t>v</w:t>
      </w:r>
      <w:r w:rsidR="00096C7F" w:rsidRPr="00AD1FA6">
        <w:rPr>
          <w:rFonts w:eastAsia="Arial Unicode MS"/>
          <w:sz w:val="22"/>
          <w:szCs w:val="22"/>
          <w:u w:val="single"/>
        </w:rPr>
        <w:t>8 КоличествоМетровПрописью}</w:t>
      </w:r>
      <w:r w:rsidR="00096C7F" w:rsidRPr="00233A5A">
        <w:rPr>
          <w:rFonts w:eastAsia="Arial Unicode MS"/>
          <w:sz w:val="22"/>
          <w:szCs w:val="22"/>
        </w:rPr>
        <w:t xml:space="preserve">) </w:t>
      </w:r>
      <w:r w:rsidRPr="00233A5A">
        <w:rPr>
          <w:rFonts w:eastAsia="Arial Unicode MS"/>
          <w:sz w:val="22"/>
          <w:szCs w:val="22"/>
        </w:rPr>
        <w:t>квадратных метров.</w:t>
      </w:r>
    </w:p>
    <w:p w14:paraId="7D36D561" w14:textId="77777777" w:rsidR="0024270F" w:rsidRPr="00233A5A" w:rsidRDefault="0024270F" w:rsidP="0024270F">
      <w:pPr>
        <w:ind w:left="708"/>
        <w:rPr>
          <w:b/>
          <w:sz w:val="22"/>
          <w:szCs w:val="22"/>
        </w:rPr>
      </w:pPr>
    </w:p>
    <w:p w14:paraId="3BA4DEE7" w14:textId="77777777" w:rsidR="0024270F" w:rsidRPr="00233A5A" w:rsidRDefault="0024270F" w:rsidP="0024270F">
      <w:pPr>
        <w:numPr>
          <w:ilvl w:val="1"/>
          <w:numId w:val="30"/>
        </w:numPr>
        <w:jc w:val="both"/>
        <w:rPr>
          <w:sz w:val="22"/>
          <w:szCs w:val="22"/>
        </w:rPr>
      </w:pPr>
      <w:r w:rsidRPr="00233A5A">
        <w:rPr>
          <w:sz w:val="22"/>
          <w:szCs w:val="22"/>
        </w:rPr>
        <w:t xml:space="preserve"> Содержащиеся в настоящем акте слова, употребляемые с заглавной буквы, имеют значения, установленные вышеуказанным Договором.</w:t>
      </w:r>
    </w:p>
    <w:p w14:paraId="3F0816B7" w14:textId="77777777" w:rsidR="0024270F" w:rsidRPr="00233A5A" w:rsidRDefault="0024270F" w:rsidP="0024270F">
      <w:pPr>
        <w:ind w:firstLine="708"/>
        <w:jc w:val="both"/>
        <w:rPr>
          <w:sz w:val="22"/>
          <w:szCs w:val="22"/>
        </w:rPr>
      </w:pPr>
    </w:p>
    <w:p w14:paraId="345C394E" w14:textId="77777777" w:rsidR="0024270F" w:rsidRPr="00233A5A" w:rsidRDefault="0024270F" w:rsidP="0024270F">
      <w:pPr>
        <w:jc w:val="both"/>
        <w:rPr>
          <w:b/>
          <w:sz w:val="22"/>
          <w:szCs w:val="22"/>
        </w:rPr>
      </w:pPr>
    </w:p>
    <w:p w14:paraId="510F4279" w14:textId="77777777" w:rsidR="0024270F" w:rsidRPr="00233A5A" w:rsidRDefault="0024270F" w:rsidP="0024270F">
      <w:pPr>
        <w:ind w:firstLine="708"/>
        <w:jc w:val="both"/>
        <w:rPr>
          <w:sz w:val="22"/>
          <w:szCs w:val="22"/>
        </w:rPr>
      </w:pPr>
    </w:p>
    <w:p w14:paraId="5175ED54" w14:textId="77777777" w:rsidR="0024270F" w:rsidRPr="00233A5A" w:rsidRDefault="0024270F" w:rsidP="0024270F">
      <w:pPr>
        <w:ind w:firstLine="708"/>
        <w:jc w:val="both"/>
        <w:rPr>
          <w:sz w:val="22"/>
          <w:szCs w:val="22"/>
        </w:rPr>
      </w:pPr>
    </w:p>
    <w:p w14:paraId="341E9365" w14:textId="77777777" w:rsidR="0024270F" w:rsidRPr="00233A5A" w:rsidRDefault="0024270F" w:rsidP="0024270F">
      <w:pPr>
        <w:rPr>
          <w:sz w:val="22"/>
          <w:szCs w:val="22"/>
        </w:rPr>
      </w:pPr>
    </w:p>
    <w:tbl>
      <w:tblPr>
        <w:tblW w:w="10062" w:type="dxa"/>
        <w:tblLayout w:type="fixed"/>
        <w:tblLook w:val="0000" w:firstRow="0" w:lastRow="0" w:firstColumn="0" w:lastColumn="0" w:noHBand="0" w:noVBand="0"/>
      </w:tblPr>
      <w:tblGrid>
        <w:gridCol w:w="5148"/>
        <w:gridCol w:w="4914"/>
      </w:tblGrid>
      <w:tr w:rsidR="0024270F" w:rsidRPr="00233A5A" w14:paraId="6A07FD8C" w14:textId="77777777" w:rsidTr="00144F6C">
        <w:tc>
          <w:tcPr>
            <w:tcW w:w="5148" w:type="dxa"/>
            <w:shd w:val="clear" w:color="auto" w:fill="FFFFFF"/>
          </w:tcPr>
          <w:p w14:paraId="14096867" w14:textId="77777777" w:rsidR="0024270F" w:rsidRPr="00233A5A" w:rsidRDefault="0024270F" w:rsidP="00144F6C">
            <w:pPr>
              <w:spacing w:before="120"/>
              <w:rPr>
                <w:b/>
                <w:sz w:val="22"/>
                <w:szCs w:val="22"/>
              </w:rPr>
            </w:pPr>
            <w:r w:rsidRPr="00233A5A">
              <w:rPr>
                <w:b/>
                <w:sz w:val="22"/>
                <w:szCs w:val="22"/>
              </w:rPr>
              <w:t>АРЕНДАТОР: ООО «Терсейра»</w:t>
            </w:r>
          </w:p>
        </w:tc>
        <w:tc>
          <w:tcPr>
            <w:tcW w:w="4914" w:type="dxa"/>
            <w:shd w:val="clear" w:color="auto" w:fill="FFFFFF"/>
          </w:tcPr>
          <w:p w14:paraId="47F701AC" w14:textId="77777777" w:rsidR="0024270F" w:rsidRPr="00233A5A" w:rsidRDefault="0024270F" w:rsidP="00144F6C">
            <w:pPr>
              <w:spacing w:before="120"/>
              <w:jc w:val="both"/>
              <w:rPr>
                <w:b/>
                <w:sz w:val="22"/>
                <w:szCs w:val="22"/>
              </w:rPr>
            </w:pPr>
            <w:r w:rsidRPr="00233A5A">
              <w:rPr>
                <w:b/>
                <w:sz w:val="22"/>
                <w:szCs w:val="22"/>
              </w:rPr>
              <w:t>СУБАРЕНДАТОР:</w:t>
            </w:r>
          </w:p>
        </w:tc>
      </w:tr>
      <w:tr w:rsidR="0024270F" w:rsidRPr="00233A5A" w14:paraId="597398FC"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4F96CA70" w14:textId="77777777" w:rsidR="0024270F" w:rsidRPr="00233A5A" w:rsidRDefault="0024270F" w:rsidP="00144F6C">
            <w:pPr>
              <w:jc w:val="both"/>
              <w:rPr>
                <w:sz w:val="22"/>
                <w:szCs w:val="22"/>
              </w:rPr>
            </w:pPr>
          </w:p>
          <w:p w14:paraId="66E0F7B6" w14:textId="77777777" w:rsidR="0024270F" w:rsidRPr="00233A5A" w:rsidRDefault="0024270F" w:rsidP="00144F6C">
            <w:pPr>
              <w:jc w:val="both"/>
              <w:rPr>
                <w:sz w:val="22"/>
                <w:szCs w:val="22"/>
              </w:rPr>
            </w:pPr>
            <w:r w:rsidRPr="00233A5A">
              <w:rPr>
                <w:sz w:val="22"/>
                <w:szCs w:val="22"/>
              </w:rPr>
              <w:t>_______________________ /Кахриманов А.Х./</w:t>
            </w:r>
          </w:p>
          <w:p w14:paraId="5F8BF6D4" w14:textId="77777777" w:rsidR="0024270F" w:rsidRPr="00233A5A" w:rsidRDefault="0024270F" w:rsidP="00144F6C">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17890A92" w14:textId="77777777" w:rsidR="0024270F" w:rsidRPr="00233A5A" w:rsidRDefault="0024270F" w:rsidP="00144F6C">
            <w:pPr>
              <w:jc w:val="both"/>
              <w:rPr>
                <w:sz w:val="22"/>
                <w:szCs w:val="22"/>
              </w:rPr>
            </w:pPr>
          </w:p>
          <w:p w14:paraId="7F67378F" w14:textId="4DE5EE10" w:rsidR="0024270F" w:rsidRPr="00233A5A" w:rsidRDefault="0024270F" w:rsidP="00144F6C">
            <w:pPr>
              <w:jc w:val="both"/>
              <w:rPr>
                <w:sz w:val="22"/>
                <w:szCs w:val="22"/>
              </w:rPr>
            </w:pPr>
            <w:r w:rsidRPr="00233A5A">
              <w:rPr>
                <w:sz w:val="22"/>
                <w:szCs w:val="22"/>
              </w:rPr>
              <w:t xml:space="preserve">_______________________ </w:t>
            </w:r>
            <w:r w:rsidRPr="0024270F">
              <w:rPr>
                <w:color w:val="000000"/>
                <w:sz w:val="22"/>
                <w:szCs w:val="22"/>
                <w:u w:val="single"/>
              </w:rPr>
              <w:t>{v8 Контрагент_Подписант}</w:t>
            </w:r>
            <w:r w:rsidRPr="00233A5A">
              <w:rPr>
                <w:sz w:val="22"/>
                <w:szCs w:val="22"/>
              </w:rPr>
              <w:t>/</w:t>
            </w:r>
          </w:p>
          <w:p w14:paraId="35CB75D1" w14:textId="77777777" w:rsidR="0024270F" w:rsidRPr="00233A5A" w:rsidRDefault="0024270F" w:rsidP="00144F6C">
            <w:pPr>
              <w:jc w:val="both"/>
              <w:rPr>
                <w:sz w:val="22"/>
                <w:szCs w:val="22"/>
              </w:rPr>
            </w:pPr>
            <w:r w:rsidRPr="00233A5A">
              <w:rPr>
                <w:sz w:val="22"/>
                <w:szCs w:val="22"/>
                <w:vertAlign w:val="superscript"/>
              </w:rPr>
              <w:t xml:space="preserve">                             (Подпись)                                                 </w:t>
            </w:r>
          </w:p>
        </w:tc>
      </w:tr>
      <w:tr w:rsidR="0024270F" w:rsidRPr="00233A5A" w14:paraId="234205E6"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42C0CF04" w14:textId="77777777" w:rsidR="0024270F" w:rsidRPr="00233A5A" w:rsidRDefault="0024270F" w:rsidP="00144F6C">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79D2B3A0" w14:textId="77777777" w:rsidR="0024270F" w:rsidRPr="00233A5A" w:rsidRDefault="0024270F" w:rsidP="00144F6C">
            <w:pPr>
              <w:jc w:val="both"/>
              <w:rPr>
                <w:sz w:val="22"/>
                <w:szCs w:val="22"/>
              </w:rPr>
            </w:pPr>
            <w:r w:rsidRPr="00233A5A">
              <w:rPr>
                <w:sz w:val="22"/>
                <w:szCs w:val="22"/>
              </w:rPr>
              <w:t xml:space="preserve">                  М.П.</w:t>
            </w:r>
          </w:p>
        </w:tc>
      </w:tr>
    </w:tbl>
    <w:p w14:paraId="36E91D4D" w14:textId="77777777" w:rsidR="0024270F" w:rsidRPr="00233A5A" w:rsidRDefault="0024270F" w:rsidP="0024270F">
      <w:pPr>
        <w:rPr>
          <w:sz w:val="22"/>
          <w:szCs w:val="22"/>
        </w:rPr>
      </w:pPr>
    </w:p>
    <w:p w14:paraId="71821A85" w14:textId="4681B8BC" w:rsidR="0024270F" w:rsidRPr="00233A5A" w:rsidRDefault="0024270F" w:rsidP="0024270F">
      <w:pPr>
        <w:pStyle w:val="a7"/>
        <w:jc w:val="right"/>
        <w:rPr>
          <w:rFonts w:eastAsia="Arial Unicode MS"/>
          <w:b/>
          <w:sz w:val="22"/>
          <w:szCs w:val="22"/>
        </w:rPr>
      </w:pPr>
      <w:r>
        <w:rPr>
          <w:rFonts w:eastAsia="Arial Unicode MS"/>
          <w:b/>
          <w:sz w:val="22"/>
          <w:szCs w:val="22"/>
          <w:lang w:val="en-US"/>
        </w:rPr>
        <w:br w:type="column"/>
      </w:r>
      <w:r w:rsidRPr="00233A5A">
        <w:rPr>
          <w:rFonts w:eastAsia="Arial Unicode MS"/>
          <w:b/>
          <w:sz w:val="22"/>
          <w:szCs w:val="22"/>
        </w:rPr>
        <w:t>ПРИЛОЖЕНИЕ №6</w:t>
      </w:r>
    </w:p>
    <w:p w14:paraId="13194248"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к Договору субаренды №</w:t>
      </w:r>
      <w:r>
        <w:rPr>
          <w:rFonts w:eastAsia="Arial Unicode MS"/>
          <w:sz w:val="22"/>
          <w:szCs w:val="22"/>
        </w:rPr>
        <w:t xml:space="preserve"> </w:t>
      </w:r>
      <w:r w:rsidRPr="00802E8C">
        <w:rPr>
          <w:rFonts w:eastAsia="Arial Unicode MS"/>
          <w:sz w:val="22"/>
          <w:szCs w:val="22"/>
        </w:rPr>
        <w:t>{v8 НомерДоговора}</w:t>
      </w:r>
    </w:p>
    <w:p w14:paraId="4B108F02" w14:textId="122EA316" w:rsidR="00D50D3C" w:rsidRPr="00AD1FA6" w:rsidRDefault="00D50D3C" w:rsidP="00D50D3C">
      <w:pPr>
        <w:pStyle w:val="a7"/>
        <w:jc w:val="right"/>
        <w:rPr>
          <w:rFonts w:eastAsia="Arial Unicode MS"/>
          <w:sz w:val="22"/>
          <w:szCs w:val="22"/>
        </w:rPr>
      </w:pPr>
      <w:r w:rsidRPr="00233A5A">
        <w:rPr>
          <w:rFonts w:eastAsia="Arial Unicode MS"/>
          <w:sz w:val="22"/>
          <w:szCs w:val="22"/>
        </w:rPr>
        <w:t>от</w:t>
      </w:r>
      <w:r>
        <w:rPr>
          <w:rFonts w:eastAsia="Arial Unicode MS"/>
          <w:sz w:val="22"/>
          <w:szCs w:val="22"/>
        </w:rPr>
        <w:t xml:space="preserve"> </w:t>
      </w: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p>
    <w:p w14:paraId="3FC422F5" w14:textId="77777777" w:rsidR="00D50D3C" w:rsidRDefault="00D50D3C" w:rsidP="00D50D3C">
      <w:pPr>
        <w:tabs>
          <w:tab w:val="left" w:pos="1620"/>
        </w:tabs>
        <w:jc w:val="right"/>
        <w:rPr>
          <w:rFonts w:eastAsia="Arial Unicode MS"/>
          <w:sz w:val="22"/>
          <w:szCs w:val="22"/>
        </w:rPr>
      </w:pPr>
      <w:r w:rsidRPr="00233A5A">
        <w:rPr>
          <w:rFonts w:eastAsia="Arial Unicode MS"/>
          <w:sz w:val="22"/>
          <w:szCs w:val="22"/>
        </w:rPr>
        <w:t xml:space="preserve"> </w:t>
      </w:r>
    </w:p>
    <w:p w14:paraId="54FDE865" w14:textId="2859049D" w:rsidR="0024270F" w:rsidRPr="00233A5A" w:rsidRDefault="00D50D3C" w:rsidP="00D50D3C">
      <w:pPr>
        <w:tabs>
          <w:tab w:val="left" w:pos="1620"/>
        </w:tabs>
        <w:jc w:val="right"/>
        <w:rPr>
          <w:rFonts w:eastAsia="Arial Unicode MS"/>
          <w:sz w:val="22"/>
          <w:szCs w:val="22"/>
        </w:rPr>
      </w:pP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r>
        <w:rPr>
          <w:rFonts w:eastAsia="Arial Unicode MS"/>
          <w:sz w:val="22"/>
          <w:szCs w:val="22"/>
        </w:rPr>
        <w:tab/>
      </w:r>
      <w:r>
        <w:rPr>
          <w:rFonts w:eastAsia="Arial Unicode MS"/>
          <w:sz w:val="22"/>
          <w:szCs w:val="22"/>
        </w:rPr>
        <w:tab/>
      </w:r>
      <w:r>
        <w:rPr>
          <w:rFonts w:eastAsia="Arial Unicode MS"/>
          <w:sz w:val="22"/>
          <w:szCs w:val="22"/>
        </w:rPr>
        <w:tab/>
      </w:r>
      <w:r>
        <w:rPr>
          <w:rFonts w:eastAsia="Arial Unicode MS"/>
          <w:sz w:val="22"/>
          <w:szCs w:val="22"/>
        </w:rPr>
        <w:tab/>
      </w:r>
      <w:r>
        <w:rPr>
          <w:rFonts w:eastAsia="Arial Unicode MS"/>
          <w:sz w:val="22"/>
          <w:szCs w:val="22"/>
        </w:rPr>
        <w:tab/>
      </w:r>
      <w:r>
        <w:rPr>
          <w:rFonts w:eastAsia="Arial Unicode MS"/>
          <w:sz w:val="22"/>
          <w:szCs w:val="22"/>
        </w:rPr>
        <w:tab/>
      </w:r>
      <w:r>
        <w:rPr>
          <w:rFonts w:eastAsia="Arial Unicode MS"/>
          <w:sz w:val="22"/>
          <w:szCs w:val="22"/>
        </w:rPr>
        <w:tab/>
      </w:r>
      <w:r>
        <w:rPr>
          <w:rFonts w:eastAsia="Arial Unicode MS"/>
          <w:sz w:val="22"/>
          <w:szCs w:val="22"/>
        </w:rPr>
        <w:tab/>
      </w:r>
      <w:r>
        <w:rPr>
          <w:rFonts w:eastAsia="Arial Unicode MS"/>
          <w:sz w:val="22"/>
          <w:szCs w:val="22"/>
        </w:rPr>
        <w:tab/>
      </w:r>
      <w:r>
        <w:rPr>
          <w:rFonts w:eastAsia="Arial Unicode MS"/>
          <w:sz w:val="22"/>
          <w:szCs w:val="22"/>
        </w:rPr>
        <w:tab/>
      </w:r>
      <w:r w:rsidR="0024270F" w:rsidRPr="00233A5A">
        <w:rPr>
          <w:rFonts w:eastAsia="Arial Unicode MS"/>
          <w:sz w:val="22"/>
          <w:szCs w:val="22"/>
        </w:rPr>
        <w:t xml:space="preserve">Московская область, </w:t>
      </w:r>
    </w:p>
    <w:p w14:paraId="2BC93DDD" w14:textId="77777777" w:rsidR="0024270F" w:rsidRPr="00233A5A" w:rsidRDefault="0024270F" w:rsidP="0024270F">
      <w:pPr>
        <w:tabs>
          <w:tab w:val="left" w:pos="1620"/>
        </w:tabs>
        <w:ind w:firstLine="900"/>
        <w:jc w:val="right"/>
        <w:rPr>
          <w:rFonts w:eastAsia="Arial Unicode MS"/>
          <w:sz w:val="22"/>
          <w:szCs w:val="22"/>
        </w:rPr>
      </w:pPr>
      <w:r w:rsidRPr="00233A5A">
        <w:rPr>
          <w:rFonts w:eastAsia="Arial Unicode MS"/>
          <w:sz w:val="22"/>
          <w:szCs w:val="22"/>
        </w:rPr>
        <w:t>Красногорский район, д. Путилково, стр. 16</w:t>
      </w:r>
    </w:p>
    <w:p w14:paraId="62571296" w14:textId="77777777" w:rsidR="0024270F" w:rsidRPr="00233A5A" w:rsidRDefault="0024270F" w:rsidP="0024270F">
      <w:pPr>
        <w:rPr>
          <w:rFonts w:eastAsia="Arial Unicode MS"/>
          <w:sz w:val="22"/>
          <w:szCs w:val="22"/>
        </w:rPr>
      </w:pPr>
    </w:p>
    <w:p w14:paraId="4170F363" w14:textId="77777777" w:rsidR="0024270F" w:rsidRPr="00233A5A" w:rsidRDefault="0024270F" w:rsidP="0024270F">
      <w:pPr>
        <w:rPr>
          <w:rFonts w:eastAsia="Arial Unicode MS"/>
          <w:sz w:val="22"/>
          <w:szCs w:val="22"/>
        </w:rPr>
      </w:pPr>
    </w:p>
    <w:p w14:paraId="2535F036" w14:textId="77777777" w:rsidR="0024270F" w:rsidRPr="00233A5A" w:rsidRDefault="0024270F" w:rsidP="0024270F">
      <w:pPr>
        <w:keepNext/>
        <w:spacing w:line="312" w:lineRule="auto"/>
        <w:jc w:val="center"/>
        <w:outlineLvl w:val="1"/>
        <w:rPr>
          <w:b/>
          <w:bCs/>
          <w:iCs/>
          <w:sz w:val="22"/>
          <w:szCs w:val="22"/>
        </w:rPr>
      </w:pPr>
      <w:r w:rsidRPr="00233A5A">
        <w:rPr>
          <w:b/>
          <w:bCs/>
          <w:iCs/>
          <w:sz w:val="22"/>
          <w:szCs w:val="22"/>
        </w:rPr>
        <w:t xml:space="preserve">Акт о начале коммерческой деятельности на Объекте субаренды. </w:t>
      </w:r>
    </w:p>
    <w:p w14:paraId="214D19E4" w14:textId="77777777" w:rsidR="0024270F" w:rsidRPr="00233A5A" w:rsidRDefault="0024270F" w:rsidP="0024270F">
      <w:pPr>
        <w:overflowPunct w:val="0"/>
        <w:autoSpaceDE w:val="0"/>
        <w:autoSpaceDN w:val="0"/>
        <w:adjustRightInd w:val="0"/>
        <w:spacing w:line="312" w:lineRule="auto"/>
        <w:jc w:val="center"/>
        <w:textAlignment w:val="baseline"/>
        <w:rPr>
          <w:b/>
          <w:sz w:val="22"/>
          <w:szCs w:val="22"/>
        </w:rPr>
      </w:pPr>
    </w:p>
    <w:p w14:paraId="25E7043D" w14:textId="77777777" w:rsidR="0024270F" w:rsidRPr="00233A5A" w:rsidRDefault="0024270F" w:rsidP="0024270F">
      <w:pPr>
        <w:tabs>
          <w:tab w:val="left" w:pos="426"/>
        </w:tabs>
        <w:overflowPunct w:val="0"/>
        <w:autoSpaceDE w:val="0"/>
        <w:autoSpaceDN w:val="0"/>
        <w:adjustRightInd w:val="0"/>
        <w:spacing w:line="288" w:lineRule="auto"/>
        <w:ind w:right="10"/>
        <w:jc w:val="both"/>
        <w:textAlignment w:val="baseline"/>
        <w:rPr>
          <w:rFonts w:eastAsia="Arial Unicode MS"/>
          <w:color w:val="000000"/>
          <w:sz w:val="22"/>
          <w:szCs w:val="22"/>
        </w:rPr>
      </w:pPr>
      <w:r w:rsidRPr="00233A5A">
        <w:rPr>
          <w:rFonts w:eastAsia="Arial Unicode MS"/>
          <w:b/>
          <w:color w:val="000000"/>
          <w:sz w:val="22"/>
          <w:szCs w:val="22"/>
        </w:rPr>
        <w:t xml:space="preserve">Стороны </w:t>
      </w:r>
      <w:r w:rsidRPr="00233A5A">
        <w:rPr>
          <w:rFonts w:eastAsia="Arial Unicode MS"/>
          <w:color w:val="000000"/>
          <w:sz w:val="22"/>
          <w:szCs w:val="22"/>
        </w:rPr>
        <w:t>составили настоящий Акт о нижеследующем:</w:t>
      </w:r>
    </w:p>
    <w:p w14:paraId="2A9A6BC8" w14:textId="77777777" w:rsidR="0024270F" w:rsidRPr="00233A5A" w:rsidRDefault="0024270F" w:rsidP="0024270F">
      <w:pPr>
        <w:tabs>
          <w:tab w:val="left" w:pos="426"/>
        </w:tabs>
        <w:overflowPunct w:val="0"/>
        <w:autoSpaceDE w:val="0"/>
        <w:autoSpaceDN w:val="0"/>
        <w:adjustRightInd w:val="0"/>
        <w:spacing w:line="288" w:lineRule="auto"/>
        <w:jc w:val="both"/>
        <w:textAlignment w:val="baseline"/>
        <w:rPr>
          <w:rFonts w:eastAsia="Arial Unicode MS"/>
          <w:color w:val="000000"/>
          <w:sz w:val="22"/>
          <w:szCs w:val="22"/>
        </w:rPr>
      </w:pPr>
    </w:p>
    <w:p w14:paraId="0125A669" w14:textId="15036DE6" w:rsidR="0024270F" w:rsidRPr="00233A5A" w:rsidRDefault="0024270F" w:rsidP="0024270F">
      <w:pPr>
        <w:numPr>
          <w:ilvl w:val="0"/>
          <w:numId w:val="26"/>
        </w:numPr>
        <w:overflowPunct w:val="0"/>
        <w:autoSpaceDE w:val="0"/>
        <w:autoSpaceDN w:val="0"/>
        <w:adjustRightInd w:val="0"/>
        <w:spacing w:line="288" w:lineRule="auto"/>
        <w:jc w:val="both"/>
        <w:textAlignment w:val="baseline"/>
        <w:rPr>
          <w:rFonts w:eastAsia="Arial Unicode MS"/>
          <w:color w:val="000000"/>
          <w:sz w:val="22"/>
          <w:szCs w:val="22"/>
        </w:rPr>
      </w:pPr>
      <w:r w:rsidRPr="00233A5A">
        <w:rPr>
          <w:rFonts w:eastAsia="Arial Unicode MS"/>
          <w:color w:val="000000"/>
          <w:sz w:val="22"/>
          <w:szCs w:val="22"/>
        </w:rPr>
        <w:t>Датой начала коммерческой деятельности на Объекте субаренды по договору Субаренды №</w:t>
      </w:r>
      <w:r w:rsidR="00096C7F">
        <w:rPr>
          <w:rFonts w:eastAsia="Arial Unicode MS"/>
          <w:color w:val="000000"/>
          <w:sz w:val="22"/>
          <w:szCs w:val="22"/>
        </w:rPr>
        <w:t xml:space="preserve"> </w:t>
      </w:r>
      <w:r w:rsidR="00096C7F" w:rsidRPr="00802E8C">
        <w:rPr>
          <w:rFonts w:eastAsia="Arial Unicode MS"/>
          <w:sz w:val="22"/>
          <w:szCs w:val="22"/>
        </w:rPr>
        <w:t>{v8 НомерДоговора}</w:t>
      </w:r>
      <w:r w:rsidRPr="00233A5A">
        <w:rPr>
          <w:rFonts w:eastAsia="Arial Unicode MS"/>
          <w:color w:val="000000"/>
          <w:sz w:val="22"/>
          <w:szCs w:val="22"/>
        </w:rPr>
        <w:t xml:space="preserve"> от </w:t>
      </w:r>
      <w:r w:rsidR="00096C7F" w:rsidRPr="00802E8C">
        <w:rPr>
          <w:rFonts w:eastAsia="Arial Unicode MS"/>
          <w:sz w:val="22"/>
          <w:szCs w:val="22"/>
        </w:rPr>
        <w:t>{</w:t>
      </w:r>
      <w:r w:rsidR="00096C7F" w:rsidRPr="00802E8C">
        <w:rPr>
          <w:rFonts w:eastAsia="Arial Unicode MS"/>
          <w:sz w:val="22"/>
          <w:szCs w:val="22"/>
          <w:lang w:val="en-US"/>
        </w:rPr>
        <w:t>v</w:t>
      </w:r>
      <w:r w:rsidR="00096C7F" w:rsidRPr="00802E8C">
        <w:rPr>
          <w:rFonts w:eastAsia="Arial Unicode MS"/>
          <w:sz w:val="22"/>
          <w:szCs w:val="22"/>
        </w:rPr>
        <w:t>8 ДатаДоговора}</w:t>
      </w:r>
      <w:r w:rsidRPr="00233A5A">
        <w:rPr>
          <w:rFonts w:eastAsia="Arial Unicode MS"/>
          <w:color w:val="000000"/>
          <w:sz w:val="22"/>
          <w:szCs w:val="22"/>
        </w:rPr>
        <w:t>, считать:</w:t>
      </w:r>
      <w:r w:rsidR="00144F6C" w:rsidRPr="00144F6C">
        <w:rPr>
          <w:rFonts w:eastAsia="Arial Unicode MS"/>
          <w:sz w:val="22"/>
          <w:szCs w:val="22"/>
        </w:rPr>
        <w:t xml:space="preserve"> </w:t>
      </w:r>
      <w:r w:rsidR="00144F6C" w:rsidRPr="00802E8C">
        <w:rPr>
          <w:rFonts w:eastAsia="Arial Unicode MS"/>
          <w:sz w:val="22"/>
          <w:szCs w:val="22"/>
        </w:rPr>
        <w:t>{</w:t>
      </w:r>
      <w:r w:rsidR="00144F6C" w:rsidRPr="00802E8C">
        <w:rPr>
          <w:rFonts w:eastAsia="Arial Unicode MS"/>
          <w:sz w:val="22"/>
          <w:szCs w:val="22"/>
          <w:lang w:val="en-US"/>
        </w:rPr>
        <w:t>v</w:t>
      </w:r>
      <w:r w:rsidR="00144F6C">
        <w:rPr>
          <w:rFonts w:eastAsia="Arial Unicode MS"/>
          <w:sz w:val="22"/>
          <w:szCs w:val="22"/>
        </w:rPr>
        <w:t>8 ДатаНачалаКоммеерческойДеятельности</w:t>
      </w:r>
      <w:r w:rsidR="00144F6C" w:rsidRPr="00802E8C">
        <w:rPr>
          <w:rFonts w:eastAsia="Arial Unicode MS"/>
          <w:sz w:val="22"/>
          <w:szCs w:val="22"/>
        </w:rPr>
        <w:t>}</w:t>
      </w:r>
      <w:r w:rsidRPr="00233A5A">
        <w:rPr>
          <w:rFonts w:eastAsia="Arial Unicode MS"/>
          <w:color w:val="000000"/>
          <w:sz w:val="22"/>
          <w:szCs w:val="22"/>
        </w:rPr>
        <w:t xml:space="preserve">. </w:t>
      </w:r>
    </w:p>
    <w:p w14:paraId="1C6DB9F4" w14:textId="77777777" w:rsidR="0024270F" w:rsidRPr="00233A5A" w:rsidRDefault="0024270F" w:rsidP="0024270F">
      <w:pPr>
        <w:numPr>
          <w:ilvl w:val="0"/>
          <w:numId w:val="26"/>
        </w:numPr>
        <w:overflowPunct w:val="0"/>
        <w:autoSpaceDE w:val="0"/>
        <w:autoSpaceDN w:val="0"/>
        <w:adjustRightInd w:val="0"/>
        <w:spacing w:line="288" w:lineRule="auto"/>
        <w:jc w:val="both"/>
        <w:textAlignment w:val="baseline"/>
        <w:rPr>
          <w:rFonts w:eastAsia="Arial Unicode MS"/>
          <w:color w:val="000000"/>
          <w:sz w:val="22"/>
          <w:szCs w:val="22"/>
        </w:rPr>
      </w:pPr>
      <w:r w:rsidRPr="00233A5A">
        <w:rPr>
          <w:rFonts w:eastAsia="Arial Unicode MS"/>
          <w:color w:val="000000"/>
          <w:sz w:val="22"/>
          <w:szCs w:val="22"/>
        </w:rPr>
        <w:t>Подписанием настоящего Акта Субарендатор подтверждает, что он приступил к коммерческой эксплуатации Объекта субаренды.</w:t>
      </w:r>
    </w:p>
    <w:p w14:paraId="388374C6" w14:textId="77777777" w:rsidR="0024270F" w:rsidRPr="00233A5A" w:rsidRDefault="0024270F" w:rsidP="0024270F">
      <w:pPr>
        <w:numPr>
          <w:ilvl w:val="0"/>
          <w:numId w:val="26"/>
        </w:numPr>
        <w:rPr>
          <w:rFonts w:eastAsia="Arial Unicode MS"/>
          <w:color w:val="000000"/>
          <w:sz w:val="22"/>
          <w:szCs w:val="22"/>
        </w:rPr>
      </w:pPr>
      <w:r w:rsidRPr="00233A5A">
        <w:rPr>
          <w:rFonts w:eastAsia="Arial Unicode MS"/>
          <w:color w:val="000000"/>
          <w:sz w:val="22"/>
          <w:szCs w:val="22"/>
        </w:rPr>
        <w:t>Содержащиеся в настоящем акте слова, употребляемые с заглавной буквы, имеют значения, установленные вышеуказанным Договором.</w:t>
      </w:r>
    </w:p>
    <w:p w14:paraId="26239893" w14:textId="77777777" w:rsidR="0024270F" w:rsidRPr="00233A5A" w:rsidRDefault="0024270F" w:rsidP="0024270F">
      <w:pPr>
        <w:overflowPunct w:val="0"/>
        <w:autoSpaceDE w:val="0"/>
        <w:autoSpaceDN w:val="0"/>
        <w:adjustRightInd w:val="0"/>
        <w:spacing w:line="288" w:lineRule="auto"/>
        <w:ind w:left="720"/>
        <w:jc w:val="both"/>
        <w:textAlignment w:val="baseline"/>
        <w:rPr>
          <w:rFonts w:eastAsia="Arial Unicode MS"/>
          <w:color w:val="000000"/>
          <w:sz w:val="22"/>
          <w:szCs w:val="22"/>
        </w:rPr>
      </w:pPr>
    </w:p>
    <w:p w14:paraId="3EA109E2" w14:textId="77777777" w:rsidR="0024270F" w:rsidRPr="00233A5A" w:rsidRDefault="0024270F" w:rsidP="0024270F">
      <w:pPr>
        <w:overflowPunct w:val="0"/>
        <w:autoSpaceDE w:val="0"/>
        <w:autoSpaceDN w:val="0"/>
        <w:adjustRightInd w:val="0"/>
        <w:spacing w:line="288" w:lineRule="auto"/>
        <w:jc w:val="both"/>
        <w:textAlignment w:val="baseline"/>
        <w:rPr>
          <w:rFonts w:eastAsia="Arial Unicode MS"/>
          <w:color w:val="000000"/>
          <w:sz w:val="22"/>
          <w:szCs w:val="22"/>
        </w:rPr>
      </w:pPr>
    </w:p>
    <w:p w14:paraId="4304EBB5" w14:textId="77777777" w:rsidR="0024270F" w:rsidRPr="00233A5A" w:rsidRDefault="0024270F" w:rsidP="0024270F">
      <w:pPr>
        <w:overflowPunct w:val="0"/>
        <w:autoSpaceDE w:val="0"/>
        <w:autoSpaceDN w:val="0"/>
        <w:adjustRightInd w:val="0"/>
        <w:spacing w:line="288" w:lineRule="auto"/>
        <w:jc w:val="both"/>
        <w:textAlignment w:val="baseline"/>
        <w:rPr>
          <w:rFonts w:eastAsia="Arial Unicode MS"/>
          <w:color w:val="000000"/>
          <w:sz w:val="22"/>
          <w:szCs w:val="22"/>
        </w:rPr>
      </w:pPr>
    </w:p>
    <w:p w14:paraId="2ED358F8" w14:textId="77777777" w:rsidR="0024270F" w:rsidRPr="00233A5A" w:rsidRDefault="0024270F" w:rsidP="0024270F">
      <w:pPr>
        <w:overflowPunct w:val="0"/>
        <w:autoSpaceDE w:val="0"/>
        <w:autoSpaceDN w:val="0"/>
        <w:adjustRightInd w:val="0"/>
        <w:spacing w:line="288" w:lineRule="auto"/>
        <w:jc w:val="both"/>
        <w:textAlignment w:val="baseline"/>
        <w:rPr>
          <w:rFonts w:eastAsia="Arial Unicode MS"/>
          <w:color w:val="000000"/>
          <w:sz w:val="22"/>
          <w:szCs w:val="22"/>
        </w:rPr>
      </w:pPr>
    </w:p>
    <w:p w14:paraId="7D08F03E" w14:textId="77777777" w:rsidR="0024270F" w:rsidRPr="00233A5A" w:rsidRDefault="0024270F" w:rsidP="0024270F">
      <w:pPr>
        <w:ind w:firstLine="4680"/>
        <w:jc w:val="right"/>
        <w:rPr>
          <w:rFonts w:eastAsia="Arial Unicode MS"/>
          <w:b/>
          <w:sz w:val="22"/>
          <w:szCs w:val="22"/>
        </w:rPr>
      </w:pPr>
    </w:p>
    <w:tbl>
      <w:tblPr>
        <w:tblW w:w="10062" w:type="dxa"/>
        <w:tblLayout w:type="fixed"/>
        <w:tblLook w:val="0000" w:firstRow="0" w:lastRow="0" w:firstColumn="0" w:lastColumn="0" w:noHBand="0" w:noVBand="0"/>
      </w:tblPr>
      <w:tblGrid>
        <w:gridCol w:w="5148"/>
        <w:gridCol w:w="4914"/>
      </w:tblGrid>
      <w:tr w:rsidR="0024270F" w:rsidRPr="00233A5A" w14:paraId="23AEBF61" w14:textId="77777777" w:rsidTr="00144F6C">
        <w:tc>
          <w:tcPr>
            <w:tcW w:w="5148" w:type="dxa"/>
            <w:shd w:val="clear" w:color="auto" w:fill="FFFFFF"/>
          </w:tcPr>
          <w:p w14:paraId="5AF565AB" w14:textId="77777777" w:rsidR="0024270F" w:rsidRPr="00233A5A" w:rsidRDefault="0024270F" w:rsidP="00144F6C">
            <w:pPr>
              <w:spacing w:before="120"/>
              <w:rPr>
                <w:b/>
                <w:sz w:val="22"/>
                <w:szCs w:val="22"/>
              </w:rPr>
            </w:pPr>
            <w:r w:rsidRPr="00233A5A">
              <w:rPr>
                <w:b/>
                <w:sz w:val="22"/>
                <w:szCs w:val="22"/>
              </w:rPr>
              <w:t>АРЕНДАТОР: ООО «Терсейра»</w:t>
            </w:r>
          </w:p>
        </w:tc>
        <w:tc>
          <w:tcPr>
            <w:tcW w:w="4914" w:type="dxa"/>
            <w:shd w:val="clear" w:color="auto" w:fill="FFFFFF"/>
          </w:tcPr>
          <w:p w14:paraId="134A47BC" w14:textId="77777777" w:rsidR="0024270F" w:rsidRPr="00233A5A" w:rsidRDefault="0024270F" w:rsidP="00144F6C">
            <w:pPr>
              <w:spacing w:before="120"/>
              <w:jc w:val="both"/>
              <w:rPr>
                <w:b/>
                <w:sz w:val="22"/>
                <w:szCs w:val="22"/>
              </w:rPr>
            </w:pPr>
            <w:r w:rsidRPr="00233A5A">
              <w:rPr>
                <w:b/>
                <w:sz w:val="22"/>
                <w:szCs w:val="22"/>
              </w:rPr>
              <w:t>СУБАРЕНДАТОР:</w:t>
            </w:r>
          </w:p>
        </w:tc>
      </w:tr>
      <w:tr w:rsidR="0024270F" w:rsidRPr="00233A5A" w14:paraId="1AB5CCC5"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01F0BC0B" w14:textId="77777777" w:rsidR="0024270F" w:rsidRPr="00233A5A" w:rsidRDefault="0024270F" w:rsidP="00144F6C">
            <w:pPr>
              <w:jc w:val="both"/>
              <w:rPr>
                <w:sz w:val="22"/>
                <w:szCs w:val="22"/>
              </w:rPr>
            </w:pPr>
          </w:p>
          <w:p w14:paraId="0B6A9045" w14:textId="77777777" w:rsidR="0024270F" w:rsidRPr="00233A5A" w:rsidRDefault="0024270F" w:rsidP="00144F6C">
            <w:pPr>
              <w:jc w:val="both"/>
              <w:rPr>
                <w:sz w:val="22"/>
                <w:szCs w:val="22"/>
              </w:rPr>
            </w:pPr>
            <w:r w:rsidRPr="00233A5A">
              <w:rPr>
                <w:sz w:val="22"/>
                <w:szCs w:val="22"/>
              </w:rPr>
              <w:t>_______________________ /Кахриманов А.Х./</w:t>
            </w:r>
          </w:p>
          <w:p w14:paraId="122D693C" w14:textId="77777777" w:rsidR="0024270F" w:rsidRPr="00233A5A" w:rsidRDefault="0024270F" w:rsidP="00144F6C">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732AD5D0" w14:textId="77777777" w:rsidR="0024270F" w:rsidRPr="00233A5A" w:rsidRDefault="0024270F" w:rsidP="00144F6C">
            <w:pPr>
              <w:jc w:val="both"/>
              <w:rPr>
                <w:sz w:val="22"/>
                <w:szCs w:val="22"/>
              </w:rPr>
            </w:pPr>
          </w:p>
          <w:p w14:paraId="4D5971E7" w14:textId="2EAC6053" w:rsidR="0024270F" w:rsidRPr="00233A5A" w:rsidRDefault="0024270F" w:rsidP="00144F6C">
            <w:pPr>
              <w:jc w:val="both"/>
              <w:rPr>
                <w:sz w:val="22"/>
                <w:szCs w:val="22"/>
              </w:rPr>
            </w:pPr>
            <w:r w:rsidRPr="00233A5A">
              <w:rPr>
                <w:sz w:val="22"/>
                <w:szCs w:val="22"/>
              </w:rPr>
              <w:t xml:space="preserve">_______________________ </w:t>
            </w:r>
            <w:r w:rsidRPr="0024270F">
              <w:rPr>
                <w:color w:val="000000"/>
                <w:sz w:val="22"/>
                <w:szCs w:val="22"/>
                <w:u w:val="single"/>
              </w:rPr>
              <w:t>{v8 Контрагент_Подписант}</w:t>
            </w:r>
            <w:r w:rsidRPr="00233A5A">
              <w:rPr>
                <w:sz w:val="22"/>
                <w:szCs w:val="22"/>
              </w:rPr>
              <w:t>/</w:t>
            </w:r>
          </w:p>
          <w:p w14:paraId="7B738B59" w14:textId="77777777" w:rsidR="0024270F" w:rsidRPr="00233A5A" w:rsidRDefault="0024270F" w:rsidP="00144F6C">
            <w:pPr>
              <w:jc w:val="both"/>
              <w:rPr>
                <w:sz w:val="22"/>
                <w:szCs w:val="22"/>
              </w:rPr>
            </w:pPr>
            <w:r w:rsidRPr="00233A5A">
              <w:rPr>
                <w:sz w:val="22"/>
                <w:szCs w:val="22"/>
                <w:vertAlign w:val="superscript"/>
              </w:rPr>
              <w:t xml:space="preserve">                             (Подпись)                                                 </w:t>
            </w:r>
          </w:p>
        </w:tc>
      </w:tr>
      <w:tr w:rsidR="0024270F" w:rsidRPr="00233A5A" w14:paraId="31249B56"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4B7D69B9" w14:textId="77777777" w:rsidR="0024270F" w:rsidRPr="00233A5A" w:rsidRDefault="0024270F" w:rsidP="00144F6C">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254DB4FA" w14:textId="77777777" w:rsidR="0024270F" w:rsidRPr="00233A5A" w:rsidRDefault="0024270F" w:rsidP="00144F6C">
            <w:pPr>
              <w:jc w:val="both"/>
              <w:rPr>
                <w:sz w:val="22"/>
                <w:szCs w:val="22"/>
              </w:rPr>
            </w:pPr>
            <w:r w:rsidRPr="00233A5A">
              <w:rPr>
                <w:sz w:val="22"/>
                <w:szCs w:val="22"/>
              </w:rPr>
              <w:t xml:space="preserve">                  М.П.</w:t>
            </w:r>
          </w:p>
        </w:tc>
      </w:tr>
    </w:tbl>
    <w:p w14:paraId="7211D0AA" w14:textId="31721213" w:rsidR="0024270F" w:rsidRDefault="0024270F" w:rsidP="0024270F">
      <w:pPr>
        <w:ind w:firstLine="4680"/>
        <w:jc w:val="right"/>
        <w:rPr>
          <w:rFonts w:eastAsia="Arial Unicode MS"/>
          <w:b/>
          <w:sz w:val="22"/>
          <w:szCs w:val="22"/>
        </w:rPr>
      </w:pPr>
    </w:p>
    <w:p w14:paraId="0E779723" w14:textId="5EF2D7EA" w:rsidR="0024270F" w:rsidRPr="00233A5A" w:rsidRDefault="0024270F" w:rsidP="0024270F">
      <w:pPr>
        <w:ind w:firstLine="4680"/>
        <w:jc w:val="right"/>
        <w:rPr>
          <w:b/>
          <w:sz w:val="22"/>
          <w:szCs w:val="22"/>
        </w:rPr>
      </w:pPr>
      <w:r>
        <w:rPr>
          <w:rFonts w:eastAsia="Arial Unicode MS"/>
          <w:b/>
          <w:sz w:val="22"/>
          <w:szCs w:val="22"/>
        </w:rPr>
        <w:br w:type="column"/>
      </w:r>
      <w:r w:rsidRPr="00233A5A">
        <w:rPr>
          <w:b/>
          <w:sz w:val="22"/>
          <w:szCs w:val="22"/>
        </w:rPr>
        <w:t>ПРИЛОЖЕНИЕ № 7</w:t>
      </w:r>
    </w:p>
    <w:p w14:paraId="2D893834" w14:textId="1ADA5C2B" w:rsidR="00D50D3C" w:rsidRPr="00233A5A" w:rsidRDefault="00D50D3C" w:rsidP="00D50D3C">
      <w:pPr>
        <w:pStyle w:val="a7"/>
        <w:jc w:val="right"/>
        <w:rPr>
          <w:rFonts w:eastAsia="Arial Unicode MS"/>
          <w:sz w:val="22"/>
          <w:szCs w:val="22"/>
        </w:rPr>
      </w:pPr>
      <w:r w:rsidRPr="00233A5A">
        <w:rPr>
          <w:rFonts w:eastAsia="Arial Unicode MS"/>
          <w:sz w:val="22"/>
          <w:szCs w:val="22"/>
        </w:rPr>
        <w:t>к Договору субаренды №</w:t>
      </w:r>
      <w:r>
        <w:rPr>
          <w:rFonts w:eastAsia="Arial Unicode MS"/>
          <w:sz w:val="22"/>
          <w:szCs w:val="22"/>
        </w:rPr>
        <w:t xml:space="preserve"> </w:t>
      </w:r>
      <w:r w:rsidRPr="00802E8C">
        <w:rPr>
          <w:rFonts w:eastAsia="Arial Unicode MS"/>
          <w:sz w:val="22"/>
          <w:szCs w:val="22"/>
        </w:rPr>
        <w:t>{v8 НомерДоговора}</w:t>
      </w:r>
    </w:p>
    <w:p w14:paraId="043DF8FD"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от</w:t>
      </w:r>
      <w:r>
        <w:rPr>
          <w:rFonts w:eastAsia="Arial Unicode MS"/>
          <w:sz w:val="22"/>
          <w:szCs w:val="22"/>
        </w:rPr>
        <w:t xml:space="preserve"> </w:t>
      </w: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r w:rsidRPr="00233A5A">
        <w:rPr>
          <w:rFonts w:eastAsia="Arial Unicode MS"/>
          <w:sz w:val="22"/>
          <w:szCs w:val="22"/>
        </w:rPr>
        <w:t>.</w:t>
      </w:r>
    </w:p>
    <w:p w14:paraId="5885AA12" w14:textId="77777777" w:rsidR="00D50D3C" w:rsidRPr="00233A5A" w:rsidRDefault="00D50D3C" w:rsidP="00D50D3C">
      <w:pPr>
        <w:shd w:val="clear" w:color="auto" w:fill="FFFFFF"/>
        <w:ind w:firstLine="720"/>
        <w:jc w:val="center"/>
        <w:rPr>
          <w:rFonts w:eastAsia="Arial Unicode MS"/>
          <w:b/>
          <w:bCs/>
          <w:spacing w:val="-2"/>
          <w:sz w:val="22"/>
          <w:szCs w:val="22"/>
        </w:rPr>
      </w:pPr>
    </w:p>
    <w:p w14:paraId="6B4FD22D" w14:textId="3FE41F15" w:rsidR="0024270F" w:rsidRPr="00233A5A" w:rsidRDefault="0024270F" w:rsidP="00D50D3C">
      <w:pPr>
        <w:pStyle w:val="a7"/>
        <w:jc w:val="right"/>
        <w:rPr>
          <w:sz w:val="22"/>
          <w:szCs w:val="22"/>
        </w:rPr>
      </w:pPr>
    </w:p>
    <w:p w14:paraId="703EF391" w14:textId="77777777" w:rsidR="0024270F" w:rsidRPr="00233A5A" w:rsidRDefault="0024270F" w:rsidP="0024270F">
      <w:pPr>
        <w:rPr>
          <w:b/>
          <w:sz w:val="22"/>
          <w:szCs w:val="22"/>
        </w:rPr>
      </w:pPr>
    </w:p>
    <w:p w14:paraId="3A12FF2E" w14:textId="77777777" w:rsidR="0024270F" w:rsidRPr="00233A5A" w:rsidRDefault="0024270F" w:rsidP="0024270F">
      <w:pPr>
        <w:jc w:val="center"/>
        <w:rPr>
          <w:b/>
          <w:sz w:val="22"/>
          <w:szCs w:val="22"/>
        </w:rPr>
      </w:pPr>
      <w:r w:rsidRPr="00233A5A">
        <w:rPr>
          <w:b/>
          <w:sz w:val="22"/>
          <w:szCs w:val="22"/>
        </w:rPr>
        <w:t>АКТ</w:t>
      </w:r>
    </w:p>
    <w:p w14:paraId="05D46B25" w14:textId="77777777" w:rsidR="0024270F" w:rsidRPr="00233A5A" w:rsidRDefault="0024270F" w:rsidP="0024270F">
      <w:pPr>
        <w:jc w:val="center"/>
        <w:rPr>
          <w:b/>
          <w:sz w:val="22"/>
          <w:szCs w:val="22"/>
        </w:rPr>
      </w:pPr>
      <w:r w:rsidRPr="00233A5A">
        <w:rPr>
          <w:b/>
          <w:sz w:val="22"/>
          <w:szCs w:val="22"/>
        </w:rPr>
        <w:t>РАЗГРАНИЧЕНИЯ ЭКСПЛУАТАЦИОННОЙ ОТВЕТСТВЕННОСТИ</w:t>
      </w:r>
    </w:p>
    <w:p w14:paraId="411F1F57" w14:textId="77777777" w:rsidR="0024270F" w:rsidRPr="00233A5A" w:rsidRDefault="0024270F" w:rsidP="0024270F">
      <w:pPr>
        <w:jc w:val="center"/>
        <w:rPr>
          <w:b/>
          <w:sz w:val="22"/>
          <w:szCs w:val="22"/>
        </w:rPr>
      </w:pPr>
    </w:p>
    <w:p w14:paraId="62022F96" w14:textId="0848222D" w:rsidR="0024270F" w:rsidRPr="00233A5A" w:rsidRDefault="0024270F" w:rsidP="0024270F">
      <w:pPr>
        <w:ind w:right="78"/>
        <w:rPr>
          <w:b/>
          <w:sz w:val="22"/>
          <w:szCs w:val="22"/>
        </w:rPr>
      </w:pPr>
      <w:r w:rsidRPr="00233A5A">
        <w:rPr>
          <w:sz w:val="22"/>
          <w:szCs w:val="22"/>
        </w:rPr>
        <w:t>Московская область, Красногорский р-н, д. Путилково стр. 16</w:t>
      </w:r>
      <w:r w:rsidR="00D50D3C">
        <w:rPr>
          <w:sz w:val="22"/>
          <w:szCs w:val="22"/>
        </w:rPr>
        <w:tab/>
      </w:r>
      <w:r w:rsidR="00D50D3C">
        <w:rPr>
          <w:sz w:val="22"/>
          <w:szCs w:val="22"/>
        </w:rPr>
        <w:tab/>
      </w:r>
      <w:r w:rsidR="00D50D3C">
        <w:rPr>
          <w:sz w:val="22"/>
          <w:szCs w:val="22"/>
        </w:rPr>
        <w:tab/>
      </w:r>
      <w:r w:rsidR="00D50D3C">
        <w:rPr>
          <w:sz w:val="22"/>
          <w:szCs w:val="22"/>
        </w:rPr>
        <w:tab/>
      </w:r>
      <w:r w:rsidR="00D50D3C" w:rsidRPr="00802E8C">
        <w:rPr>
          <w:rFonts w:eastAsia="Arial Unicode MS"/>
          <w:sz w:val="22"/>
          <w:szCs w:val="22"/>
        </w:rPr>
        <w:t>{</w:t>
      </w:r>
      <w:r w:rsidR="00D50D3C" w:rsidRPr="00802E8C">
        <w:rPr>
          <w:rFonts w:eastAsia="Arial Unicode MS"/>
          <w:sz w:val="22"/>
          <w:szCs w:val="22"/>
          <w:lang w:val="en-US"/>
        </w:rPr>
        <w:t>v</w:t>
      </w:r>
      <w:r w:rsidR="00D50D3C" w:rsidRPr="00802E8C">
        <w:rPr>
          <w:rFonts w:eastAsia="Arial Unicode MS"/>
          <w:sz w:val="22"/>
          <w:szCs w:val="22"/>
        </w:rPr>
        <w:t>8 ДатаДоговора}</w:t>
      </w:r>
      <w:r w:rsidR="00D50D3C" w:rsidRPr="00233A5A">
        <w:rPr>
          <w:rFonts w:eastAsia="Arial Unicode MS"/>
          <w:sz w:val="22"/>
          <w:szCs w:val="22"/>
        </w:rPr>
        <w:t>.</w:t>
      </w:r>
    </w:p>
    <w:p w14:paraId="08E86550" w14:textId="77777777" w:rsidR="0024270F" w:rsidRPr="00233A5A" w:rsidRDefault="0024270F" w:rsidP="0024270F">
      <w:pPr>
        <w:keepNext/>
        <w:keepLines/>
        <w:ind w:right="78" w:firstLine="708"/>
        <w:jc w:val="both"/>
        <w:rPr>
          <w:sz w:val="22"/>
          <w:szCs w:val="22"/>
        </w:rPr>
      </w:pPr>
      <w:r w:rsidRPr="00233A5A">
        <w:rPr>
          <w:b/>
          <w:color w:val="000000"/>
          <w:sz w:val="22"/>
          <w:szCs w:val="22"/>
        </w:rPr>
        <w:t>Стороны</w:t>
      </w:r>
      <w:r w:rsidRPr="00233A5A">
        <w:rPr>
          <w:sz w:val="22"/>
          <w:szCs w:val="22"/>
        </w:rPr>
        <w:t xml:space="preserve"> составили настоящий Акт о разграничении эксплуатационной ответственности (далее по тексту – «Акт») по инженерным системам и строительным конструкциям Здания:</w:t>
      </w:r>
    </w:p>
    <w:p w14:paraId="56835D0B" w14:textId="77777777" w:rsidR="0024270F" w:rsidRPr="00233A5A" w:rsidRDefault="0024270F" w:rsidP="0024270F">
      <w:pPr>
        <w:widowControl w:val="0"/>
        <w:numPr>
          <w:ilvl w:val="0"/>
          <w:numId w:val="28"/>
        </w:numPr>
        <w:suppressAutoHyphens/>
        <w:autoSpaceDN w:val="0"/>
        <w:jc w:val="both"/>
        <w:rPr>
          <w:rFonts w:eastAsia="SimSun" w:cs="Mangal"/>
          <w:kern w:val="3"/>
          <w:sz w:val="22"/>
          <w:szCs w:val="22"/>
          <w:lang w:eastAsia="zh-CN" w:bidi="hi-IN"/>
        </w:rPr>
      </w:pPr>
      <w:r w:rsidRPr="00233A5A">
        <w:rPr>
          <w:rFonts w:eastAsia="SimSun" w:cs="Mangal"/>
          <w:kern w:val="3"/>
          <w:sz w:val="22"/>
          <w:szCs w:val="22"/>
          <w:lang w:eastAsia="zh-CN" w:bidi="hi-IN"/>
        </w:rPr>
        <w:t>Содержащиеся в настоящем акте слова, употребляемые с заглавной буквы, имеют значения, установленные вышеуказанным Договором.</w:t>
      </w:r>
    </w:p>
    <w:tbl>
      <w:tblPr>
        <w:tblW w:w="10358" w:type="dxa"/>
        <w:tblInd w:w="98" w:type="dxa"/>
        <w:tblCellMar>
          <w:left w:w="10" w:type="dxa"/>
          <w:right w:w="10" w:type="dxa"/>
        </w:tblCellMar>
        <w:tblLook w:val="04A0" w:firstRow="1" w:lastRow="0" w:firstColumn="1" w:lastColumn="0" w:noHBand="0" w:noVBand="1"/>
      </w:tblPr>
      <w:tblGrid>
        <w:gridCol w:w="501"/>
        <w:gridCol w:w="2175"/>
        <w:gridCol w:w="2465"/>
        <w:gridCol w:w="5217"/>
      </w:tblGrid>
      <w:tr w:rsidR="0024270F" w:rsidRPr="00233A5A" w14:paraId="4529FC15"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954491" w14:textId="77777777" w:rsidR="0024270F" w:rsidRPr="00233A5A" w:rsidRDefault="0024270F" w:rsidP="00144F6C">
            <w:pPr>
              <w:tabs>
                <w:tab w:val="left" w:pos="1260"/>
                <w:tab w:val="left" w:pos="1440"/>
              </w:tabs>
              <w:ind w:left="-180" w:right="78" w:firstLine="72"/>
              <w:jc w:val="center"/>
              <w:rPr>
                <w:b/>
                <w:sz w:val="22"/>
                <w:szCs w:val="22"/>
              </w:rPr>
            </w:pPr>
            <w:r w:rsidRPr="00233A5A">
              <w:rPr>
                <w:b/>
                <w:sz w:val="22"/>
                <w:szCs w:val="22"/>
              </w:rPr>
              <w:t xml:space="preserve">№ </w:t>
            </w:r>
          </w:p>
          <w:p w14:paraId="617432C9" w14:textId="77777777" w:rsidR="0024270F" w:rsidRPr="00233A5A" w:rsidRDefault="0024270F" w:rsidP="00144F6C">
            <w:pPr>
              <w:tabs>
                <w:tab w:val="left" w:pos="1260"/>
                <w:tab w:val="left" w:pos="1440"/>
              </w:tabs>
              <w:ind w:left="-180" w:right="78" w:firstLine="72"/>
              <w:jc w:val="center"/>
              <w:rPr>
                <w:sz w:val="22"/>
                <w:szCs w:val="22"/>
              </w:rPr>
            </w:pPr>
            <w:r w:rsidRPr="00233A5A">
              <w:rPr>
                <w:b/>
                <w:sz w:val="22"/>
                <w:szCs w:val="22"/>
              </w:rPr>
              <w:t>п/п</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CD2721" w14:textId="77777777" w:rsidR="0024270F" w:rsidRPr="00233A5A" w:rsidRDefault="0024270F" w:rsidP="00144F6C">
            <w:pPr>
              <w:tabs>
                <w:tab w:val="left" w:pos="1260"/>
                <w:tab w:val="left" w:pos="1440"/>
              </w:tabs>
              <w:ind w:left="-108" w:right="78"/>
              <w:jc w:val="center"/>
              <w:rPr>
                <w:sz w:val="22"/>
                <w:szCs w:val="22"/>
              </w:rPr>
            </w:pPr>
            <w:r w:rsidRPr="00233A5A">
              <w:rPr>
                <w:b/>
                <w:sz w:val="22"/>
                <w:szCs w:val="22"/>
              </w:rPr>
              <w:t>Наименование границы ответственности</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62FC38" w14:textId="77777777" w:rsidR="0024270F" w:rsidRPr="00233A5A" w:rsidRDefault="0024270F" w:rsidP="00144F6C">
            <w:pPr>
              <w:tabs>
                <w:tab w:val="left" w:pos="1260"/>
                <w:tab w:val="left" w:pos="1440"/>
              </w:tabs>
              <w:ind w:left="-77" w:right="78"/>
              <w:jc w:val="center"/>
              <w:rPr>
                <w:sz w:val="22"/>
                <w:szCs w:val="22"/>
              </w:rPr>
            </w:pPr>
            <w:r w:rsidRPr="00233A5A">
              <w:rPr>
                <w:b/>
                <w:sz w:val="22"/>
                <w:szCs w:val="22"/>
              </w:rPr>
              <w:t>Эксплуатационная ответственность Арендатора</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E72EB60" w14:textId="77777777" w:rsidR="0024270F" w:rsidRPr="00233A5A" w:rsidRDefault="0024270F" w:rsidP="00144F6C">
            <w:pPr>
              <w:tabs>
                <w:tab w:val="left" w:pos="1260"/>
                <w:tab w:val="left" w:pos="1440"/>
              </w:tabs>
              <w:ind w:right="78" w:hanging="59"/>
              <w:jc w:val="center"/>
              <w:rPr>
                <w:b/>
                <w:sz w:val="22"/>
                <w:szCs w:val="22"/>
              </w:rPr>
            </w:pPr>
            <w:r w:rsidRPr="00233A5A">
              <w:rPr>
                <w:b/>
                <w:sz w:val="22"/>
                <w:szCs w:val="22"/>
              </w:rPr>
              <w:t>Эксплуатационная ответственность</w:t>
            </w:r>
          </w:p>
          <w:p w14:paraId="29BCA59B" w14:textId="77777777" w:rsidR="0024270F" w:rsidRPr="00233A5A" w:rsidRDefault="0024270F" w:rsidP="00144F6C">
            <w:pPr>
              <w:tabs>
                <w:tab w:val="left" w:pos="1260"/>
                <w:tab w:val="left" w:pos="1440"/>
              </w:tabs>
              <w:ind w:right="78"/>
              <w:jc w:val="center"/>
              <w:rPr>
                <w:sz w:val="22"/>
                <w:szCs w:val="22"/>
              </w:rPr>
            </w:pPr>
            <w:r w:rsidRPr="00233A5A">
              <w:rPr>
                <w:b/>
                <w:sz w:val="22"/>
                <w:szCs w:val="22"/>
              </w:rPr>
              <w:t>Субарендатора</w:t>
            </w:r>
          </w:p>
        </w:tc>
      </w:tr>
      <w:tr w:rsidR="0024270F" w:rsidRPr="00233A5A" w14:paraId="091D6B9D" w14:textId="77777777" w:rsidTr="00144F6C">
        <w:trPr>
          <w:trHeight w:val="550"/>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B8841F" w14:textId="77777777" w:rsidR="0024270F" w:rsidRPr="00233A5A" w:rsidRDefault="0024270F" w:rsidP="00144F6C">
            <w:pPr>
              <w:ind w:right="78"/>
              <w:jc w:val="center"/>
              <w:rPr>
                <w:sz w:val="22"/>
                <w:szCs w:val="22"/>
              </w:rPr>
            </w:pPr>
            <w:r w:rsidRPr="00233A5A">
              <w:rPr>
                <w:sz w:val="22"/>
                <w:szCs w:val="22"/>
              </w:rPr>
              <w:t>1.</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FB198F1" w14:textId="77777777" w:rsidR="0024270F" w:rsidRPr="00233A5A" w:rsidRDefault="0024270F" w:rsidP="00144F6C">
            <w:pPr>
              <w:tabs>
                <w:tab w:val="left" w:pos="1260"/>
                <w:tab w:val="left" w:pos="1440"/>
              </w:tabs>
              <w:ind w:left="-180" w:right="78" w:firstLine="72"/>
              <w:jc w:val="both"/>
              <w:rPr>
                <w:sz w:val="22"/>
                <w:szCs w:val="22"/>
              </w:rPr>
            </w:pPr>
            <w:r w:rsidRPr="00233A5A">
              <w:rPr>
                <w:sz w:val="22"/>
                <w:szCs w:val="22"/>
              </w:rPr>
              <w:t xml:space="preserve">Электроустановка. </w:t>
            </w:r>
          </w:p>
          <w:p w14:paraId="7B451CCE" w14:textId="77777777" w:rsidR="0024270F" w:rsidRPr="00233A5A" w:rsidRDefault="0024270F" w:rsidP="00144F6C">
            <w:pPr>
              <w:tabs>
                <w:tab w:val="left" w:pos="1260"/>
                <w:tab w:val="left" w:pos="1440"/>
              </w:tabs>
              <w:ind w:left="-180" w:right="78" w:firstLine="72"/>
              <w:jc w:val="both"/>
              <w:rPr>
                <w:sz w:val="22"/>
                <w:szCs w:val="22"/>
              </w:rPr>
            </w:pPr>
            <w:r w:rsidRPr="00233A5A">
              <w:rPr>
                <w:sz w:val="22"/>
                <w:szCs w:val="22"/>
              </w:rPr>
              <w:t>Силовая кабельная сеть.</w:t>
            </w:r>
          </w:p>
          <w:p w14:paraId="256F0113" w14:textId="77777777" w:rsidR="0024270F" w:rsidRPr="00233A5A" w:rsidRDefault="0024270F" w:rsidP="00144F6C">
            <w:pPr>
              <w:tabs>
                <w:tab w:val="left" w:pos="1260"/>
                <w:tab w:val="left" w:pos="1440"/>
              </w:tabs>
              <w:ind w:left="-180" w:right="78" w:firstLine="72"/>
              <w:jc w:val="both"/>
              <w:rPr>
                <w:sz w:val="22"/>
                <w:szCs w:val="22"/>
              </w:rPr>
            </w:pPr>
            <w:r w:rsidRPr="00233A5A">
              <w:rPr>
                <w:sz w:val="22"/>
                <w:szCs w:val="22"/>
              </w:rPr>
              <w:t>Кабельные линии.</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8901A8" w14:textId="77777777" w:rsidR="0024270F" w:rsidRPr="00233A5A" w:rsidRDefault="0024270F" w:rsidP="00144F6C">
            <w:pPr>
              <w:ind w:right="78"/>
              <w:rPr>
                <w:rFonts w:eastAsia="Calibri"/>
                <w:sz w:val="22"/>
                <w:szCs w:val="22"/>
              </w:rPr>
            </w:pPr>
            <w:r w:rsidRPr="00233A5A">
              <w:rPr>
                <w:rFonts w:eastAsia="Calibri"/>
                <w:sz w:val="22"/>
                <w:szCs w:val="22"/>
              </w:rPr>
              <w:t>Система электроснабжения Здания, включающая: ТП-1081, ГРЩ, поэтажные электрощиты ЩС и ЩО до точки подключения Субарендатора (винтовые соединения на автоматических выключателях отводящих кабельных линий в поэтажных электрощитах ЩС).</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115602" w14:textId="77777777" w:rsidR="0024270F" w:rsidRPr="00233A5A" w:rsidRDefault="0024270F" w:rsidP="00144F6C">
            <w:pPr>
              <w:ind w:right="78"/>
              <w:rPr>
                <w:rFonts w:eastAsia="Calibri"/>
                <w:sz w:val="22"/>
                <w:szCs w:val="22"/>
              </w:rPr>
            </w:pPr>
            <w:r w:rsidRPr="00233A5A">
              <w:rPr>
                <w:rFonts w:eastAsia="Calibri"/>
                <w:sz w:val="22"/>
                <w:szCs w:val="22"/>
              </w:rPr>
              <w:t>В полном объеме электроустановка Объекта субаренды, по утвержденному электро-проекту Субарендатора от винтовых соединений автоматических выключателей отводящих кабельных линий от ЩС Арендатора. Установленная мощность Субарендатора составляет: Ру= 50Вт. на один кв.м. Субарендатор обеспечивает соблюдение поверочных интервалов на приборы учета (при наличии)  с предоставлением копий поверочных документов Арендатору и/или Управляющей Компании. Выполнение периодических (не реже одного раза в год) проверок электроустановок в границах эксплуатационной ответственности с предоставлением экземпляра технического отчета Арендатору и/или Управляющей Компании. Субарендатор обеспечивает сохранность и доступность к составным частям электроустановки Здания, относящимся к эксплуатационной ответственности Субарендатора для обслуживания и ремонта, если они находятся в границах Объекта субаренды.</w:t>
            </w:r>
          </w:p>
        </w:tc>
      </w:tr>
      <w:tr w:rsidR="0024270F" w:rsidRPr="00233A5A" w14:paraId="24871C73"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B61431" w14:textId="77777777" w:rsidR="0024270F" w:rsidRPr="00233A5A" w:rsidRDefault="0024270F" w:rsidP="00144F6C">
            <w:pPr>
              <w:ind w:right="78"/>
              <w:jc w:val="center"/>
              <w:rPr>
                <w:sz w:val="22"/>
                <w:szCs w:val="22"/>
              </w:rPr>
            </w:pPr>
            <w:r w:rsidRPr="00233A5A">
              <w:rPr>
                <w:sz w:val="22"/>
                <w:szCs w:val="22"/>
              </w:rPr>
              <w:t>2.</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317173" w14:textId="77777777" w:rsidR="0024270F" w:rsidRPr="00233A5A" w:rsidRDefault="0024270F" w:rsidP="00144F6C">
            <w:pPr>
              <w:ind w:right="78"/>
              <w:rPr>
                <w:sz w:val="22"/>
                <w:szCs w:val="22"/>
              </w:rPr>
            </w:pPr>
            <w:r w:rsidRPr="00233A5A">
              <w:rPr>
                <w:sz w:val="22"/>
                <w:szCs w:val="22"/>
              </w:rPr>
              <w:t>Система отопления.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D9ED7E" w14:textId="77777777" w:rsidR="0024270F" w:rsidRPr="00233A5A" w:rsidRDefault="0024270F" w:rsidP="00144F6C">
            <w:pPr>
              <w:ind w:right="78"/>
              <w:rPr>
                <w:rFonts w:eastAsia="Calibri"/>
                <w:sz w:val="22"/>
                <w:szCs w:val="22"/>
              </w:rPr>
            </w:pPr>
            <w:r w:rsidRPr="00233A5A">
              <w:rPr>
                <w:rFonts w:eastAsia="Calibri"/>
                <w:sz w:val="22"/>
                <w:szCs w:val="22"/>
              </w:rPr>
              <w:t>Система отопления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78D4C3" w14:textId="77777777" w:rsidR="0024270F" w:rsidRPr="00233A5A" w:rsidRDefault="0024270F" w:rsidP="00144F6C">
            <w:pPr>
              <w:ind w:right="78"/>
              <w:rPr>
                <w:rFonts w:eastAsia="Calibri"/>
                <w:sz w:val="22"/>
                <w:szCs w:val="22"/>
              </w:rPr>
            </w:pPr>
            <w:r w:rsidRPr="00233A5A">
              <w:rPr>
                <w:rFonts w:eastAsia="Calibri"/>
                <w:sz w:val="22"/>
                <w:szCs w:val="22"/>
              </w:rPr>
              <w:t>Субарендатор обеспечивает сохранность и доступность к трубопроводам, запорной и регулирующей арматуре, приборам отопления, относящимся к эксплуатационной ответственности Субарендатора для обслуживания и ремонта, если они находятся в границах Объекта субаренды. Без предварительного согласия с Арендатором и/или Управляющей Компанией запрещается закрывать панелями или другими элементами декора, приборы системы отопления Здания.</w:t>
            </w:r>
          </w:p>
        </w:tc>
      </w:tr>
      <w:tr w:rsidR="0024270F" w:rsidRPr="00233A5A" w14:paraId="1EA6AFD2"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E5B38EC" w14:textId="77777777" w:rsidR="0024270F" w:rsidRPr="00233A5A" w:rsidRDefault="0024270F" w:rsidP="00144F6C">
            <w:pPr>
              <w:jc w:val="center"/>
              <w:rPr>
                <w:sz w:val="22"/>
                <w:szCs w:val="22"/>
              </w:rPr>
            </w:pPr>
            <w:r w:rsidRPr="00233A5A">
              <w:rPr>
                <w:sz w:val="22"/>
                <w:szCs w:val="22"/>
              </w:rPr>
              <w:t>3.</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A3AB13" w14:textId="77777777" w:rsidR="0024270F" w:rsidRPr="00233A5A" w:rsidRDefault="0024270F" w:rsidP="00144F6C">
            <w:pPr>
              <w:rPr>
                <w:sz w:val="22"/>
                <w:szCs w:val="22"/>
              </w:rPr>
            </w:pPr>
            <w:r w:rsidRPr="00233A5A">
              <w:rPr>
                <w:sz w:val="22"/>
                <w:szCs w:val="22"/>
              </w:rPr>
              <w:t>Система вентиляции и кондиционирования.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DE6BCC2" w14:textId="77777777" w:rsidR="0024270F" w:rsidRPr="00233A5A" w:rsidRDefault="0024270F" w:rsidP="00144F6C">
            <w:pPr>
              <w:rPr>
                <w:rFonts w:eastAsia="Calibri"/>
                <w:sz w:val="22"/>
                <w:szCs w:val="22"/>
              </w:rPr>
            </w:pPr>
            <w:r w:rsidRPr="00233A5A">
              <w:rPr>
                <w:rFonts w:eastAsia="Calibri"/>
                <w:sz w:val="22"/>
                <w:szCs w:val="22"/>
              </w:rPr>
              <w:t>Общеобменная система вентиляции и кондиционирования воздуха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E45BE8" w14:textId="77777777" w:rsidR="0024270F" w:rsidRPr="00233A5A" w:rsidRDefault="0024270F" w:rsidP="00144F6C">
            <w:pPr>
              <w:rPr>
                <w:rFonts w:eastAsia="Calibri"/>
                <w:sz w:val="22"/>
                <w:szCs w:val="22"/>
              </w:rPr>
            </w:pPr>
            <w:r w:rsidRPr="00233A5A">
              <w:rPr>
                <w:rFonts w:eastAsia="Calibri"/>
                <w:sz w:val="22"/>
                <w:szCs w:val="22"/>
              </w:rPr>
              <w:t>Субарендатор обеспечивает сохранность и доступность к составным частям системы Здания, относящимся к эксплуатационной ответственности Субарендатора для обслуживания и ремонта, если они находятся в границах Объекта субаренды.</w:t>
            </w:r>
          </w:p>
        </w:tc>
      </w:tr>
      <w:tr w:rsidR="0024270F" w:rsidRPr="00233A5A" w14:paraId="4B86D13A"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B3CB46" w14:textId="77777777" w:rsidR="0024270F" w:rsidRPr="00233A5A" w:rsidRDefault="0024270F" w:rsidP="00144F6C">
            <w:pPr>
              <w:jc w:val="center"/>
              <w:rPr>
                <w:sz w:val="22"/>
                <w:szCs w:val="22"/>
              </w:rPr>
            </w:pPr>
            <w:r w:rsidRPr="00233A5A">
              <w:rPr>
                <w:sz w:val="22"/>
                <w:szCs w:val="22"/>
              </w:rPr>
              <w:t>4.</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8A4147" w14:textId="77777777" w:rsidR="0024270F" w:rsidRPr="00233A5A" w:rsidRDefault="0024270F" w:rsidP="00144F6C">
            <w:pPr>
              <w:rPr>
                <w:sz w:val="22"/>
                <w:szCs w:val="22"/>
              </w:rPr>
            </w:pPr>
            <w:r w:rsidRPr="00233A5A">
              <w:rPr>
                <w:sz w:val="22"/>
                <w:szCs w:val="22"/>
              </w:rPr>
              <w:t>Система дымоудаления.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F71C95" w14:textId="77777777" w:rsidR="0024270F" w:rsidRPr="00233A5A" w:rsidRDefault="0024270F" w:rsidP="00144F6C">
            <w:pPr>
              <w:rPr>
                <w:rFonts w:eastAsia="Calibri"/>
                <w:sz w:val="22"/>
                <w:szCs w:val="22"/>
              </w:rPr>
            </w:pPr>
            <w:r w:rsidRPr="00233A5A">
              <w:rPr>
                <w:rFonts w:eastAsia="Calibri"/>
                <w:sz w:val="22"/>
                <w:szCs w:val="22"/>
              </w:rPr>
              <w:t>Система дымоудаления Здания в полном объеме. Арендатором и/или Управляющей Компанией с установленной периодичностью проводятся испытания системы с имитацией аварийных ситуаций.</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104729" w14:textId="77777777" w:rsidR="0024270F" w:rsidRPr="00233A5A" w:rsidRDefault="0024270F" w:rsidP="00144F6C">
            <w:pPr>
              <w:rPr>
                <w:rFonts w:eastAsia="Calibri"/>
                <w:sz w:val="22"/>
                <w:szCs w:val="22"/>
              </w:rPr>
            </w:pPr>
            <w:r w:rsidRPr="00233A5A">
              <w:rPr>
                <w:rFonts w:eastAsia="Calibri"/>
                <w:sz w:val="22"/>
                <w:szCs w:val="22"/>
              </w:rPr>
              <w:t>Субарендатор обеспечивает сохранность и доступность к составным частям системы Здания, относящимся к эксплуатационной ответственности Субарендатора для обслуживания и ремонта, если они находятся в границах Объекта субаренды. Субарендатор обеспечивает возможность проведения испытаний Арендатором и/или Управляющей Компанией с установленной периодичностью системы дымоудаления с имитацией аварийных ситуаций.</w:t>
            </w:r>
          </w:p>
        </w:tc>
      </w:tr>
      <w:tr w:rsidR="0024270F" w:rsidRPr="00233A5A" w14:paraId="6704EAC5"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E15760A" w14:textId="77777777" w:rsidR="0024270F" w:rsidRPr="00233A5A" w:rsidRDefault="0024270F" w:rsidP="00144F6C">
            <w:pPr>
              <w:jc w:val="center"/>
              <w:rPr>
                <w:sz w:val="22"/>
                <w:szCs w:val="22"/>
              </w:rPr>
            </w:pPr>
            <w:r w:rsidRPr="00233A5A">
              <w:rPr>
                <w:sz w:val="22"/>
                <w:szCs w:val="22"/>
              </w:rPr>
              <w:t>5.</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5E1A8C" w14:textId="77777777" w:rsidR="0024270F" w:rsidRPr="00233A5A" w:rsidRDefault="0024270F" w:rsidP="00144F6C">
            <w:pPr>
              <w:rPr>
                <w:sz w:val="22"/>
                <w:szCs w:val="22"/>
              </w:rPr>
            </w:pPr>
            <w:r w:rsidRPr="00233A5A">
              <w:rPr>
                <w:sz w:val="22"/>
                <w:szCs w:val="22"/>
              </w:rPr>
              <w:t>Противопожарный водопровод.</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2D608C" w14:textId="77777777" w:rsidR="0024270F" w:rsidRPr="00233A5A" w:rsidRDefault="0024270F" w:rsidP="00144F6C">
            <w:pPr>
              <w:rPr>
                <w:rFonts w:eastAsia="Calibri"/>
                <w:sz w:val="22"/>
                <w:szCs w:val="22"/>
              </w:rPr>
            </w:pPr>
            <w:r w:rsidRPr="00233A5A">
              <w:rPr>
                <w:rFonts w:eastAsia="Calibri"/>
                <w:sz w:val="22"/>
                <w:szCs w:val="22"/>
              </w:rPr>
              <w:t>Система противопожарного водопровода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DDC615" w14:textId="77777777" w:rsidR="0024270F" w:rsidRPr="00233A5A" w:rsidRDefault="0024270F" w:rsidP="00144F6C">
            <w:pPr>
              <w:rPr>
                <w:rFonts w:eastAsia="Calibri"/>
                <w:sz w:val="22"/>
                <w:szCs w:val="22"/>
              </w:rPr>
            </w:pPr>
            <w:r w:rsidRPr="00233A5A">
              <w:rPr>
                <w:rFonts w:eastAsia="Calibri"/>
                <w:sz w:val="22"/>
                <w:szCs w:val="22"/>
              </w:rPr>
              <w:t>Субарендатор обеспечивает сохранность и доступность к трубопроводам, пожарным шкафам и шкафам для хранения огнетушителей, относящимся к эксплуатационной ответственности Субарендатора для обслуживания и ремонта, если они находятся в границах Объекта субаренды. Субарендатор обеспечивает возможность проведения Арендатором и/или Управляющей Компанией с установленной периодичностью проверку пожарных кранов и шкафов.</w:t>
            </w:r>
          </w:p>
        </w:tc>
      </w:tr>
      <w:tr w:rsidR="0024270F" w:rsidRPr="00233A5A" w14:paraId="0C7E8478"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AF6AEC" w14:textId="77777777" w:rsidR="0024270F" w:rsidRPr="00233A5A" w:rsidRDefault="0024270F" w:rsidP="00144F6C">
            <w:pPr>
              <w:jc w:val="center"/>
              <w:rPr>
                <w:sz w:val="22"/>
                <w:szCs w:val="22"/>
              </w:rPr>
            </w:pPr>
            <w:r w:rsidRPr="00233A5A">
              <w:rPr>
                <w:sz w:val="22"/>
                <w:szCs w:val="22"/>
              </w:rPr>
              <w:t>6.</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A5B407" w14:textId="77777777" w:rsidR="0024270F" w:rsidRPr="00233A5A" w:rsidRDefault="0024270F" w:rsidP="00144F6C">
            <w:pPr>
              <w:rPr>
                <w:sz w:val="22"/>
                <w:szCs w:val="22"/>
              </w:rPr>
            </w:pPr>
            <w:r w:rsidRPr="00233A5A">
              <w:rPr>
                <w:sz w:val="22"/>
                <w:szCs w:val="22"/>
              </w:rPr>
              <w:t>Система пожарной сигнализации, система автоматического пожаротушения.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F857A6" w14:textId="77777777" w:rsidR="0024270F" w:rsidRPr="00233A5A" w:rsidRDefault="0024270F" w:rsidP="00144F6C">
            <w:pPr>
              <w:rPr>
                <w:rFonts w:eastAsia="Calibri"/>
                <w:sz w:val="22"/>
                <w:szCs w:val="22"/>
              </w:rPr>
            </w:pPr>
            <w:r w:rsidRPr="00233A5A">
              <w:rPr>
                <w:sz w:val="22"/>
                <w:szCs w:val="22"/>
              </w:rPr>
              <w:t>Система пожарной сигнализации, система автоматического пожаротушения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472C61" w14:textId="77777777" w:rsidR="0024270F" w:rsidRPr="00233A5A" w:rsidRDefault="0024270F" w:rsidP="00144F6C">
            <w:pPr>
              <w:rPr>
                <w:rFonts w:eastAsia="Calibri"/>
                <w:sz w:val="22"/>
                <w:szCs w:val="22"/>
              </w:rPr>
            </w:pPr>
            <w:r w:rsidRPr="00233A5A">
              <w:rPr>
                <w:rFonts w:eastAsia="Calibri"/>
                <w:sz w:val="22"/>
                <w:szCs w:val="22"/>
              </w:rPr>
              <w:t>Субарендатор обеспечивает сохранность и доступность к составным частям системы в границах Объекта субаренды, относящимся к эксплуатационной ответственности Субарендатора для обслуживания и ремонта, если они находятся в границах Объекта субаренды, вкл. кабельную разводку, пожарные извещатели, спринклеры, дренчерные завесы и т.д.</w:t>
            </w:r>
          </w:p>
        </w:tc>
      </w:tr>
      <w:tr w:rsidR="0024270F" w:rsidRPr="00233A5A" w14:paraId="78E7975A"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ACB38D" w14:textId="77777777" w:rsidR="0024270F" w:rsidRPr="00233A5A" w:rsidRDefault="0024270F" w:rsidP="00144F6C">
            <w:pPr>
              <w:jc w:val="center"/>
              <w:rPr>
                <w:sz w:val="22"/>
                <w:szCs w:val="22"/>
              </w:rPr>
            </w:pPr>
            <w:r w:rsidRPr="00233A5A">
              <w:rPr>
                <w:sz w:val="22"/>
                <w:szCs w:val="22"/>
              </w:rPr>
              <w:t>7.</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711EC3" w14:textId="77777777" w:rsidR="0024270F" w:rsidRPr="00233A5A" w:rsidRDefault="0024270F" w:rsidP="00144F6C">
            <w:pPr>
              <w:rPr>
                <w:sz w:val="22"/>
                <w:szCs w:val="22"/>
              </w:rPr>
            </w:pPr>
            <w:r w:rsidRPr="00233A5A">
              <w:rPr>
                <w:sz w:val="22"/>
                <w:szCs w:val="22"/>
              </w:rPr>
              <w:t>Система охранной сигнализации.</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B5E01A" w14:textId="77777777" w:rsidR="0024270F" w:rsidRPr="00233A5A" w:rsidRDefault="0024270F" w:rsidP="00144F6C">
            <w:pPr>
              <w:rPr>
                <w:rFonts w:eastAsia="Calibri"/>
                <w:sz w:val="22"/>
                <w:szCs w:val="22"/>
              </w:rPr>
            </w:pPr>
            <w:r w:rsidRPr="00233A5A">
              <w:rPr>
                <w:rFonts w:eastAsia="Calibri"/>
                <w:sz w:val="22"/>
                <w:szCs w:val="22"/>
              </w:rPr>
              <w:t>Система охранной сигнализации Здания в полном объеме (по периметру Здания, не включая субарендуемых площадей).</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63274D" w14:textId="77777777" w:rsidR="0024270F" w:rsidRPr="00233A5A" w:rsidRDefault="0024270F" w:rsidP="00144F6C">
            <w:pPr>
              <w:rPr>
                <w:rFonts w:eastAsia="Calibri"/>
                <w:sz w:val="22"/>
                <w:szCs w:val="22"/>
              </w:rPr>
            </w:pPr>
            <w:r w:rsidRPr="00233A5A">
              <w:rPr>
                <w:rFonts w:eastAsia="Calibri"/>
                <w:sz w:val="22"/>
                <w:szCs w:val="22"/>
              </w:rPr>
              <w:t>Субарендатор обеспечивает сохранность и доступность к составным частям системы, относящимся к эксплуатационной ответственности Субарендатора для обслуживания и ремонта, если они находятся в границах Объекта субаренды, вкл. кабельную разводку. Датчики на открытие дверей и объемные датчики, считыватели персональных магнитных карт и т.д..</w:t>
            </w:r>
          </w:p>
        </w:tc>
      </w:tr>
      <w:tr w:rsidR="0024270F" w:rsidRPr="00233A5A" w14:paraId="778B76A4"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7A6447D" w14:textId="77777777" w:rsidR="0024270F" w:rsidRPr="00233A5A" w:rsidRDefault="0024270F" w:rsidP="00144F6C">
            <w:pPr>
              <w:jc w:val="center"/>
              <w:rPr>
                <w:sz w:val="22"/>
                <w:szCs w:val="22"/>
              </w:rPr>
            </w:pPr>
            <w:r w:rsidRPr="00233A5A">
              <w:rPr>
                <w:sz w:val="22"/>
                <w:szCs w:val="22"/>
              </w:rPr>
              <w:t>8.</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09E65B8" w14:textId="77777777" w:rsidR="0024270F" w:rsidRPr="00233A5A" w:rsidRDefault="0024270F" w:rsidP="00144F6C">
            <w:pPr>
              <w:rPr>
                <w:sz w:val="22"/>
                <w:szCs w:val="22"/>
              </w:rPr>
            </w:pPr>
            <w:r w:rsidRPr="00233A5A">
              <w:rPr>
                <w:sz w:val="22"/>
                <w:szCs w:val="22"/>
              </w:rPr>
              <w:t>Система звукового оповещения.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B13CC8" w14:textId="77777777" w:rsidR="0024270F" w:rsidRPr="00233A5A" w:rsidRDefault="0024270F" w:rsidP="00144F6C">
            <w:pPr>
              <w:rPr>
                <w:rFonts w:eastAsia="Calibri"/>
                <w:sz w:val="22"/>
                <w:szCs w:val="22"/>
              </w:rPr>
            </w:pPr>
            <w:r w:rsidRPr="00233A5A">
              <w:rPr>
                <w:rFonts w:eastAsia="Calibri"/>
                <w:sz w:val="22"/>
                <w:szCs w:val="22"/>
              </w:rPr>
              <w:t>Система звукового оповещения Здания в полном объеме.</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757EBA" w14:textId="77777777" w:rsidR="0024270F" w:rsidRPr="00233A5A" w:rsidRDefault="0024270F" w:rsidP="00144F6C">
            <w:pPr>
              <w:rPr>
                <w:rFonts w:eastAsia="Calibri"/>
                <w:sz w:val="22"/>
                <w:szCs w:val="22"/>
              </w:rPr>
            </w:pPr>
            <w:r w:rsidRPr="00233A5A">
              <w:rPr>
                <w:rFonts w:eastAsia="Calibri"/>
                <w:sz w:val="22"/>
                <w:szCs w:val="22"/>
              </w:rPr>
              <w:t>Субарендатор обеспечивает сохранность и доступность к составным частям системы, относящимся к эксплуатационной ответственности Субарендатора для обслуживания и ремонта, если они находятся в границах Объекта субаренды, вкл. динамики. При согласовании с Арендатором и/или Управляющей Компанией установки в границах Объекта субаренды собственной системы звукового оформления, Субарендатор обеспечивает прерывание трансляции при поступлении сообщения об экстренной ситуации с системы оповещения Здания.</w:t>
            </w:r>
          </w:p>
        </w:tc>
      </w:tr>
      <w:tr w:rsidR="0024270F" w:rsidRPr="00233A5A" w14:paraId="29FFC15D"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535FF3" w14:textId="77777777" w:rsidR="0024270F" w:rsidRPr="00233A5A" w:rsidRDefault="0024270F" w:rsidP="00144F6C">
            <w:pPr>
              <w:jc w:val="center"/>
              <w:rPr>
                <w:sz w:val="22"/>
                <w:szCs w:val="22"/>
              </w:rPr>
            </w:pPr>
            <w:r w:rsidRPr="00233A5A">
              <w:rPr>
                <w:sz w:val="22"/>
                <w:szCs w:val="22"/>
              </w:rPr>
              <w:t>9.</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94B62E" w14:textId="77777777" w:rsidR="0024270F" w:rsidRPr="00233A5A" w:rsidRDefault="0024270F" w:rsidP="00144F6C">
            <w:pPr>
              <w:rPr>
                <w:sz w:val="22"/>
                <w:szCs w:val="22"/>
              </w:rPr>
            </w:pPr>
            <w:r w:rsidRPr="00233A5A">
              <w:rPr>
                <w:sz w:val="22"/>
                <w:szCs w:val="22"/>
              </w:rPr>
              <w:t>Общестроительная часть. Конструктивные элементы.</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1DF8CD" w14:textId="77777777" w:rsidR="0024270F" w:rsidRPr="00233A5A" w:rsidRDefault="0024270F" w:rsidP="00144F6C">
            <w:pPr>
              <w:rPr>
                <w:rFonts w:eastAsia="Calibri"/>
                <w:sz w:val="22"/>
                <w:szCs w:val="22"/>
              </w:rPr>
            </w:pPr>
            <w:r w:rsidRPr="00233A5A">
              <w:rPr>
                <w:rFonts w:eastAsia="Calibri"/>
                <w:sz w:val="22"/>
                <w:szCs w:val="22"/>
              </w:rPr>
              <w:t>Здание (конструктивная часть), Площади общего пользования – стены, ограждающие конструкции, колонны, перекрытия, бетонные основания пола и потолка, электротехнические лотки, элементы крепления коммуникаций, относящиеся к эксплуатационной ответственности Арендатора.</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DE8E24" w14:textId="77777777" w:rsidR="0024270F" w:rsidRPr="00233A5A" w:rsidRDefault="0024270F" w:rsidP="00144F6C">
            <w:pPr>
              <w:rPr>
                <w:rFonts w:eastAsia="Calibri"/>
                <w:sz w:val="22"/>
                <w:szCs w:val="22"/>
              </w:rPr>
            </w:pPr>
            <w:r w:rsidRPr="00233A5A">
              <w:rPr>
                <w:rFonts w:eastAsia="Calibri"/>
                <w:sz w:val="22"/>
                <w:szCs w:val="22"/>
              </w:rPr>
              <w:t>Конструктивные элементы Объекта субаренды в полном объеме, в т.ч. полы, потолки, стены, фризы, витражи и витражные конструкции (в т.ч. дверная фурнитура, дверные доводчики, ответные планки, замки, рольставни и т.п.), элементы декора и отделки. Все изменения и перепланировка в границах Объекта субаренды, а также устройство проемов, закладных для коммуникаций, размещение и крепление оборудования к конструктивным элементам Здания необходимо согласовывать с Арендатором и/или Управляющей Компанией. Субарендатор обеспечивает доступность проходов и сохранность дверей пожарных лестниц (в т.ч. дверной фурнитуры, дверных доводчиков, ответных планок, замков и т.п.), если они находятся в границах Объекта субаренды.</w:t>
            </w:r>
          </w:p>
        </w:tc>
      </w:tr>
      <w:tr w:rsidR="0024270F" w:rsidRPr="00233A5A" w14:paraId="32086FFC" w14:textId="77777777" w:rsidTr="00144F6C">
        <w:trPr>
          <w:trHeight w:val="1"/>
        </w:trPr>
        <w:tc>
          <w:tcPr>
            <w:tcW w:w="4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A9CECC" w14:textId="77777777" w:rsidR="0024270F" w:rsidRPr="00233A5A" w:rsidRDefault="0024270F" w:rsidP="00144F6C">
            <w:pPr>
              <w:jc w:val="center"/>
              <w:rPr>
                <w:sz w:val="22"/>
                <w:szCs w:val="22"/>
              </w:rPr>
            </w:pPr>
            <w:r w:rsidRPr="00233A5A">
              <w:rPr>
                <w:sz w:val="22"/>
                <w:szCs w:val="22"/>
              </w:rPr>
              <w:t>10.</w:t>
            </w:r>
          </w:p>
        </w:tc>
        <w:tc>
          <w:tcPr>
            <w:tcW w:w="19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6F42EC" w14:textId="77777777" w:rsidR="0024270F" w:rsidRPr="00233A5A" w:rsidRDefault="0024270F" w:rsidP="00144F6C">
            <w:pPr>
              <w:rPr>
                <w:sz w:val="22"/>
                <w:szCs w:val="22"/>
              </w:rPr>
            </w:pPr>
            <w:r w:rsidRPr="00233A5A">
              <w:rPr>
                <w:sz w:val="22"/>
                <w:szCs w:val="22"/>
              </w:rPr>
              <w:t>Организационные мероприятия.</w:t>
            </w:r>
          </w:p>
        </w:tc>
        <w:tc>
          <w:tcPr>
            <w:tcW w:w="24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673745" w14:textId="77777777" w:rsidR="0024270F" w:rsidRPr="00233A5A" w:rsidRDefault="0024270F" w:rsidP="00144F6C">
            <w:pPr>
              <w:rPr>
                <w:rFonts w:eastAsia="Calibri"/>
                <w:sz w:val="22"/>
                <w:szCs w:val="22"/>
              </w:rPr>
            </w:pPr>
            <w:r w:rsidRPr="00233A5A">
              <w:rPr>
                <w:rFonts w:eastAsia="Calibri"/>
                <w:sz w:val="22"/>
                <w:szCs w:val="22"/>
              </w:rPr>
              <w:t>Обслуживание систем и конструктивных элементов Здания, находящихся в границах эксплуатационной ответственности Арендатора, в соответствии с нормативными документами и разработанной системой планово – предупредительных ремонтов (ППР).</w:t>
            </w:r>
          </w:p>
        </w:tc>
        <w:tc>
          <w:tcPr>
            <w:tcW w:w="53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C01C3F" w14:textId="77777777" w:rsidR="0024270F" w:rsidRPr="00233A5A" w:rsidRDefault="0024270F" w:rsidP="00144F6C">
            <w:pPr>
              <w:rPr>
                <w:rFonts w:eastAsia="Calibri"/>
                <w:sz w:val="22"/>
                <w:szCs w:val="22"/>
              </w:rPr>
            </w:pPr>
            <w:r w:rsidRPr="00233A5A">
              <w:rPr>
                <w:rFonts w:eastAsia="Calibri"/>
                <w:sz w:val="22"/>
                <w:szCs w:val="22"/>
              </w:rPr>
              <w:t>Проектная документация Объекта субаренды в полном объеме. Приказы и распоряжения, касающиеся эксплуатационной ответственности (назначение ответственных за противопожарное состояние, за электробезопасность, инструкции по охране труда (ОТ) и технике безопасности (ТБ) и т.д. Субарендатор отвечает за соблюдение противопожарного режима в границах Объекта субаренды. Субарендатор разрабатывает и согласовывает с Арендатором и /или Управляющей Компанией Инструкцию о мерах пожарной безопасности на Объекте субаренды (в т.ч. в помещениях офисов, складов и т.д.), Инструкцию о порядке действий сотрудников Субарендатора при пожаре, План эвакуации людей и имущества в случае пожара, Инструкцию о взаимодействии служб Арендатора и/или Управляющей Компании с Субарендатором в случае возникновении пожара и иные инструкции согласно действующим нормам по пожарной безопасности. Субарендатор назначает Приказом по предприятию ответственных лиц за обеспечение пожарной безопасности на Объекте субаренды, копии действующих удостоверений ответственных лиц и предоставляет их арендатору и/или Управляющей Компании. Субарендатор назначает Приказом по предприятию ответственных лиц за надежную и безопасную эксплуатацию электроустановок Субарендатора, копию Приказа и копии действующих удостоверений ответственных лиц и предоставляет их Арендатору и/или Управляющей Компании.</w:t>
            </w:r>
          </w:p>
        </w:tc>
      </w:tr>
    </w:tbl>
    <w:p w14:paraId="08BCDAE3" w14:textId="77777777" w:rsidR="0024270F" w:rsidRPr="00233A5A" w:rsidRDefault="0024270F" w:rsidP="0024270F">
      <w:pPr>
        <w:ind w:firstLine="720"/>
        <w:jc w:val="both"/>
        <w:rPr>
          <w:sz w:val="22"/>
          <w:szCs w:val="22"/>
        </w:rPr>
      </w:pPr>
    </w:p>
    <w:p w14:paraId="5025DCC1" w14:textId="77777777" w:rsidR="0024270F" w:rsidRPr="00233A5A" w:rsidRDefault="0024270F" w:rsidP="0024270F">
      <w:pPr>
        <w:ind w:firstLine="4680"/>
        <w:jc w:val="right"/>
        <w:rPr>
          <w:rFonts w:eastAsia="Arial Unicode MS"/>
          <w:b/>
          <w:sz w:val="22"/>
          <w:szCs w:val="22"/>
        </w:rPr>
      </w:pPr>
    </w:p>
    <w:p w14:paraId="5792AAFC" w14:textId="77777777" w:rsidR="0024270F" w:rsidRPr="00233A5A" w:rsidRDefault="0024270F" w:rsidP="0024270F">
      <w:pPr>
        <w:ind w:firstLine="4680"/>
        <w:jc w:val="right"/>
        <w:rPr>
          <w:rFonts w:eastAsia="Arial Unicode MS"/>
          <w:b/>
          <w:sz w:val="22"/>
          <w:szCs w:val="22"/>
        </w:rPr>
      </w:pPr>
    </w:p>
    <w:p w14:paraId="30B65B57" w14:textId="77777777" w:rsidR="0024270F" w:rsidRPr="00233A5A" w:rsidRDefault="0024270F" w:rsidP="0024270F">
      <w:pPr>
        <w:ind w:firstLine="4680"/>
        <w:jc w:val="right"/>
        <w:rPr>
          <w:rFonts w:eastAsia="Arial Unicode MS"/>
          <w:b/>
          <w:sz w:val="22"/>
          <w:szCs w:val="22"/>
        </w:rPr>
      </w:pPr>
    </w:p>
    <w:p w14:paraId="5EDAF19E" w14:textId="77777777" w:rsidR="0024270F" w:rsidRPr="00233A5A" w:rsidRDefault="0024270F" w:rsidP="0024270F">
      <w:pPr>
        <w:ind w:firstLine="4680"/>
        <w:jc w:val="right"/>
        <w:rPr>
          <w:rFonts w:eastAsia="Arial Unicode MS"/>
          <w:b/>
          <w:sz w:val="22"/>
          <w:szCs w:val="22"/>
        </w:rPr>
      </w:pPr>
    </w:p>
    <w:p w14:paraId="10743283" w14:textId="77777777" w:rsidR="0024270F" w:rsidRPr="00233A5A" w:rsidRDefault="0024270F" w:rsidP="0024270F">
      <w:pPr>
        <w:ind w:firstLine="4680"/>
        <w:jc w:val="right"/>
        <w:rPr>
          <w:rFonts w:eastAsia="Arial Unicode MS"/>
          <w:b/>
          <w:sz w:val="22"/>
          <w:szCs w:val="22"/>
        </w:rPr>
      </w:pPr>
    </w:p>
    <w:p w14:paraId="54C28595" w14:textId="77777777" w:rsidR="0024270F" w:rsidRPr="00233A5A" w:rsidRDefault="0024270F" w:rsidP="0024270F">
      <w:pPr>
        <w:ind w:firstLine="4680"/>
        <w:jc w:val="right"/>
        <w:rPr>
          <w:rFonts w:eastAsia="Arial Unicode MS"/>
          <w:b/>
          <w:sz w:val="22"/>
          <w:szCs w:val="22"/>
        </w:rPr>
      </w:pPr>
    </w:p>
    <w:p w14:paraId="458B9599" w14:textId="77777777" w:rsidR="0024270F" w:rsidRPr="00233A5A" w:rsidRDefault="0024270F" w:rsidP="0024270F">
      <w:pPr>
        <w:ind w:firstLine="4680"/>
        <w:jc w:val="right"/>
        <w:rPr>
          <w:rFonts w:eastAsia="Arial Unicode MS"/>
          <w:b/>
          <w:sz w:val="22"/>
          <w:szCs w:val="22"/>
        </w:rPr>
      </w:pPr>
    </w:p>
    <w:p w14:paraId="16F6DAB6" w14:textId="77777777" w:rsidR="0024270F" w:rsidRPr="00233A5A" w:rsidRDefault="0024270F" w:rsidP="0024270F">
      <w:pPr>
        <w:ind w:firstLine="4680"/>
        <w:jc w:val="right"/>
        <w:rPr>
          <w:rFonts w:eastAsia="Arial Unicode MS"/>
          <w:b/>
          <w:sz w:val="22"/>
          <w:szCs w:val="22"/>
        </w:rPr>
      </w:pPr>
    </w:p>
    <w:tbl>
      <w:tblPr>
        <w:tblW w:w="10062" w:type="dxa"/>
        <w:tblLayout w:type="fixed"/>
        <w:tblLook w:val="0000" w:firstRow="0" w:lastRow="0" w:firstColumn="0" w:lastColumn="0" w:noHBand="0" w:noVBand="0"/>
      </w:tblPr>
      <w:tblGrid>
        <w:gridCol w:w="5148"/>
        <w:gridCol w:w="4914"/>
      </w:tblGrid>
      <w:tr w:rsidR="0024270F" w:rsidRPr="00233A5A" w14:paraId="740AD09A" w14:textId="77777777" w:rsidTr="00144F6C">
        <w:tc>
          <w:tcPr>
            <w:tcW w:w="5148" w:type="dxa"/>
            <w:shd w:val="clear" w:color="auto" w:fill="FFFFFF"/>
          </w:tcPr>
          <w:p w14:paraId="17314093" w14:textId="77777777" w:rsidR="0024270F" w:rsidRPr="00233A5A" w:rsidRDefault="0024270F" w:rsidP="00144F6C">
            <w:pPr>
              <w:spacing w:before="120"/>
              <w:rPr>
                <w:b/>
                <w:sz w:val="22"/>
                <w:szCs w:val="22"/>
              </w:rPr>
            </w:pPr>
            <w:r w:rsidRPr="00233A5A">
              <w:rPr>
                <w:b/>
                <w:sz w:val="22"/>
                <w:szCs w:val="22"/>
              </w:rPr>
              <w:t>АРЕНДАТОР: ООО «Терсейра»</w:t>
            </w:r>
          </w:p>
        </w:tc>
        <w:tc>
          <w:tcPr>
            <w:tcW w:w="4914" w:type="dxa"/>
            <w:shd w:val="clear" w:color="auto" w:fill="FFFFFF"/>
          </w:tcPr>
          <w:p w14:paraId="578713AE" w14:textId="77777777" w:rsidR="0024270F" w:rsidRPr="00233A5A" w:rsidRDefault="0024270F" w:rsidP="00144F6C">
            <w:pPr>
              <w:spacing w:before="120"/>
              <w:jc w:val="both"/>
              <w:rPr>
                <w:b/>
                <w:sz w:val="22"/>
                <w:szCs w:val="22"/>
              </w:rPr>
            </w:pPr>
            <w:r w:rsidRPr="00233A5A">
              <w:rPr>
                <w:b/>
                <w:sz w:val="22"/>
                <w:szCs w:val="22"/>
              </w:rPr>
              <w:t>СУБАРЕНДАТОР:</w:t>
            </w:r>
          </w:p>
        </w:tc>
      </w:tr>
      <w:tr w:rsidR="0024270F" w:rsidRPr="00233A5A" w14:paraId="54F28302"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5DF18E58" w14:textId="77777777" w:rsidR="0024270F" w:rsidRPr="00233A5A" w:rsidRDefault="0024270F" w:rsidP="00144F6C">
            <w:pPr>
              <w:jc w:val="both"/>
              <w:rPr>
                <w:sz w:val="22"/>
                <w:szCs w:val="22"/>
              </w:rPr>
            </w:pPr>
          </w:p>
          <w:p w14:paraId="16EE9D1D" w14:textId="77777777" w:rsidR="0024270F" w:rsidRPr="00233A5A" w:rsidRDefault="0024270F" w:rsidP="00144F6C">
            <w:pPr>
              <w:jc w:val="both"/>
              <w:rPr>
                <w:sz w:val="22"/>
                <w:szCs w:val="22"/>
              </w:rPr>
            </w:pPr>
            <w:r w:rsidRPr="00233A5A">
              <w:rPr>
                <w:sz w:val="22"/>
                <w:szCs w:val="22"/>
              </w:rPr>
              <w:t>_______________________ /Кахриманов А.Х./</w:t>
            </w:r>
          </w:p>
          <w:p w14:paraId="5B0E1E87" w14:textId="77777777" w:rsidR="0024270F" w:rsidRPr="00233A5A" w:rsidRDefault="0024270F" w:rsidP="00144F6C">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47B5F556" w14:textId="77777777" w:rsidR="0024270F" w:rsidRPr="00233A5A" w:rsidRDefault="0024270F" w:rsidP="00144F6C">
            <w:pPr>
              <w:jc w:val="both"/>
              <w:rPr>
                <w:sz w:val="22"/>
                <w:szCs w:val="22"/>
              </w:rPr>
            </w:pPr>
          </w:p>
          <w:p w14:paraId="2A91CB58" w14:textId="3B3954EA" w:rsidR="0024270F" w:rsidRPr="00233A5A" w:rsidRDefault="0024270F" w:rsidP="00144F6C">
            <w:pPr>
              <w:jc w:val="both"/>
              <w:rPr>
                <w:sz w:val="22"/>
                <w:szCs w:val="22"/>
              </w:rPr>
            </w:pPr>
            <w:r w:rsidRPr="00233A5A">
              <w:rPr>
                <w:sz w:val="22"/>
                <w:szCs w:val="22"/>
              </w:rPr>
              <w:t>_______________________ /</w:t>
            </w:r>
            <w:r w:rsidRPr="0024270F">
              <w:rPr>
                <w:color w:val="000000"/>
                <w:sz w:val="22"/>
                <w:szCs w:val="22"/>
                <w:u w:val="single"/>
              </w:rPr>
              <w:t>{v8 Контрагент_Подписант}</w:t>
            </w:r>
            <w:r w:rsidRPr="00233A5A">
              <w:rPr>
                <w:sz w:val="22"/>
                <w:szCs w:val="22"/>
              </w:rPr>
              <w:t>/</w:t>
            </w:r>
          </w:p>
          <w:p w14:paraId="3632C669" w14:textId="77777777" w:rsidR="0024270F" w:rsidRPr="00233A5A" w:rsidRDefault="0024270F" w:rsidP="00144F6C">
            <w:pPr>
              <w:jc w:val="both"/>
              <w:rPr>
                <w:sz w:val="22"/>
                <w:szCs w:val="22"/>
              </w:rPr>
            </w:pPr>
            <w:r w:rsidRPr="00233A5A">
              <w:rPr>
                <w:sz w:val="22"/>
                <w:szCs w:val="22"/>
                <w:vertAlign w:val="superscript"/>
              </w:rPr>
              <w:t xml:space="preserve">                             (Подпись)                                                 </w:t>
            </w:r>
          </w:p>
        </w:tc>
      </w:tr>
      <w:tr w:rsidR="0024270F" w:rsidRPr="00233A5A" w14:paraId="63DA9CE2"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7698CDE6" w14:textId="77777777" w:rsidR="0024270F" w:rsidRPr="00233A5A" w:rsidRDefault="0024270F" w:rsidP="00144F6C">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5F1FD927" w14:textId="77777777" w:rsidR="0024270F" w:rsidRPr="00233A5A" w:rsidRDefault="0024270F" w:rsidP="00144F6C">
            <w:pPr>
              <w:jc w:val="both"/>
              <w:rPr>
                <w:sz w:val="22"/>
                <w:szCs w:val="22"/>
              </w:rPr>
            </w:pPr>
            <w:r w:rsidRPr="00233A5A">
              <w:rPr>
                <w:sz w:val="22"/>
                <w:szCs w:val="22"/>
              </w:rPr>
              <w:t xml:space="preserve">                  М.П.</w:t>
            </w:r>
          </w:p>
        </w:tc>
      </w:tr>
    </w:tbl>
    <w:p w14:paraId="5BB64DF4" w14:textId="77777777" w:rsidR="0024270F" w:rsidRDefault="0024270F" w:rsidP="0024270F">
      <w:pPr>
        <w:pStyle w:val="a7"/>
        <w:jc w:val="right"/>
        <w:rPr>
          <w:rFonts w:eastAsia="Arial Unicode MS"/>
          <w:b/>
          <w:sz w:val="22"/>
          <w:szCs w:val="22"/>
        </w:rPr>
      </w:pPr>
    </w:p>
    <w:p w14:paraId="609ED29F" w14:textId="7BD96A98" w:rsidR="0024270F" w:rsidRPr="00233A5A" w:rsidRDefault="0024270F" w:rsidP="0024270F">
      <w:pPr>
        <w:pStyle w:val="a7"/>
        <w:jc w:val="right"/>
        <w:rPr>
          <w:rFonts w:eastAsia="Arial Unicode MS"/>
          <w:b/>
          <w:sz w:val="22"/>
          <w:szCs w:val="22"/>
        </w:rPr>
      </w:pPr>
      <w:r>
        <w:rPr>
          <w:rFonts w:eastAsia="Arial Unicode MS"/>
          <w:b/>
          <w:sz w:val="22"/>
          <w:szCs w:val="22"/>
        </w:rPr>
        <w:br w:type="column"/>
      </w:r>
      <w:r w:rsidRPr="00233A5A">
        <w:rPr>
          <w:rFonts w:eastAsia="Arial Unicode MS"/>
          <w:b/>
          <w:sz w:val="22"/>
          <w:szCs w:val="22"/>
        </w:rPr>
        <w:t>ПРИЛОЖЕНИЕ №8</w:t>
      </w:r>
    </w:p>
    <w:p w14:paraId="07C549FD"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к Договору субаренды №</w:t>
      </w:r>
      <w:r>
        <w:rPr>
          <w:rFonts w:eastAsia="Arial Unicode MS"/>
          <w:sz w:val="22"/>
          <w:szCs w:val="22"/>
        </w:rPr>
        <w:t xml:space="preserve"> </w:t>
      </w:r>
      <w:r w:rsidRPr="00802E8C">
        <w:rPr>
          <w:rFonts w:eastAsia="Arial Unicode MS"/>
          <w:sz w:val="22"/>
          <w:szCs w:val="22"/>
        </w:rPr>
        <w:t>{v8 НомерДоговора}</w:t>
      </w:r>
    </w:p>
    <w:p w14:paraId="36B4345F"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от</w:t>
      </w:r>
      <w:r>
        <w:rPr>
          <w:rFonts w:eastAsia="Arial Unicode MS"/>
          <w:sz w:val="22"/>
          <w:szCs w:val="22"/>
        </w:rPr>
        <w:t xml:space="preserve"> </w:t>
      </w: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r w:rsidRPr="00233A5A">
        <w:rPr>
          <w:rFonts w:eastAsia="Arial Unicode MS"/>
          <w:sz w:val="22"/>
          <w:szCs w:val="22"/>
        </w:rPr>
        <w:t>.</w:t>
      </w:r>
    </w:p>
    <w:p w14:paraId="3A49E299" w14:textId="77777777" w:rsidR="00D50D3C" w:rsidRPr="00233A5A" w:rsidRDefault="00D50D3C" w:rsidP="00D50D3C">
      <w:pPr>
        <w:shd w:val="clear" w:color="auto" w:fill="FFFFFF"/>
        <w:ind w:firstLine="720"/>
        <w:jc w:val="center"/>
        <w:rPr>
          <w:rFonts w:eastAsia="Arial Unicode MS"/>
          <w:b/>
          <w:bCs/>
          <w:spacing w:val="-2"/>
          <w:sz w:val="22"/>
          <w:szCs w:val="22"/>
        </w:rPr>
      </w:pPr>
    </w:p>
    <w:p w14:paraId="33B02DD9" w14:textId="77777777" w:rsidR="0024270F" w:rsidRPr="00233A5A" w:rsidRDefault="0024270F" w:rsidP="0024270F">
      <w:pPr>
        <w:tabs>
          <w:tab w:val="left" w:pos="1620"/>
        </w:tabs>
        <w:ind w:firstLine="900"/>
        <w:jc w:val="both"/>
        <w:rPr>
          <w:rFonts w:eastAsia="Arial Unicode MS"/>
          <w:snapToGrid w:val="0"/>
          <w:sz w:val="22"/>
          <w:szCs w:val="22"/>
        </w:rPr>
      </w:pPr>
    </w:p>
    <w:p w14:paraId="08DBBC2C" w14:textId="77777777" w:rsidR="0024270F" w:rsidRPr="00233A5A" w:rsidRDefault="0024270F" w:rsidP="0024270F">
      <w:pPr>
        <w:tabs>
          <w:tab w:val="left" w:pos="1620"/>
        </w:tabs>
        <w:ind w:firstLine="900"/>
        <w:jc w:val="both"/>
        <w:rPr>
          <w:rFonts w:eastAsia="Arial Unicode MS"/>
          <w:snapToGrid w:val="0"/>
          <w:sz w:val="22"/>
          <w:szCs w:val="22"/>
        </w:rPr>
      </w:pPr>
    </w:p>
    <w:p w14:paraId="70CE8B65" w14:textId="77777777" w:rsidR="0024270F" w:rsidRPr="00233A5A" w:rsidRDefault="0024270F" w:rsidP="0024270F">
      <w:pPr>
        <w:tabs>
          <w:tab w:val="left" w:pos="1620"/>
        </w:tabs>
        <w:ind w:firstLine="900"/>
        <w:jc w:val="both"/>
        <w:rPr>
          <w:rFonts w:eastAsia="Arial Unicode MS"/>
          <w:snapToGrid w:val="0"/>
          <w:sz w:val="22"/>
          <w:szCs w:val="22"/>
        </w:rPr>
      </w:pPr>
    </w:p>
    <w:p w14:paraId="3EC6905C" w14:textId="77777777" w:rsidR="0024270F" w:rsidRPr="00233A5A" w:rsidRDefault="0024270F" w:rsidP="0024270F">
      <w:pPr>
        <w:tabs>
          <w:tab w:val="left" w:pos="1620"/>
        </w:tabs>
        <w:ind w:firstLine="900"/>
        <w:jc w:val="both"/>
        <w:rPr>
          <w:rFonts w:eastAsia="Arial Unicode MS"/>
          <w:snapToGrid w:val="0"/>
          <w:sz w:val="22"/>
          <w:szCs w:val="22"/>
        </w:rPr>
      </w:pPr>
      <w:r w:rsidRPr="00233A5A">
        <w:rPr>
          <w:rFonts w:eastAsia="Arial Unicode MS"/>
          <w:snapToGrid w:val="0"/>
          <w:sz w:val="22"/>
          <w:szCs w:val="22"/>
        </w:rPr>
        <w:t>Перечень документов необходимых для предоставления Субарендатором при заключении договора Субаренды:</w:t>
      </w:r>
    </w:p>
    <w:p w14:paraId="629CFE33" w14:textId="77777777" w:rsidR="0024270F" w:rsidRPr="00233A5A" w:rsidRDefault="0024270F" w:rsidP="0024270F">
      <w:pPr>
        <w:tabs>
          <w:tab w:val="left" w:pos="1620"/>
        </w:tabs>
        <w:ind w:firstLine="900"/>
        <w:jc w:val="both"/>
        <w:rPr>
          <w:rFonts w:eastAsia="Arial Unicode MS"/>
          <w:snapToGrid w:val="0"/>
          <w:sz w:val="22"/>
          <w:szCs w:val="22"/>
        </w:rPr>
      </w:pPr>
      <w:r w:rsidRPr="00233A5A">
        <w:rPr>
          <w:rFonts w:eastAsia="Arial Unicode MS"/>
          <w:b/>
          <w:snapToGrid w:val="0"/>
          <w:sz w:val="22"/>
          <w:szCs w:val="22"/>
        </w:rPr>
        <w:t>1.</w:t>
      </w:r>
      <w:r w:rsidRPr="00233A5A">
        <w:rPr>
          <w:rFonts w:eastAsia="Arial Unicode MS"/>
          <w:snapToGrid w:val="0"/>
          <w:sz w:val="22"/>
          <w:szCs w:val="22"/>
        </w:rPr>
        <w:t xml:space="preserve"> Копии С</w:t>
      </w:r>
      <w:r w:rsidRPr="00233A5A">
        <w:rPr>
          <w:rFonts w:eastAsia="Arial Unicode MS"/>
          <w:sz w:val="22"/>
          <w:szCs w:val="22"/>
        </w:rPr>
        <w:t>видетельств заверенные оригинальной подписью руководителя и печатью организации:</w:t>
      </w:r>
    </w:p>
    <w:p w14:paraId="3BD0D021" w14:textId="77777777" w:rsidR="0024270F" w:rsidRPr="00233A5A" w:rsidRDefault="0024270F" w:rsidP="0024270F">
      <w:pPr>
        <w:tabs>
          <w:tab w:val="left" w:pos="1620"/>
        </w:tabs>
        <w:jc w:val="both"/>
        <w:rPr>
          <w:rFonts w:eastAsia="Arial Unicode MS"/>
          <w:sz w:val="22"/>
          <w:szCs w:val="22"/>
        </w:rPr>
      </w:pPr>
      <w:r w:rsidRPr="00233A5A">
        <w:rPr>
          <w:rFonts w:eastAsia="Arial Unicode MS"/>
          <w:sz w:val="22"/>
          <w:szCs w:val="22"/>
        </w:rPr>
        <w:t xml:space="preserve">(а) о государственной регистрации; </w:t>
      </w:r>
    </w:p>
    <w:p w14:paraId="54CD6784" w14:textId="77777777" w:rsidR="0024270F" w:rsidRPr="00233A5A" w:rsidRDefault="0024270F" w:rsidP="0024270F">
      <w:pPr>
        <w:tabs>
          <w:tab w:val="left" w:pos="1620"/>
        </w:tabs>
        <w:jc w:val="both"/>
        <w:rPr>
          <w:rFonts w:eastAsia="Arial Unicode MS"/>
          <w:sz w:val="22"/>
          <w:szCs w:val="22"/>
        </w:rPr>
      </w:pPr>
      <w:r w:rsidRPr="00233A5A">
        <w:rPr>
          <w:rFonts w:eastAsia="Arial Unicode MS"/>
          <w:sz w:val="22"/>
          <w:szCs w:val="22"/>
        </w:rPr>
        <w:t xml:space="preserve">(б) о постановке на налоговый учет; </w:t>
      </w:r>
    </w:p>
    <w:p w14:paraId="67091183" w14:textId="77777777" w:rsidR="0024270F" w:rsidRPr="00233A5A" w:rsidRDefault="0024270F" w:rsidP="0024270F">
      <w:pPr>
        <w:tabs>
          <w:tab w:val="left" w:pos="1620"/>
        </w:tabs>
        <w:jc w:val="both"/>
        <w:rPr>
          <w:rFonts w:eastAsia="Arial Unicode MS"/>
          <w:snapToGrid w:val="0"/>
          <w:sz w:val="22"/>
          <w:szCs w:val="22"/>
        </w:rPr>
      </w:pPr>
      <w:r w:rsidRPr="00233A5A">
        <w:rPr>
          <w:rFonts w:eastAsia="Arial Unicode MS"/>
          <w:sz w:val="22"/>
          <w:szCs w:val="22"/>
        </w:rPr>
        <w:t>(в) о внесении изменений в учредительные документы;</w:t>
      </w:r>
    </w:p>
    <w:p w14:paraId="61F1B145" w14:textId="77777777" w:rsidR="0024270F" w:rsidRPr="00233A5A" w:rsidRDefault="0024270F" w:rsidP="0024270F">
      <w:pPr>
        <w:tabs>
          <w:tab w:val="left" w:pos="1620"/>
        </w:tabs>
        <w:ind w:firstLine="900"/>
        <w:jc w:val="both"/>
        <w:rPr>
          <w:rFonts w:eastAsia="Arial Unicode MS"/>
          <w:snapToGrid w:val="0"/>
          <w:sz w:val="22"/>
          <w:szCs w:val="22"/>
        </w:rPr>
      </w:pPr>
      <w:r w:rsidRPr="00233A5A">
        <w:rPr>
          <w:rFonts w:eastAsia="Arial Unicode MS"/>
          <w:b/>
          <w:snapToGrid w:val="0"/>
          <w:sz w:val="22"/>
          <w:szCs w:val="22"/>
        </w:rPr>
        <w:t>2.</w:t>
      </w:r>
      <w:r w:rsidRPr="00233A5A">
        <w:rPr>
          <w:rFonts w:eastAsia="Arial Unicode MS"/>
          <w:snapToGrid w:val="0"/>
          <w:sz w:val="22"/>
          <w:szCs w:val="22"/>
        </w:rPr>
        <w:t xml:space="preserve">    </w:t>
      </w:r>
      <w:r w:rsidRPr="00233A5A">
        <w:rPr>
          <w:rFonts w:eastAsia="Arial Unicode MS"/>
          <w:sz w:val="22"/>
          <w:szCs w:val="22"/>
        </w:rPr>
        <w:t>Учредительные документы Субарендатора</w:t>
      </w:r>
      <w:r w:rsidRPr="00233A5A" w:rsidDel="0078205A">
        <w:rPr>
          <w:rFonts w:eastAsia="Arial Unicode MS"/>
          <w:sz w:val="22"/>
          <w:szCs w:val="22"/>
        </w:rPr>
        <w:t xml:space="preserve"> </w:t>
      </w:r>
      <w:r w:rsidRPr="00233A5A">
        <w:rPr>
          <w:rFonts w:eastAsia="Arial Unicode MS"/>
          <w:sz w:val="22"/>
          <w:szCs w:val="22"/>
        </w:rPr>
        <w:t>в последней редакции (Устав, Учредительный договор) – заверенные оригинальной подписью руководителя и печатью организации;</w:t>
      </w:r>
    </w:p>
    <w:p w14:paraId="102A8660" w14:textId="77777777" w:rsidR="0024270F" w:rsidRPr="00233A5A" w:rsidRDefault="0024270F" w:rsidP="0024270F">
      <w:pPr>
        <w:tabs>
          <w:tab w:val="left" w:pos="1620"/>
        </w:tabs>
        <w:ind w:firstLine="900"/>
        <w:jc w:val="both"/>
        <w:rPr>
          <w:rFonts w:eastAsia="Arial Unicode MS"/>
          <w:snapToGrid w:val="0"/>
          <w:sz w:val="22"/>
          <w:szCs w:val="22"/>
        </w:rPr>
      </w:pPr>
      <w:r w:rsidRPr="00233A5A">
        <w:rPr>
          <w:rFonts w:eastAsia="Arial Unicode MS"/>
          <w:b/>
          <w:snapToGrid w:val="0"/>
          <w:sz w:val="22"/>
          <w:szCs w:val="22"/>
        </w:rPr>
        <w:t>3.</w:t>
      </w:r>
      <w:r w:rsidRPr="00233A5A">
        <w:rPr>
          <w:rFonts w:eastAsia="Arial Unicode MS"/>
          <w:snapToGrid w:val="0"/>
          <w:sz w:val="22"/>
          <w:szCs w:val="22"/>
        </w:rPr>
        <w:t xml:space="preserve">    Протокол о назначении генерального директора юридического лица;</w:t>
      </w:r>
    </w:p>
    <w:p w14:paraId="4A71D057" w14:textId="77777777" w:rsidR="0024270F" w:rsidRPr="00233A5A" w:rsidRDefault="0024270F" w:rsidP="0024270F">
      <w:pPr>
        <w:tabs>
          <w:tab w:val="left" w:pos="1620"/>
        </w:tabs>
        <w:ind w:firstLine="900"/>
        <w:jc w:val="both"/>
        <w:rPr>
          <w:rFonts w:eastAsia="Arial Unicode MS"/>
          <w:snapToGrid w:val="0"/>
          <w:sz w:val="22"/>
          <w:szCs w:val="22"/>
        </w:rPr>
      </w:pPr>
      <w:r w:rsidRPr="00233A5A">
        <w:rPr>
          <w:rFonts w:eastAsia="Arial Unicode MS"/>
          <w:b/>
          <w:snapToGrid w:val="0"/>
          <w:sz w:val="22"/>
          <w:szCs w:val="22"/>
        </w:rPr>
        <w:t>4.</w:t>
      </w:r>
      <w:r w:rsidRPr="00233A5A">
        <w:rPr>
          <w:rFonts w:eastAsia="Arial Unicode MS"/>
          <w:snapToGrid w:val="0"/>
          <w:sz w:val="22"/>
          <w:szCs w:val="22"/>
        </w:rPr>
        <w:t xml:space="preserve">    Приказ о назначении генерального директора юридического лица;</w:t>
      </w:r>
    </w:p>
    <w:p w14:paraId="0B526DAE" w14:textId="77777777" w:rsidR="0024270F" w:rsidRPr="00233A5A" w:rsidRDefault="0024270F" w:rsidP="0024270F">
      <w:pPr>
        <w:tabs>
          <w:tab w:val="left" w:pos="1620"/>
        </w:tabs>
        <w:ind w:firstLine="900"/>
        <w:jc w:val="both"/>
        <w:rPr>
          <w:rFonts w:eastAsia="Arial Unicode MS"/>
          <w:snapToGrid w:val="0"/>
          <w:sz w:val="22"/>
          <w:szCs w:val="22"/>
        </w:rPr>
      </w:pPr>
      <w:r w:rsidRPr="00233A5A">
        <w:rPr>
          <w:rFonts w:eastAsia="Arial Unicode MS"/>
          <w:sz w:val="22"/>
          <w:szCs w:val="22"/>
        </w:rPr>
        <w:t>решение о создании юридического лица – копия, заверенная оригинальной подписью руководителя и печатью организации;</w:t>
      </w:r>
    </w:p>
    <w:p w14:paraId="7446580B" w14:textId="77777777" w:rsidR="0024270F" w:rsidRPr="00233A5A" w:rsidRDefault="0024270F" w:rsidP="0024270F">
      <w:pPr>
        <w:tabs>
          <w:tab w:val="left" w:pos="1620"/>
        </w:tabs>
        <w:ind w:firstLine="900"/>
        <w:jc w:val="both"/>
        <w:rPr>
          <w:rFonts w:eastAsia="Arial Unicode MS"/>
          <w:snapToGrid w:val="0"/>
          <w:sz w:val="22"/>
          <w:szCs w:val="22"/>
        </w:rPr>
      </w:pPr>
      <w:r w:rsidRPr="00233A5A">
        <w:rPr>
          <w:rFonts w:eastAsia="Arial Unicode MS"/>
          <w:b/>
          <w:snapToGrid w:val="0"/>
          <w:sz w:val="22"/>
          <w:szCs w:val="22"/>
        </w:rPr>
        <w:t>5.</w:t>
      </w:r>
      <w:r w:rsidRPr="00233A5A">
        <w:rPr>
          <w:rFonts w:eastAsia="Arial Unicode MS"/>
          <w:snapToGrid w:val="0"/>
          <w:sz w:val="22"/>
          <w:szCs w:val="22"/>
        </w:rPr>
        <w:t xml:space="preserve">  Выписка из ЕГРЮЛ (сроком давности не более 1 месяца на дату заключения договора);</w:t>
      </w:r>
    </w:p>
    <w:p w14:paraId="49AC81CD" w14:textId="77777777" w:rsidR="0024270F" w:rsidRPr="00233A5A" w:rsidRDefault="0024270F" w:rsidP="0024270F">
      <w:pPr>
        <w:tabs>
          <w:tab w:val="left" w:pos="1620"/>
        </w:tabs>
        <w:ind w:firstLine="900"/>
        <w:jc w:val="both"/>
        <w:rPr>
          <w:rFonts w:eastAsia="Arial Unicode MS"/>
          <w:sz w:val="22"/>
          <w:szCs w:val="22"/>
        </w:rPr>
      </w:pPr>
      <w:r w:rsidRPr="00233A5A">
        <w:rPr>
          <w:rFonts w:eastAsia="Arial Unicode MS"/>
          <w:b/>
          <w:snapToGrid w:val="0"/>
          <w:sz w:val="22"/>
          <w:szCs w:val="22"/>
        </w:rPr>
        <w:t>6.</w:t>
      </w:r>
      <w:r w:rsidRPr="00233A5A">
        <w:rPr>
          <w:rFonts w:eastAsia="Arial Unicode MS"/>
          <w:snapToGrid w:val="0"/>
          <w:sz w:val="22"/>
          <w:szCs w:val="22"/>
        </w:rPr>
        <w:t xml:space="preserve">    Д</w:t>
      </w:r>
      <w:r w:rsidRPr="00233A5A">
        <w:rPr>
          <w:rFonts w:eastAsia="Arial Unicode MS"/>
          <w:sz w:val="22"/>
          <w:szCs w:val="22"/>
        </w:rPr>
        <w:t>окумент, подтверждающий полномочия лица, подписывающего Договор субаренды – копия, заверенная печатью организации и оригинальной подписью руководителя организации;</w:t>
      </w:r>
    </w:p>
    <w:p w14:paraId="79FC6D36" w14:textId="77777777" w:rsidR="0024270F" w:rsidRPr="00233A5A" w:rsidRDefault="0024270F" w:rsidP="0024270F">
      <w:pPr>
        <w:tabs>
          <w:tab w:val="left" w:pos="1620"/>
        </w:tabs>
        <w:ind w:firstLine="900"/>
        <w:jc w:val="both"/>
        <w:rPr>
          <w:rFonts w:eastAsia="Arial Unicode MS"/>
          <w:snapToGrid w:val="0"/>
          <w:sz w:val="22"/>
          <w:szCs w:val="22"/>
        </w:rPr>
      </w:pPr>
      <w:r w:rsidRPr="00233A5A">
        <w:rPr>
          <w:rFonts w:eastAsia="Arial Unicode MS"/>
          <w:b/>
          <w:sz w:val="22"/>
          <w:szCs w:val="22"/>
        </w:rPr>
        <w:t>7.</w:t>
      </w:r>
      <w:r w:rsidRPr="00233A5A">
        <w:rPr>
          <w:rFonts w:eastAsia="Arial Unicode MS"/>
          <w:sz w:val="22"/>
          <w:szCs w:val="22"/>
        </w:rPr>
        <w:t xml:space="preserve">    </w:t>
      </w:r>
      <w:r w:rsidRPr="00233A5A">
        <w:rPr>
          <w:rFonts w:eastAsia="Arial Unicode MS"/>
          <w:snapToGrid w:val="0"/>
          <w:sz w:val="22"/>
          <w:szCs w:val="22"/>
        </w:rPr>
        <w:t>Копию паспорта генерального директора и/или лица, подписывающего договор;</w:t>
      </w:r>
    </w:p>
    <w:p w14:paraId="63F6A55B" w14:textId="77777777" w:rsidR="0024270F" w:rsidRPr="00233A5A" w:rsidRDefault="0024270F" w:rsidP="0024270F">
      <w:pPr>
        <w:tabs>
          <w:tab w:val="left" w:pos="1620"/>
        </w:tabs>
        <w:ind w:firstLine="900"/>
        <w:jc w:val="both"/>
        <w:rPr>
          <w:rFonts w:eastAsia="Arial Unicode MS"/>
          <w:snapToGrid w:val="0"/>
          <w:sz w:val="22"/>
          <w:szCs w:val="22"/>
        </w:rPr>
      </w:pPr>
      <w:r w:rsidRPr="00233A5A">
        <w:rPr>
          <w:rFonts w:eastAsia="Arial Unicode MS"/>
          <w:b/>
          <w:snapToGrid w:val="0"/>
          <w:sz w:val="22"/>
          <w:szCs w:val="22"/>
        </w:rPr>
        <w:t>8.</w:t>
      </w:r>
      <w:r w:rsidRPr="00233A5A">
        <w:rPr>
          <w:rFonts w:eastAsia="Arial Unicode MS"/>
          <w:snapToGrid w:val="0"/>
          <w:sz w:val="22"/>
          <w:szCs w:val="22"/>
        </w:rPr>
        <w:t xml:space="preserve">    Реквизиты юридического/физического лица.</w:t>
      </w:r>
    </w:p>
    <w:p w14:paraId="08326DE7" w14:textId="77777777" w:rsidR="0024270F" w:rsidRPr="00233A5A" w:rsidRDefault="0024270F" w:rsidP="0024270F">
      <w:pPr>
        <w:tabs>
          <w:tab w:val="left" w:pos="1620"/>
        </w:tabs>
        <w:jc w:val="both"/>
        <w:rPr>
          <w:rFonts w:eastAsia="Arial Unicode MS"/>
          <w:snapToGrid w:val="0"/>
          <w:sz w:val="22"/>
          <w:szCs w:val="22"/>
        </w:rPr>
      </w:pPr>
    </w:p>
    <w:p w14:paraId="11AEE23B" w14:textId="77777777" w:rsidR="0024270F" w:rsidRPr="00233A5A" w:rsidRDefault="0024270F" w:rsidP="0024270F">
      <w:pPr>
        <w:tabs>
          <w:tab w:val="left" w:pos="1620"/>
        </w:tabs>
        <w:ind w:firstLine="900"/>
        <w:jc w:val="both"/>
        <w:rPr>
          <w:rFonts w:eastAsia="Arial Unicode MS"/>
          <w:snapToGrid w:val="0"/>
          <w:sz w:val="22"/>
          <w:szCs w:val="22"/>
        </w:rPr>
      </w:pPr>
    </w:p>
    <w:p w14:paraId="7D29A475" w14:textId="77777777" w:rsidR="0024270F" w:rsidRPr="00233A5A" w:rsidRDefault="0024270F" w:rsidP="0024270F">
      <w:pPr>
        <w:tabs>
          <w:tab w:val="left" w:pos="1620"/>
        </w:tabs>
        <w:ind w:firstLine="900"/>
        <w:jc w:val="both"/>
        <w:rPr>
          <w:rFonts w:eastAsia="Arial Unicode MS"/>
          <w:snapToGrid w:val="0"/>
          <w:sz w:val="22"/>
          <w:szCs w:val="22"/>
        </w:rPr>
      </w:pPr>
    </w:p>
    <w:p w14:paraId="41971118" w14:textId="77777777" w:rsidR="0024270F" w:rsidRPr="00233A5A" w:rsidRDefault="0024270F" w:rsidP="0024270F">
      <w:pPr>
        <w:tabs>
          <w:tab w:val="left" w:pos="1620"/>
        </w:tabs>
        <w:ind w:firstLine="900"/>
        <w:jc w:val="both"/>
        <w:rPr>
          <w:rFonts w:eastAsia="Arial Unicode MS"/>
          <w:snapToGrid w:val="0"/>
          <w:sz w:val="22"/>
          <w:szCs w:val="22"/>
        </w:rPr>
      </w:pPr>
    </w:p>
    <w:p w14:paraId="5B779178" w14:textId="77777777" w:rsidR="0024270F" w:rsidRPr="00233A5A" w:rsidRDefault="0024270F" w:rsidP="0024270F">
      <w:pPr>
        <w:tabs>
          <w:tab w:val="left" w:pos="1620"/>
        </w:tabs>
        <w:ind w:firstLine="900"/>
        <w:jc w:val="both"/>
        <w:rPr>
          <w:rFonts w:eastAsia="Arial Unicode MS"/>
          <w:snapToGrid w:val="0"/>
          <w:sz w:val="22"/>
          <w:szCs w:val="22"/>
        </w:rPr>
      </w:pPr>
    </w:p>
    <w:p w14:paraId="15149AF0" w14:textId="77777777" w:rsidR="0024270F" w:rsidRPr="00233A5A" w:rsidRDefault="0024270F" w:rsidP="0024270F">
      <w:pPr>
        <w:tabs>
          <w:tab w:val="left" w:pos="7815"/>
        </w:tabs>
        <w:ind w:firstLine="4680"/>
        <w:rPr>
          <w:sz w:val="22"/>
          <w:szCs w:val="22"/>
        </w:rPr>
      </w:pPr>
    </w:p>
    <w:tbl>
      <w:tblPr>
        <w:tblW w:w="10062" w:type="dxa"/>
        <w:tblLayout w:type="fixed"/>
        <w:tblLook w:val="0000" w:firstRow="0" w:lastRow="0" w:firstColumn="0" w:lastColumn="0" w:noHBand="0" w:noVBand="0"/>
      </w:tblPr>
      <w:tblGrid>
        <w:gridCol w:w="5148"/>
        <w:gridCol w:w="4914"/>
      </w:tblGrid>
      <w:tr w:rsidR="0024270F" w:rsidRPr="00233A5A" w14:paraId="3171F213" w14:textId="77777777" w:rsidTr="00144F6C">
        <w:tc>
          <w:tcPr>
            <w:tcW w:w="5148" w:type="dxa"/>
            <w:shd w:val="clear" w:color="auto" w:fill="FFFFFF"/>
          </w:tcPr>
          <w:p w14:paraId="5288A3B5" w14:textId="77777777" w:rsidR="0024270F" w:rsidRPr="00233A5A" w:rsidRDefault="0024270F" w:rsidP="00144F6C">
            <w:pPr>
              <w:spacing w:before="120"/>
              <w:rPr>
                <w:b/>
                <w:sz w:val="22"/>
                <w:szCs w:val="22"/>
              </w:rPr>
            </w:pPr>
            <w:r w:rsidRPr="00233A5A">
              <w:rPr>
                <w:b/>
                <w:sz w:val="22"/>
                <w:szCs w:val="22"/>
              </w:rPr>
              <w:t>АРЕНДАТОР: ООО «Терсейра»</w:t>
            </w:r>
          </w:p>
        </w:tc>
        <w:tc>
          <w:tcPr>
            <w:tcW w:w="4914" w:type="dxa"/>
            <w:shd w:val="clear" w:color="auto" w:fill="FFFFFF"/>
          </w:tcPr>
          <w:p w14:paraId="5EFD2B45" w14:textId="77777777" w:rsidR="0024270F" w:rsidRPr="00233A5A" w:rsidRDefault="0024270F" w:rsidP="00144F6C">
            <w:pPr>
              <w:spacing w:before="120"/>
              <w:jc w:val="both"/>
              <w:rPr>
                <w:b/>
                <w:sz w:val="22"/>
                <w:szCs w:val="22"/>
              </w:rPr>
            </w:pPr>
            <w:r w:rsidRPr="00233A5A">
              <w:rPr>
                <w:b/>
                <w:sz w:val="22"/>
                <w:szCs w:val="22"/>
              </w:rPr>
              <w:t>СУБАРЕНДАТОР:</w:t>
            </w:r>
          </w:p>
        </w:tc>
      </w:tr>
      <w:tr w:rsidR="0024270F" w:rsidRPr="00233A5A" w14:paraId="5DFBAFBD"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7B608DFA" w14:textId="77777777" w:rsidR="0024270F" w:rsidRPr="00233A5A" w:rsidRDefault="0024270F" w:rsidP="00144F6C">
            <w:pPr>
              <w:jc w:val="both"/>
              <w:rPr>
                <w:sz w:val="22"/>
                <w:szCs w:val="22"/>
              </w:rPr>
            </w:pPr>
          </w:p>
          <w:p w14:paraId="4233B02C" w14:textId="77777777" w:rsidR="0024270F" w:rsidRPr="00233A5A" w:rsidRDefault="0024270F" w:rsidP="00144F6C">
            <w:pPr>
              <w:jc w:val="both"/>
              <w:rPr>
                <w:sz w:val="22"/>
                <w:szCs w:val="22"/>
              </w:rPr>
            </w:pPr>
            <w:r w:rsidRPr="00233A5A">
              <w:rPr>
                <w:sz w:val="22"/>
                <w:szCs w:val="22"/>
              </w:rPr>
              <w:t>_______________________ /Кахриманов А.Х./</w:t>
            </w:r>
          </w:p>
          <w:p w14:paraId="53FA67AB" w14:textId="77777777" w:rsidR="0024270F" w:rsidRPr="00233A5A" w:rsidRDefault="0024270F" w:rsidP="00144F6C">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4867E33D" w14:textId="77777777" w:rsidR="0024270F" w:rsidRPr="00233A5A" w:rsidRDefault="0024270F" w:rsidP="00144F6C">
            <w:pPr>
              <w:jc w:val="both"/>
              <w:rPr>
                <w:sz w:val="22"/>
                <w:szCs w:val="22"/>
              </w:rPr>
            </w:pPr>
          </w:p>
          <w:p w14:paraId="54856603" w14:textId="14FCA7AA" w:rsidR="0024270F" w:rsidRPr="00233A5A" w:rsidRDefault="0024270F" w:rsidP="00144F6C">
            <w:pPr>
              <w:jc w:val="both"/>
              <w:rPr>
                <w:sz w:val="22"/>
                <w:szCs w:val="22"/>
              </w:rPr>
            </w:pPr>
            <w:r w:rsidRPr="00233A5A">
              <w:rPr>
                <w:sz w:val="22"/>
                <w:szCs w:val="22"/>
              </w:rPr>
              <w:t xml:space="preserve">_______________________ </w:t>
            </w:r>
            <w:r w:rsidRPr="0024270F">
              <w:rPr>
                <w:color w:val="000000"/>
                <w:sz w:val="22"/>
                <w:szCs w:val="22"/>
                <w:u w:val="single"/>
              </w:rPr>
              <w:t>{v8 Контрагент_Подписант}</w:t>
            </w:r>
            <w:r w:rsidRPr="00233A5A">
              <w:rPr>
                <w:sz w:val="22"/>
                <w:szCs w:val="22"/>
              </w:rPr>
              <w:t>/</w:t>
            </w:r>
          </w:p>
          <w:p w14:paraId="1CA76C8A" w14:textId="77777777" w:rsidR="0024270F" w:rsidRPr="00233A5A" w:rsidRDefault="0024270F" w:rsidP="00144F6C">
            <w:pPr>
              <w:jc w:val="both"/>
              <w:rPr>
                <w:sz w:val="22"/>
                <w:szCs w:val="22"/>
              </w:rPr>
            </w:pPr>
            <w:r w:rsidRPr="00233A5A">
              <w:rPr>
                <w:sz w:val="22"/>
                <w:szCs w:val="22"/>
                <w:vertAlign w:val="superscript"/>
              </w:rPr>
              <w:t xml:space="preserve">                             (Подпись)                                                 </w:t>
            </w:r>
          </w:p>
        </w:tc>
      </w:tr>
      <w:tr w:rsidR="0024270F" w:rsidRPr="00233A5A" w14:paraId="14F100B8"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1B91DC0D" w14:textId="77777777" w:rsidR="0024270F" w:rsidRPr="00233A5A" w:rsidRDefault="0024270F" w:rsidP="00144F6C">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45B391E6" w14:textId="77777777" w:rsidR="0024270F" w:rsidRPr="00233A5A" w:rsidRDefault="0024270F" w:rsidP="00144F6C">
            <w:pPr>
              <w:jc w:val="both"/>
              <w:rPr>
                <w:sz w:val="22"/>
                <w:szCs w:val="22"/>
              </w:rPr>
            </w:pPr>
            <w:r w:rsidRPr="00233A5A">
              <w:rPr>
                <w:sz w:val="22"/>
                <w:szCs w:val="22"/>
              </w:rPr>
              <w:t xml:space="preserve">                  М.П.</w:t>
            </w:r>
          </w:p>
        </w:tc>
      </w:tr>
    </w:tbl>
    <w:p w14:paraId="7CB5565A" w14:textId="77777777" w:rsidR="0024270F" w:rsidRPr="00233A5A" w:rsidRDefault="0024270F" w:rsidP="0024270F">
      <w:pPr>
        <w:rPr>
          <w:sz w:val="22"/>
          <w:szCs w:val="22"/>
        </w:rPr>
      </w:pPr>
    </w:p>
    <w:p w14:paraId="4F18BC82" w14:textId="5EDB4B11" w:rsidR="0024270F" w:rsidRPr="00233A5A" w:rsidRDefault="0024270F" w:rsidP="0024270F">
      <w:pPr>
        <w:pStyle w:val="a7"/>
        <w:jc w:val="right"/>
        <w:rPr>
          <w:rFonts w:eastAsia="Arial Unicode MS"/>
          <w:b/>
          <w:sz w:val="22"/>
          <w:szCs w:val="22"/>
        </w:rPr>
      </w:pPr>
      <w:r>
        <w:rPr>
          <w:rFonts w:eastAsia="Arial Unicode MS"/>
          <w:b/>
          <w:sz w:val="22"/>
          <w:szCs w:val="22"/>
        </w:rPr>
        <w:br w:type="column"/>
      </w:r>
      <w:r w:rsidRPr="00233A5A">
        <w:rPr>
          <w:rFonts w:eastAsia="Arial Unicode MS"/>
          <w:b/>
          <w:sz w:val="22"/>
          <w:szCs w:val="22"/>
        </w:rPr>
        <w:t>ПРИЛОЖЕНИЕ №9</w:t>
      </w:r>
    </w:p>
    <w:p w14:paraId="685472DD"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к Договору субаренды №</w:t>
      </w:r>
      <w:r>
        <w:rPr>
          <w:rFonts w:eastAsia="Arial Unicode MS"/>
          <w:sz w:val="22"/>
          <w:szCs w:val="22"/>
        </w:rPr>
        <w:t xml:space="preserve"> </w:t>
      </w:r>
      <w:r w:rsidRPr="00802E8C">
        <w:rPr>
          <w:rFonts w:eastAsia="Arial Unicode MS"/>
          <w:sz w:val="22"/>
          <w:szCs w:val="22"/>
        </w:rPr>
        <w:t>{v8 НомерДоговора}</w:t>
      </w:r>
    </w:p>
    <w:p w14:paraId="0AC786FE" w14:textId="77777777" w:rsidR="00D50D3C" w:rsidRPr="00233A5A" w:rsidRDefault="00D50D3C" w:rsidP="00D50D3C">
      <w:pPr>
        <w:pStyle w:val="a7"/>
        <w:jc w:val="right"/>
        <w:rPr>
          <w:rFonts w:eastAsia="Arial Unicode MS"/>
          <w:sz w:val="22"/>
          <w:szCs w:val="22"/>
        </w:rPr>
      </w:pPr>
      <w:r w:rsidRPr="00233A5A">
        <w:rPr>
          <w:rFonts w:eastAsia="Arial Unicode MS"/>
          <w:sz w:val="22"/>
          <w:szCs w:val="22"/>
        </w:rPr>
        <w:t>от</w:t>
      </w:r>
      <w:r>
        <w:rPr>
          <w:rFonts w:eastAsia="Arial Unicode MS"/>
          <w:sz w:val="22"/>
          <w:szCs w:val="22"/>
        </w:rPr>
        <w:t xml:space="preserve"> </w:t>
      </w:r>
      <w:r w:rsidRPr="00802E8C">
        <w:rPr>
          <w:rFonts w:eastAsia="Arial Unicode MS"/>
          <w:sz w:val="22"/>
          <w:szCs w:val="22"/>
        </w:rPr>
        <w:t>{</w:t>
      </w:r>
      <w:r w:rsidRPr="00802E8C">
        <w:rPr>
          <w:rFonts w:eastAsia="Arial Unicode MS"/>
          <w:sz w:val="22"/>
          <w:szCs w:val="22"/>
          <w:lang w:val="en-US"/>
        </w:rPr>
        <w:t>v</w:t>
      </w:r>
      <w:r w:rsidRPr="00802E8C">
        <w:rPr>
          <w:rFonts w:eastAsia="Arial Unicode MS"/>
          <w:sz w:val="22"/>
          <w:szCs w:val="22"/>
        </w:rPr>
        <w:t>8 ДатаДоговора}</w:t>
      </w:r>
      <w:r w:rsidRPr="00233A5A">
        <w:rPr>
          <w:rFonts w:eastAsia="Arial Unicode MS"/>
          <w:sz w:val="22"/>
          <w:szCs w:val="22"/>
        </w:rPr>
        <w:t>.</w:t>
      </w:r>
    </w:p>
    <w:p w14:paraId="239277AC" w14:textId="77777777" w:rsidR="00D50D3C" w:rsidRPr="00233A5A" w:rsidRDefault="00D50D3C" w:rsidP="00D50D3C">
      <w:pPr>
        <w:shd w:val="clear" w:color="auto" w:fill="FFFFFF"/>
        <w:ind w:firstLine="720"/>
        <w:jc w:val="center"/>
        <w:rPr>
          <w:rFonts w:eastAsia="Arial Unicode MS"/>
          <w:b/>
          <w:bCs/>
          <w:spacing w:val="-2"/>
          <w:sz w:val="22"/>
          <w:szCs w:val="22"/>
        </w:rPr>
      </w:pPr>
    </w:p>
    <w:p w14:paraId="44E1C32E" w14:textId="77777777" w:rsidR="0024270F" w:rsidRPr="00233A5A" w:rsidRDefault="0024270F" w:rsidP="0024270F">
      <w:pPr>
        <w:keepNext/>
        <w:widowControl w:val="0"/>
        <w:tabs>
          <w:tab w:val="left" w:pos="1620"/>
        </w:tabs>
        <w:ind w:right="403" w:firstLine="900"/>
        <w:jc w:val="center"/>
        <w:outlineLvl w:val="0"/>
        <w:rPr>
          <w:rFonts w:eastAsia="Arial Unicode MS"/>
          <w:b/>
          <w:sz w:val="22"/>
          <w:szCs w:val="22"/>
        </w:rPr>
      </w:pPr>
      <w:r w:rsidRPr="00233A5A">
        <w:rPr>
          <w:rFonts w:eastAsia="Arial Unicode MS"/>
          <w:b/>
          <w:sz w:val="22"/>
          <w:szCs w:val="22"/>
        </w:rPr>
        <w:t>ФОРМА АКТ СДАЧИ – ПРИЕМА ОБЪЕКТА СУБАРЕНДЫ</w:t>
      </w:r>
    </w:p>
    <w:p w14:paraId="240992C8" w14:textId="77777777" w:rsidR="0024270F" w:rsidRPr="00233A5A" w:rsidRDefault="0024270F" w:rsidP="0024270F">
      <w:pPr>
        <w:tabs>
          <w:tab w:val="left" w:pos="1620"/>
        </w:tabs>
        <w:ind w:firstLine="900"/>
        <w:rPr>
          <w:rFonts w:eastAsia="Arial Unicode MS"/>
          <w:sz w:val="22"/>
          <w:szCs w:val="22"/>
        </w:rPr>
      </w:pPr>
    </w:p>
    <w:p w14:paraId="1E50B8AF" w14:textId="77777777" w:rsidR="0024270F" w:rsidRPr="00233A5A" w:rsidRDefault="0024270F" w:rsidP="0024270F">
      <w:pPr>
        <w:tabs>
          <w:tab w:val="left" w:pos="1620"/>
        </w:tabs>
        <w:rPr>
          <w:rFonts w:eastAsia="Arial Unicode MS"/>
          <w:sz w:val="22"/>
          <w:szCs w:val="22"/>
        </w:rPr>
      </w:pPr>
      <w:r w:rsidRPr="00233A5A">
        <w:rPr>
          <w:rFonts w:eastAsia="Arial Unicode MS"/>
          <w:sz w:val="22"/>
          <w:szCs w:val="22"/>
        </w:rPr>
        <w:t>«__» ________ 20__ года                   Московская область, Красногорский район, д. Путилково, стр. 16</w:t>
      </w:r>
    </w:p>
    <w:p w14:paraId="19C9C3A1" w14:textId="77777777" w:rsidR="0024270F" w:rsidRPr="00233A5A" w:rsidRDefault="0024270F" w:rsidP="0024270F">
      <w:pPr>
        <w:widowControl w:val="0"/>
        <w:suppressAutoHyphens/>
        <w:autoSpaceDN w:val="0"/>
        <w:jc w:val="both"/>
        <w:rPr>
          <w:rFonts w:eastAsia="Arial Unicode MS"/>
          <w:b/>
          <w:sz w:val="22"/>
          <w:szCs w:val="22"/>
        </w:rPr>
      </w:pPr>
    </w:p>
    <w:p w14:paraId="6C62B7D9" w14:textId="2A574B8C" w:rsidR="0024270F" w:rsidRPr="00233A5A" w:rsidRDefault="0024270F" w:rsidP="0024270F">
      <w:pPr>
        <w:widowControl w:val="0"/>
        <w:numPr>
          <w:ilvl w:val="1"/>
          <w:numId w:val="28"/>
        </w:numPr>
        <w:tabs>
          <w:tab w:val="left" w:pos="284"/>
        </w:tabs>
        <w:suppressAutoHyphens/>
        <w:autoSpaceDN w:val="0"/>
        <w:jc w:val="both"/>
        <w:rPr>
          <w:rFonts w:eastAsia="SimSun" w:cs="Mangal"/>
          <w:kern w:val="3"/>
          <w:sz w:val="22"/>
          <w:szCs w:val="22"/>
          <w:lang w:eastAsia="zh-CN" w:bidi="hi-IN"/>
        </w:rPr>
      </w:pPr>
      <w:r w:rsidRPr="00233A5A">
        <w:rPr>
          <w:rFonts w:eastAsia="Arial Unicode MS"/>
          <w:snapToGrid w:val="0"/>
          <w:sz w:val="22"/>
          <w:szCs w:val="22"/>
        </w:rPr>
        <w:t xml:space="preserve">Подписанием настоящего Акта Стороны подтверждают, что в соответствии с Договором субаренды № </w:t>
      </w:r>
      <w:r w:rsidR="00114E2A" w:rsidRPr="00802E8C">
        <w:rPr>
          <w:rFonts w:eastAsia="Arial Unicode MS"/>
          <w:sz w:val="22"/>
          <w:szCs w:val="22"/>
        </w:rPr>
        <w:t>{v8 НомерДоговора}</w:t>
      </w:r>
      <w:r w:rsidRPr="00233A5A">
        <w:rPr>
          <w:rFonts w:eastAsia="Arial Unicode MS"/>
          <w:snapToGrid w:val="0"/>
          <w:sz w:val="22"/>
          <w:szCs w:val="22"/>
        </w:rPr>
        <w:t xml:space="preserve"> от </w:t>
      </w:r>
      <w:r w:rsidR="00114E2A" w:rsidRPr="00802E8C">
        <w:rPr>
          <w:rFonts w:eastAsia="Arial Unicode MS"/>
          <w:sz w:val="22"/>
          <w:szCs w:val="22"/>
        </w:rPr>
        <w:t>{</w:t>
      </w:r>
      <w:r w:rsidR="00114E2A" w:rsidRPr="00802E8C">
        <w:rPr>
          <w:rFonts w:eastAsia="Arial Unicode MS"/>
          <w:sz w:val="22"/>
          <w:szCs w:val="22"/>
          <w:lang w:val="en-US"/>
        </w:rPr>
        <w:t>v</w:t>
      </w:r>
      <w:r w:rsidR="00114E2A" w:rsidRPr="00802E8C">
        <w:rPr>
          <w:rFonts w:eastAsia="Arial Unicode MS"/>
          <w:sz w:val="22"/>
          <w:szCs w:val="22"/>
        </w:rPr>
        <w:t>8 ДатаДоговора}</w:t>
      </w:r>
      <w:r w:rsidRPr="00233A5A">
        <w:rPr>
          <w:rFonts w:eastAsia="Arial Unicode MS"/>
          <w:snapToGrid w:val="0"/>
          <w:sz w:val="22"/>
          <w:szCs w:val="22"/>
        </w:rPr>
        <w:t xml:space="preserve"> Субарендатор сдал, а Арендатор принял Объект субаренды </w:t>
      </w:r>
      <w:r w:rsidRPr="00233A5A">
        <w:rPr>
          <w:rFonts w:eastAsia="SimSun" w:cs="Mangal"/>
          <w:kern w:val="3"/>
          <w:sz w:val="22"/>
          <w:szCs w:val="22"/>
          <w:lang w:eastAsia="zh-CN" w:bidi="hi-IN"/>
        </w:rPr>
        <w:t>на цокольном этаже здания склада-магазина, расположенного по адресу: Российская Федерация 143400, Московская область, Красногорский район, деревня Путилково, строение 16.</w:t>
      </w:r>
    </w:p>
    <w:p w14:paraId="22340129" w14:textId="77777777" w:rsidR="0024270F" w:rsidRPr="00233A5A" w:rsidRDefault="0024270F" w:rsidP="0024270F">
      <w:pPr>
        <w:numPr>
          <w:ilvl w:val="0"/>
          <w:numId w:val="28"/>
        </w:numPr>
        <w:tabs>
          <w:tab w:val="left" w:pos="-709"/>
          <w:tab w:val="left" w:pos="284"/>
        </w:tabs>
        <w:jc w:val="both"/>
        <w:rPr>
          <w:rFonts w:eastAsia="Arial Unicode MS"/>
          <w:sz w:val="22"/>
          <w:szCs w:val="22"/>
        </w:rPr>
      </w:pPr>
      <w:r w:rsidRPr="00233A5A">
        <w:rPr>
          <w:rFonts w:eastAsia="Arial Unicode MS"/>
          <w:snapToGrid w:val="0"/>
          <w:sz w:val="22"/>
          <w:szCs w:val="22"/>
        </w:rPr>
        <w:t xml:space="preserve">Состав Объекта субаренды </w:t>
      </w:r>
      <w:r w:rsidRPr="00233A5A">
        <w:rPr>
          <w:rFonts w:eastAsia="Arial Unicode MS"/>
          <w:sz w:val="22"/>
          <w:szCs w:val="22"/>
        </w:rPr>
        <w:t>в соответствии с Техническим паспортом (экспликация и план) Здания:</w:t>
      </w:r>
    </w:p>
    <w:tbl>
      <w:tblPr>
        <w:tblpPr w:leftFromText="180" w:rightFromText="180" w:vertAnchor="text" w:tblpX="145" w:tblpY="3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4553"/>
        <w:gridCol w:w="2818"/>
      </w:tblGrid>
      <w:tr w:rsidR="0024270F" w:rsidRPr="00233A5A" w14:paraId="407133FC" w14:textId="77777777" w:rsidTr="00144F6C">
        <w:trPr>
          <w:trHeight w:val="173"/>
        </w:trPr>
        <w:tc>
          <w:tcPr>
            <w:tcW w:w="2376" w:type="dxa"/>
            <w:tcBorders>
              <w:top w:val="single" w:sz="4" w:space="0" w:color="auto"/>
              <w:left w:val="single" w:sz="4" w:space="0" w:color="auto"/>
              <w:bottom w:val="single" w:sz="4" w:space="0" w:color="auto"/>
              <w:right w:val="single" w:sz="4" w:space="0" w:color="auto"/>
            </w:tcBorders>
            <w:hideMark/>
          </w:tcPr>
          <w:p w14:paraId="401D4927" w14:textId="77777777" w:rsidR="0024270F" w:rsidRPr="00233A5A" w:rsidRDefault="0024270F" w:rsidP="00144F6C">
            <w:pPr>
              <w:tabs>
                <w:tab w:val="left" w:pos="1440"/>
                <w:tab w:val="left" w:pos="1620"/>
              </w:tabs>
              <w:spacing w:beforeLines="20" w:before="48" w:afterLines="20" w:after="48"/>
              <w:jc w:val="center"/>
              <w:rPr>
                <w:rFonts w:eastAsia="Arial Unicode MS"/>
                <w:b/>
                <w:sz w:val="22"/>
                <w:szCs w:val="22"/>
              </w:rPr>
            </w:pPr>
            <w:r w:rsidRPr="00233A5A">
              <w:rPr>
                <w:rFonts w:eastAsia="Arial Unicode MS"/>
                <w:b/>
                <w:sz w:val="22"/>
                <w:szCs w:val="22"/>
              </w:rPr>
              <w:t>Этаж №</w:t>
            </w:r>
          </w:p>
        </w:tc>
        <w:tc>
          <w:tcPr>
            <w:tcW w:w="4553" w:type="dxa"/>
            <w:tcBorders>
              <w:top w:val="single" w:sz="4" w:space="0" w:color="auto"/>
              <w:left w:val="single" w:sz="4" w:space="0" w:color="auto"/>
              <w:bottom w:val="single" w:sz="4" w:space="0" w:color="auto"/>
              <w:right w:val="single" w:sz="4" w:space="0" w:color="auto"/>
            </w:tcBorders>
          </w:tcPr>
          <w:p w14:paraId="3E8C2D0B" w14:textId="77777777" w:rsidR="0024270F" w:rsidRPr="00233A5A" w:rsidRDefault="0024270F" w:rsidP="00144F6C">
            <w:pPr>
              <w:spacing w:beforeLines="20" w:before="48" w:afterLines="20" w:after="48"/>
              <w:jc w:val="center"/>
              <w:rPr>
                <w:rFonts w:eastAsia="Arial Unicode MS"/>
                <w:b/>
                <w:sz w:val="22"/>
                <w:szCs w:val="22"/>
              </w:rPr>
            </w:pPr>
            <w:r w:rsidRPr="00233A5A">
              <w:rPr>
                <w:rFonts w:eastAsia="Arial Unicode MS"/>
                <w:b/>
                <w:sz w:val="22"/>
                <w:szCs w:val="22"/>
              </w:rPr>
              <w:t>№ на плане</w:t>
            </w:r>
            <w:r w:rsidRPr="00233A5A">
              <w:rPr>
                <w:rFonts w:eastAsia="Arial Unicode MS"/>
                <w:b/>
                <w:sz w:val="22"/>
                <w:szCs w:val="22"/>
                <w:lang w:val="en-US"/>
              </w:rPr>
              <w:t xml:space="preserve"> </w:t>
            </w:r>
            <w:r w:rsidRPr="00233A5A">
              <w:rPr>
                <w:rFonts w:eastAsia="Arial Unicode MS"/>
                <w:b/>
                <w:sz w:val="22"/>
                <w:szCs w:val="22"/>
              </w:rPr>
              <w:t>этажа</w:t>
            </w:r>
          </w:p>
        </w:tc>
        <w:tc>
          <w:tcPr>
            <w:tcW w:w="2818" w:type="dxa"/>
            <w:tcBorders>
              <w:top w:val="single" w:sz="4" w:space="0" w:color="auto"/>
              <w:left w:val="single" w:sz="4" w:space="0" w:color="auto"/>
              <w:bottom w:val="single" w:sz="4" w:space="0" w:color="auto"/>
              <w:right w:val="single" w:sz="4" w:space="0" w:color="auto"/>
            </w:tcBorders>
            <w:hideMark/>
          </w:tcPr>
          <w:p w14:paraId="22A8CA9A" w14:textId="77777777" w:rsidR="0024270F" w:rsidRPr="00233A5A" w:rsidRDefault="0024270F" w:rsidP="00144F6C">
            <w:pPr>
              <w:spacing w:beforeLines="20" w:before="48" w:afterLines="20" w:after="48"/>
              <w:jc w:val="center"/>
              <w:rPr>
                <w:rFonts w:eastAsia="Arial Unicode MS"/>
                <w:b/>
                <w:sz w:val="22"/>
                <w:szCs w:val="22"/>
              </w:rPr>
            </w:pPr>
            <w:r w:rsidRPr="00233A5A">
              <w:rPr>
                <w:rFonts w:eastAsia="Arial Unicode MS"/>
                <w:b/>
                <w:sz w:val="22"/>
                <w:szCs w:val="22"/>
              </w:rPr>
              <w:t>Площадь (кв.м.)</w:t>
            </w:r>
          </w:p>
        </w:tc>
      </w:tr>
      <w:tr w:rsidR="00114E2A" w:rsidRPr="00233A5A" w14:paraId="6E7832E5" w14:textId="77777777" w:rsidTr="00144F6C">
        <w:trPr>
          <w:trHeight w:val="181"/>
        </w:trPr>
        <w:tc>
          <w:tcPr>
            <w:tcW w:w="2376" w:type="dxa"/>
            <w:tcBorders>
              <w:top w:val="single" w:sz="4" w:space="0" w:color="auto"/>
              <w:left w:val="single" w:sz="4" w:space="0" w:color="auto"/>
              <w:bottom w:val="single" w:sz="4" w:space="0" w:color="auto"/>
              <w:right w:val="single" w:sz="4" w:space="0" w:color="auto"/>
            </w:tcBorders>
          </w:tcPr>
          <w:p w14:paraId="51E433AC" w14:textId="1AABE127" w:rsidR="00114E2A" w:rsidRPr="00233A5A" w:rsidRDefault="00114E2A" w:rsidP="00114E2A">
            <w:pPr>
              <w:tabs>
                <w:tab w:val="left" w:pos="1440"/>
                <w:tab w:val="left" w:pos="1620"/>
              </w:tabs>
              <w:spacing w:beforeLines="20" w:before="48" w:afterLines="20" w:after="48"/>
              <w:jc w:val="center"/>
              <w:rPr>
                <w:rFonts w:eastAsia="Arial Unicode MS"/>
                <w:sz w:val="22"/>
                <w:szCs w:val="22"/>
              </w:rPr>
            </w:pPr>
            <w:r w:rsidRPr="00886C32">
              <w:rPr>
                <w:rFonts w:eastAsia="Arial Unicode MS"/>
                <w:sz w:val="22"/>
                <w:szCs w:val="22"/>
                <w:u w:val="single"/>
              </w:rPr>
              <w:t>{</w:t>
            </w:r>
            <w:r w:rsidRPr="00886C32">
              <w:rPr>
                <w:rFonts w:eastAsia="Arial Unicode MS"/>
                <w:sz w:val="22"/>
                <w:szCs w:val="22"/>
                <w:u w:val="single"/>
                <w:lang w:val="en-US"/>
              </w:rPr>
              <w:t>v</w:t>
            </w:r>
            <w:r w:rsidRPr="00886C32">
              <w:rPr>
                <w:rFonts w:eastAsia="Arial Unicode MS"/>
                <w:sz w:val="22"/>
                <w:szCs w:val="22"/>
                <w:u w:val="single"/>
              </w:rPr>
              <w:t>8 Этаж}</w:t>
            </w:r>
          </w:p>
        </w:tc>
        <w:tc>
          <w:tcPr>
            <w:tcW w:w="4553" w:type="dxa"/>
            <w:tcBorders>
              <w:top w:val="single" w:sz="4" w:space="0" w:color="auto"/>
              <w:left w:val="single" w:sz="4" w:space="0" w:color="auto"/>
              <w:bottom w:val="single" w:sz="4" w:space="0" w:color="auto"/>
              <w:right w:val="single" w:sz="4" w:space="0" w:color="auto"/>
            </w:tcBorders>
          </w:tcPr>
          <w:p w14:paraId="3A9F2141" w14:textId="4EE94C2A" w:rsidR="00114E2A" w:rsidRPr="00233A5A" w:rsidRDefault="00114E2A" w:rsidP="00114E2A">
            <w:pPr>
              <w:spacing w:beforeLines="20" w:before="48" w:afterLines="20" w:after="48"/>
              <w:jc w:val="center"/>
              <w:rPr>
                <w:rFonts w:eastAsia="Arial Unicode MS"/>
                <w:sz w:val="22"/>
                <w:szCs w:val="22"/>
              </w:rPr>
            </w:pPr>
            <w:r w:rsidRPr="00AD1FA6">
              <w:rPr>
                <w:rFonts w:eastAsia="Arial Unicode MS"/>
                <w:sz w:val="22"/>
                <w:szCs w:val="22"/>
                <w:u w:val="single"/>
              </w:rPr>
              <w:t>{</w:t>
            </w:r>
            <w:r w:rsidRPr="00AD1FA6">
              <w:rPr>
                <w:rFonts w:eastAsia="Arial Unicode MS"/>
                <w:sz w:val="22"/>
                <w:szCs w:val="22"/>
                <w:u w:val="single"/>
                <w:lang w:val="en-US"/>
              </w:rPr>
              <w:t>v</w:t>
            </w:r>
            <w:r w:rsidRPr="00AD1FA6">
              <w:rPr>
                <w:rFonts w:eastAsia="Arial Unicode MS"/>
                <w:sz w:val="22"/>
                <w:szCs w:val="22"/>
                <w:u w:val="single"/>
              </w:rPr>
              <w:t>8 НомерНаПланеЭтажа}</w:t>
            </w:r>
          </w:p>
        </w:tc>
        <w:tc>
          <w:tcPr>
            <w:tcW w:w="2818" w:type="dxa"/>
            <w:tcBorders>
              <w:top w:val="single" w:sz="4" w:space="0" w:color="auto"/>
              <w:left w:val="single" w:sz="4" w:space="0" w:color="auto"/>
              <w:bottom w:val="single" w:sz="4" w:space="0" w:color="auto"/>
              <w:right w:val="single" w:sz="4" w:space="0" w:color="auto"/>
            </w:tcBorders>
          </w:tcPr>
          <w:p w14:paraId="05CB974E" w14:textId="671BCD88" w:rsidR="00114E2A" w:rsidRPr="00233A5A" w:rsidRDefault="00114E2A" w:rsidP="00114E2A">
            <w:pPr>
              <w:spacing w:beforeLines="20" w:before="48" w:afterLines="20" w:after="48"/>
              <w:jc w:val="center"/>
              <w:rPr>
                <w:rFonts w:eastAsia="Arial Unicode MS"/>
                <w:sz w:val="22"/>
                <w:szCs w:val="22"/>
              </w:rPr>
            </w:pPr>
            <w:r w:rsidRPr="00802E8C">
              <w:rPr>
                <w:rFonts w:eastAsia="Arial Unicode MS"/>
                <w:sz w:val="22"/>
                <w:szCs w:val="22"/>
              </w:rPr>
              <w:t>{</w:t>
            </w:r>
            <w:r w:rsidRPr="00AD1FA6">
              <w:rPr>
                <w:rFonts w:eastAsia="Arial Unicode MS"/>
                <w:sz w:val="22"/>
                <w:szCs w:val="22"/>
                <w:u w:val="single"/>
                <w:lang w:val="en-US"/>
              </w:rPr>
              <w:t>v</w:t>
            </w:r>
            <w:r w:rsidRPr="00AD1FA6">
              <w:rPr>
                <w:rFonts w:eastAsia="Arial Unicode MS"/>
                <w:sz w:val="22"/>
                <w:szCs w:val="22"/>
                <w:u w:val="single"/>
              </w:rPr>
              <w:t>8 КоличествоМетров</w:t>
            </w:r>
            <w:r w:rsidRPr="00802E8C">
              <w:rPr>
                <w:rFonts w:eastAsia="Arial Unicode MS"/>
                <w:sz w:val="22"/>
                <w:szCs w:val="22"/>
              </w:rPr>
              <w:t>}</w:t>
            </w:r>
          </w:p>
        </w:tc>
      </w:tr>
      <w:tr w:rsidR="00114E2A" w:rsidRPr="00233A5A" w14:paraId="68A6054B" w14:textId="77777777" w:rsidTr="00144F6C">
        <w:trPr>
          <w:trHeight w:val="181"/>
        </w:trPr>
        <w:tc>
          <w:tcPr>
            <w:tcW w:w="6929" w:type="dxa"/>
            <w:gridSpan w:val="2"/>
            <w:tcBorders>
              <w:top w:val="single" w:sz="4" w:space="0" w:color="auto"/>
              <w:left w:val="single" w:sz="4" w:space="0" w:color="auto"/>
              <w:bottom w:val="single" w:sz="4" w:space="0" w:color="auto"/>
              <w:right w:val="single" w:sz="4" w:space="0" w:color="auto"/>
            </w:tcBorders>
          </w:tcPr>
          <w:p w14:paraId="144577CD" w14:textId="77777777" w:rsidR="00114E2A" w:rsidRPr="00233A5A" w:rsidRDefault="00114E2A" w:rsidP="00114E2A">
            <w:pPr>
              <w:spacing w:beforeLines="20" w:before="48" w:afterLines="20" w:after="48"/>
              <w:jc w:val="right"/>
              <w:rPr>
                <w:rFonts w:eastAsia="Arial Unicode MS"/>
                <w:b/>
                <w:sz w:val="22"/>
                <w:szCs w:val="22"/>
              </w:rPr>
            </w:pPr>
            <w:r w:rsidRPr="00233A5A">
              <w:rPr>
                <w:rFonts w:eastAsia="Arial Unicode MS"/>
                <w:b/>
                <w:sz w:val="22"/>
                <w:szCs w:val="22"/>
              </w:rPr>
              <w:t>Общая площадь</w:t>
            </w:r>
            <w:r w:rsidRPr="00233A5A">
              <w:rPr>
                <w:rFonts w:eastAsia="Arial Unicode MS"/>
                <w:b/>
                <w:sz w:val="22"/>
                <w:szCs w:val="22"/>
                <w:lang w:val="en-US"/>
              </w:rPr>
              <w:t>:</w:t>
            </w:r>
          </w:p>
        </w:tc>
        <w:tc>
          <w:tcPr>
            <w:tcW w:w="2818" w:type="dxa"/>
            <w:tcBorders>
              <w:top w:val="single" w:sz="4" w:space="0" w:color="auto"/>
              <w:left w:val="single" w:sz="4" w:space="0" w:color="auto"/>
              <w:bottom w:val="single" w:sz="4" w:space="0" w:color="auto"/>
              <w:right w:val="single" w:sz="4" w:space="0" w:color="auto"/>
            </w:tcBorders>
          </w:tcPr>
          <w:p w14:paraId="4811A9A5" w14:textId="587E485A" w:rsidR="00114E2A" w:rsidRPr="00114E2A" w:rsidRDefault="00114E2A" w:rsidP="00114E2A">
            <w:pPr>
              <w:spacing w:beforeLines="20" w:before="48" w:afterLines="20" w:after="48"/>
              <w:jc w:val="center"/>
              <w:rPr>
                <w:rFonts w:eastAsia="Arial Unicode MS"/>
                <w:b/>
                <w:sz w:val="22"/>
                <w:szCs w:val="22"/>
              </w:rPr>
            </w:pPr>
            <w:r w:rsidRPr="00114E2A">
              <w:rPr>
                <w:rFonts w:eastAsia="Arial Unicode MS"/>
                <w:b/>
                <w:sz w:val="22"/>
                <w:szCs w:val="22"/>
              </w:rPr>
              <w:t>{</w:t>
            </w:r>
            <w:r w:rsidRPr="00114E2A">
              <w:rPr>
                <w:rFonts w:eastAsia="Arial Unicode MS"/>
                <w:b/>
                <w:sz w:val="22"/>
                <w:szCs w:val="22"/>
                <w:u w:val="single"/>
                <w:lang w:val="en-US"/>
              </w:rPr>
              <w:t>v</w:t>
            </w:r>
            <w:r w:rsidRPr="00114E2A">
              <w:rPr>
                <w:rFonts w:eastAsia="Arial Unicode MS"/>
                <w:b/>
                <w:sz w:val="22"/>
                <w:szCs w:val="22"/>
                <w:u w:val="single"/>
              </w:rPr>
              <w:t>8 КоличествоМетров</w:t>
            </w:r>
            <w:r w:rsidRPr="00114E2A">
              <w:rPr>
                <w:rFonts w:eastAsia="Arial Unicode MS"/>
                <w:b/>
                <w:sz w:val="22"/>
                <w:szCs w:val="22"/>
              </w:rPr>
              <w:t>}</w:t>
            </w:r>
          </w:p>
        </w:tc>
      </w:tr>
    </w:tbl>
    <w:p w14:paraId="4425ECBB" w14:textId="77777777" w:rsidR="0024270F" w:rsidRPr="00233A5A" w:rsidRDefault="0024270F" w:rsidP="0024270F">
      <w:pPr>
        <w:widowControl w:val="0"/>
        <w:suppressAutoHyphens/>
        <w:autoSpaceDN w:val="0"/>
        <w:jc w:val="both"/>
        <w:rPr>
          <w:rFonts w:eastAsia="SimSun" w:cs="Mangal"/>
          <w:kern w:val="3"/>
          <w:sz w:val="22"/>
          <w:szCs w:val="22"/>
          <w:lang w:eastAsia="zh-CN" w:bidi="hi-IN"/>
        </w:rPr>
      </w:pPr>
    </w:p>
    <w:p w14:paraId="7DF79DA4" w14:textId="77777777" w:rsidR="0024270F" w:rsidRPr="00233A5A" w:rsidRDefault="0024270F" w:rsidP="0024270F">
      <w:pPr>
        <w:tabs>
          <w:tab w:val="left" w:pos="-1418"/>
        </w:tabs>
        <w:jc w:val="both"/>
        <w:rPr>
          <w:rFonts w:eastAsia="Arial Unicode MS"/>
          <w:snapToGrid w:val="0"/>
          <w:sz w:val="22"/>
          <w:szCs w:val="22"/>
        </w:rPr>
      </w:pPr>
    </w:p>
    <w:p w14:paraId="1F67A95F" w14:textId="77777777" w:rsidR="0024270F" w:rsidRPr="00233A5A" w:rsidRDefault="0024270F" w:rsidP="0024270F">
      <w:pPr>
        <w:tabs>
          <w:tab w:val="left" w:pos="-1418"/>
        </w:tabs>
        <w:jc w:val="both"/>
        <w:rPr>
          <w:rFonts w:eastAsia="Arial Unicode MS"/>
          <w:snapToGrid w:val="0"/>
          <w:sz w:val="22"/>
          <w:szCs w:val="22"/>
        </w:rPr>
      </w:pPr>
    </w:p>
    <w:p w14:paraId="66D960AD" w14:textId="77777777" w:rsidR="0024270F" w:rsidRPr="00233A5A" w:rsidRDefault="0024270F" w:rsidP="0024270F">
      <w:pPr>
        <w:tabs>
          <w:tab w:val="left" w:pos="-1418"/>
        </w:tabs>
        <w:jc w:val="both"/>
        <w:rPr>
          <w:rFonts w:eastAsia="Arial Unicode MS"/>
          <w:snapToGrid w:val="0"/>
          <w:sz w:val="22"/>
          <w:szCs w:val="22"/>
        </w:rPr>
      </w:pPr>
    </w:p>
    <w:p w14:paraId="3C5EAB68" w14:textId="77777777" w:rsidR="0024270F" w:rsidRPr="00233A5A" w:rsidRDefault="0024270F" w:rsidP="0024270F">
      <w:pPr>
        <w:tabs>
          <w:tab w:val="left" w:pos="-1418"/>
        </w:tabs>
        <w:jc w:val="both"/>
        <w:rPr>
          <w:rFonts w:eastAsia="Arial Unicode MS"/>
          <w:snapToGrid w:val="0"/>
          <w:sz w:val="22"/>
          <w:szCs w:val="22"/>
        </w:rPr>
      </w:pPr>
    </w:p>
    <w:p w14:paraId="16E29777" w14:textId="77777777" w:rsidR="0024270F" w:rsidRPr="00233A5A" w:rsidRDefault="0024270F" w:rsidP="0024270F">
      <w:pPr>
        <w:numPr>
          <w:ilvl w:val="0"/>
          <w:numId w:val="28"/>
        </w:numPr>
        <w:tabs>
          <w:tab w:val="left" w:pos="-1418"/>
          <w:tab w:val="left" w:pos="284"/>
        </w:tabs>
        <w:jc w:val="both"/>
        <w:rPr>
          <w:rFonts w:eastAsia="Arial Unicode MS"/>
          <w:snapToGrid w:val="0"/>
          <w:sz w:val="22"/>
          <w:szCs w:val="22"/>
        </w:rPr>
      </w:pPr>
      <w:r w:rsidRPr="00233A5A">
        <w:rPr>
          <w:rFonts w:eastAsia="Arial Unicode MS"/>
          <w:sz w:val="22"/>
          <w:szCs w:val="22"/>
        </w:rPr>
        <w:t>Состояние Объекта субаренды на дату сдачи-приема</w:t>
      </w:r>
      <w:r w:rsidRPr="00233A5A">
        <w:rPr>
          <w:rFonts w:eastAsia="Arial Unicode MS"/>
          <w:snapToGrid w:val="0"/>
          <w:sz w:val="22"/>
          <w:szCs w:val="22"/>
        </w:rPr>
        <w:t xml:space="preserve">: </w:t>
      </w:r>
    </w:p>
    <w:p w14:paraId="0DD96C2D" w14:textId="77777777" w:rsidR="0024270F" w:rsidRPr="00233A5A" w:rsidRDefault="0024270F" w:rsidP="0024270F">
      <w:pPr>
        <w:tabs>
          <w:tab w:val="left" w:pos="1080"/>
          <w:tab w:val="left" w:pos="1620"/>
        </w:tabs>
        <w:jc w:val="both"/>
        <w:rPr>
          <w:vanish/>
          <w:sz w:val="22"/>
          <w:szCs w:val="22"/>
        </w:rPr>
      </w:pPr>
    </w:p>
    <w:p w14:paraId="4E4034A2" w14:textId="77777777" w:rsidR="0024270F" w:rsidRPr="00233A5A" w:rsidRDefault="0024270F" w:rsidP="0024270F">
      <w:pPr>
        <w:spacing w:after="200" w:line="276" w:lineRule="auto"/>
        <w:contextualSpacing/>
        <w:jc w:val="both"/>
        <w:rPr>
          <w:sz w:val="22"/>
          <w:szCs w:val="22"/>
          <w:u w:val="single"/>
        </w:rPr>
      </w:pPr>
      <w:r w:rsidRPr="00233A5A">
        <w:rPr>
          <w:sz w:val="22"/>
          <w:szCs w:val="22"/>
        </w:rPr>
        <w:t xml:space="preserve">Стены: </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t>______________________________</w:t>
      </w:r>
    </w:p>
    <w:p w14:paraId="102FFD0D" w14:textId="77777777" w:rsidR="0024270F" w:rsidRPr="00233A5A" w:rsidRDefault="0024270F" w:rsidP="0024270F">
      <w:pPr>
        <w:spacing w:after="200" w:line="276" w:lineRule="auto"/>
        <w:ind w:left="720"/>
        <w:contextualSpacing/>
        <w:jc w:val="center"/>
        <w:rPr>
          <w:sz w:val="22"/>
          <w:szCs w:val="22"/>
          <w:vertAlign w:val="superscript"/>
        </w:rPr>
      </w:pPr>
      <w:r w:rsidRPr="00233A5A">
        <w:rPr>
          <w:sz w:val="22"/>
          <w:szCs w:val="22"/>
          <w:vertAlign w:val="superscript"/>
        </w:rPr>
        <w:t>тип, покрытие, цвет</w:t>
      </w:r>
    </w:p>
    <w:p w14:paraId="1C0B992B" w14:textId="77777777" w:rsidR="0024270F" w:rsidRPr="00233A5A" w:rsidRDefault="0024270F" w:rsidP="0024270F">
      <w:pPr>
        <w:spacing w:after="200" w:line="276" w:lineRule="auto"/>
        <w:contextualSpacing/>
        <w:jc w:val="both"/>
        <w:rPr>
          <w:sz w:val="22"/>
          <w:szCs w:val="22"/>
          <w:u w:val="single"/>
        </w:rPr>
      </w:pPr>
      <w:r w:rsidRPr="00233A5A">
        <w:rPr>
          <w:sz w:val="22"/>
          <w:szCs w:val="22"/>
        </w:rPr>
        <w:t>Пол:_____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03FFB801" w14:textId="77777777" w:rsidR="0024270F" w:rsidRPr="00233A5A" w:rsidRDefault="0024270F" w:rsidP="0024270F">
      <w:pPr>
        <w:spacing w:after="200" w:line="276" w:lineRule="auto"/>
        <w:ind w:left="720"/>
        <w:contextualSpacing/>
        <w:jc w:val="center"/>
        <w:rPr>
          <w:sz w:val="22"/>
          <w:szCs w:val="22"/>
          <w:vertAlign w:val="superscript"/>
        </w:rPr>
      </w:pPr>
      <w:r w:rsidRPr="00233A5A">
        <w:rPr>
          <w:sz w:val="22"/>
          <w:szCs w:val="22"/>
          <w:vertAlign w:val="superscript"/>
        </w:rPr>
        <w:t>тип, покрытие, размер плиток</w:t>
      </w:r>
    </w:p>
    <w:p w14:paraId="0442A661" w14:textId="77777777" w:rsidR="0024270F" w:rsidRPr="00233A5A" w:rsidRDefault="0024270F" w:rsidP="0024270F">
      <w:pPr>
        <w:spacing w:after="200" w:line="276" w:lineRule="auto"/>
        <w:contextualSpacing/>
        <w:jc w:val="both"/>
        <w:rPr>
          <w:sz w:val="22"/>
          <w:szCs w:val="22"/>
        </w:rPr>
      </w:pPr>
      <w:r w:rsidRPr="00233A5A">
        <w:rPr>
          <w:sz w:val="22"/>
          <w:szCs w:val="22"/>
        </w:rPr>
        <w:t>Потолок:___________________________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0BF58A91" w14:textId="77777777" w:rsidR="0024270F" w:rsidRPr="00233A5A" w:rsidRDefault="0024270F" w:rsidP="0024270F">
      <w:pPr>
        <w:spacing w:after="200" w:line="276" w:lineRule="auto"/>
        <w:ind w:left="720"/>
        <w:contextualSpacing/>
        <w:jc w:val="both"/>
        <w:rPr>
          <w:sz w:val="22"/>
          <w:szCs w:val="22"/>
        </w:rPr>
      </w:pPr>
      <w:r w:rsidRPr="00233A5A">
        <w:rPr>
          <w:sz w:val="22"/>
          <w:szCs w:val="22"/>
          <w:vertAlign w:val="superscript"/>
        </w:rPr>
        <w:t xml:space="preserve">                                                                                                     тип, марка, размеры плиток</w:t>
      </w:r>
      <w:r w:rsidRPr="00233A5A">
        <w:rPr>
          <w:sz w:val="22"/>
          <w:szCs w:val="22"/>
        </w:rPr>
        <w:t xml:space="preserve"> </w:t>
      </w:r>
    </w:p>
    <w:p w14:paraId="65D1A069" w14:textId="77777777" w:rsidR="0024270F" w:rsidRPr="00233A5A" w:rsidRDefault="0024270F" w:rsidP="0024270F">
      <w:pPr>
        <w:spacing w:after="200" w:line="276" w:lineRule="auto"/>
        <w:contextualSpacing/>
        <w:jc w:val="both"/>
        <w:rPr>
          <w:sz w:val="22"/>
          <w:szCs w:val="22"/>
        </w:rPr>
      </w:pPr>
      <w:r w:rsidRPr="00233A5A">
        <w:rPr>
          <w:sz w:val="22"/>
          <w:szCs w:val="22"/>
        </w:rPr>
        <w:t>Входная дверь: ____________________________________________</w:t>
      </w:r>
      <w:r w:rsidRPr="00233A5A">
        <w:rPr>
          <w:sz w:val="22"/>
          <w:szCs w:val="22"/>
        </w:rPr>
        <w:tab/>
      </w:r>
      <w:r w:rsidRPr="00233A5A">
        <w:rPr>
          <w:sz w:val="22"/>
          <w:szCs w:val="22"/>
        </w:rPr>
        <w:tab/>
      </w:r>
      <w:r w:rsidRPr="00233A5A">
        <w:rPr>
          <w:sz w:val="22"/>
          <w:szCs w:val="22"/>
        </w:rPr>
        <w:tab/>
      </w:r>
      <w:r w:rsidRPr="00233A5A">
        <w:rPr>
          <w:sz w:val="22"/>
          <w:szCs w:val="22"/>
        </w:rPr>
        <w:tab/>
      </w:r>
    </w:p>
    <w:p w14:paraId="3603BDC7" w14:textId="77777777" w:rsidR="0024270F" w:rsidRPr="00233A5A" w:rsidRDefault="0024270F" w:rsidP="0024270F">
      <w:pPr>
        <w:spacing w:after="200" w:line="276" w:lineRule="auto"/>
        <w:ind w:left="720"/>
        <w:contextualSpacing/>
        <w:jc w:val="both"/>
        <w:rPr>
          <w:sz w:val="22"/>
          <w:szCs w:val="22"/>
        </w:rPr>
      </w:pPr>
      <w:r w:rsidRPr="00233A5A">
        <w:rPr>
          <w:sz w:val="22"/>
          <w:szCs w:val="22"/>
          <w:vertAlign w:val="superscript"/>
        </w:rPr>
        <w:t xml:space="preserve">                                                                                                    тип, марка, размеры плиток</w:t>
      </w:r>
      <w:r w:rsidRPr="00233A5A">
        <w:rPr>
          <w:sz w:val="22"/>
          <w:szCs w:val="22"/>
        </w:rPr>
        <w:t xml:space="preserve"> </w:t>
      </w:r>
    </w:p>
    <w:p w14:paraId="489448C5" w14:textId="77777777" w:rsidR="0024270F" w:rsidRPr="00233A5A" w:rsidRDefault="0024270F" w:rsidP="0024270F">
      <w:pPr>
        <w:spacing w:after="200" w:line="276" w:lineRule="auto"/>
        <w:contextualSpacing/>
        <w:jc w:val="both"/>
        <w:rPr>
          <w:sz w:val="22"/>
          <w:szCs w:val="22"/>
        </w:rPr>
      </w:pPr>
      <w:r w:rsidRPr="00233A5A">
        <w:rPr>
          <w:sz w:val="22"/>
          <w:szCs w:val="22"/>
        </w:rPr>
        <w:t>Окно: ________________________</w:t>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r w:rsidRPr="00233A5A">
        <w:rPr>
          <w:sz w:val="22"/>
          <w:szCs w:val="22"/>
          <w:u w:val="single"/>
        </w:rPr>
        <w:tab/>
      </w:r>
    </w:p>
    <w:p w14:paraId="7BB8805C" w14:textId="77777777" w:rsidR="0024270F" w:rsidRPr="00233A5A" w:rsidRDefault="0024270F" w:rsidP="0024270F">
      <w:pPr>
        <w:spacing w:after="200" w:line="276" w:lineRule="auto"/>
        <w:ind w:left="720"/>
        <w:contextualSpacing/>
        <w:jc w:val="center"/>
        <w:rPr>
          <w:sz w:val="22"/>
          <w:szCs w:val="22"/>
          <w:vertAlign w:val="superscript"/>
        </w:rPr>
      </w:pPr>
      <w:r w:rsidRPr="00233A5A">
        <w:rPr>
          <w:sz w:val="22"/>
          <w:szCs w:val="22"/>
          <w:vertAlign w:val="superscript"/>
        </w:rPr>
        <w:t>тип, марка, размеры плиток</w:t>
      </w:r>
    </w:p>
    <w:p w14:paraId="70213E9B" w14:textId="77777777" w:rsidR="0024270F" w:rsidRPr="00233A5A" w:rsidRDefault="0024270F" w:rsidP="0024270F">
      <w:pPr>
        <w:spacing w:after="200" w:line="276" w:lineRule="auto"/>
        <w:contextualSpacing/>
        <w:jc w:val="both"/>
        <w:rPr>
          <w:sz w:val="22"/>
          <w:szCs w:val="22"/>
        </w:rPr>
      </w:pPr>
      <w:r w:rsidRPr="00233A5A">
        <w:rPr>
          <w:sz w:val="22"/>
          <w:szCs w:val="22"/>
        </w:rPr>
        <w:t xml:space="preserve">Высота потолка </w:t>
      </w:r>
      <w:r w:rsidRPr="00233A5A">
        <w:rPr>
          <w:sz w:val="22"/>
          <w:szCs w:val="22"/>
          <w:u w:val="single"/>
        </w:rPr>
        <w:t>___________</w:t>
      </w:r>
      <w:r w:rsidRPr="00233A5A">
        <w:rPr>
          <w:sz w:val="22"/>
          <w:szCs w:val="22"/>
        </w:rPr>
        <w:t xml:space="preserve"> мм, высота до перекрытия </w:t>
      </w:r>
      <w:r w:rsidRPr="00233A5A">
        <w:rPr>
          <w:sz w:val="22"/>
          <w:szCs w:val="22"/>
          <w:u w:val="single"/>
        </w:rPr>
        <w:t>________</w:t>
      </w:r>
      <w:r w:rsidRPr="00233A5A">
        <w:rPr>
          <w:sz w:val="22"/>
          <w:szCs w:val="22"/>
        </w:rPr>
        <w:t xml:space="preserve"> мм.</w:t>
      </w:r>
    </w:p>
    <w:p w14:paraId="466BC3CF" w14:textId="77777777" w:rsidR="0024270F" w:rsidRPr="00233A5A" w:rsidRDefault="0024270F" w:rsidP="0024270F">
      <w:pPr>
        <w:numPr>
          <w:ilvl w:val="0"/>
          <w:numId w:val="28"/>
        </w:numPr>
        <w:tabs>
          <w:tab w:val="left" w:pos="284"/>
          <w:tab w:val="left" w:pos="709"/>
          <w:tab w:val="left" w:pos="1620"/>
        </w:tabs>
        <w:jc w:val="both"/>
        <w:rPr>
          <w:sz w:val="22"/>
          <w:szCs w:val="22"/>
        </w:rPr>
      </w:pPr>
      <w:r w:rsidRPr="00233A5A">
        <w:rPr>
          <w:sz w:val="22"/>
          <w:szCs w:val="22"/>
        </w:rPr>
        <w:t>Состояние отделки:_____________________</w:t>
      </w:r>
      <w:r w:rsidRPr="00233A5A">
        <w:rPr>
          <w:sz w:val="22"/>
          <w:szCs w:val="22"/>
        </w:rPr>
        <w:tab/>
      </w:r>
    </w:p>
    <w:p w14:paraId="2F43ADA6" w14:textId="77777777" w:rsidR="0024270F" w:rsidRPr="00233A5A" w:rsidRDefault="0024270F" w:rsidP="0024270F">
      <w:pPr>
        <w:numPr>
          <w:ilvl w:val="0"/>
          <w:numId w:val="28"/>
        </w:numPr>
        <w:tabs>
          <w:tab w:val="left" w:pos="284"/>
          <w:tab w:val="left" w:pos="709"/>
          <w:tab w:val="left" w:pos="1620"/>
        </w:tabs>
        <w:jc w:val="both"/>
        <w:rPr>
          <w:sz w:val="22"/>
          <w:szCs w:val="22"/>
        </w:rPr>
      </w:pPr>
      <w:r w:rsidRPr="00233A5A">
        <w:rPr>
          <w:sz w:val="22"/>
          <w:szCs w:val="22"/>
        </w:rPr>
        <w:t>Электроснабжение: _____________________</w:t>
      </w:r>
    </w:p>
    <w:p w14:paraId="52697DCA" w14:textId="77777777" w:rsidR="0024270F" w:rsidRPr="00233A5A" w:rsidRDefault="0024270F" w:rsidP="0024270F">
      <w:pPr>
        <w:numPr>
          <w:ilvl w:val="0"/>
          <w:numId w:val="28"/>
        </w:numPr>
        <w:tabs>
          <w:tab w:val="left" w:pos="284"/>
        </w:tabs>
        <w:jc w:val="both"/>
        <w:rPr>
          <w:sz w:val="22"/>
          <w:szCs w:val="22"/>
        </w:rPr>
      </w:pPr>
      <w:r w:rsidRPr="00233A5A">
        <w:rPr>
          <w:sz w:val="22"/>
          <w:szCs w:val="22"/>
        </w:rPr>
        <w:t>Оборудование и системы Объекта субаренды:</w:t>
      </w:r>
    </w:p>
    <w:p w14:paraId="340B88F9" w14:textId="77777777" w:rsidR="0024270F" w:rsidRPr="00233A5A" w:rsidRDefault="0024270F" w:rsidP="0024270F">
      <w:pPr>
        <w:tabs>
          <w:tab w:val="left" w:pos="1080"/>
          <w:tab w:val="left" w:pos="1620"/>
        </w:tabs>
        <w:jc w:val="both"/>
        <w:rPr>
          <w:sz w:val="22"/>
          <w:szCs w:val="22"/>
        </w:rPr>
      </w:pPr>
      <w:r w:rsidRPr="00233A5A">
        <w:rPr>
          <w:b/>
          <w:sz w:val="22"/>
          <w:szCs w:val="22"/>
        </w:rPr>
        <w:t xml:space="preserve">Элементы пожаротушения (спринклеры) </w:t>
      </w:r>
      <w:r w:rsidRPr="00233A5A">
        <w:rPr>
          <w:sz w:val="22"/>
          <w:szCs w:val="22"/>
        </w:rPr>
        <w:t xml:space="preserve">количество спринклеров </w:t>
      </w:r>
      <w:r w:rsidRPr="00233A5A">
        <w:rPr>
          <w:sz w:val="22"/>
          <w:szCs w:val="22"/>
          <w:u w:val="single"/>
        </w:rPr>
        <w:t>________</w:t>
      </w:r>
      <w:r w:rsidRPr="00233A5A">
        <w:rPr>
          <w:sz w:val="22"/>
          <w:szCs w:val="22"/>
        </w:rPr>
        <w:t xml:space="preserve"> шт.</w:t>
      </w:r>
    </w:p>
    <w:p w14:paraId="39928316"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отопления __________</w:t>
      </w:r>
    </w:p>
    <w:p w14:paraId="44BBB989" w14:textId="77777777" w:rsidR="0024270F" w:rsidRPr="00233A5A" w:rsidRDefault="0024270F" w:rsidP="0024270F">
      <w:pPr>
        <w:tabs>
          <w:tab w:val="left" w:pos="1080"/>
          <w:tab w:val="left" w:pos="1620"/>
        </w:tabs>
        <w:jc w:val="both"/>
        <w:rPr>
          <w:sz w:val="22"/>
          <w:szCs w:val="22"/>
        </w:rPr>
      </w:pPr>
      <w:r w:rsidRPr="00233A5A">
        <w:rPr>
          <w:sz w:val="22"/>
          <w:szCs w:val="22"/>
        </w:rPr>
        <w:t xml:space="preserve">Электроустановка _____________ </w:t>
      </w:r>
    </w:p>
    <w:p w14:paraId="70C98EBD"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силовой кабельной сети, кабельные линии_________</w:t>
      </w:r>
    </w:p>
    <w:p w14:paraId="7F75DDEB"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система вентиляции и кондиционирования_________</w:t>
      </w:r>
    </w:p>
    <w:p w14:paraId="67CF8AE9"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дымоудаления________________</w:t>
      </w:r>
    </w:p>
    <w:p w14:paraId="2011074E" w14:textId="77777777" w:rsidR="0024270F" w:rsidRPr="00233A5A" w:rsidRDefault="0024270F" w:rsidP="0024270F">
      <w:pPr>
        <w:tabs>
          <w:tab w:val="left" w:pos="1080"/>
          <w:tab w:val="left" w:pos="1620"/>
        </w:tabs>
        <w:jc w:val="both"/>
        <w:rPr>
          <w:sz w:val="22"/>
          <w:szCs w:val="22"/>
        </w:rPr>
      </w:pPr>
      <w:r w:rsidRPr="00233A5A">
        <w:rPr>
          <w:sz w:val="22"/>
          <w:szCs w:val="22"/>
        </w:rPr>
        <w:t>Противопожарный водопровод________________</w:t>
      </w:r>
    </w:p>
    <w:p w14:paraId="4851FC13"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пожарной сигнализации_______________</w:t>
      </w:r>
    </w:p>
    <w:p w14:paraId="0C403C59"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охранной сигнализации_______________</w:t>
      </w:r>
    </w:p>
    <w:p w14:paraId="1757D4D6" w14:textId="77777777" w:rsidR="0024270F" w:rsidRPr="00233A5A" w:rsidRDefault="0024270F" w:rsidP="0024270F">
      <w:pPr>
        <w:tabs>
          <w:tab w:val="left" w:pos="1080"/>
          <w:tab w:val="left" w:pos="1620"/>
        </w:tabs>
        <w:jc w:val="both"/>
        <w:rPr>
          <w:sz w:val="22"/>
          <w:szCs w:val="22"/>
        </w:rPr>
      </w:pPr>
      <w:r w:rsidRPr="00233A5A">
        <w:rPr>
          <w:sz w:val="22"/>
          <w:szCs w:val="22"/>
        </w:rPr>
        <w:t>Элементы системы звукового оповещения________________</w:t>
      </w:r>
    </w:p>
    <w:p w14:paraId="1F8CD98E" w14:textId="77777777" w:rsidR="0024270F" w:rsidRPr="00233A5A" w:rsidRDefault="0024270F" w:rsidP="0024270F">
      <w:pPr>
        <w:tabs>
          <w:tab w:val="left" w:pos="1080"/>
          <w:tab w:val="left" w:pos="1620"/>
        </w:tabs>
        <w:jc w:val="both"/>
        <w:rPr>
          <w:sz w:val="22"/>
          <w:szCs w:val="22"/>
        </w:rPr>
      </w:pPr>
      <w:r w:rsidRPr="00233A5A">
        <w:rPr>
          <w:sz w:val="22"/>
          <w:szCs w:val="22"/>
        </w:rPr>
        <w:t>Общестроительная часть. Конструктивные элементы_____________</w:t>
      </w:r>
    </w:p>
    <w:p w14:paraId="7982DED2" w14:textId="77777777" w:rsidR="0024270F" w:rsidRPr="00233A5A" w:rsidRDefault="0024270F" w:rsidP="0024270F">
      <w:pPr>
        <w:numPr>
          <w:ilvl w:val="0"/>
          <w:numId w:val="28"/>
        </w:numPr>
        <w:tabs>
          <w:tab w:val="left" w:pos="-1701"/>
          <w:tab w:val="left" w:pos="-1418"/>
          <w:tab w:val="left" w:pos="284"/>
        </w:tabs>
        <w:jc w:val="both"/>
        <w:rPr>
          <w:sz w:val="22"/>
          <w:szCs w:val="22"/>
        </w:rPr>
      </w:pPr>
      <w:r w:rsidRPr="00233A5A">
        <w:rPr>
          <w:rFonts w:eastAsia="SimSun" w:cs="Mangal"/>
          <w:kern w:val="3"/>
          <w:sz w:val="22"/>
          <w:szCs w:val="22"/>
          <w:lang w:eastAsia="zh-CN" w:bidi="hi-IN"/>
        </w:rPr>
        <w:t xml:space="preserve">Арендатор подтверждает, что принятый им от Субарендатора Объект субаренды находится в </w:t>
      </w:r>
      <w:r w:rsidRPr="00233A5A">
        <w:rPr>
          <w:rFonts w:eastAsia="SimSun" w:cs="Mangal"/>
          <w:b/>
          <w:kern w:val="3"/>
          <w:sz w:val="22"/>
          <w:szCs w:val="22"/>
          <w:lang w:eastAsia="zh-CN" w:bidi="hi-IN"/>
        </w:rPr>
        <w:t>надлежащем/ненадлежащем</w:t>
      </w:r>
      <w:r w:rsidRPr="00233A5A">
        <w:rPr>
          <w:rFonts w:eastAsia="SimSun" w:cs="Mangal"/>
          <w:kern w:val="3"/>
          <w:sz w:val="22"/>
          <w:szCs w:val="22"/>
          <w:lang w:eastAsia="zh-CN" w:bidi="hi-IN"/>
        </w:rPr>
        <w:t xml:space="preserve"> состоянии и </w:t>
      </w:r>
      <w:r w:rsidRPr="00233A5A">
        <w:rPr>
          <w:rFonts w:eastAsia="SimSun" w:cs="Mangal"/>
          <w:b/>
          <w:kern w:val="3"/>
          <w:sz w:val="22"/>
          <w:szCs w:val="22"/>
          <w:lang w:eastAsia="zh-CN" w:bidi="hi-IN"/>
        </w:rPr>
        <w:t>пригоден/непригоден</w:t>
      </w:r>
      <w:r w:rsidRPr="00233A5A">
        <w:rPr>
          <w:rFonts w:eastAsia="SimSun" w:cs="Mangal"/>
          <w:kern w:val="3"/>
          <w:sz w:val="22"/>
          <w:szCs w:val="22"/>
          <w:lang w:eastAsia="zh-CN" w:bidi="hi-IN"/>
        </w:rPr>
        <w:t xml:space="preserve"> для дальнейшей эксплуатации.</w:t>
      </w:r>
    </w:p>
    <w:p w14:paraId="2CAB0E02" w14:textId="77777777" w:rsidR="0024270F" w:rsidRPr="00233A5A" w:rsidRDefault="0024270F" w:rsidP="0024270F">
      <w:pPr>
        <w:numPr>
          <w:ilvl w:val="0"/>
          <w:numId w:val="28"/>
        </w:numPr>
        <w:tabs>
          <w:tab w:val="left" w:pos="-1560"/>
          <w:tab w:val="left" w:pos="284"/>
        </w:tabs>
        <w:jc w:val="both"/>
        <w:rPr>
          <w:sz w:val="22"/>
          <w:szCs w:val="22"/>
        </w:rPr>
      </w:pPr>
      <w:r w:rsidRPr="00233A5A">
        <w:rPr>
          <w:rFonts w:eastAsia="SimSun" w:cs="Mangal"/>
          <w:kern w:val="3"/>
          <w:sz w:val="22"/>
          <w:szCs w:val="22"/>
          <w:lang w:eastAsia="zh-CN" w:bidi="hi-IN"/>
        </w:rPr>
        <w:t>Содержащиеся в настоящем Акте слова, употребляемые с заглавной буквы, имеют значения, установленные вышеуказанным Договором.</w:t>
      </w:r>
    </w:p>
    <w:p w14:paraId="394535F9" w14:textId="77777777" w:rsidR="0024270F" w:rsidRPr="00233A5A" w:rsidRDefault="0024270F" w:rsidP="0024270F">
      <w:pPr>
        <w:numPr>
          <w:ilvl w:val="0"/>
          <w:numId w:val="28"/>
        </w:numPr>
        <w:tabs>
          <w:tab w:val="left" w:pos="284"/>
        </w:tabs>
        <w:jc w:val="both"/>
        <w:rPr>
          <w:sz w:val="22"/>
          <w:szCs w:val="22"/>
        </w:rPr>
      </w:pPr>
      <w:r w:rsidRPr="00233A5A">
        <w:rPr>
          <w:rFonts w:eastAsia="Arial Unicode MS"/>
          <w:snapToGrid w:val="0"/>
          <w:sz w:val="22"/>
          <w:szCs w:val="22"/>
        </w:rPr>
        <w:t>т составлен в двух экземплярах, по одному для каждой из сторон</w:t>
      </w:r>
    </w:p>
    <w:tbl>
      <w:tblPr>
        <w:tblW w:w="10062" w:type="dxa"/>
        <w:tblLayout w:type="fixed"/>
        <w:tblLook w:val="0000" w:firstRow="0" w:lastRow="0" w:firstColumn="0" w:lastColumn="0" w:noHBand="0" w:noVBand="0"/>
      </w:tblPr>
      <w:tblGrid>
        <w:gridCol w:w="5148"/>
        <w:gridCol w:w="4914"/>
      </w:tblGrid>
      <w:tr w:rsidR="0024270F" w:rsidRPr="00233A5A" w14:paraId="5356837A" w14:textId="77777777" w:rsidTr="00144F6C">
        <w:tc>
          <w:tcPr>
            <w:tcW w:w="5148" w:type="dxa"/>
            <w:shd w:val="clear" w:color="auto" w:fill="FFFFFF"/>
          </w:tcPr>
          <w:p w14:paraId="2F3463BB" w14:textId="77777777" w:rsidR="0024270F" w:rsidRDefault="0024270F" w:rsidP="00144F6C">
            <w:pPr>
              <w:spacing w:before="120"/>
              <w:rPr>
                <w:sz w:val="22"/>
                <w:szCs w:val="22"/>
              </w:rPr>
            </w:pPr>
          </w:p>
          <w:p w14:paraId="07E2C159" w14:textId="77777777" w:rsidR="0024270F" w:rsidRPr="00233A5A" w:rsidRDefault="0024270F" w:rsidP="00144F6C">
            <w:pPr>
              <w:spacing w:before="120"/>
              <w:rPr>
                <w:b/>
                <w:sz w:val="22"/>
                <w:szCs w:val="22"/>
              </w:rPr>
            </w:pPr>
            <w:r w:rsidRPr="00233A5A">
              <w:rPr>
                <w:b/>
                <w:sz w:val="22"/>
                <w:szCs w:val="22"/>
              </w:rPr>
              <w:t xml:space="preserve">АРЕНДАТОР: </w:t>
            </w:r>
            <w:r>
              <w:rPr>
                <w:b/>
                <w:sz w:val="22"/>
                <w:szCs w:val="22"/>
              </w:rPr>
              <w:t>ООО «Терсейра»</w:t>
            </w:r>
          </w:p>
        </w:tc>
        <w:tc>
          <w:tcPr>
            <w:tcW w:w="4914" w:type="dxa"/>
            <w:shd w:val="clear" w:color="auto" w:fill="FFFFFF"/>
          </w:tcPr>
          <w:p w14:paraId="21202097" w14:textId="77777777" w:rsidR="0024270F" w:rsidRDefault="0024270F" w:rsidP="00144F6C">
            <w:pPr>
              <w:spacing w:before="120"/>
              <w:jc w:val="both"/>
              <w:rPr>
                <w:b/>
                <w:sz w:val="22"/>
                <w:szCs w:val="22"/>
              </w:rPr>
            </w:pPr>
          </w:p>
          <w:p w14:paraId="688F0F9A" w14:textId="77777777" w:rsidR="0024270F" w:rsidRPr="00233A5A" w:rsidRDefault="0024270F" w:rsidP="00144F6C">
            <w:pPr>
              <w:spacing w:before="120"/>
              <w:jc w:val="both"/>
              <w:rPr>
                <w:b/>
                <w:sz w:val="22"/>
                <w:szCs w:val="22"/>
              </w:rPr>
            </w:pPr>
            <w:r w:rsidRPr="00233A5A">
              <w:rPr>
                <w:b/>
                <w:sz w:val="22"/>
                <w:szCs w:val="22"/>
              </w:rPr>
              <w:t>СУБАРЕНДАТОР:</w:t>
            </w:r>
          </w:p>
        </w:tc>
      </w:tr>
      <w:tr w:rsidR="0024270F" w:rsidRPr="00233A5A" w14:paraId="2EBDE44B"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38FEB4D0" w14:textId="77777777" w:rsidR="0024270F" w:rsidRPr="00233A5A" w:rsidRDefault="0024270F" w:rsidP="00144F6C">
            <w:pPr>
              <w:jc w:val="both"/>
              <w:rPr>
                <w:sz w:val="22"/>
                <w:szCs w:val="22"/>
              </w:rPr>
            </w:pPr>
          </w:p>
          <w:p w14:paraId="1E6B7312" w14:textId="77777777" w:rsidR="0024270F" w:rsidRPr="00233A5A" w:rsidRDefault="0024270F" w:rsidP="00144F6C">
            <w:pPr>
              <w:jc w:val="both"/>
              <w:rPr>
                <w:sz w:val="22"/>
                <w:szCs w:val="22"/>
              </w:rPr>
            </w:pPr>
            <w:r w:rsidRPr="00233A5A">
              <w:rPr>
                <w:sz w:val="22"/>
                <w:szCs w:val="22"/>
              </w:rPr>
              <w:t>_______________________ /______________/</w:t>
            </w:r>
          </w:p>
          <w:p w14:paraId="1B2A3569" w14:textId="77777777" w:rsidR="0024270F" w:rsidRPr="00233A5A" w:rsidRDefault="0024270F" w:rsidP="00144F6C">
            <w:pPr>
              <w:jc w:val="both"/>
              <w:rPr>
                <w:sz w:val="22"/>
                <w:szCs w:val="22"/>
                <w:vertAlign w:val="superscript"/>
              </w:rPr>
            </w:pPr>
            <w:r w:rsidRPr="00233A5A">
              <w:rPr>
                <w:sz w:val="22"/>
                <w:szCs w:val="22"/>
                <w:vertAlign w:val="superscript"/>
              </w:rPr>
              <w:t xml:space="preserve">                                (Подпись)</w:t>
            </w:r>
          </w:p>
        </w:tc>
        <w:tc>
          <w:tcPr>
            <w:tcW w:w="4914" w:type="dxa"/>
            <w:tcBorders>
              <w:top w:val="nil"/>
              <w:left w:val="nil"/>
              <w:bottom w:val="nil"/>
              <w:right w:val="nil"/>
            </w:tcBorders>
            <w:shd w:val="clear" w:color="auto" w:fill="FFFFFF"/>
          </w:tcPr>
          <w:p w14:paraId="3D4FB5A4" w14:textId="77777777" w:rsidR="0024270F" w:rsidRPr="00233A5A" w:rsidRDefault="0024270F" w:rsidP="00144F6C">
            <w:pPr>
              <w:jc w:val="both"/>
              <w:rPr>
                <w:sz w:val="22"/>
                <w:szCs w:val="22"/>
              </w:rPr>
            </w:pPr>
          </w:p>
          <w:p w14:paraId="35F82CC5" w14:textId="40712342" w:rsidR="0024270F" w:rsidRPr="00233A5A" w:rsidRDefault="0024270F" w:rsidP="00144F6C">
            <w:pPr>
              <w:jc w:val="both"/>
              <w:rPr>
                <w:sz w:val="22"/>
                <w:szCs w:val="22"/>
              </w:rPr>
            </w:pPr>
            <w:r w:rsidRPr="00233A5A">
              <w:rPr>
                <w:sz w:val="22"/>
                <w:szCs w:val="22"/>
              </w:rPr>
              <w:t xml:space="preserve">_______________________ </w:t>
            </w:r>
            <w:r w:rsidRPr="0024270F">
              <w:rPr>
                <w:color w:val="000000"/>
                <w:sz w:val="22"/>
                <w:szCs w:val="22"/>
                <w:u w:val="single"/>
              </w:rPr>
              <w:t>{v8 Контрагент_Подписант}</w:t>
            </w:r>
            <w:r w:rsidRPr="00233A5A">
              <w:rPr>
                <w:sz w:val="22"/>
                <w:szCs w:val="22"/>
              </w:rPr>
              <w:t>/</w:t>
            </w:r>
          </w:p>
          <w:p w14:paraId="0CDA5364" w14:textId="77777777" w:rsidR="0024270F" w:rsidRPr="00233A5A" w:rsidRDefault="0024270F" w:rsidP="00144F6C">
            <w:pPr>
              <w:jc w:val="both"/>
              <w:rPr>
                <w:sz w:val="22"/>
                <w:szCs w:val="22"/>
              </w:rPr>
            </w:pPr>
            <w:r w:rsidRPr="00233A5A">
              <w:rPr>
                <w:sz w:val="22"/>
                <w:szCs w:val="22"/>
                <w:vertAlign w:val="superscript"/>
              </w:rPr>
              <w:t xml:space="preserve">                             (Подпись)                                                 </w:t>
            </w:r>
          </w:p>
        </w:tc>
      </w:tr>
      <w:tr w:rsidR="0024270F" w:rsidRPr="00233A5A" w14:paraId="1525C220"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48" w:type="dxa"/>
            <w:tcBorders>
              <w:top w:val="nil"/>
              <w:left w:val="nil"/>
              <w:bottom w:val="nil"/>
              <w:right w:val="nil"/>
            </w:tcBorders>
            <w:shd w:val="clear" w:color="auto" w:fill="FFFFFF"/>
          </w:tcPr>
          <w:p w14:paraId="45EBD73B" w14:textId="77777777" w:rsidR="0024270F" w:rsidRPr="00233A5A" w:rsidRDefault="0024270F" w:rsidP="00144F6C">
            <w:pPr>
              <w:jc w:val="both"/>
              <w:rPr>
                <w:sz w:val="22"/>
                <w:szCs w:val="22"/>
              </w:rPr>
            </w:pPr>
            <w:r w:rsidRPr="00233A5A">
              <w:rPr>
                <w:sz w:val="22"/>
                <w:szCs w:val="22"/>
              </w:rPr>
              <w:t xml:space="preserve">                      М.П.</w:t>
            </w:r>
          </w:p>
        </w:tc>
        <w:tc>
          <w:tcPr>
            <w:tcW w:w="4914" w:type="dxa"/>
            <w:tcBorders>
              <w:top w:val="nil"/>
              <w:left w:val="nil"/>
              <w:bottom w:val="nil"/>
              <w:right w:val="nil"/>
            </w:tcBorders>
            <w:shd w:val="clear" w:color="auto" w:fill="FFFFFF"/>
          </w:tcPr>
          <w:p w14:paraId="03ACBEF0" w14:textId="77777777" w:rsidR="0024270F" w:rsidRPr="00233A5A" w:rsidRDefault="0024270F" w:rsidP="00144F6C">
            <w:pPr>
              <w:jc w:val="both"/>
              <w:rPr>
                <w:sz w:val="22"/>
                <w:szCs w:val="22"/>
              </w:rPr>
            </w:pPr>
            <w:r w:rsidRPr="00233A5A">
              <w:rPr>
                <w:sz w:val="22"/>
                <w:szCs w:val="22"/>
              </w:rPr>
              <w:t xml:space="preserve">                  М.П.</w:t>
            </w:r>
          </w:p>
        </w:tc>
      </w:tr>
    </w:tbl>
    <w:p w14:paraId="42C624E0" w14:textId="77777777" w:rsidR="0024270F" w:rsidRPr="00233A5A" w:rsidRDefault="0024270F" w:rsidP="0024270F">
      <w:pPr>
        <w:shd w:val="clear" w:color="auto" w:fill="FFFFFF"/>
        <w:ind w:firstLine="720"/>
        <w:jc w:val="center"/>
        <w:rPr>
          <w:rFonts w:eastAsia="Arial Unicode MS"/>
          <w:b/>
          <w:bCs/>
          <w:spacing w:val="-2"/>
          <w:sz w:val="22"/>
          <w:szCs w:val="22"/>
        </w:rPr>
      </w:pPr>
    </w:p>
    <w:p w14:paraId="46817E2A" w14:textId="77777777" w:rsidR="0024270F" w:rsidRPr="00233A5A" w:rsidRDefault="0024270F" w:rsidP="0024270F">
      <w:pPr>
        <w:shd w:val="clear" w:color="auto" w:fill="FFFFFF"/>
        <w:ind w:firstLine="720"/>
        <w:jc w:val="center"/>
        <w:rPr>
          <w:rFonts w:eastAsia="Arial Unicode MS"/>
          <w:b/>
          <w:bCs/>
          <w:spacing w:val="-2"/>
          <w:sz w:val="22"/>
          <w:szCs w:val="22"/>
        </w:rPr>
        <w:sectPr w:rsidR="0024270F" w:rsidRPr="00233A5A" w:rsidSect="00403581">
          <w:footerReference w:type="even" r:id="rId8"/>
          <w:footerReference w:type="default" r:id="rId9"/>
          <w:pgSz w:w="11900" w:h="16820"/>
          <w:pgMar w:top="568" w:right="418" w:bottom="426" w:left="993" w:header="562" w:footer="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60" w:equalWidth="0">
            <w:col w:w="10489"/>
          </w:cols>
          <w:noEndnote/>
          <w:titlePg/>
        </w:sectPr>
      </w:pPr>
    </w:p>
    <w:p w14:paraId="70D1F476" w14:textId="77777777" w:rsidR="0024270F" w:rsidRPr="00233A5A" w:rsidRDefault="0024270F" w:rsidP="0024270F">
      <w:pPr>
        <w:pStyle w:val="a7"/>
        <w:jc w:val="right"/>
        <w:rPr>
          <w:rFonts w:eastAsia="Arial Unicode MS"/>
          <w:b/>
          <w:sz w:val="22"/>
          <w:szCs w:val="22"/>
        </w:rPr>
      </w:pPr>
      <w:r w:rsidRPr="00233A5A">
        <w:rPr>
          <w:rFonts w:eastAsia="Arial Unicode MS"/>
          <w:b/>
          <w:sz w:val="22"/>
          <w:szCs w:val="22"/>
        </w:rPr>
        <w:t>ПРИЛОЖЕНИЕ №10</w:t>
      </w:r>
    </w:p>
    <w:p w14:paraId="419C3F97" w14:textId="59CD18E5" w:rsidR="0024270F" w:rsidRPr="00233A5A" w:rsidRDefault="0024270F" w:rsidP="0024270F">
      <w:pPr>
        <w:pStyle w:val="a7"/>
        <w:jc w:val="right"/>
        <w:rPr>
          <w:rFonts w:eastAsia="Arial Unicode MS"/>
          <w:sz w:val="22"/>
          <w:szCs w:val="22"/>
        </w:rPr>
      </w:pPr>
      <w:r w:rsidRPr="00233A5A">
        <w:rPr>
          <w:rFonts w:eastAsia="Arial Unicode MS"/>
          <w:sz w:val="22"/>
          <w:szCs w:val="22"/>
        </w:rPr>
        <w:t>к Договору субаренды №</w:t>
      </w:r>
      <w:r w:rsidR="00D50D3C">
        <w:rPr>
          <w:rFonts w:eastAsia="Arial Unicode MS"/>
          <w:sz w:val="22"/>
          <w:szCs w:val="22"/>
        </w:rPr>
        <w:t xml:space="preserve"> </w:t>
      </w:r>
      <w:r w:rsidR="00802E8C" w:rsidRPr="00802E8C">
        <w:rPr>
          <w:rFonts w:eastAsia="Arial Unicode MS"/>
          <w:sz w:val="22"/>
          <w:szCs w:val="22"/>
        </w:rPr>
        <w:t>{v8 НомерДоговора}</w:t>
      </w:r>
    </w:p>
    <w:p w14:paraId="22404CEA" w14:textId="7122A97D" w:rsidR="0024270F" w:rsidRPr="00233A5A" w:rsidRDefault="0024270F" w:rsidP="0024270F">
      <w:pPr>
        <w:pStyle w:val="a7"/>
        <w:jc w:val="right"/>
        <w:rPr>
          <w:rFonts w:eastAsia="Arial Unicode MS"/>
          <w:sz w:val="22"/>
          <w:szCs w:val="22"/>
        </w:rPr>
      </w:pPr>
      <w:r w:rsidRPr="00233A5A">
        <w:rPr>
          <w:rFonts w:eastAsia="Arial Unicode MS"/>
          <w:sz w:val="22"/>
          <w:szCs w:val="22"/>
        </w:rPr>
        <w:t>от</w:t>
      </w:r>
      <w:r w:rsidR="00D50D3C">
        <w:rPr>
          <w:rFonts w:eastAsia="Arial Unicode MS"/>
          <w:sz w:val="22"/>
          <w:szCs w:val="22"/>
        </w:rPr>
        <w:t xml:space="preserve"> </w:t>
      </w:r>
      <w:r w:rsidR="00802E8C" w:rsidRPr="00802E8C">
        <w:rPr>
          <w:rFonts w:eastAsia="Arial Unicode MS"/>
          <w:sz w:val="22"/>
          <w:szCs w:val="22"/>
        </w:rPr>
        <w:t>{</w:t>
      </w:r>
      <w:r w:rsidR="00802E8C" w:rsidRPr="00802E8C">
        <w:rPr>
          <w:rFonts w:eastAsia="Arial Unicode MS"/>
          <w:sz w:val="22"/>
          <w:szCs w:val="22"/>
          <w:lang w:val="en-US"/>
        </w:rPr>
        <w:t>v</w:t>
      </w:r>
      <w:r w:rsidR="00802E8C" w:rsidRPr="00802E8C">
        <w:rPr>
          <w:rFonts w:eastAsia="Arial Unicode MS"/>
          <w:sz w:val="22"/>
          <w:szCs w:val="22"/>
        </w:rPr>
        <w:t>8 ДатаДоговора}</w:t>
      </w:r>
      <w:r w:rsidRPr="00233A5A">
        <w:rPr>
          <w:rFonts w:eastAsia="Arial Unicode MS"/>
          <w:sz w:val="22"/>
          <w:szCs w:val="22"/>
        </w:rPr>
        <w:t>.</w:t>
      </w:r>
    </w:p>
    <w:p w14:paraId="23BBE020" w14:textId="77777777" w:rsidR="0024270F" w:rsidRPr="00233A5A" w:rsidRDefault="0024270F" w:rsidP="0024270F">
      <w:pPr>
        <w:shd w:val="clear" w:color="auto" w:fill="FFFFFF"/>
        <w:ind w:firstLine="720"/>
        <w:jc w:val="center"/>
        <w:rPr>
          <w:rFonts w:eastAsia="Arial Unicode MS"/>
          <w:b/>
          <w:bCs/>
          <w:spacing w:val="-2"/>
          <w:sz w:val="22"/>
          <w:szCs w:val="22"/>
        </w:rPr>
      </w:pPr>
    </w:p>
    <w:p w14:paraId="7991F2A7" w14:textId="77777777" w:rsidR="0024270F" w:rsidRPr="00233A5A" w:rsidRDefault="0024270F" w:rsidP="0024270F">
      <w:pPr>
        <w:pStyle w:val="a7"/>
        <w:jc w:val="center"/>
        <w:rPr>
          <w:rFonts w:eastAsia="Arial Unicode MS"/>
          <w:sz w:val="22"/>
          <w:szCs w:val="22"/>
        </w:rPr>
      </w:pPr>
      <w:r w:rsidRPr="00233A5A">
        <w:rPr>
          <w:rFonts w:eastAsia="Arial Unicode MS"/>
          <w:sz w:val="22"/>
          <w:szCs w:val="22"/>
        </w:rPr>
        <w:t>АССОРТИМЕНТНЫЙ ПЕРЕЧЕНЬ ТОВАРОВ.</w:t>
      </w:r>
    </w:p>
    <w:p w14:paraId="6F16F85C" w14:textId="77777777" w:rsidR="0024270F" w:rsidRPr="00233A5A" w:rsidRDefault="0024270F" w:rsidP="0024270F">
      <w:pPr>
        <w:keepNext/>
        <w:widowControl w:val="0"/>
        <w:tabs>
          <w:tab w:val="left" w:pos="1620"/>
        </w:tabs>
        <w:ind w:right="403" w:firstLine="900"/>
        <w:jc w:val="center"/>
        <w:outlineLvl w:val="0"/>
        <w:rPr>
          <w:rFonts w:eastAsia="Arial Unicode MS"/>
          <w:b/>
          <w:sz w:val="22"/>
          <w:szCs w:val="22"/>
        </w:rPr>
      </w:pPr>
    </w:p>
    <w:p w14:paraId="5F42DFD3" w14:textId="77777777" w:rsidR="0024270F" w:rsidRPr="00233A5A" w:rsidRDefault="0024270F" w:rsidP="0024270F">
      <w:pPr>
        <w:tabs>
          <w:tab w:val="left" w:pos="1620"/>
        </w:tabs>
        <w:jc w:val="center"/>
        <w:rPr>
          <w:rFonts w:eastAsia="Arial Unicode MS"/>
          <w:sz w:val="22"/>
          <w:szCs w:val="22"/>
        </w:rPr>
      </w:pPr>
      <w:r w:rsidRPr="00233A5A">
        <w:rPr>
          <w:rFonts w:eastAsia="Arial Unicode MS"/>
          <w:sz w:val="22"/>
          <w:szCs w:val="22"/>
        </w:rPr>
        <w:t>«__» ________ 20__ года                                                                                                                        Московская область, Красногорский район, д. Путилково, стр. 16</w:t>
      </w:r>
    </w:p>
    <w:p w14:paraId="23918BFA" w14:textId="77777777" w:rsidR="0024270F" w:rsidRPr="00233A5A" w:rsidRDefault="0024270F" w:rsidP="0024270F">
      <w:pPr>
        <w:keepNext/>
        <w:widowControl w:val="0"/>
        <w:tabs>
          <w:tab w:val="left" w:pos="1620"/>
        </w:tabs>
        <w:ind w:right="403" w:firstLine="900"/>
        <w:jc w:val="center"/>
        <w:outlineLvl w:val="0"/>
        <w:rPr>
          <w:rFonts w:eastAsia="Arial Unicode MS"/>
          <w:b/>
          <w:sz w:val="22"/>
          <w:szCs w:val="22"/>
        </w:rPr>
      </w:pPr>
    </w:p>
    <w:p w14:paraId="21B3C5FF" w14:textId="77777777" w:rsidR="0024270F" w:rsidRPr="00233A5A" w:rsidRDefault="0024270F" w:rsidP="0024270F">
      <w:pPr>
        <w:tabs>
          <w:tab w:val="left" w:pos="426"/>
        </w:tabs>
        <w:overflowPunct w:val="0"/>
        <w:autoSpaceDE w:val="0"/>
        <w:autoSpaceDN w:val="0"/>
        <w:adjustRightInd w:val="0"/>
        <w:spacing w:line="288" w:lineRule="auto"/>
        <w:ind w:right="10"/>
        <w:textAlignment w:val="baseline"/>
        <w:rPr>
          <w:rFonts w:eastAsia="Arial Unicode MS"/>
          <w:sz w:val="22"/>
          <w:szCs w:val="22"/>
        </w:rPr>
      </w:pPr>
      <w:r w:rsidRPr="00233A5A">
        <w:rPr>
          <w:rFonts w:eastAsia="Arial Unicode MS"/>
          <w:b/>
          <w:sz w:val="22"/>
          <w:szCs w:val="22"/>
        </w:rPr>
        <w:t>Стороны</w:t>
      </w:r>
      <w:r w:rsidRPr="00233A5A">
        <w:rPr>
          <w:sz w:val="22"/>
          <w:szCs w:val="22"/>
        </w:rPr>
        <w:t xml:space="preserve"> составили </w:t>
      </w:r>
      <w:r w:rsidRPr="00233A5A">
        <w:rPr>
          <w:rFonts w:eastAsia="Arial Unicode MS"/>
          <w:sz w:val="22"/>
          <w:szCs w:val="22"/>
        </w:rPr>
        <w:t>настоящее Приложение №10 о нижеследующем:</w:t>
      </w:r>
    </w:p>
    <w:p w14:paraId="08BF88C1" w14:textId="77777777" w:rsidR="0024270F" w:rsidRPr="00233A5A" w:rsidRDefault="0024270F" w:rsidP="0024270F">
      <w:pPr>
        <w:tabs>
          <w:tab w:val="left" w:pos="426"/>
        </w:tabs>
        <w:overflowPunct w:val="0"/>
        <w:autoSpaceDE w:val="0"/>
        <w:autoSpaceDN w:val="0"/>
        <w:adjustRightInd w:val="0"/>
        <w:spacing w:line="288" w:lineRule="auto"/>
        <w:ind w:right="10"/>
        <w:textAlignment w:val="baseline"/>
        <w:rPr>
          <w:rFonts w:ascii="PT Sans" w:hAnsi="PT Sans"/>
          <w:color w:val="000000"/>
          <w:sz w:val="22"/>
          <w:szCs w:val="22"/>
        </w:rPr>
      </w:pPr>
      <w:r w:rsidRPr="00233A5A">
        <w:rPr>
          <w:rFonts w:ascii="PT Sans" w:hAnsi="PT Sans"/>
          <w:color w:val="000000"/>
          <w:sz w:val="22"/>
          <w:szCs w:val="22"/>
        </w:rPr>
        <w:t>При осуществлении Коммерческой деятельности (реализации товаров) на Объекте субаренды, Субарендатор будет строго придерживаться приведенного в настоящем Приложении №10 ассортиментного перечня товаров.</w:t>
      </w:r>
    </w:p>
    <w:p w14:paraId="36EE01AC" w14:textId="77777777" w:rsidR="0024270F" w:rsidRPr="00233A5A" w:rsidRDefault="0024270F" w:rsidP="0024270F">
      <w:pPr>
        <w:shd w:val="clear" w:color="auto" w:fill="FFFFFF"/>
        <w:ind w:firstLine="720"/>
        <w:jc w:val="center"/>
        <w:rPr>
          <w:rFonts w:eastAsia="Arial Unicode MS"/>
          <w:b/>
          <w:bCs/>
          <w:spacing w:val="-2"/>
          <w:sz w:val="22"/>
          <w:szCs w:val="22"/>
        </w:rPr>
      </w:pPr>
    </w:p>
    <w:tbl>
      <w:tblPr>
        <w:tblW w:w="15891" w:type="dxa"/>
        <w:tblInd w:w="93" w:type="dxa"/>
        <w:tblLayout w:type="fixed"/>
        <w:tblLook w:val="04A0" w:firstRow="1" w:lastRow="0" w:firstColumn="1" w:lastColumn="0" w:noHBand="0" w:noVBand="1"/>
      </w:tblPr>
      <w:tblGrid>
        <w:gridCol w:w="2142"/>
        <w:gridCol w:w="2976"/>
        <w:gridCol w:w="851"/>
        <w:gridCol w:w="3118"/>
        <w:gridCol w:w="3119"/>
        <w:gridCol w:w="2409"/>
        <w:gridCol w:w="1276"/>
      </w:tblGrid>
      <w:tr w:rsidR="0024270F" w:rsidRPr="00233A5A" w14:paraId="207808DF" w14:textId="77777777" w:rsidTr="00144F6C">
        <w:trPr>
          <w:trHeight w:val="705"/>
        </w:trPr>
        <w:tc>
          <w:tcPr>
            <w:tcW w:w="21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C2E7BE" w14:textId="77777777" w:rsidR="0024270F" w:rsidRPr="00233A5A" w:rsidRDefault="0024270F" w:rsidP="00144F6C">
            <w:pPr>
              <w:jc w:val="center"/>
              <w:rPr>
                <w:b/>
                <w:bCs/>
                <w:color w:val="000000"/>
                <w:sz w:val="22"/>
                <w:szCs w:val="22"/>
              </w:rPr>
            </w:pPr>
            <w:r w:rsidRPr="00233A5A">
              <w:rPr>
                <w:b/>
                <w:bCs/>
                <w:color w:val="000000"/>
                <w:sz w:val="22"/>
                <w:szCs w:val="22"/>
              </w:rPr>
              <w:t>Наименование модели</w:t>
            </w:r>
          </w:p>
        </w:tc>
        <w:tc>
          <w:tcPr>
            <w:tcW w:w="2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415012" w14:textId="77777777" w:rsidR="0024270F" w:rsidRPr="00233A5A" w:rsidRDefault="0024270F" w:rsidP="00144F6C">
            <w:pPr>
              <w:jc w:val="center"/>
              <w:rPr>
                <w:b/>
                <w:bCs/>
                <w:color w:val="000000"/>
                <w:sz w:val="22"/>
                <w:szCs w:val="22"/>
              </w:rPr>
            </w:pPr>
            <w:r w:rsidRPr="00233A5A">
              <w:rPr>
                <w:b/>
                <w:bCs/>
                <w:color w:val="000000"/>
                <w:sz w:val="22"/>
                <w:szCs w:val="22"/>
              </w:rPr>
              <w:t>Производственная принадлежность</w:t>
            </w:r>
          </w:p>
          <w:p w14:paraId="2FA99988" w14:textId="77777777" w:rsidR="0024270F" w:rsidRPr="00233A5A" w:rsidRDefault="0024270F" w:rsidP="00144F6C">
            <w:pPr>
              <w:jc w:val="center"/>
              <w:rPr>
                <w:b/>
                <w:bCs/>
                <w:color w:val="000000"/>
                <w:sz w:val="22"/>
                <w:szCs w:val="22"/>
              </w:rPr>
            </w:pPr>
            <w:r w:rsidRPr="00233A5A">
              <w:rPr>
                <w:b/>
                <w:bCs/>
                <w:color w:val="000000"/>
                <w:sz w:val="22"/>
                <w:szCs w:val="22"/>
              </w:rPr>
              <w:t>Корпус/Фасад</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73CBD4" w14:textId="77777777" w:rsidR="0024270F" w:rsidRPr="00233A5A" w:rsidRDefault="0024270F" w:rsidP="00144F6C">
            <w:pPr>
              <w:jc w:val="center"/>
              <w:rPr>
                <w:b/>
                <w:bCs/>
                <w:color w:val="000000"/>
                <w:sz w:val="22"/>
                <w:szCs w:val="22"/>
              </w:rPr>
            </w:pPr>
            <w:r w:rsidRPr="00233A5A">
              <w:rPr>
                <w:b/>
                <w:bCs/>
                <w:color w:val="000000"/>
                <w:sz w:val="22"/>
                <w:szCs w:val="22"/>
              </w:rPr>
              <w:t>Кол-во видов</w:t>
            </w:r>
          </w:p>
        </w:tc>
        <w:tc>
          <w:tcPr>
            <w:tcW w:w="8646" w:type="dxa"/>
            <w:gridSpan w:val="3"/>
            <w:tcBorders>
              <w:top w:val="single" w:sz="4" w:space="0" w:color="auto"/>
              <w:left w:val="nil"/>
              <w:bottom w:val="single" w:sz="4" w:space="0" w:color="auto"/>
              <w:right w:val="single" w:sz="4" w:space="0" w:color="auto"/>
            </w:tcBorders>
            <w:shd w:val="clear" w:color="auto" w:fill="auto"/>
            <w:vAlign w:val="center"/>
            <w:hideMark/>
          </w:tcPr>
          <w:p w14:paraId="2D5F3A31" w14:textId="77777777" w:rsidR="0024270F" w:rsidRPr="00233A5A" w:rsidRDefault="0024270F" w:rsidP="00144F6C">
            <w:pPr>
              <w:jc w:val="center"/>
              <w:rPr>
                <w:b/>
                <w:bCs/>
                <w:color w:val="000000"/>
                <w:sz w:val="22"/>
                <w:szCs w:val="22"/>
              </w:rPr>
            </w:pPr>
            <w:r w:rsidRPr="00233A5A">
              <w:rPr>
                <w:b/>
                <w:bCs/>
                <w:color w:val="000000"/>
                <w:sz w:val="22"/>
                <w:szCs w:val="22"/>
              </w:rPr>
              <w:t>Описание</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4829CA" w14:textId="77777777" w:rsidR="0024270F" w:rsidRPr="00233A5A" w:rsidRDefault="0024270F" w:rsidP="00144F6C">
            <w:pPr>
              <w:ind w:right="34"/>
              <w:jc w:val="center"/>
              <w:rPr>
                <w:b/>
                <w:bCs/>
                <w:color w:val="000000"/>
                <w:sz w:val="22"/>
                <w:szCs w:val="22"/>
              </w:rPr>
            </w:pPr>
            <w:r w:rsidRPr="00233A5A">
              <w:rPr>
                <w:b/>
                <w:bCs/>
                <w:color w:val="000000"/>
                <w:sz w:val="22"/>
                <w:szCs w:val="22"/>
              </w:rPr>
              <w:t>Статус</w:t>
            </w:r>
          </w:p>
        </w:tc>
      </w:tr>
      <w:tr w:rsidR="0024270F" w:rsidRPr="00233A5A" w14:paraId="65D8A408" w14:textId="77777777" w:rsidTr="00144F6C">
        <w:trPr>
          <w:trHeight w:val="510"/>
        </w:trPr>
        <w:tc>
          <w:tcPr>
            <w:tcW w:w="2142" w:type="dxa"/>
            <w:vMerge/>
            <w:tcBorders>
              <w:top w:val="single" w:sz="4" w:space="0" w:color="auto"/>
              <w:left w:val="single" w:sz="4" w:space="0" w:color="auto"/>
              <w:bottom w:val="single" w:sz="4" w:space="0" w:color="auto"/>
              <w:right w:val="single" w:sz="4" w:space="0" w:color="auto"/>
            </w:tcBorders>
            <w:vAlign w:val="center"/>
            <w:hideMark/>
          </w:tcPr>
          <w:p w14:paraId="37F9085D" w14:textId="77777777" w:rsidR="0024270F" w:rsidRPr="00233A5A" w:rsidRDefault="0024270F" w:rsidP="00144F6C">
            <w:pPr>
              <w:jc w:val="center"/>
              <w:rPr>
                <w:b/>
                <w:bCs/>
                <w:color w:val="000000"/>
                <w:sz w:val="22"/>
                <w:szCs w:val="22"/>
              </w:rPr>
            </w:pPr>
          </w:p>
        </w:tc>
        <w:tc>
          <w:tcPr>
            <w:tcW w:w="2976" w:type="dxa"/>
            <w:vMerge/>
            <w:tcBorders>
              <w:top w:val="single" w:sz="4" w:space="0" w:color="auto"/>
              <w:left w:val="single" w:sz="4" w:space="0" w:color="auto"/>
              <w:bottom w:val="single" w:sz="4" w:space="0" w:color="auto"/>
              <w:right w:val="single" w:sz="4" w:space="0" w:color="auto"/>
            </w:tcBorders>
            <w:vAlign w:val="center"/>
            <w:hideMark/>
          </w:tcPr>
          <w:p w14:paraId="67C297D9" w14:textId="77777777" w:rsidR="0024270F" w:rsidRPr="00233A5A" w:rsidRDefault="0024270F" w:rsidP="00144F6C">
            <w:pPr>
              <w:jc w:val="center"/>
              <w:rPr>
                <w:b/>
                <w:bCs/>
                <w:color w:val="000000"/>
                <w:sz w:val="22"/>
                <w:szCs w:val="22"/>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F484549" w14:textId="77777777" w:rsidR="0024270F" w:rsidRPr="00233A5A" w:rsidRDefault="0024270F" w:rsidP="00144F6C">
            <w:pPr>
              <w:jc w:val="center"/>
              <w:rPr>
                <w:b/>
                <w:bCs/>
                <w:color w:val="000000"/>
                <w:sz w:val="22"/>
                <w:szCs w:val="22"/>
              </w:rPr>
            </w:pPr>
          </w:p>
        </w:tc>
        <w:tc>
          <w:tcPr>
            <w:tcW w:w="3118" w:type="dxa"/>
            <w:tcBorders>
              <w:top w:val="nil"/>
              <w:left w:val="nil"/>
              <w:bottom w:val="single" w:sz="4" w:space="0" w:color="auto"/>
              <w:right w:val="single" w:sz="4" w:space="0" w:color="auto"/>
            </w:tcBorders>
            <w:shd w:val="clear" w:color="auto" w:fill="auto"/>
            <w:vAlign w:val="center"/>
            <w:hideMark/>
          </w:tcPr>
          <w:p w14:paraId="0296D91D" w14:textId="77777777" w:rsidR="0024270F" w:rsidRPr="00233A5A" w:rsidRDefault="0024270F" w:rsidP="00144F6C">
            <w:pPr>
              <w:jc w:val="center"/>
              <w:rPr>
                <w:b/>
                <w:bCs/>
                <w:color w:val="000000"/>
                <w:sz w:val="22"/>
                <w:szCs w:val="22"/>
              </w:rPr>
            </w:pPr>
            <w:r w:rsidRPr="00233A5A">
              <w:rPr>
                <w:b/>
                <w:bCs/>
                <w:color w:val="000000"/>
                <w:sz w:val="22"/>
                <w:szCs w:val="22"/>
              </w:rPr>
              <w:t>Корпус</w:t>
            </w:r>
          </w:p>
        </w:tc>
        <w:tc>
          <w:tcPr>
            <w:tcW w:w="3119" w:type="dxa"/>
            <w:tcBorders>
              <w:top w:val="nil"/>
              <w:left w:val="nil"/>
              <w:bottom w:val="single" w:sz="4" w:space="0" w:color="auto"/>
              <w:right w:val="single" w:sz="4" w:space="0" w:color="auto"/>
            </w:tcBorders>
            <w:shd w:val="clear" w:color="auto" w:fill="auto"/>
            <w:vAlign w:val="center"/>
            <w:hideMark/>
          </w:tcPr>
          <w:p w14:paraId="7013EDF9" w14:textId="77777777" w:rsidR="0024270F" w:rsidRPr="00233A5A" w:rsidRDefault="0024270F" w:rsidP="00144F6C">
            <w:pPr>
              <w:jc w:val="center"/>
              <w:rPr>
                <w:b/>
                <w:bCs/>
                <w:color w:val="000000"/>
                <w:sz w:val="22"/>
                <w:szCs w:val="22"/>
              </w:rPr>
            </w:pPr>
            <w:r w:rsidRPr="00233A5A">
              <w:rPr>
                <w:b/>
                <w:bCs/>
                <w:color w:val="000000"/>
                <w:sz w:val="22"/>
                <w:szCs w:val="22"/>
              </w:rPr>
              <w:t>Фасад</w:t>
            </w:r>
          </w:p>
        </w:tc>
        <w:tc>
          <w:tcPr>
            <w:tcW w:w="2409" w:type="dxa"/>
            <w:tcBorders>
              <w:top w:val="nil"/>
              <w:left w:val="nil"/>
              <w:bottom w:val="single" w:sz="4" w:space="0" w:color="auto"/>
              <w:right w:val="single" w:sz="4" w:space="0" w:color="auto"/>
            </w:tcBorders>
            <w:shd w:val="clear" w:color="auto" w:fill="auto"/>
            <w:vAlign w:val="center"/>
            <w:hideMark/>
          </w:tcPr>
          <w:p w14:paraId="479D4B64" w14:textId="77777777" w:rsidR="0024270F" w:rsidRPr="00233A5A" w:rsidRDefault="0024270F" w:rsidP="00144F6C">
            <w:pPr>
              <w:jc w:val="center"/>
              <w:rPr>
                <w:b/>
                <w:bCs/>
                <w:color w:val="000000"/>
                <w:sz w:val="22"/>
                <w:szCs w:val="22"/>
              </w:rPr>
            </w:pPr>
            <w:r w:rsidRPr="00233A5A">
              <w:rPr>
                <w:b/>
                <w:bCs/>
                <w:color w:val="000000"/>
                <w:sz w:val="22"/>
                <w:szCs w:val="22"/>
              </w:rPr>
              <w:t>Фурнитура</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8621550" w14:textId="77777777" w:rsidR="0024270F" w:rsidRPr="00233A5A" w:rsidRDefault="0024270F" w:rsidP="00144F6C">
            <w:pPr>
              <w:jc w:val="center"/>
              <w:rPr>
                <w:b/>
                <w:bCs/>
                <w:color w:val="000000"/>
                <w:sz w:val="22"/>
                <w:szCs w:val="22"/>
              </w:rPr>
            </w:pPr>
          </w:p>
        </w:tc>
      </w:tr>
      <w:tr w:rsidR="0024270F" w:rsidRPr="00233A5A" w14:paraId="786B3151" w14:textId="77777777" w:rsidTr="00144F6C">
        <w:trPr>
          <w:trHeight w:val="300"/>
        </w:trPr>
        <w:tc>
          <w:tcPr>
            <w:tcW w:w="2142" w:type="dxa"/>
            <w:tcBorders>
              <w:top w:val="nil"/>
              <w:left w:val="single" w:sz="4" w:space="0" w:color="auto"/>
              <w:bottom w:val="single" w:sz="4" w:space="0" w:color="auto"/>
              <w:right w:val="single" w:sz="4" w:space="0" w:color="auto"/>
            </w:tcBorders>
            <w:shd w:val="clear" w:color="auto" w:fill="auto"/>
            <w:vAlign w:val="bottom"/>
            <w:hideMark/>
          </w:tcPr>
          <w:p w14:paraId="3A7EE16A" w14:textId="77777777" w:rsidR="0024270F" w:rsidRPr="00233A5A" w:rsidRDefault="0024270F" w:rsidP="00144F6C">
            <w:pP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hideMark/>
          </w:tcPr>
          <w:p w14:paraId="309A790C" w14:textId="77777777" w:rsidR="0024270F" w:rsidRPr="00233A5A" w:rsidRDefault="0024270F" w:rsidP="00144F6C">
            <w:pP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hideMark/>
          </w:tcPr>
          <w:p w14:paraId="31229D86" w14:textId="77777777" w:rsidR="0024270F" w:rsidRPr="00233A5A" w:rsidRDefault="0024270F" w:rsidP="00144F6C">
            <w:pP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hideMark/>
          </w:tcPr>
          <w:p w14:paraId="1801E131" w14:textId="77777777" w:rsidR="0024270F" w:rsidRPr="00233A5A" w:rsidRDefault="0024270F" w:rsidP="00144F6C">
            <w:pP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hideMark/>
          </w:tcPr>
          <w:p w14:paraId="1B28E188" w14:textId="77777777" w:rsidR="0024270F" w:rsidRPr="00233A5A" w:rsidRDefault="0024270F" w:rsidP="00144F6C">
            <w:pP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hideMark/>
          </w:tcPr>
          <w:p w14:paraId="0A60D1E3" w14:textId="77777777" w:rsidR="0024270F" w:rsidRPr="00233A5A" w:rsidRDefault="0024270F" w:rsidP="00144F6C">
            <w:pP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hideMark/>
          </w:tcPr>
          <w:p w14:paraId="3F609CC6" w14:textId="77777777" w:rsidR="0024270F" w:rsidRPr="00233A5A" w:rsidRDefault="0024270F" w:rsidP="00144F6C">
            <w:pPr>
              <w:rPr>
                <w:rFonts w:ascii="Calibri" w:hAnsi="Calibri"/>
                <w:color w:val="000000"/>
                <w:sz w:val="22"/>
                <w:szCs w:val="22"/>
              </w:rPr>
            </w:pPr>
          </w:p>
        </w:tc>
      </w:tr>
      <w:tr w:rsidR="0024270F" w:rsidRPr="00233A5A" w14:paraId="1B91690E" w14:textId="77777777" w:rsidTr="00144F6C">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434FE504" w14:textId="77777777" w:rsidR="0024270F" w:rsidRPr="00233A5A" w:rsidRDefault="0024270F" w:rsidP="00144F6C">
            <w:pP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6B119634" w14:textId="77777777" w:rsidR="0024270F" w:rsidRPr="00233A5A" w:rsidRDefault="0024270F" w:rsidP="00144F6C">
            <w:pP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1CBC3B3C" w14:textId="77777777" w:rsidR="0024270F" w:rsidRPr="00233A5A" w:rsidRDefault="0024270F" w:rsidP="00144F6C">
            <w:pP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7C392776" w14:textId="77777777" w:rsidR="0024270F" w:rsidRPr="00233A5A" w:rsidRDefault="0024270F" w:rsidP="00144F6C">
            <w:pP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37ABE2B0" w14:textId="77777777" w:rsidR="0024270F" w:rsidRPr="00233A5A" w:rsidRDefault="0024270F" w:rsidP="00144F6C">
            <w:pP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5824477D" w14:textId="77777777" w:rsidR="0024270F" w:rsidRPr="00233A5A" w:rsidRDefault="0024270F" w:rsidP="00144F6C">
            <w:pP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02D7602E" w14:textId="77777777" w:rsidR="0024270F" w:rsidRPr="00233A5A" w:rsidRDefault="0024270F" w:rsidP="00144F6C">
            <w:pPr>
              <w:rPr>
                <w:rFonts w:ascii="Calibri" w:hAnsi="Calibri"/>
                <w:color w:val="000000"/>
                <w:sz w:val="22"/>
                <w:szCs w:val="22"/>
              </w:rPr>
            </w:pPr>
          </w:p>
        </w:tc>
      </w:tr>
      <w:tr w:rsidR="0024270F" w:rsidRPr="00233A5A" w14:paraId="01D8AE1D" w14:textId="77777777" w:rsidTr="00144F6C">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3477F53D" w14:textId="77777777" w:rsidR="0024270F" w:rsidRPr="00233A5A" w:rsidRDefault="0024270F" w:rsidP="00144F6C">
            <w:pP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7907E3A6" w14:textId="77777777" w:rsidR="0024270F" w:rsidRPr="00233A5A" w:rsidRDefault="0024270F" w:rsidP="00144F6C">
            <w:pP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3EB543E0" w14:textId="77777777" w:rsidR="0024270F" w:rsidRPr="00233A5A" w:rsidRDefault="0024270F" w:rsidP="00144F6C">
            <w:pP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4AF9C9DB" w14:textId="77777777" w:rsidR="0024270F" w:rsidRPr="00233A5A" w:rsidRDefault="0024270F" w:rsidP="00144F6C">
            <w:pP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6BC1BC75" w14:textId="77777777" w:rsidR="0024270F" w:rsidRPr="00233A5A" w:rsidRDefault="0024270F" w:rsidP="00144F6C">
            <w:pP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0267D5E9" w14:textId="77777777" w:rsidR="0024270F" w:rsidRPr="00233A5A" w:rsidRDefault="0024270F" w:rsidP="00144F6C">
            <w:pP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6485F36E" w14:textId="77777777" w:rsidR="0024270F" w:rsidRPr="00233A5A" w:rsidRDefault="0024270F" w:rsidP="00144F6C">
            <w:pPr>
              <w:rPr>
                <w:rFonts w:ascii="Calibri" w:hAnsi="Calibri"/>
                <w:color w:val="000000"/>
                <w:sz w:val="22"/>
                <w:szCs w:val="22"/>
              </w:rPr>
            </w:pPr>
          </w:p>
        </w:tc>
      </w:tr>
      <w:tr w:rsidR="0024270F" w:rsidRPr="00233A5A" w14:paraId="725FBA35" w14:textId="77777777" w:rsidTr="00144F6C">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709C4F45" w14:textId="77777777" w:rsidR="0024270F" w:rsidRPr="00233A5A" w:rsidRDefault="0024270F" w:rsidP="00144F6C">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379A07E0" w14:textId="77777777" w:rsidR="0024270F" w:rsidRPr="00233A5A" w:rsidRDefault="0024270F" w:rsidP="00144F6C">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2B2CE5E2" w14:textId="77777777" w:rsidR="0024270F" w:rsidRPr="00233A5A" w:rsidRDefault="0024270F" w:rsidP="00144F6C">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747BC9D8" w14:textId="77777777" w:rsidR="0024270F" w:rsidRPr="00233A5A" w:rsidRDefault="0024270F" w:rsidP="00144F6C">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4BFB4CE4" w14:textId="77777777" w:rsidR="0024270F" w:rsidRPr="00233A5A" w:rsidRDefault="0024270F" w:rsidP="00144F6C">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02C1B68D" w14:textId="77777777" w:rsidR="0024270F" w:rsidRPr="00233A5A" w:rsidRDefault="0024270F" w:rsidP="00144F6C">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5C84EC07" w14:textId="77777777" w:rsidR="0024270F" w:rsidRPr="00233A5A" w:rsidRDefault="0024270F" w:rsidP="00144F6C">
            <w:pPr>
              <w:jc w:val="center"/>
              <w:rPr>
                <w:rFonts w:ascii="Calibri" w:hAnsi="Calibri"/>
                <w:color w:val="000000"/>
                <w:sz w:val="22"/>
                <w:szCs w:val="22"/>
              </w:rPr>
            </w:pPr>
          </w:p>
        </w:tc>
      </w:tr>
      <w:tr w:rsidR="0024270F" w:rsidRPr="00233A5A" w14:paraId="218B2751" w14:textId="77777777" w:rsidTr="00144F6C">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5D778926" w14:textId="77777777" w:rsidR="0024270F" w:rsidRPr="00233A5A" w:rsidRDefault="0024270F" w:rsidP="00144F6C">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4DD5676C" w14:textId="77777777" w:rsidR="0024270F" w:rsidRPr="00233A5A" w:rsidRDefault="0024270F" w:rsidP="00144F6C">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0EED744D" w14:textId="77777777" w:rsidR="0024270F" w:rsidRPr="00233A5A" w:rsidRDefault="0024270F" w:rsidP="00144F6C">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46936E30" w14:textId="77777777" w:rsidR="0024270F" w:rsidRPr="00233A5A" w:rsidRDefault="0024270F" w:rsidP="00144F6C">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20F6F477" w14:textId="77777777" w:rsidR="0024270F" w:rsidRPr="00233A5A" w:rsidRDefault="0024270F" w:rsidP="00144F6C">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3D0D4894" w14:textId="77777777" w:rsidR="0024270F" w:rsidRPr="00233A5A" w:rsidRDefault="0024270F" w:rsidP="00144F6C">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41A63D51" w14:textId="77777777" w:rsidR="0024270F" w:rsidRPr="00233A5A" w:rsidRDefault="0024270F" w:rsidP="00144F6C">
            <w:pPr>
              <w:jc w:val="center"/>
              <w:rPr>
                <w:rFonts w:ascii="Calibri" w:hAnsi="Calibri"/>
                <w:color w:val="000000"/>
                <w:sz w:val="22"/>
                <w:szCs w:val="22"/>
              </w:rPr>
            </w:pPr>
          </w:p>
        </w:tc>
      </w:tr>
      <w:tr w:rsidR="0024270F" w:rsidRPr="00233A5A" w14:paraId="15F60945" w14:textId="77777777" w:rsidTr="00144F6C">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72700E90" w14:textId="77777777" w:rsidR="0024270F" w:rsidRPr="00233A5A" w:rsidRDefault="0024270F" w:rsidP="00144F6C">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4FEB96BC" w14:textId="77777777" w:rsidR="0024270F" w:rsidRPr="00233A5A" w:rsidRDefault="0024270F" w:rsidP="00144F6C">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1C027DD8" w14:textId="77777777" w:rsidR="0024270F" w:rsidRPr="00233A5A" w:rsidRDefault="0024270F" w:rsidP="00144F6C">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26A28F40" w14:textId="77777777" w:rsidR="0024270F" w:rsidRPr="00233A5A" w:rsidRDefault="0024270F" w:rsidP="00144F6C">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455E648A" w14:textId="77777777" w:rsidR="0024270F" w:rsidRPr="00233A5A" w:rsidRDefault="0024270F" w:rsidP="00144F6C">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5143D740" w14:textId="77777777" w:rsidR="0024270F" w:rsidRPr="00233A5A" w:rsidRDefault="0024270F" w:rsidP="00144F6C">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32A59947" w14:textId="77777777" w:rsidR="0024270F" w:rsidRPr="00233A5A" w:rsidRDefault="0024270F" w:rsidP="00144F6C">
            <w:pPr>
              <w:jc w:val="center"/>
              <w:rPr>
                <w:rFonts w:ascii="Calibri" w:hAnsi="Calibri"/>
                <w:color w:val="000000"/>
                <w:sz w:val="22"/>
                <w:szCs w:val="22"/>
              </w:rPr>
            </w:pPr>
          </w:p>
        </w:tc>
      </w:tr>
      <w:tr w:rsidR="0024270F" w:rsidRPr="00233A5A" w14:paraId="171BCEF3" w14:textId="77777777" w:rsidTr="00144F6C">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1ACE52B1" w14:textId="77777777" w:rsidR="0024270F" w:rsidRPr="00233A5A" w:rsidRDefault="0024270F" w:rsidP="00144F6C">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784713BC" w14:textId="77777777" w:rsidR="0024270F" w:rsidRPr="00233A5A" w:rsidRDefault="0024270F" w:rsidP="00144F6C">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59CCFF6B" w14:textId="77777777" w:rsidR="0024270F" w:rsidRPr="00233A5A" w:rsidRDefault="0024270F" w:rsidP="00144F6C">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286F89E8" w14:textId="77777777" w:rsidR="0024270F" w:rsidRPr="00233A5A" w:rsidRDefault="0024270F" w:rsidP="00144F6C">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5A0A618C" w14:textId="77777777" w:rsidR="0024270F" w:rsidRPr="00233A5A" w:rsidRDefault="0024270F" w:rsidP="00144F6C">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5B4D10A6" w14:textId="77777777" w:rsidR="0024270F" w:rsidRPr="00233A5A" w:rsidRDefault="0024270F" w:rsidP="00144F6C">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36849383" w14:textId="77777777" w:rsidR="0024270F" w:rsidRPr="00233A5A" w:rsidRDefault="0024270F" w:rsidP="00144F6C">
            <w:pPr>
              <w:jc w:val="center"/>
              <w:rPr>
                <w:rFonts w:ascii="Calibri" w:hAnsi="Calibri"/>
                <w:color w:val="000000"/>
                <w:sz w:val="22"/>
                <w:szCs w:val="22"/>
              </w:rPr>
            </w:pPr>
          </w:p>
        </w:tc>
      </w:tr>
      <w:tr w:rsidR="0024270F" w:rsidRPr="00233A5A" w14:paraId="07F6949B" w14:textId="77777777" w:rsidTr="00144F6C">
        <w:trPr>
          <w:trHeight w:val="300"/>
        </w:trPr>
        <w:tc>
          <w:tcPr>
            <w:tcW w:w="2142" w:type="dxa"/>
            <w:tcBorders>
              <w:top w:val="nil"/>
              <w:left w:val="single" w:sz="4" w:space="0" w:color="auto"/>
              <w:bottom w:val="single" w:sz="4" w:space="0" w:color="auto"/>
              <w:right w:val="single" w:sz="4" w:space="0" w:color="auto"/>
            </w:tcBorders>
            <w:shd w:val="clear" w:color="auto" w:fill="auto"/>
            <w:vAlign w:val="bottom"/>
          </w:tcPr>
          <w:p w14:paraId="20DF0942" w14:textId="77777777" w:rsidR="0024270F" w:rsidRPr="00233A5A" w:rsidRDefault="0024270F" w:rsidP="00144F6C">
            <w:pPr>
              <w:jc w:val="center"/>
              <w:rPr>
                <w:rFonts w:ascii="Calibri" w:hAnsi="Calibri"/>
                <w:color w:val="000000"/>
                <w:sz w:val="22"/>
                <w:szCs w:val="22"/>
              </w:rPr>
            </w:pPr>
          </w:p>
        </w:tc>
        <w:tc>
          <w:tcPr>
            <w:tcW w:w="2976" w:type="dxa"/>
            <w:tcBorders>
              <w:top w:val="nil"/>
              <w:left w:val="nil"/>
              <w:bottom w:val="single" w:sz="4" w:space="0" w:color="auto"/>
              <w:right w:val="single" w:sz="4" w:space="0" w:color="auto"/>
            </w:tcBorders>
            <w:shd w:val="clear" w:color="auto" w:fill="auto"/>
            <w:vAlign w:val="bottom"/>
          </w:tcPr>
          <w:p w14:paraId="2772FFAC" w14:textId="77777777" w:rsidR="0024270F" w:rsidRPr="00233A5A" w:rsidRDefault="0024270F" w:rsidP="00144F6C">
            <w:pPr>
              <w:jc w:val="center"/>
              <w:rPr>
                <w:rFonts w:ascii="Calibri" w:hAnsi="Calibri"/>
                <w:color w:val="000000"/>
                <w:sz w:val="22"/>
                <w:szCs w:val="22"/>
              </w:rPr>
            </w:pPr>
          </w:p>
        </w:tc>
        <w:tc>
          <w:tcPr>
            <w:tcW w:w="851" w:type="dxa"/>
            <w:tcBorders>
              <w:top w:val="nil"/>
              <w:left w:val="nil"/>
              <w:bottom w:val="single" w:sz="4" w:space="0" w:color="auto"/>
              <w:right w:val="single" w:sz="4" w:space="0" w:color="auto"/>
            </w:tcBorders>
            <w:shd w:val="clear" w:color="auto" w:fill="auto"/>
            <w:vAlign w:val="bottom"/>
          </w:tcPr>
          <w:p w14:paraId="01C72309" w14:textId="77777777" w:rsidR="0024270F" w:rsidRPr="00233A5A" w:rsidRDefault="0024270F" w:rsidP="00144F6C">
            <w:pPr>
              <w:jc w:val="center"/>
              <w:rPr>
                <w:rFonts w:ascii="Calibri" w:hAnsi="Calibri"/>
                <w:color w:val="000000"/>
                <w:sz w:val="22"/>
                <w:szCs w:val="22"/>
              </w:rPr>
            </w:pPr>
          </w:p>
        </w:tc>
        <w:tc>
          <w:tcPr>
            <w:tcW w:w="3118" w:type="dxa"/>
            <w:tcBorders>
              <w:top w:val="nil"/>
              <w:left w:val="nil"/>
              <w:bottom w:val="single" w:sz="4" w:space="0" w:color="auto"/>
              <w:right w:val="single" w:sz="4" w:space="0" w:color="auto"/>
            </w:tcBorders>
            <w:shd w:val="clear" w:color="auto" w:fill="auto"/>
            <w:vAlign w:val="bottom"/>
          </w:tcPr>
          <w:p w14:paraId="4F97B090" w14:textId="77777777" w:rsidR="0024270F" w:rsidRPr="00233A5A" w:rsidRDefault="0024270F" w:rsidP="00144F6C">
            <w:pPr>
              <w:jc w:val="center"/>
              <w:rPr>
                <w:rFonts w:ascii="Calibri" w:hAnsi="Calibri"/>
                <w:color w:val="000000"/>
                <w:sz w:val="22"/>
                <w:szCs w:val="22"/>
              </w:rPr>
            </w:pPr>
          </w:p>
        </w:tc>
        <w:tc>
          <w:tcPr>
            <w:tcW w:w="3119" w:type="dxa"/>
            <w:tcBorders>
              <w:top w:val="nil"/>
              <w:left w:val="nil"/>
              <w:bottom w:val="single" w:sz="4" w:space="0" w:color="auto"/>
              <w:right w:val="single" w:sz="4" w:space="0" w:color="auto"/>
            </w:tcBorders>
            <w:shd w:val="clear" w:color="auto" w:fill="auto"/>
            <w:vAlign w:val="bottom"/>
          </w:tcPr>
          <w:p w14:paraId="095D692C" w14:textId="77777777" w:rsidR="0024270F" w:rsidRPr="00233A5A" w:rsidRDefault="0024270F" w:rsidP="00144F6C">
            <w:pPr>
              <w:jc w:val="center"/>
              <w:rPr>
                <w:rFonts w:ascii="Calibri" w:hAnsi="Calibri"/>
                <w:color w:val="000000"/>
                <w:sz w:val="22"/>
                <w:szCs w:val="22"/>
              </w:rPr>
            </w:pPr>
          </w:p>
        </w:tc>
        <w:tc>
          <w:tcPr>
            <w:tcW w:w="2409" w:type="dxa"/>
            <w:tcBorders>
              <w:top w:val="nil"/>
              <w:left w:val="nil"/>
              <w:bottom w:val="single" w:sz="4" w:space="0" w:color="auto"/>
              <w:right w:val="single" w:sz="4" w:space="0" w:color="auto"/>
            </w:tcBorders>
            <w:shd w:val="clear" w:color="auto" w:fill="auto"/>
            <w:vAlign w:val="bottom"/>
          </w:tcPr>
          <w:p w14:paraId="5F9873D5" w14:textId="77777777" w:rsidR="0024270F" w:rsidRPr="00233A5A" w:rsidRDefault="0024270F" w:rsidP="00144F6C">
            <w:pPr>
              <w:jc w:val="center"/>
              <w:rPr>
                <w:rFonts w:ascii="Calibri" w:hAnsi="Calibri"/>
                <w:color w:val="000000"/>
                <w:sz w:val="22"/>
                <w:szCs w:val="22"/>
              </w:rPr>
            </w:pPr>
          </w:p>
        </w:tc>
        <w:tc>
          <w:tcPr>
            <w:tcW w:w="1276" w:type="dxa"/>
            <w:tcBorders>
              <w:top w:val="nil"/>
              <w:left w:val="nil"/>
              <w:bottom w:val="single" w:sz="4" w:space="0" w:color="auto"/>
              <w:right w:val="single" w:sz="4" w:space="0" w:color="auto"/>
            </w:tcBorders>
            <w:shd w:val="clear" w:color="auto" w:fill="auto"/>
            <w:vAlign w:val="bottom"/>
          </w:tcPr>
          <w:p w14:paraId="76A08AB7" w14:textId="77777777" w:rsidR="0024270F" w:rsidRPr="00233A5A" w:rsidRDefault="0024270F" w:rsidP="00144F6C">
            <w:pPr>
              <w:jc w:val="center"/>
              <w:rPr>
                <w:rFonts w:ascii="Calibri" w:hAnsi="Calibri"/>
                <w:color w:val="000000"/>
                <w:sz w:val="22"/>
                <w:szCs w:val="22"/>
              </w:rPr>
            </w:pPr>
          </w:p>
        </w:tc>
      </w:tr>
    </w:tbl>
    <w:p w14:paraId="19AFB72F" w14:textId="77777777" w:rsidR="0024270F" w:rsidRPr="00233A5A" w:rsidRDefault="0024270F" w:rsidP="0024270F">
      <w:pPr>
        <w:shd w:val="clear" w:color="auto" w:fill="FFFFFF"/>
        <w:ind w:firstLine="720"/>
        <w:jc w:val="center"/>
        <w:rPr>
          <w:rFonts w:eastAsia="Arial Unicode MS"/>
          <w:b/>
          <w:bCs/>
          <w:spacing w:val="-2"/>
          <w:sz w:val="22"/>
          <w:szCs w:val="22"/>
        </w:rPr>
      </w:pPr>
    </w:p>
    <w:tbl>
      <w:tblPr>
        <w:tblW w:w="15984" w:type="dxa"/>
        <w:tblLayout w:type="fixed"/>
        <w:tblLook w:val="0000" w:firstRow="0" w:lastRow="0" w:firstColumn="0" w:lastColumn="0" w:noHBand="0" w:noVBand="0"/>
      </w:tblPr>
      <w:tblGrid>
        <w:gridCol w:w="7196"/>
        <w:gridCol w:w="8788"/>
      </w:tblGrid>
      <w:tr w:rsidR="0024270F" w:rsidRPr="00233A5A" w14:paraId="67F3F96C" w14:textId="77777777" w:rsidTr="00144F6C">
        <w:tc>
          <w:tcPr>
            <w:tcW w:w="7196" w:type="dxa"/>
            <w:shd w:val="clear" w:color="auto" w:fill="FFFFFF"/>
          </w:tcPr>
          <w:p w14:paraId="7BA24B1F" w14:textId="77777777" w:rsidR="0024270F" w:rsidRPr="00233A5A" w:rsidRDefault="0024270F" w:rsidP="00144F6C">
            <w:pPr>
              <w:spacing w:before="120"/>
              <w:jc w:val="center"/>
              <w:rPr>
                <w:b/>
                <w:sz w:val="22"/>
                <w:szCs w:val="22"/>
              </w:rPr>
            </w:pPr>
            <w:r w:rsidRPr="00233A5A">
              <w:rPr>
                <w:b/>
                <w:sz w:val="22"/>
                <w:szCs w:val="22"/>
              </w:rPr>
              <w:t>АРЕНДАТОР: ООО «Терсейра»</w:t>
            </w:r>
          </w:p>
        </w:tc>
        <w:tc>
          <w:tcPr>
            <w:tcW w:w="8788" w:type="dxa"/>
            <w:shd w:val="clear" w:color="auto" w:fill="FFFFFF"/>
          </w:tcPr>
          <w:p w14:paraId="1C28E55E" w14:textId="77777777" w:rsidR="0024270F" w:rsidRPr="00233A5A" w:rsidRDefault="0024270F" w:rsidP="00144F6C">
            <w:pPr>
              <w:spacing w:before="120"/>
              <w:jc w:val="center"/>
              <w:rPr>
                <w:b/>
                <w:sz w:val="22"/>
                <w:szCs w:val="22"/>
              </w:rPr>
            </w:pPr>
            <w:r w:rsidRPr="00233A5A">
              <w:rPr>
                <w:b/>
                <w:sz w:val="22"/>
                <w:szCs w:val="22"/>
              </w:rPr>
              <w:t>СУБАРЕНДАТОР:</w:t>
            </w:r>
          </w:p>
        </w:tc>
      </w:tr>
      <w:tr w:rsidR="0024270F" w:rsidRPr="00233A5A" w14:paraId="6A504DC2"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6" w:type="dxa"/>
            <w:tcBorders>
              <w:top w:val="nil"/>
              <w:left w:val="nil"/>
              <w:bottom w:val="nil"/>
              <w:right w:val="nil"/>
            </w:tcBorders>
            <w:shd w:val="clear" w:color="auto" w:fill="FFFFFF"/>
          </w:tcPr>
          <w:p w14:paraId="15B49FDE" w14:textId="77777777" w:rsidR="0024270F" w:rsidRPr="00233A5A" w:rsidRDefault="0024270F" w:rsidP="00144F6C">
            <w:pPr>
              <w:jc w:val="center"/>
              <w:rPr>
                <w:sz w:val="22"/>
                <w:szCs w:val="22"/>
              </w:rPr>
            </w:pPr>
          </w:p>
          <w:p w14:paraId="4D65D63F" w14:textId="77777777" w:rsidR="0024270F" w:rsidRPr="00233A5A" w:rsidRDefault="0024270F" w:rsidP="00144F6C">
            <w:pPr>
              <w:jc w:val="center"/>
              <w:rPr>
                <w:sz w:val="22"/>
                <w:szCs w:val="22"/>
              </w:rPr>
            </w:pPr>
            <w:r w:rsidRPr="00233A5A">
              <w:rPr>
                <w:sz w:val="22"/>
                <w:szCs w:val="22"/>
              </w:rPr>
              <w:t>_______________________ /Кахриманов А.Х./</w:t>
            </w:r>
          </w:p>
          <w:p w14:paraId="56D91D7B" w14:textId="77777777" w:rsidR="0024270F" w:rsidRPr="00233A5A" w:rsidRDefault="0024270F" w:rsidP="00144F6C">
            <w:pPr>
              <w:jc w:val="center"/>
              <w:rPr>
                <w:sz w:val="22"/>
                <w:szCs w:val="22"/>
                <w:vertAlign w:val="superscript"/>
              </w:rPr>
            </w:pPr>
            <w:r w:rsidRPr="00233A5A">
              <w:rPr>
                <w:sz w:val="22"/>
                <w:szCs w:val="22"/>
                <w:vertAlign w:val="superscript"/>
              </w:rPr>
              <w:t>(Подпись)</w:t>
            </w:r>
          </w:p>
        </w:tc>
        <w:tc>
          <w:tcPr>
            <w:tcW w:w="8788" w:type="dxa"/>
            <w:tcBorders>
              <w:top w:val="nil"/>
              <w:left w:val="nil"/>
              <w:bottom w:val="nil"/>
              <w:right w:val="nil"/>
            </w:tcBorders>
            <w:shd w:val="clear" w:color="auto" w:fill="FFFFFF"/>
          </w:tcPr>
          <w:p w14:paraId="624CD56B" w14:textId="77777777" w:rsidR="0024270F" w:rsidRPr="00233A5A" w:rsidRDefault="0024270F" w:rsidP="00144F6C">
            <w:pPr>
              <w:jc w:val="center"/>
              <w:rPr>
                <w:sz w:val="22"/>
                <w:szCs w:val="22"/>
              </w:rPr>
            </w:pPr>
          </w:p>
          <w:p w14:paraId="38A44CA1" w14:textId="0EA40D8D" w:rsidR="0024270F" w:rsidRPr="00233A5A" w:rsidRDefault="0024270F" w:rsidP="00144F6C">
            <w:pPr>
              <w:jc w:val="center"/>
              <w:rPr>
                <w:sz w:val="22"/>
                <w:szCs w:val="22"/>
              </w:rPr>
            </w:pPr>
            <w:r w:rsidRPr="00233A5A">
              <w:rPr>
                <w:sz w:val="22"/>
                <w:szCs w:val="22"/>
              </w:rPr>
              <w:t xml:space="preserve"> _______________________ </w:t>
            </w:r>
            <w:r w:rsidRPr="0024270F">
              <w:rPr>
                <w:color w:val="000000"/>
                <w:sz w:val="22"/>
                <w:szCs w:val="22"/>
                <w:u w:val="single"/>
              </w:rPr>
              <w:t>{v8 Контрагент_Подписант}</w:t>
            </w:r>
            <w:r w:rsidRPr="00233A5A">
              <w:rPr>
                <w:sz w:val="22"/>
                <w:szCs w:val="22"/>
              </w:rPr>
              <w:t>/</w:t>
            </w:r>
          </w:p>
          <w:p w14:paraId="121C7F67" w14:textId="77777777" w:rsidR="0024270F" w:rsidRPr="00233A5A" w:rsidRDefault="0024270F" w:rsidP="00144F6C">
            <w:pPr>
              <w:jc w:val="center"/>
              <w:rPr>
                <w:sz w:val="22"/>
                <w:szCs w:val="22"/>
              </w:rPr>
            </w:pPr>
            <w:r w:rsidRPr="00233A5A">
              <w:rPr>
                <w:sz w:val="22"/>
                <w:szCs w:val="22"/>
                <w:vertAlign w:val="superscript"/>
              </w:rPr>
              <w:t xml:space="preserve">(Подпись)                                                 </w:t>
            </w:r>
          </w:p>
        </w:tc>
      </w:tr>
      <w:tr w:rsidR="0024270F" w:rsidRPr="00233A5A" w14:paraId="5265665D" w14:textId="77777777" w:rsidTr="00144F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196" w:type="dxa"/>
            <w:tcBorders>
              <w:top w:val="nil"/>
              <w:left w:val="nil"/>
              <w:bottom w:val="nil"/>
              <w:right w:val="nil"/>
            </w:tcBorders>
            <w:shd w:val="clear" w:color="auto" w:fill="FFFFFF"/>
          </w:tcPr>
          <w:p w14:paraId="25C40649" w14:textId="77777777" w:rsidR="0024270F" w:rsidRPr="00233A5A" w:rsidRDefault="0024270F" w:rsidP="00144F6C">
            <w:pPr>
              <w:jc w:val="center"/>
              <w:rPr>
                <w:sz w:val="22"/>
                <w:szCs w:val="22"/>
              </w:rPr>
            </w:pPr>
            <w:r w:rsidRPr="00233A5A">
              <w:rPr>
                <w:sz w:val="22"/>
                <w:szCs w:val="22"/>
              </w:rPr>
              <w:t>М.П.</w:t>
            </w:r>
          </w:p>
        </w:tc>
        <w:tc>
          <w:tcPr>
            <w:tcW w:w="8788" w:type="dxa"/>
            <w:tcBorders>
              <w:top w:val="nil"/>
              <w:left w:val="nil"/>
              <w:bottom w:val="nil"/>
              <w:right w:val="nil"/>
            </w:tcBorders>
            <w:shd w:val="clear" w:color="auto" w:fill="FFFFFF"/>
          </w:tcPr>
          <w:p w14:paraId="6C31ED31" w14:textId="77777777" w:rsidR="0024270F" w:rsidRPr="00233A5A" w:rsidRDefault="0024270F" w:rsidP="00144F6C">
            <w:pPr>
              <w:jc w:val="center"/>
              <w:rPr>
                <w:sz w:val="22"/>
                <w:szCs w:val="22"/>
              </w:rPr>
            </w:pPr>
            <w:r w:rsidRPr="00233A5A">
              <w:rPr>
                <w:sz w:val="22"/>
                <w:szCs w:val="22"/>
              </w:rPr>
              <w:t>М.П.</w:t>
            </w:r>
          </w:p>
        </w:tc>
      </w:tr>
    </w:tbl>
    <w:p w14:paraId="1714D77A" w14:textId="77777777" w:rsidR="0024270F" w:rsidRPr="00233A5A" w:rsidRDefault="0024270F" w:rsidP="0024270F">
      <w:pPr>
        <w:shd w:val="clear" w:color="auto" w:fill="FFFFFF"/>
        <w:rPr>
          <w:rFonts w:eastAsia="Arial Unicode MS"/>
          <w:b/>
          <w:bCs/>
          <w:spacing w:val="-2"/>
          <w:sz w:val="22"/>
          <w:szCs w:val="22"/>
        </w:rPr>
      </w:pPr>
    </w:p>
    <w:p w14:paraId="2953E16E" w14:textId="13B434ED" w:rsidR="0020115C" w:rsidRDefault="0020115C" w:rsidP="0020115C">
      <w:pPr>
        <w:tabs>
          <w:tab w:val="left" w:pos="3270"/>
        </w:tabs>
        <w:rPr>
          <w:sz w:val="18"/>
          <w:szCs w:val="18"/>
        </w:rPr>
      </w:pPr>
      <w:r w:rsidRPr="008E6928">
        <w:rPr>
          <w:sz w:val="18"/>
          <w:szCs w:val="18"/>
        </w:rPr>
        <w:t>{</w:t>
      </w:r>
      <w:r w:rsidRPr="00A61CE3">
        <w:rPr>
          <w:sz w:val="18"/>
          <w:szCs w:val="18"/>
        </w:rPr>
        <w:t>/</w:t>
      </w:r>
      <w:r w:rsidRPr="008E6928">
        <w:rPr>
          <w:sz w:val="18"/>
          <w:szCs w:val="18"/>
        </w:rPr>
        <w:t>v8 Область.</w:t>
      </w:r>
      <w:r>
        <w:rPr>
          <w:sz w:val="18"/>
          <w:szCs w:val="18"/>
        </w:rPr>
        <w:t>Приложения</w:t>
      </w:r>
      <w:r w:rsidRPr="008E6928">
        <w:rPr>
          <w:sz w:val="18"/>
          <w:szCs w:val="18"/>
        </w:rPr>
        <w:t>}</w:t>
      </w:r>
    </w:p>
    <w:p w14:paraId="11FC0E9B" w14:textId="77777777" w:rsidR="0020115C" w:rsidRPr="00403581" w:rsidRDefault="0020115C" w:rsidP="0020115C">
      <w:pPr>
        <w:tabs>
          <w:tab w:val="left" w:pos="3270"/>
        </w:tabs>
        <w:rPr>
          <w:sz w:val="18"/>
          <w:szCs w:val="18"/>
          <w:lang w:val="en-US"/>
        </w:rPr>
      </w:pPr>
    </w:p>
    <w:sectPr w:rsidR="0020115C" w:rsidRPr="00403581" w:rsidSect="0024270F">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D7830" w14:textId="77777777" w:rsidR="005E625A" w:rsidRDefault="005E625A">
      <w:r>
        <w:separator/>
      </w:r>
    </w:p>
  </w:endnote>
  <w:endnote w:type="continuationSeparator" w:id="0">
    <w:p w14:paraId="77DCB704" w14:textId="77777777" w:rsidR="005E625A" w:rsidRDefault="005E6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onsultant">
    <w:altName w:val="Courier New"/>
    <w:charset w:val="00"/>
    <w:family w:val="modern"/>
    <w:pitch w:val="fixed"/>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PT Sans">
    <w:altName w:val="Times New Roman"/>
    <w:charset w:val="00"/>
    <w:family w:val="auto"/>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CD4C4" w14:textId="77777777" w:rsidR="00822C71" w:rsidRDefault="00822C71" w:rsidP="00144F6C">
    <w:pPr>
      <w:pStyle w:val="af1"/>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end"/>
    </w:r>
  </w:p>
  <w:p w14:paraId="2EDB304E" w14:textId="77777777" w:rsidR="00822C71" w:rsidRDefault="00822C71">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B481A" w14:textId="77777777" w:rsidR="00822C71" w:rsidRPr="00AF1A18" w:rsidRDefault="00822C71" w:rsidP="00144F6C">
    <w:pPr>
      <w:pStyle w:val="a7"/>
      <w:jc w:val="right"/>
      <w:rPr>
        <w:szCs w:val="24"/>
      </w:rPr>
    </w:pPr>
    <w:r w:rsidRPr="00AF1A18">
      <w:rPr>
        <w:szCs w:val="24"/>
      </w:rPr>
      <w:t xml:space="preserve">Страница </w:t>
    </w:r>
    <w:r w:rsidRPr="00AF1A18">
      <w:rPr>
        <w:szCs w:val="24"/>
      </w:rPr>
      <w:fldChar w:fldCharType="begin"/>
    </w:r>
    <w:r w:rsidRPr="00AF1A18">
      <w:rPr>
        <w:szCs w:val="24"/>
      </w:rPr>
      <w:instrText>PAGE</w:instrText>
    </w:r>
    <w:r w:rsidRPr="00AF1A18">
      <w:rPr>
        <w:szCs w:val="24"/>
      </w:rPr>
      <w:fldChar w:fldCharType="separate"/>
    </w:r>
    <w:r w:rsidR="006D6FF5">
      <w:rPr>
        <w:noProof/>
        <w:szCs w:val="24"/>
      </w:rPr>
      <w:t>14</w:t>
    </w:r>
    <w:r w:rsidRPr="00AF1A18">
      <w:rPr>
        <w:szCs w:val="24"/>
      </w:rPr>
      <w:fldChar w:fldCharType="end"/>
    </w:r>
    <w:r w:rsidRPr="00AF1A18">
      <w:rPr>
        <w:szCs w:val="24"/>
      </w:rPr>
      <w:t xml:space="preserve"> из </w:t>
    </w:r>
    <w:r w:rsidRPr="00AF1A18">
      <w:rPr>
        <w:szCs w:val="24"/>
      </w:rPr>
      <w:fldChar w:fldCharType="begin"/>
    </w:r>
    <w:r w:rsidRPr="00AF1A18">
      <w:rPr>
        <w:szCs w:val="24"/>
      </w:rPr>
      <w:instrText>NUMPAGES</w:instrText>
    </w:r>
    <w:r w:rsidRPr="00AF1A18">
      <w:rPr>
        <w:szCs w:val="24"/>
      </w:rPr>
      <w:fldChar w:fldCharType="separate"/>
    </w:r>
    <w:r w:rsidR="006D6FF5">
      <w:rPr>
        <w:noProof/>
        <w:szCs w:val="24"/>
      </w:rPr>
      <w:t>17</w:t>
    </w:r>
    <w:r w:rsidRPr="00AF1A18">
      <w:rPr>
        <w:szCs w:val="24"/>
      </w:rPr>
      <w:fldChar w:fldCharType="end"/>
    </w:r>
  </w:p>
  <w:p w14:paraId="2B89C259" w14:textId="77777777" w:rsidR="00822C71" w:rsidRDefault="00822C71">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AC5BE" w14:textId="77777777" w:rsidR="005E625A" w:rsidRDefault="005E625A">
      <w:r>
        <w:separator/>
      </w:r>
    </w:p>
  </w:footnote>
  <w:footnote w:type="continuationSeparator" w:id="0">
    <w:p w14:paraId="4EFCE788" w14:textId="77777777" w:rsidR="005E625A" w:rsidRDefault="005E62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01C04"/>
    <w:multiLevelType w:val="hybridMultilevel"/>
    <w:tmpl w:val="75162C02"/>
    <w:lvl w:ilvl="0" w:tplc="BAC0D8D4">
      <w:start w:val="1"/>
      <w:numFmt w:val="lowerLetter"/>
      <w:lvlText w:val="%1)"/>
      <w:lvlJc w:val="left"/>
      <w:pPr>
        <w:ind w:left="1110" w:hanging="360"/>
      </w:pPr>
      <w:rPr>
        <w:b/>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1" w15:restartNumberingAfterBreak="0">
    <w:nsid w:val="0C7F2727"/>
    <w:multiLevelType w:val="multilevel"/>
    <w:tmpl w:val="9BE890E4"/>
    <w:lvl w:ilvl="0">
      <w:start w:val="1"/>
      <w:numFmt w:val="decimal"/>
      <w:lvlText w:val="6.2.%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CF71451"/>
    <w:multiLevelType w:val="multilevel"/>
    <w:tmpl w:val="572490E6"/>
    <w:lvl w:ilvl="0">
      <w:start w:val="4"/>
      <w:numFmt w:val="decimal"/>
      <w:lvlText w:val="9.%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color w:val="000000"/>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2CB211B"/>
    <w:multiLevelType w:val="multilevel"/>
    <w:tmpl w:val="60F03E64"/>
    <w:lvl w:ilvl="0">
      <w:start w:val="1"/>
      <w:numFmt w:val="decimal"/>
      <w:lvlText w:val="5.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44D73B6"/>
    <w:multiLevelType w:val="multilevel"/>
    <w:tmpl w:val="A2029C4C"/>
    <w:lvl w:ilvl="0">
      <w:start w:val="3"/>
      <w:numFmt w:val="decimal"/>
      <w:lvlText w:val="%1."/>
      <w:lvlJc w:val="left"/>
      <w:pPr>
        <w:tabs>
          <w:tab w:val="num" w:pos="495"/>
        </w:tabs>
        <w:ind w:left="495" w:hanging="495"/>
      </w:pPr>
      <w:rPr>
        <w:rFonts w:hint="default"/>
        <w:b/>
      </w:rPr>
    </w:lvl>
    <w:lvl w:ilvl="1">
      <w:start w:val="3"/>
      <w:numFmt w:val="decimal"/>
      <w:lvlText w:val="%1.%2."/>
      <w:lvlJc w:val="left"/>
      <w:pPr>
        <w:tabs>
          <w:tab w:val="num" w:pos="495"/>
        </w:tabs>
        <w:ind w:left="495" w:hanging="495"/>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15:restartNumberingAfterBreak="0">
    <w:nsid w:val="146B0999"/>
    <w:multiLevelType w:val="multilevel"/>
    <w:tmpl w:val="C9D81E34"/>
    <w:lvl w:ilvl="0">
      <w:start w:val="1"/>
      <w:numFmt w:val="decimal"/>
      <w:lvlText w:val="9.%1."/>
      <w:lvlJc w:val="left"/>
      <w:pPr>
        <w:tabs>
          <w:tab w:val="num" w:pos="360"/>
        </w:tabs>
        <w:ind w:left="360" w:hanging="360"/>
      </w:pPr>
      <w:rPr>
        <w:rFonts w:hint="default"/>
        <w:b/>
        <w:color w:val="00000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7D04AB7"/>
    <w:multiLevelType w:val="multilevel"/>
    <w:tmpl w:val="CC0EBBF2"/>
    <w:lvl w:ilvl="0">
      <w:start w:val="1"/>
      <w:numFmt w:val="decimal"/>
      <w:lvlText w:val="7.%1."/>
      <w:lvlJc w:val="left"/>
      <w:pPr>
        <w:tabs>
          <w:tab w:val="num" w:pos="928"/>
        </w:tabs>
        <w:ind w:left="928" w:hanging="360"/>
      </w:pPr>
      <w:rPr>
        <w:rFonts w:hint="default"/>
        <w:b/>
        <w:color w:val="auto"/>
      </w:rPr>
    </w:lvl>
    <w:lvl w:ilvl="1">
      <w:start w:val="1"/>
      <w:numFmt w:val="decimal"/>
      <w:lvlText w:val="%1.%2."/>
      <w:lvlJc w:val="left"/>
      <w:pPr>
        <w:tabs>
          <w:tab w:val="num" w:pos="208"/>
        </w:tabs>
        <w:ind w:left="208" w:hanging="360"/>
      </w:pPr>
      <w:rPr>
        <w:rFonts w:hint="default"/>
        <w:b/>
      </w:rPr>
    </w:lvl>
    <w:lvl w:ilvl="2">
      <w:start w:val="1"/>
      <w:numFmt w:val="decimal"/>
      <w:lvlText w:val="%1.%2.%3."/>
      <w:lvlJc w:val="left"/>
      <w:pPr>
        <w:tabs>
          <w:tab w:val="num" w:pos="568"/>
        </w:tabs>
        <w:ind w:left="568" w:hanging="720"/>
      </w:pPr>
      <w:rPr>
        <w:rFonts w:hint="default"/>
      </w:rPr>
    </w:lvl>
    <w:lvl w:ilvl="3">
      <w:start w:val="1"/>
      <w:numFmt w:val="decimal"/>
      <w:lvlText w:val="%1.%2.%3.%4."/>
      <w:lvlJc w:val="left"/>
      <w:pPr>
        <w:tabs>
          <w:tab w:val="num" w:pos="568"/>
        </w:tabs>
        <w:ind w:left="568" w:hanging="720"/>
      </w:pPr>
      <w:rPr>
        <w:rFonts w:hint="default"/>
      </w:rPr>
    </w:lvl>
    <w:lvl w:ilvl="4">
      <w:start w:val="1"/>
      <w:numFmt w:val="decimal"/>
      <w:lvlText w:val="%1.%2.%3.%4.%5."/>
      <w:lvlJc w:val="left"/>
      <w:pPr>
        <w:tabs>
          <w:tab w:val="num" w:pos="928"/>
        </w:tabs>
        <w:ind w:left="928" w:hanging="1080"/>
      </w:pPr>
      <w:rPr>
        <w:rFonts w:hint="default"/>
      </w:rPr>
    </w:lvl>
    <w:lvl w:ilvl="5">
      <w:start w:val="1"/>
      <w:numFmt w:val="decimal"/>
      <w:lvlText w:val="%1.%2.%3.%4.%5.%6."/>
      <w:lvlJc w:val="left"/>
      <w:pPr>
        <w:tabs>
          <w:tab w:val="num" w:pos="928"/>
        </w:tabs>
        <w:ind w:left="928" w:hanging="1080"/>
      </w:pPr>
      <w:rPr>
        <w:rFonts w:hint="default"/>
      </w:rPr>
    </w:lvl>
    <w:lvl w:ilvl="6">
      <w:start w:val="1"/>
      <w:numFmt w:val="decimal"/>
      <w:lvlText w:val="%1.%2.%3.%4.%5.%6.%7."/>
      <w:lvlJc w:val="left"/>
      <w:pPr>
        <w:tabs>
          <w:tab w:val="num" w:pos="1288"/>
        </w:tabs>
        <w:ind w:left="1288" w:hanging="1440"/>
      </w:pPr>
      <w:rPr>
        <w:rFonts w:hint="default"/>
      </w:rPr>
    </w:lvl>
    <w:lvl w:ilvl="7">
      <w:start w:val="1"/>
      <w:numFmt w:val="decimal"/>
      <w:lvlText w:val="%1.%2.%3.%4.%5.%6.%7.%8."/>
      <w:lvlJc w:val="left"/>
      <w:pPr>
        <w:tabs>
          <w:tab w:val="num" w:pos="1288"/>
        </w:tabs>
        <w:ind w:left="1288" w:hanging="1440"/>
      </w:pPr>
      <w:rPr>
        <w:rFonts w:hint="default"/>
      </w:rPr>
    </w:lvl>
    <w:lvl w:ilvl="8">
      <w:start w:val="1"/>
      <w:numFmt w:val="decimal"/>
      <w:lvlText w:val="%1.%2.%3.%4.%5.%6.%7.%8.%9."/>
      <w:lvlJc w:val="left"/>
      <w:pPr>
        <w:tabs>
          <w:tab w:val="num" w:pos="1648"/>
        </w:tabs>
        <w:ind w:left="1648" w:hanging="1800"/>
      </w:pPr>
      <w:rPr>
        <w:rFonts w:hint="default"/>
      </w:rPr>
    </w:lvl>
  </w:abstractNum>
  <w:abstractNum w:abstractNumId="7" w15:restartNumberingAfterBreak="0">
    <w:nsid w:val="1BA94814"/>
    <w:multiLevelType w:val="multilevel"/>
    <w:tmpl w:val="45D46AD2"/>
    <w:lvl w:ilvl="0">
      <w:start w:val="8"/>
      <w:numFmt w:val="decimal"/>
      <w:lvlText w:val="%1."/>
      <w:lvlJc w:val="left"/>
      <w:pPr>
        <w:ind w:left="360" w:hanging="360"/>
      </w:pPr>
      <w:rPr>
        <w:rFonts w:hint="default"/>
      </w:rPr>
    </w:lvl>
    <w:lvl w:ilvl="1">
      <w:start w:val="1"/>
      <w:numFmt w:val="decimal"/>
      <w:lvlText w:val="%1.%2."/>
      <w:lvlJc w:val="left"/>
      <w:pPr>
        <w:ind w:left="208" w:hanging="360"/>
      </w:pPr>
      <w:rPr>
        <w:rFonts w:hint="default"/>
        <w:b/>
      </w:rPr>
    </w:lvl>
    <w:lvl w:ilvl="2">
      <w:start w:val="1"/>
      <w:numFmt w:val="decimal"/>
      <w:lvlText w:val="%1.%2.%3."/>
      <w:lvlJc w:val="left"/>
      <w:pPr>
        <w:ind w:left="416" w:hanging="720"/>
      </w:pPr>
      <w:rPr>
        <w:rFonts w:hint="default"/>
      </w:rPr>
    </w:lvl>
    <w:lvl w:ilvl="3">
      <w:start w:val="1"/>
      <w:numFmt w:val="decimal"/>
      <w:lvlText w:val="%1.%2.%3.%4."/>
      <w:lvlJc w:val="left"/>
      <w:pPr>
        <w:ind w:left="264" w:hanging="720"/>
      </w:pPr>
      <w:rPr>
        <w:rFonts w:hint="default"/>
      </w:rPr>
    </w:lvl>
    <w:lvl w:ilvl="4">
      <w:start w:val="1"/>
      <w:numFmt w:val="decimal"/>
      <w:lvlText w:val="%1.%2.%3.%4.%5."/>
      <w:lvlJc w:val="left"/>
      <w:pPr>
        <w:ind w:left="472" w:hanging="1080"/>
      </w:pPr>
      <w:rPr>
        <w:rFonts w:hint="default"/>
      </w:rPr>
    </w:lvl>
    <w:lvl w:ilvl="5">
      <w:start w:val="1"/>
      <w:numFmt w:val="decimal"/>
      <w:lvlText w:val="%1.%2.%3.%4.%5.%6."/>
      <w:lvlJc w:val="left"/>
      <w:pPr>
        <w:ind w:left="320" w:hanging="1080"/>
      </w:pPr>
      <w:rPr>
        <w:rFonts w:hint="default"/>
      </w:rPr>
    </w:lvl>
    <w:lvl w:ilvl="6">
      <w:start w:val="1"/>
      <w:numFmt w:val="decimal"/>
      <w:lvlText w:val="%1.%2.%3.%4.%5.%6.%7."/>
      <w:lvlJc w:val="left"/>
      <w:pPr>
        <w:ind w:left="528" w:hanging="1440"/>
      </w:pPr>
      <w:rPr>
        <w:rFonts w:hint="default"/>
      </w:rPr>
    </w:lvl>
    <w:lvl w:ilvl="7">
      <w:start w:val="1"/>
      <w:numFmt w:val="decimal"/>
      <w:lvlText w:val="%1.%2.%3.%4.%5.%6.%7.%8."/>
      <w:lvlJc w:val="left"/>
      <w:pPr>
        <w:ind w:left="376" w:hanging="1440"/>
      </w:pPr>
      <w:rPr>
        <w:rFonts w:hint="default"/>
      </w:rPr>
    </w:lvl>
    <w:lvl w:ilvl="8">
      <w:start w:val="1"/>
      <w:numFmt w:val="decimal"/>
      <w:lvlText w:val="%1.%2.%3.%4.%5.%6.%7.%8.%9."/>
      <w:lvlJc w:val="left"/>
      <w:pPr>
        <w:ind w:left="584" w:hanging="1800"/>
      </w:pPr>
      <w:rPr>
        <w:rFonts w:hint="default"/>
      </w:rPr>
    </w:lvl>
  </w:abstractNum>
  <w:abstractNum w:abstractNumId="8" w15:restartNumberingAfterBreak="0">
    <w:nsid w:val="1FD56832"/>
    <w:multiLevelType w:val="multilevel"/>
    <w:tmpl w:val="0716209A"/>
    <w:lvl w:ilvl="0">
      <w:start w:val="2"/>
      <w:numFmt w:val="decimal"/>
      <w:lvlText w:val="4.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6CF0B8A"/>
    <w:multiLevelType w:val="hybridMultilevel"/>
    <w:tmpl w:val="EC76EF8A"/>
    <w:lvl w:ilvl="0" w:tplc="2A984D5E">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F03673"/>
    <w:multiLevelType w:val="multilevel"/>
    <w:tmpl w:val="0CF42B88"/>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05762C"/>
    <w:multiLevelType w:val="multilevel"/>
    <w:tmpl w:val="2CF061A0"/>
    <w:lvl w:ilvl="0">
      <w:start w:val="1"/>
      <w:numFmt w:val="decimal"/>
      <w:lvlText w:val="%1."/>
      <w:lvlJc w:val="left"/>
      <w:pPr>
        <w:ind w:left="0" w:firstLine="0"/>
      </w:pPr>
      <w:rPr>
        <w:rFonts w:hint="default"/>
        <w:b/>
        <w:bCs w:val="0"/>
        <w:sz w:val="22"/>
        <w:szCs w:val="22"/>
      </w:rPr>
    </w:lvl>
    <w:lvl w:ilvl="1">
      <w:start w:val="1"/>
      <w:numFmt w:val="decimal"/>
      <w:lvlText w:val="%2.2"/>
      <w:lvlJc w:val="left"/>
      <w:pPr>
        <w:ind w:left="709" w:firstLine="0"/>
      </w:pPr>
      <w:rPr>
        <w:rFonts w:hint="default"/>
        <w:b/>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C7A48D7"/>
    <w:multiLevelType w:val="multilevel"/>
    <w:tmpl w:val="B28C19F0"/>
    <w:lvl w:ilvl="0">
      <w:start w:val="1"/>
      <w:numFmt w:val="decimal"/>
      <w:lvlText w:val="5.2.%1."/>
      <w:lvlJc w:val="left"/>
      <w:pPr>
        <w:tabs>
          <w:tab w:val="num" w:pos="1080"/>
        </w:tabs>
        <w:ind w:left="1080" w:hanging="360"/>
      </w:pPr>
      <w:rPr>
        <w:rFonts w:ascii="Times New Roman" w:hAnsi="Times New Roman" w:cs="Times New Roman" w:hint="default"/>
        <w:b/>
        <w:sz w:val="20"/>
        <w:szCs w:val="20"/>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03F0148"/>
    <w:multiLevelType w:val="multilevel"/>
    <w:tmpl w:val="C4FEC0B4"/>
    <w:styleLink w:val="11"/>
    <w:lvl w:ilvl="0">
      <w:start w:val="8"/>
      <w:numFmt w:val="decimal"/>
      <w:lvlText w:val="%1."/>
      <w:lvlJc w:val="left"/>
      <w:pPr>
        <w:tabs>
          <w:tab w:val="num" w:pos="360"/>
        </w:tabs>
        <w:ind w:left="360" w:hanging="360"/>
      </w:pPr>
      <w:rPr>
        <w:rFonts w:hint="default"/>
        <w:b/>
      </w:rPr>
    </w:lvl>
    <w:lvl w:ilvl="1">
      <w:start w:val="1"/>
      <w:numFmt w:val="decimal"/>
      <w:lvlText w:val="8.%2."/>
      <w:lvlJc w:val="left"/>
      <w:pPr>
        <w:tabs>
          <w:tab w:val="num" w:pos="540"/>
        </w:tabs>
        <w:ind w:left="54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47281C27"/>
    <w:multiLevelType w:val="multilevel"/>
    <w:tmpl w:val="91249DF2"/>
    <w:lvl w:ilvl="0">
      <w:start w:val="2"/>
      <w:numFmt w:val="decimal"/>
      <w:lvlText w:val="7.%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A3E6E73"/>
    <w:multiLevelType w:val="multilevel"/>
    <w:tmpl w:val="DBF60D2C"/>
    <w:lvl w:ilvl="0">
      <w:start w:val="6"/>
      <w:numFmt w:val="decimal"/>
      <w:lvlText w:val="5.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A4E58D7"/>
    <w:multiLevelType w:val="multilevel"/>
    <w:tmpl w:val="48565E1E"/>
    <w:lvl w:ilvl="0">
      <w:start w:val="3"/>
      <w:numFmt w:val="decimal"/>
      <w:lvlText w:val="%1."/>
      <w:lvlJc w:val="left"/>
      <w:pPr>
        <w:tabs>
          <w:tab w:val="num" w:pos="495"/>
        </w:tabs>
        <w:ind w:left="495" w:hanging="495"/>
      </w:pPr>
      <w:rPr>
        <w:rFonts w:hint="default"/>
        <w:b/>
      </w:rPr>
    </w:lvl>
    <w:lvl w:ilvl="1">
      <w:start w:val="3"/>
      <w:numFmt w:val="decimal"/>
      <w:lvlText w:val="%1.%2."/>
      <w:lvlJc w:val="left"/>
      <w:pPr>
        <w:tabs>
          <w:tab w:val="num" w:pos="495"/>
        </w:tabs>
        <w:ind w:left="495" w:hanging="495"/>
      </w:pPr>
      <w:rPr>
        <w:rFonts w:hint="default"/>
        <w:b/>
      </w:rPr>
    </w:lvl>
    <w:lvl w:ilvl="2">
      <w:start w:val="1"/>
      <w:numFmt w:val="decimal"/>
      <w:lvlText w:val="%1.%2.%3."/>
      <w:lvlJc w:val="left"/>
      <w:pPr>
        <w:tabs>
          <w:tab w:val="num" w:pos="720"/>
        </w:tabs>
        <w:ind w:left="720" w:hanging="720"/>
      </w:pPr>
      <w:rPr>
        <w:rFonts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5045325D"/>
    <w:multiLevelType w:val="multilevel"/>
    <w:tmpl w:val="B8925464"/>
    <w:lvl w:ilvl="0">
      <w:start w:val="3"/>
      <w:numFmt w:val="decimal"/>
      <w:lvlText w:val="9.%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color w:val="000000"/>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25B40D3"/>
    <w:multiLevelType w:val="multilevel"/>
    <w:tmpl w:val="A738A52E"/>
    <w:lvl w:ilvl="0">
      <w:start w:val="1"/>
      <w:numFmt w:val="decimal"/>
      <w:lvlText w:val="5.%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565475A"/>
    <w:multiLevelType w:val="multilevel"/>
    <w:tmpl w:val="8C98058A"/>
    <w:lvl w:ilvl="0">
      <w:start w:val="1"/>
      <w:numFmt w:val="decimal"/>
      <w:lvlText w:val="%1."/>
      <w:lvlJc w:val="left"/>
      <w:pPr>
        <w:ind w:left="0" w:firstLine="0"/>
      </w:pPr>
      <w:rPr>
        <w:b/>
        <w:bCs w:val="0"/>
        <w:sz w:val="22"/>
        <w:szCs w:val="22"/>
      </w:rPr>
    </w:lvl>
    <w:lvl w:ilvl="1">
      <w:start w:val="1"/>
      <w:numFmt w:val="decimal"/>
      <w:lvlText w:val="%2.1"/>
      <w:lvlJc w:val="left"/>
      <w:pPr>
        <w:ind w:left="709" w:firstLine="0"/>
      </w:pPr>
      <w:rPr>
        <w:rFonts w:hint="default"/>
        <w:b/>
      </w:r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0" w15:restartNumberingAfterBreak="0">
    <w:nsid w:val="56D57E4E"/>
    <w:multiLevelType w:val="multilevel"/>
    <w:tmpl w:val="80BC4A4A"/>
    <w:lvl w:ilvl="0">
      <w:start w:val="1"/>
      <w:numFmt w:val="decimal"/>
      <w:lvlText w:val="%1."/>
      <w:lvlJc w:val="left"/>
      <w:pPr>
        <w:tabs>
          <w:tab w:val="num" w:pos="495"/>
        </w:tabs>
        <w:ind w:left="495" w:hanging="495"/>
      </w:pPr>
      <w:rPr>
        <w:rFonts w:hint="default"/>
        <w:b/>
      </w:rPr>
    </w:lvl>
    <w:lvl w:ilvl="1">
      <w:start w:val="3"/>
      <w:numFmt w:val="decimal"/>
      <w:lvlText w:val="%1.%2."/>
      <w:lvlJc w:val="left"/>
      <w:pPr>
        <w:tabs>
          <w:tab w:val="num" w:pos="495"/>
        </w:tabs>
        <w:ind w:left="495" w:hanging="495"/>
      </w:pPr>
      <w:rPr>
        <w:rFonts w:hint="default"/>
        <w:b/>
      </w:rPr>
    </w:lvl>
    <w:lvl w:ilvl="2">
      <w:start w:val="1"/>
      <w:numFmt w:val="decimal"/>
      <w:lvlText w:val="3.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15:restartNumberingAfterBreak="0">
    <w:nsid w:val="59236479"/>
    <w:multiLevelType w:val="multilevel"/>
    <w:tmpl w:val="AB4E51F2"/>
    <w:lvl w:ilvl="0">
      <w:start w:val="1"/>
      <w:numFmt w:val="decimal"/>
      <w:lvlText w:val="6.%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C1E4223"/>
    <w:multiLevelType w:val="multilevel"/>
    <w:tmpl w:val="FD3A4704"/>
    <w:lvl w:ilvl="0">
      <w:start w:val="1"/>
      <w:numFmt w:val="decimal"/>
      <w:lvlText w:val="10.%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06D74A7"/>
    <w:multiLevelType w:val="multilevel"/>
    <w:tmpl w:val="C76CF2F0"/>
    <w:lvl w:ilvl="0">
      <w:start w:val="1"/>
      <w:numFmt w:val="decimal"/>
      <w:lvlText w:val="%1."/>
      <w:lvlJc w:val="left"/>
      <w:pPr>
        <w:ind w:left="0" w:firstLine="0"/>
      </w:pPr>
      <w:rPr>
        <w:rFonts w:hint="default"/>
        <w:b/>
        <w:bCs w:val="0"/>
        <w:sz w:val="22"/>
        <w:szCs w:val="22"/>
      </w:rPr>
    </w:lvl>
    <w:lvl w:ilvl="1">
      <w:start w:val="1"/>
      <w:numFmt w:val="decimal"/>
      <w:lvlText w:val="%2."/>
      <w:lvlJc w:val="left"/>
      <w:pPr>
        <w:ind w:left="0" w:firstLine="0"/>
      </w:pPr>
      <w:rPr>
        <w:rFonts w:hint="default"/>
        <w:b/>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4" w15:restartNumberingAfterBreak="0">
    <w:nsid w:val="638E092A"/>
    <w:multiLevelType w:val="multilevel"/>
    <w:tmpl w:val="99107D96"/>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b/>
        <w:sz w:val="24"/>
      </w:rPr>
    </w:lvl>
    <w:lvl w:ilvl="2">
      <w:start w:val="1"/>
      <w:numFmt w:val="decimal"/>
      <w:lvlText w:val="%1.%2.%3."/>
      <w:lvlJc w:val="left"/>
      <w:pPr>
        <w:tabs>
          <w:tab w:val="num" w:pos="1854"/>
        </w:tabs>
        <w:ind w:left="1854"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4BF48DC"/>
    <w:multiLevelType w:val="multilevel"/>
    <w:tmpl w:val="CA5A563E"/>
    <w:lvl w:ilvl="0">
      <w:start w:val="1"/>
      <w:numFmt w:val="decimal"/>
      <w:lvlText w:val="4.1.%1."/>
      <w:lvlJc w:val="left"/>
      <w:pPr>
        <w:tabs>
          <w:tab w:val="num" w:pos="360"/>
        </w:tabs>
        <w:ind w:left="360" w:hanging="360"/>
      </w:pPr>
      <w:rPr>
        <w:rFonts w:hint="default"/>
        <w:b/>
      </w:rPr>
    </w:lvl>
    <w:lvl w:ilvl="1">
      <w:start w:val="1"/>
      <w:numFmt w:val="decimal"/>
      <w:lvlText w:val="%2%1.3."/>
      <w:lvlJc w:val="left"/>
      <w:pPr>
        <w:tabs>
          <w:tab w:val="num" w:pos="360"/>
        </w:tabs>
        <w:ind w:left="360" w:hanging="360"/>
      </w:pPr>
      <w:rPr>
        <w:rFonts w:hint="default"/>
      </w:rPr>
    </w:lvl>
    <w:lvl w:ilvl="2">
      <w:start w:val="1"/>
      <w:numFmt w:val="decimal"/>
      <w:lvlText w:val="3.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75476477"/>
    <w:multiLevelType w:val="multilevel"/>
    <w:tmpl w:val="FC526610"/>
    <w:lvl w:ilvl="0">
      <w:start w:val="7"/>
      <w:numFmt w:val="decimal"/>
      <w:lvlText w:val="%1."/>
      <w:lvlJc w:val="left"/>
      <w:pPr>
        <w:ind w:left="480" w:hanging="480"/>
      </w:pPr>
      <w:rPr>
        <w:rFonts w:hint="default"/>
      </w:rPr>
    </w:lvl>
    <w:lvl w:ilvl="1">
      <w:start w:val="10"/>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113B7C"/>
    <w:multiLevelType w:val="multilevel"/>
    <w:tmpl w:val="062AB3AA"/>
    <w:lvl w:ilvl="0">
      <w:start w:val="1"/>
      <w:numFmt w:val="decimal"/>
      <w:lvlText w:val="6.1.%1."/>
      <w:lvlJc w:val="left"/>
      <w:pPr>
        <w:tabs>
          <w:tab w:val="num" w:pos="360"/>
        </w:tabs>
        <w:ind w:left="360" w:hanging="360"/>
      </w:pPr>
      <w:rPr>
        <w:rFonts w:hint="default"/>
        <w:b/>
        <w:color w:val="auto"/>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7C6F1268"/>
    <w:multiLevelType w:val="multilevel"/>
    <w:tmpl w:val="67A22624"/>
    <w:lvl w:ilvl="0">
      <w:start w:val="1"/>
      <w:numFmt w:val="decimal"/>
      <w:lvlText w:val="%1."/>
      <w:lvlJc w:val="left"/>
      <w:pPr>
        <w:ind w:left="0" w:firstLine="0"/>
      </w:pPr>
      <w:rPr>
        <w:b/>
        <w:bCs w:val="0"/>
        <w:sz w:val="22"/>
        <w:szCs w:val="22"/>
      </w:rPr>
    </w:lvl>
    <w:lvl w:ilvl="1">
      <w:start w:val="1"/>
      <w:numFmt w:val="decimal"/>
      <w:lvlText w:val="%2."/>
      <w:lvlJc w:val="left"/>
      <w:pPr>
        <w:ind w:left="0" w:firstLine="0"/>
      </w:pPr>
      <w:rPr>
        <w:b/>
      </w:r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9" w15:restartNumberingAfterBreak="0">
    <w:nsid w:val="7E8B6F24"/>
    <w:multiLevelType w:val="multilevel"/>
    <w:tmpl w:val="21E2381C"/>
    <w:lvl w:ilvl="0">
      <w:start w:val="3"/>
      <w:numFmt w:val="decimal"/>
      <w:lvlText w:val="5.1.%1."/>
      <w:lvlJc w:val="left"/>
      <w:pPr>
        <w:tabs>
          <w:tab w:val="num" w:pos="1495"/>
        </w:tabs>
        <w:ind w:left="1495" w:hanging="360"/>
      </w:pPr>
      <w:rPr>
        <w:rFonts w:hint="default"/>
        <w:b/>
      </w:rPr>
    </w:lvl>
    <w:lvl w:ilvl="1">
      <w:start w:val="1"/>
      <w:numFmt w:val="decimal"/>
      <w:lvlText w:val="%2%1.3."/>
      <w:lvlJc w:val="left"/>
      <w:pPr>
        <w:tabs>
          <w:tab w:val="num" w:pos="1495"/>
        </w:tabs>
        <w:ind w:left="1495" w:hanging="360"/>
      </w:pPr>
      <w:rPr>
        <w:rFonts w:hint="default"/>
      </w:rPr>
    </w:lvl>
    <w:lvl w:ilvl="2">
      <w:start w:val="1"/>
      <w:numFmt w:val="decimal"/>
      <w:lvlText w:val="3.3.%3."/>
      <w:lvlJc w:val="left"/>
      <w:pPr>
        <w:tabs>
          <w:tab w:val="num" w:pos="1855"/>
        </w:tabs>
        <w:ind w:left="1855" w:hanging="720"/>
      </w:pPr>
      <w:rPr>
        <w:rFonts w:hint="default"/>
      </w:rPr>
    </w:lvl>
    <w:lvl w:ilvl="3">
      <w:start w:val="1"/>
      <w:numFmt w:val="decimal"/>
      <w:lvlText w:val="%1.%2.%3.%4."/>
      <w:lvlJc w:val="left"/>
      <w:pPr>
        <w:tabs>
          <w:tab w:val="num" w:pos="1855"/>
        </w:tabs>
        <w:ind w:left="1855" w:hanging="720"/>
      </w:pPr>
      <w:rPr>
        <w:rFonts w:hint="default"/>
      </w:rPr>
    </w:lvl>
    <w:lvl w:ilvl="4">
      <w:start w:val="1"/>
      <w:numFmt w:val="decimal"/>
      <w:lvlText w:val="%1.%2.%3.%4.%5."/>
      <w:lvlJc w:val="left"/>
      <w:pPr>
        <w:tabs>
          <w:tab w:val="num" w:pos="2215"/>
        </w:tabs>
        <w:ind w:left="2215" w:hanging="1080"/>
      </w:pPr>
      <w:rPr>
        <w:rFonts w:hint="default"/>
      </w:rPr>
    </w:lvl>
    <w:lvl w:ilvl="5">
      <w:start w:val="1"/>
      <w:numFmt w:val="decimal"/>
      <w:lvlText w:val="%1.%2.%3.%4.%5.%6."/>
      <w:lvlJc w:val="left"/>
      <w:pPr>
        <w:tabs>
          <w:tab w:val="num" w:pos="2215"/>
        </w:tabs>
        <w:ind w:left="2215" w:hanging="1080"/>
      </w:pPr>
      <w:rPr>
        <w:rFonts w:hint="default"/>
      </w:rPr>
    </w:lvl>
    <w:lvl w:ilvl="6">
      <w:start w:val="1"/>
      <w:numFmt w:val="decimal"/>
      <w:lvlText w:val="%1.%2.%3.%4.%5.%6.%7."/>
      <w:lvlJc w:val="left"/>
      <w:pPr>
        <w:tabs>
          <w:tab w:val="num" w:pos="2575"/>
        </w:tabs>
        <w:ind w:left="2575" w:hanging="1440"/>
      </w:pPr>
      <w:rPr>
        <w:rFonts w:hint="default"/>
      </w:rPr>
    </w:lvl>
    <w:lvl w:ilvl="7">
      <w:start w:val="1"/>
      <w:numFmt w:val="decimal"/>
      <w:lvlText w:val="%1.%2.%3.%4.%5.%6.%7.%8."/>
      <w:lvlJc w:val="left"/>
      <w:pPr>
        <w:tabs>
          <w:tab w:val="num" w:pos="2575"/>
        </w:tabs>
        <w:ind w:left="2575" w:hanging="1440"/>
      </w:pPr>
      <w:rPr>
        <w:rFonts w:hint="default"/>
      </w:rPr>
    </w:lvl>
    <w:lvl w:ilvl="8">
      <w:start w:val="1"/>
      <w:numFmt w:val="decimal"/>
      <w:lvlText w:val="%1.%2.%3.%4.%5.%6.%7.%8.%9."/>
      <w:lvlJc w:val="left"/>
      <w:pPr>
        <w:tabs>
          <w:tab w:val="num" w:pos="2935"/>
        </w:tabs>
        <w:ind w:left="2935" w:hanging="1800"/>
      </w:pPr>
      <w:rPr>
        <w:rFonts w:hint="default"/>
      </w:rPr>
    </w:lvl>
  </w:abstractNum>
  <w:num w:numId="1">
    <w:abstractNumId w:val="1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26"/>
  </w:num>
  <w:num w:numId="22">
    <w:abstractNumId w:val="0"/>
  </w:num>
  <w:num w:numId="23">
    <w:abstractNumId w:val="13"/>
  </w:num>
  <w:num w:numId="24">
    <w:abstractNumId w:val="5"/>
  </w:num>
  <w:num w:numId="25">
    <w:abstractNumId w:val="20"/>
  </w:num>
  <w:num w:numId="26">
    <w:abstractNumId w:val="9"/>
  </w:num>
  <w:num w:numId="27">
    <w:abstractNumId w:val="23"/>
  </w:num>
  <w:num w:numId="28">
    <w:abstractNumId w:val="28"/>
  </w:num>
  <w:num w:numId="29">
    <w:abstractNumId w:val="19"/>
  </w:num>
  <w:num w:numId="30">
    <w:abstractNumId w:val="11"/>
  </w:num>
  <w:num w:numId="31">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2E"/>
    <w:rsid w:val="0000610B"/>
    <w:rsid w:val="000352F7"/>
    <w:rsid w:val="000358DF"/>
    <w:rsid w:val="000618C3"/>
    <w:rsid w:val="00096C7F"/>
    <w:rsid w:val="00114E2A"/>
    <w:rsid w:val="00144F6C"/>
    <w:rsid w:val="001A346A"/>
    <w:rsid w:val="001B0603"/>
    <w:rsid w:val="0020115C"/>
    <w:rsid w:val="0020475C"/>
    <w:rsid w:val="00216962"/>
    <w:rsid w:val="0024270F"/>
    <w:rsid w:val="002A3F7A"/>
    <w:rsid w:val="002E159A"/>
    <w:rsid w:val="00303F32"/>
    <w:rsid w:val="00323B72"/>
    <w:rsid w:val="00375552"/>
    <w:rsid w:val="003C707E"/>
    <w:rsid w:val="003E65E8"/>
    <w:rsid w:val="00403581"/>
    <w:rsid w:val="0042135E"/>
    <w:rsid w:val="00487800"/>
    <w:rsid w:val="005112E3"/>
    <w:rsid w:val="00517352"/>
    <w:rsid w:val="0054376F"/>
    <w:rsid w:val="00560899"/>
    <w:rsid w:val="00582574"/>
    <w:rsid w:val="00591505"/>
    <w:rsid w:val="00597FA3"/>
    <w:rsid w:val="005C2D5B"/>
    <w:rsid w:val="005E625A"/>
    <w:rsid w:val="005E76BA"/>
    <w:rsid w:val="00617771"/>
    <w:rsid w:val="0063688A"/>
    <w:rsid w:val="006540F0"/>
    <w:rsid w:val="00660758"/>
    <w:rsid w:val="00667358"/>
    <w:rsid w:val="006B2861"/>
    <w:rsid w:val="006D6FF5"/>
    <w:rsid w:val="006F599B"/>
    <w:rsid w:val="0073756B"/>
    <w:rsid w:val="007444C4"/>
    <w:rsid w:val="00761182"/>
    <w:rsid w:val="00785C2F"/>
    <w:rsid w:val="00797E78"/>
    <w:rsid w:val="007C5718"/>
    <w:rsid w:val="007D00C8"/>
    <w:rsid w:val="00802E8C"/>
    <w:rsid w:val="00822C71"/>
    <w:rsid w:val="0086629F"/>
    <w:rsid w:val="0088631B"/>
    <w:rsid w:val="00886C32"/>
    <w:rsid w:val="008A6C03"/>
    <w:rsid w:val="008E190A"/>
    <w:rsid w:val="00944C8B"/>
    <w:rsid w:val="00996898"/>
    <w:rsid w:val="009A76D6"/>
    <w:rsid w:val="00A61CE3"/>
    <w:rsid w:val="00A66E01"/>
    <w:rsid w:val="00AC43F0"/>
    <w:rsid w:val="00AC571B"/>
    <w:rsid w:val="00AD1FA6"/>
    <w:rsid w:val="00AD1FFF"/>
    <w:rsid w:val="00B54DF0"/>
    <w:rsid w:val="00B60A03"/>
    <w:rsid w:val="00BC015F"/>
    <w:rsid w:val="00BE29A6"/>
    <w:rsid w:val="00C2532B"/>
    <w:rsid w:val="00C40CE2"/>
    <w:rsid w:val="00C45386"/>
    <w:rsid w:val="00C50372"/>
    <w:rsid w:val="00C53648"/>
    <w:rsid w:val="00D02530"/>
    <w:rsid w:val="00D42CFF"/>
    <w:rsid w:val="00D50D3C"/>
    <w:rsid w:val="00D51F96"/>
    <w:rsid w:val="00D56F52"/>
    <w:rsid w:val="00DB7667"/>
    <w:rsid w:val="00E1397E"/>
    <w:rsid w:val="00EA414F"/>
    <w:rsid w:val="00EE2A64"/>
    <w:rsid w:val="00EE63C1"/>
    <w:rsid w:val="00F20B12"/>
    <w:rsid w:val="00F6562E"/>
    <w:rsid w:val="00F72BBA"/>
    <w:rsid w:val="00F77EC2"/>
    <w:rsid w:val="00FC3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7B10"/>
  <w15:chartTrackingRefBased/>
  <w15:docId w15:val="{312495C9-2B6D-43F9-866B-EA7D6044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15C"/>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24270F"/>
    <w:pPr>
      <w:keepNext/>
      <w:widowControl w:val="0"/>
      <w:spacing w:before="240" w:line="300" w:lineRule="auto"/>
      <w:ind w:right="400" w:firstLine="720"/>
      <w:jc w:val="both"/>
      <w:outlineLvl w:val="0"/>
    </w:pPr>
    <w:rPr>
      <w:b/>
      <w:sz w:val="24"/>
    </w:rPr>
  </w:style>
  <w:style w:type="paragraph" w:styleId="2">
    <w:name w:val="heading 2"/>
    <w:basedOn w:val="a"/>
    <w:next w:val="a"/>
    <w:link w:val="20"/>
    <w:qFormat/>
    <w:rsid w:val="0024270F"/>
    <w:pPr>
      <w:keepNext/>
      <w:ind w:right="403"/>
      <w:jc w:val="center"/>
      <w:outlineLvl w:val="1"/>
    </w:pPr>
    <w:rPr>
      <w:b/>
      <w:sz w:val="24"/>
    </w:rPr>
  </w:style>
  <w:style w:type="paragraph" w:styleId="5">
    <w:name w:val="heading 5"/>
    <w:basedOn w:val="a"/>
    <w:next w:val="a"/>
    <w:link w:val="50"/>
    <w:qFormat/>
    <w:rsid w:val="0024270F"/>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Название1"/>
    <w:basedOn w:val="a"/>
    <w:link w:val="a3"/>
    <w:qFormat/>
    <w:rsid w:val="0020115C"/>
    <w:pPr>
      <w:jc w:val="center"/>
    </w:pPr>
    <w:rPr>
      <w:b/>
    </w:rPr>
  </w:style>
  <w:style w:type="character" w:customStyle="1" w:styleId="a3">
    <w:name w:val="Название Знак"/>
    <w:link w:val="12"/>
    <w:locked/>
    <w:rsid w:val="0020115C"/>
    <w:rPr>
      <w:rFonts w:ascii="Times New Roman" w:eastAsia="Times New Roman" w:hAnsi="Times New Roman" w:cs="Times New Roman"/>
      <w:b/>
      <w:sz w:val="20"/>
      <w:szCs w:val="20"/>
      <w:lang w:eastAsia="ru-RU"/>
    </w:rPr>
  </w:style>
  <w:style w:type="character" w:styleId="a4">
    <w:name w:val="annotation reference"/>
    <w:semiHidden/>
    <w:rsid w:val="00A61CE3"/>
    <w:rPr>
      <w:sz w:val="16"/>
      <w:szCs w:val="16"/>
    </w:rPr>
  </w:style>
  <w:style w:type="paragraph" w:styleId="a5">
    <w:name w:val="annotation text"/>
    <w:basedOn w:val="a"/>
    <w:link w:val="a6"/>
    <w:semiHidden/>
    <w:rsid w:val="00A61CE3"/>
  </w:style>
  <w:style w:type="character" w:customStyle="1" w:styleId="a6">
    <w:name w:val="Текст примечания Знак"/>
    <w:basedOn w:val="a0"/>
    <w:link w:val="a5"/>
    <w:semiHidden/>
    <w:rsid w:val="00A61CE3"/>
    <w:rPr>
      <w:rFonts w:ascii="Times New Roman" w:eastAsia="Times New Roman" w:hAnsi="Times New Roman" w:cs="Times New Roman"/>
      <w:sz w:val="20"/>
      <w:szCs w:val="20"/>
      <w:lang w:eastAsia="ru-RU"/>
    </w:rPr>
  </w:style>
  <w:style w:type="paragraph" w:styleId="a7">
    <w:name w:val="No Spacing"/>
    <w:uiPriority w:val="1"/>
    <w:qFormat/>
    <w:rsid w:val="00A61CE3"/>
    <w:pPr>
      <w:spacing w:after="0" w:line="240" w:lineRule="auto"/>
    </w:pPr>
    <w:rPr>
      <w:rFonts w:ascii="Times New Roman" w:eastAsia="Times New Roman" w:hAnsi="Times New Roman" w:cs="Times New Roman"/>
      <w:sz w:val="20"/>
      <w:szCs w:val="20"/>
      <w:lang w:eastAsia="ru-RU"/>
    </w:rPr>
  </w:style>
  <w:style w:type="paragraph" w:styleId="a8">
    <w:name w:val="List Paragraph"/>
    <w:basedOn w:val="a"/>
    <w:uiPriority w:val="34"/>
    <w:qFormat/>
    <w:rsid w:val="00A61CE3"/>
    <w:pPr>
      <w:ind w:left="708"/>
    </w:pPr>
  </w:style>
  <w:style w:type="paragraph" w:styleId="a9">
    <w:name w:val="Balloon Text"/>
    <w:basedOn w:val="a"/>
    <w:link w:val="aa"/>
    <w:semiHidden/>
    <w:unhideWhenUsed/>
    <w:rsid w:val="00A61CE3"/>
    <w:rPr>
      <w:rFonts w:ascii="Segoe UI" w:hAnsi="Segoe UI" w:cs="Segoe UI"/>
      <w:sz w:val="18"/>
      <w:szCs w:val="18"/>
    </w:rPr>
  </w:style>
  <w:style w:type="character" w:customStyle="1" w:styleId="aa">
    <w:name w:val="Текст выноски Знак"/>
    <w:basedOn w:val="a0"/>
    <w:link w:val="a9"/>
    <w:semiHidden/>
    <w:rsid w:val="00A61CE3"/>
    <w:rPr>
      <w:rFonts w:ascii="Segoe UI" w:eastAsia="Times New Roman" w:hAnsi="Segoe UI" w:cs="Segoe UI"/>
      <w:sz w:val="18"/>
      <w:szCs w:val="18"/>
      <w:lang w:eastAsia="ru-RU"/>
    </w:rPr>
  </w:style>
  <w:style w:type="character" w:styleId="ab">
    <w:name w:val="Hyperlink"/>
    <w:rsid w:val="00A61CE3"/>
    <w:rPr>
      <w:color w:val="0000FF"/>
      <w:u w:val="single"/>
    </w:rPr>
  </w:style>
  <w:style w:type="character" w:customStyle="1" w:styleId="10">
    <w:name w:val="Заголовок 1 Знак"/>
    <w:basedOn w:val="a0"/>
    <w:link w:val="1"/>
    <w:rsid w:val="0024270F"/>
    <w:rPr>
      <w:rFonts w:ascii="Times New Roman" w:eastAsia="Times New Roman" w:hAnsi="Times New Roman" w:cs="Times New Roman"/>
      <w:b/>
      <w:sz w:val="24"/>
      <w:szCs w:val="20"/>
      <w:lang w:eastAsia="ru-RU"/>
    </w:rPr>
  </w:style>
  <w:style w:type="character" w:customStyle="1" w:styleId="20">
    <w:name w:val="Заголовок 2 Знак"/>
    <w:basedOn w:val="a0"/>
    <w:link w:val="2"/>
    <w:rsid w:val="0024270F"/>
    <w:rPr>
      <w:rFonts w:ascii="Times New Roman" w:eastAsia="Times New Roman" w:hAnsi="Times New Roman" w:cs="Times New Roman"/>
      <w:b/>
      <w:sz w:val="24"/>
      <w:szCs w:val="20"/>
      <w:lang w:eastAsia="ru-RU"/>
    </w:rPr>
  </w:style>
  <w:style w:type="character" w:customStyle="1" w:styleId="50">
    <w:name w:val="Заголовок 5 Знак"/>
    <w:basedOn w:val="a0"/>
    <w:link w:val="5"/>
    <w:rsid w:val="0024270F"/>
    <w:rPr>
      <w:rFonts w:ascii="Times New Roman" w:eastAsia="Times New Roman" w:hAnsi="Times New Roman" w:cs="Times New Roman"/>
      <w:b/>
      <w:bCs/>
      <w:i/>
      <w:iCs/>
      <w:sz w:val="26"/>
      <w:szCs w:val="26"/>
      <w:lang w:eastAsia="ru-RU"/>
    </w:rPr>
  </w:style>
  <w:style w:type="numbering" w:customStyle="1" w:styleId="13">
    <w:name w:val="Стиль1"/>
    <w:rsid w:val="0024270F"/>
  </w:style>
  <w:style w:type="paragraph" w:styleId="ac">
    <w:name w:val="Body Text Indent"/>
    <w:basedOn w:val="a"/>
    <w:link w:val="ad"/>
    <w:rsid w:val="0024270F"/>
    <w:pPr>
      <w:widowControl w:val="0"/>
      <w:spacing w:before="240" w:line="300" w:lineRule="auto"/>
      <w:ind w:right="400" w:firstLine="720"/>
      <w:jc w:val="both"/>
    </w:pPr>
    <w:rPr>
      <w:sz w:val="24"/>
    </w:rPr>
  </w:style>
  <w:style w:type="character" w:customStyle="1" w:styleId="ad">
    <w:name w:val="Основной текст с отступом Знак"/>
    <w:basedOn w:val="a0"/>
    <w:link w:val="ac"/>
    <w:rsid w:val="0024270F"/>
    <w:rPr>
      <w:rFonts w:ascii="Times New Roman" w:eastAsia="Times New Roman" w:hAnsi="Times New Roman" w:cs="Times New Roman"/>
      <w:sz w:val="24"/>
      <w:szCs w:val="20"/>
      <w:lang w:eastAsia="ru-RU"/>
    </w:rPr>
  </w:style>
  <w:style w:type="paragraph" w:styleId="ae">
    <w:name w:val="Body Text"/>
    <w:basedOn w:val="a"/>
    <w:link w:val="af"/>
    <w:rsid w:val="0024270F"/>
    <w:pPr>
      <w:jc w:val="both"/>
    </w:pPr>
    <w:rPr>
      <w:sz w:val="24"/>
    </w:rPr>
  </w:style>
  <w:style w:type="character" w:customStyle="1" w:styleId="af">
    <w:name w:val="Основной текст Знак"/>
    <w:basedOn w:val="a0"/>
    <w:link w:val="ae"/>
    <w:rsid w:val="0024270F"/>
    <w:rPr>
      <w:rFonts w:ascii="Times New Roman" w:eastAsia="Times New Roman" w:hAnsi="Times New Roman" w:cs="Times New Roman"/>
      <w:sz w:val="24"/>
      <w:szCs w:val="20"/>
      <w:lang w:eastAsia="ru-RU"/>
    </w:rPr>
  </w:style>
  <w:style w:type="paragraph" w:styleId="3">
    <w:name w:val="Body Text Indent 3"/>
    <w:basedOn w:val="a"/>
    <w:link w:val="30"/>
    <w:rsid w:val="0024270F"/>
    <w:pPr>
      <w:widowControl w:val="0"/>
      <w:spacing w:before="240"/>
      <w:ind w:right="400" w:firstLine="720"/>
      <w:jc w:val="both"/>
    </w:pPr>
    <w:rPr>
      <w:color w:val="FF0000"/>
      <w:sz w:val="24"/>
    </w:rPr>
  </w:style>
  <w:style w:type="character" w:customStyle="1" w:styleId="30">
    <w:name w:val="Основной текст с отступом 3 Знак"/>
    <w:basedOn w:val="a0"/>
    <w:link w:val="3"/>
    <w:rsid w:val="0024270F"/>
    <w:rPr>
      <w:rFonts w:ascii="Times New Roman" w:eastAsia="Times New Roman" w:hAnsi="Times New Roman" w:cs="Times New Roman"/>
      <w:color w:val="FF0000"/>
      <w:sz w:val="24"/>
      <w:szCs w:val="20"/>
      <w:lang w:eastAsia="ru-RU"/>
    </w:rPr>
  </w:style>
  <w:style w:type="character" w:styleId="af0">
    <w:name w:val="page number"/>
    <w:basedOn w:val="a0"/>
    <w:rsid w:val="0024270F"/>
  </w:style>
  <w:style w:type="paragraph" w:styleId="af1">
    <w:name w:val="footer"/>
    <w:basedOn w:val="a"/>
    <w:link w:val="af2"/>
    <w:uiPriority w:val="99"/>
    <w:rsid w:val="0024270F"/>
    <w:pPr>
      <w:widowControl w:val="0"/>
      <w:tabs>
        <w:tab w:val="center" w:pos="4153"/>
        <w:tab w:val="right" w:pos="8306"/>
      </w:tabs>
      <w:spacing w:before="240" w:line="300" w:lineRule="auto"/>
      <w:ind w:right="400" w:firstLine="720"/>
      <w:jc w:val="both"/>
    </w:pPr>
    <w:rPr>
      <w:rFonts w:ascii="Arial" w:hAnsi="Arial"/>
      <w:sz w:val="22"/>
    </w:rPr>
  </w:style>
  <w:style w:type="character" w:customStyle="1" w:styleId="af2">
    <w:name w:val="Нижний колонтитул Знак"/>
    <w:basedOn w:val="a0"/>
    <w:link w:val="af1"/>
    <w:uiPriority w:val="99"/>
    <w:rsid w:val="0024270F"/>
    <w:rPr>
      <w:rFonts w:ascii="Arial" w:eastAsia="Times New Roman" w:hAnsi="Arial" w:cs="Times New Roman"/>
      <w:szCs w:val="20"/>
      <w:lang w:eastAsia="ru-RU"/>
    </w:rPr>
  </w:style>
  <w:style w:type="paragraph" w:styleId="af3">
    <w:name w:val="header"/>
    <w:basedOn w:val="a"/>
    <w:link w:val="af4"/>
    <w:rsid w:val="0024270F"/>
    <w:pPr>
      <w:tabs>
        <w:tab w:val="center" w:pos="4677"/>
        <w:tab w:val="right" w:pos="9355"/>
      </w:tabs>
    </w:pPr>
  </w:style>
  <w:style w:type="character" w:customStyle="1" w:styleId="af4">
    <w:name w:val="Верхний колонтитул Знак"/>
    <w:basedOn w:val="a0"/>
    <w:link w:val="af3"/>
    <w:rsid w:val="0024270F"/>
    <w:rPr>
      <w:rFonts w:ascii="Times New Roman" w:eastAsia="Times New Roman" w:hAnsi="Times New Roman" w:cs="Times New Roman"/>
      <w:sz w:val="20"/>
      <w:szCs w:val="20"/>
      <w:lang w:eastAsia="ru-RU"/>
    </w:rPr>
  </w:style>
  <w:style w:type="paragraph" w:customStyle="1" w:styleId="Body1">
    <w:name w:val="Body 1"/>
    <w:basedOn w:val="a"/>
    <w:rsid w:val="0024270F"/>
    <w:pPr>
      <w:tabs>
        <w:tab w:val="left" w:pos="680"/>
      </w:tabs>
      <w:spacing w:after="140" w:line="290" w:lineRule="auto"/>
      <w:ind w:left="680"/>
      <w:jc w:val="both"/>
    </w:pPr>
    <w:rPr>
      <w:rFonts w:ascii="Arial" w:hAnsi="Arial"/>
      <w:kern w:val="20"/>
      <w:lang w:val="en-GB"/>
    </w:rPr>
  </w:style>
  <w:style w:type="paragraph" w:customStyle="1" w:styleId="31">
    <w:name w:val="Основной текст 31"/>
    <w:basedOn w:val="a"/>
    <w:rsid w:val="0024270F"/>
    <w:pPr>
      <w:shd w:val="clear" w:color="auto" w:fill="FFFFFF"/>
      <w:tabs>
        <w:tab w:val="left" w:pos="670"/>
      </w:tabs>
      <w:spacing w:before="288" w:line="281" w:lineRule="exact"/>
      <w:jc w:val="both"/>
    </w:pPr>
    <w:rPr>
      <w:color w:val="000000"/>
      <w:spacing w:val="-6"/>
      <w:sz w:val="24"/>
    </w:rPr>
  </w:style>
  <w:style w:type="character" w:customStyle="1" w:styleId="af5">
    <w:name w:val="Знак"/>
    <w:rsid w:val="0024270F"/>
    <w:rPr>
      <w:noProof w:val="0"/>
      <w:sz w:val="24"/>
      <w:lang w:val="ru-RU" w:eastAsia="ru-RU" w:bidi="ar-SA"/>
    </w:rPr>
  </w:style>
  <w:style w:type="table" w:styleId="af6">
    <w:name w:val="Table Grid"/>
    <w:basedOn w:val="a1"/>
    <w:rsid w:val="0024270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annotation subject"/>
    <w:basedOn w:val="a5"/>
    <w:next w:val="a5"/>
    <w:link w:val="af8"/>
    <w:semiHidden/>
    <w:rsid w:val="0024270F"/>
    <w:rPr>
      <w:b/>
      <w:bCs/>
    </w:rPr>
  </w:style>
  <w:style w:type="character" w:customStyle="1" w:styleId="af8">
    <w:name w:val="Тема примечания Знак"/>
    <w:basedOn w:val="a6"/>
    <w:link w:val="af7"/>
    <w:semiHidden/>
    <w:rsid w:val="0024270F"/>
    <w:rPr>
      <w:rFonts w:ascii="Times New Roman" w:eastAsia="Times New Roman" w:hAnsi="Times New Roman" w:cs="Times New Roman"/>
      <w:b/>
      <w:bCs/>
      <w:sz w:val="20"/>
      <w:szCs w:val="20"/>
      <w:lang w:eastAsia="ru-RU"/>
    </w:rPr>
  </w:style>
  <w:style w:type="paragraph" w:styleId="21">
    <w:name w:val="Body Text Indent 2"/>
    <w:basedOn w:val="a"/>
    <w:link w:val="22"/>
    <w:rsid w:val="0024270F"/>
    <w:pPr>
      <w:spacing w:after="120" w:line="480" w:lineRule="auto"/>
      <w:ind w:left="283"/>
    </w:pPr>
  </w:style>
  <w:style w:type="character" w:customStyle="1" w:styleId="22">
    <w:name w:val="Основной текст с отступом 2 Знак"/>
    <w:basedOn w:val="a0"/>
    <w:link w:val="21"/>
    <w:rsid w:val="0024270F"/>
    <w:rPr>
      <w:rFonts w:ascii="Times New Roman" w:eastAsia="Times New Roman" w:hAnsi="Times New Roman" w:cs="Times New Roman"/>
      <w:sz w:val="20"/>
      <w:szCs w:val="20"/>
      <w:lang w:eastAsia="ru-RU"/>
    </w:rPr>
  </w:style>
  <w:style w:type="paragraph" w:styleId="23">
    <w:name w:val="Body Text 2"/>
    <w:basedOn w:val="a"/>
    <w:link w:val="24"/>
    <w:rsid w:val="0024270F"/>
    <w:pPr>
      <w:spacing w:after="120" w:line="480" w:lineRule="auto"/>
    </w:pPr>
  </w:style>
  <w:style w:type="character" w:customStyle="1" w:styleId="24">
    <w:name w:val="Основной текст 2 Знак"/>
    <w:basedOn w:val="a0"/>
    <w:link w:val="23"/>
    <w:rsid w:val="0024270F"/>
    <w:rPr>
      <w:rFonts w:ascii="Times New Roman" w:eastAsia="Times New Roman" w:hAnsi="Times New Roman" w:cs="Times New Roman"/>
      <w:sz w:val="20"/>
      <w:szCs w:val="20"/>
      <w:lang w:eastAsia="ru-RU"/>
    </w:rPr>
  </w:style>
  <w:style w:type="paragraph" w:customStyle="1" w:styleId="Body2">
    <w:name w:val="Body 2"/>
    <w:basedOn w:val="a"/>
    <w:rsid w:val="0024270F"/>
    <w:pPr>
      <w:spacing w:after="140" w:line="290" w:lineRule="auto"/>
      <w:ind w:left="680"/>
      <w:jc w:val="both"/>
    </w:pPr>
    <w:rPr>
      <w:rFonts w:ascii="Arial" w:hAnsi="Arial"/>
      <w:kern w:val="20"/>
    </w:rPr>
  </w:style>
  <w:style w:type="paragraph" w:styleId="32">
    <w:name w:val="Body Text 3"/>
    <w:basedOn w:val="a"/>
    <w:link w:val="33"/>
    <w:rsid w:val="0024270F"/>
    <w:pPr>
      <w:spacing w:after="120"/>
    </w:pPr>
    <w:rPr>
      <w:sz w:val="16"/>
      <w:szCs w:val="16"/>
    </w:rPr>
  </w:style>
  <w:style w:type="character" w:customStyle="1" w:styleId="33">
    <w:name w:val="Основной текст 3 Знак"/>
    <w:basedOn w:val="a0"/>
    <w:link w:val="32"/>
    <w:rsid w:val="0024270F"/>
    <w:rPr>
      <w:rFonts w:ascii="Times New Roman" w:eastAsia="Times New Roman" w:hAnsi="Times New Roman" w:cs="Times New Roman"/>
      <w:sz w:val="16"/>
      <w:szCs w:val="16"/>
      <w:lang w:eastAsia="ru-RU"/>
    </w:rPr>
  </w:style>
  <w:style w:type="character" w:customStyle="1" w:styleId="af9">
    <w:name w:val="Знак Знак Знак"/>
    <w:rsid w:val="0024270F"/>
    <w:rPr>
      <w:sz w:val="24"/>
      <w:lang w:val="ru-RU" w:eastAsia="ru-RU" w:bidi="ar-SA"/>
    </w:rPr>
  </w:style>
  <w:style w:type="character" w:customStyle="1" w:styleId="afa">
    <w:name w:val="Знак Знак"/>
    <w:rsid w:val="0024270F"/>
    <w:rPr>
      <w:sz w:val="24"/>
      <w:lang w:val="ru-RU" w:eastAsia="ru-RU" w:bidi="ar-SA"/>
    </w:rPr>
  </w:style>
  <w:style w:type="numbering" w:customStyle="1" w:styleId="11">
    <w:name w:val="Стиль11"/>
    <w:rsid w:val="0024270F"/>
    <w:pPr>
      <w:numPr>
        <w:numId w:val="23"/>
      </w:numPr>
    </w:pPr>
  </w:style>
  <w:style w:type="paragraph" w:customStyle="1" w:styleId="Nonformat">
    <w:name w:val="Nonformat"/>
    <w:basedOn w:val="a"/>
    <w:rsid w:val="0024270F"/>
    <w:pPr>
      <w:widowControl w:val="0"/>
    </w:pPr>
    <w:rPr>
      <w:rFonts w:ascii="Consultant" w:hAnsi="Consultant"/>
      <w:noProof/>
      <w:snapToGrid w:val="0"/>
      <w:lang w:val="en-GB" w:eastAsia="en-US"/>
    </w:rPr>
  </w:style>
  <w:style w:type="paragraph" w:styleId="afb">
    <w:name w:val="Block Text"/>
    <w:basedOn w:val="a"/>
    <w:rsid w:val="0024270F"/>
    <w:pPr>
      <w:ind w:left="567" w:right="-1" w:hanging="567"/>
      <w:jc w:val="both"/>
    </w:pPr>
    <w:rPr>
      <w:lang w:eastAsia="en-US"/>
    </w:rPr>
  </w:style>
  <w:style w:type="character" w:customStyle="1" w:styleId="UnresolvedMention">
    <w:name w:val="Unresolved Mention"/>
    <w:basedOn w:val="a0"/>
    <w:uiPriority w:val="99"/>
    <w:semiHidden/>
    <w:unhideWhenUsed/>
    <w:rsid w:val="002427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ception@kuhnipark.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13289</Words>
  <Characters>75751</Characters>
  <Application>Microsoft Office Word</Application>
  <DocSecurity>0</DocSecurity>
  <Lines>631</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3</cp:revision>
  <dcterms:created xsi:type="dcterms:W3CDTF">2018-03-19T11:15:00Z</dcterms:created>
  <dcterms:modified xsi:type="dcterms:W3CDTF">2018-03-20T07:47:00Z</dcterms:modified>
</cp:coreProperties>
</file>