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FC968" w14:textId="77777777" w:rsidR="000E2E4F" w:rsidRDefault="00000000">
      <w:pPr>
        <w:spacing w:before="440"/>
        <w:jc w:val="center"/>
      </w:pPr>
      <w:r>
        <w:rPr>
          <w:b/>
          <w:color w:val="101820"/>
          <w:sz w:val="48"/>
        </w:rPr>
        <w:t>CRITICAL TASK ITEM (CTI)</w:t>
      </w:r>
    </w:p>
    <w:p w14:paraId="2CAE778B" w14:textId="77777777" w:rsidR="000E2E4F" w:rsidRDefault="00000000">
      <w:pPr>
        <w:jc w:val="center"/>
      </w:pPr>
      <w:r>
        <w:rPr>
          <w:b/>
          <w:color w:val="D50032"/>
          <w:sz w:val="34"/>
        </w:rPr>
        <w:t>Proposal and Objective Scoring Intake Package</w:t>
      </w:r>
    </w:p>
    <w:p w14:paraId="3C2CE464" w14:textId="77777777" w:rsidR="000E2E4F" w:rsidRDefault="00000000">
      <w:pPr>
        <w:jc w:val="center"/>
      </w:pPr>
      <w:r>
        <w:rPr>
          <w:color w:val="0077C8"/>
          <w:sz w:val="22"/>
        </w:rPr>
        <w:t>V4.1 Prototype Submission Template</w:t>
      </w:r>
    </w:p>
    <w:p w14:paraId="2142A274" w14:textId="77777777" w:rsidR="000E2E4F" w:rsidRDefault="000E2E4F"/>
    <w:tbl>
      <w:tblPr>
        <w:tblW w:w="0" w:type="auto"/>
        <w:jc w:val="center"/>
        <w:tblLayout w:type="fixed"/>
        <w:tblLook w:val="04A0" w:firstRow="1" w:lastRow="0" w:firstColumn="1" w:lastColumn="0" w:noHBand="0" w:noVBand="1"/>
      </w:tblPr>
      <w:tblGrid>
        <w:gridCol w:w="5184"/>
        <w:gridCol w:w="5184"/>
      </w:tblGrid>
      <w:tr w:rsidR="000E2E4F" w14:paraId="0328E18F" w14:textId="77777777">
        <w:trPr>
          <w:jc w:val="center"/>
        </w:trPr>
        <w:tc>
          <w:tcPr>
            <w:tcW w:w="5184" w:type="dxa"/>
            <w:shd w:val="clear" w:color="auto" w:fill="E7E9EB"/>
            <w:tcMar>
              <w:top w:w="100" w:type="dxa"/>
              <w:left w:w="120" w:type="dxa"/>
              <w:bottom w:w="100" w:type="dxa"/>
              <w:right w:w="120" w:type="dxa"/>
            </w:tcMar>
            <w:vAlign w:val="center"/>
          </w:tcPr>
          <w:p w14:paraId="145EF29E" w14:textId="77777777" w:rsidR="000E2E4F" w:rsidRDefault="00000000">
            <w:r>
              <w:rPr>
                <w:b/>
                <w:color w:val="101820"/>
                <w:sz w:val="17"/>
              </w:rPr>
              <w:t>CTI Title</w:t>
            </w:r>
          </w:p>
        </w:tc>
        <w:tc>
          <w:tcPr>
            <w:tcW w:w="5184" w:type="dxa"/>
            <w:shd w:val="clear" w:color="auto" w:fill="FFFFFF"/>
            <w:tcMar>
              <w:top w:w="100" w:type="dxa"/>
              <w:left w:w="120" w:type="dxa"/>
              <w:bottom w:w="100" w:type="dxa"/>
              <w:right w:w="120" w:type="dxa"/>
            </w:tcMar>
            <w:vAlign w:val="center"/>
          </w:tcPr>
          <w:p w14:paraId="198E4CE6" w14:textId="77214817" w:rsidR="000E2E4F" w:rsidRDefault="0038487A" w:rsidP="0038487A">
            <w:r w:rsidRPr="0038487A">
              <w:rPr>
                <w:color w:val="101820"/>
              </w:rPr>
              <w:t>Mock CTI — Citation Longitude Fuel Quantity Indication Intermittency</w:t>
            </w:r>
          </w:p>
        </w:tc>
      </w:tr>
      <w:tr w:rsidR="000E2E4F" w14:paraId="3C965D8A" w14:textId="77777777">
        <w:trPr>
          <w:jc w:val="center"/>
        </w:trPr>
        <w:tc>
          <w:tcPr>
            <w:tcW w:w="5184" w:type="dxa"/>
            <w:shd w:val="clear" w:color="auto" w:fill="E7E9EB"/>
            <w:tcMar>
              <w:top w:w="100" w:type="dxa"/>
              <w:left w:w="120" w:type="dxa"/>
              <w:bottom w:w="100" w:type="dxa"/>
              <w:right w:w="120" w:type="dxa"/>
            </w:tcMar>
            <w:vAlign w:val="center"/>
          </w:tcPr>
          <w:p w14:paraId="5261E1CC" w14:textId="77777777" w:rsidR="000E2E4F" w:rsidRDefault="00000000">
            <w:r>
              <w:rPr>
                <w:b/>
                <w:color w:val="101820"/>
                <w:sz w:val="17"/>
              </w:rPr>
              <w:t>Model / Program</w:t>
            </w:r>
          </w:p>
        </w:tc>
        <w:tc>
          <w:tcPr>
            <w:tcW w:w="5184" w:type="dxa"/>
            <w:shd w:val="clear" w:color="auto" w:fill="FFFFFF"/>
            <w:tcMar>
              <w:top w:w="100" w:type="dxa"/>
              <w:left w:w="120" w:type="dxa"/>
              <w:bottom w:w="100" w:type="dxa"/>
              <w:right w:w="120" w:type="dxa"/>
            </w:tcMar>
            <w:vAlign w:val="center"/>
          </w:tcPr>
          <w:p w14:paraId="10202775" w14:textId="26A336B2" w:rsidR="000E2E4F" w:rsidRDefault="00A77101" w:rsidP="00A77101">
            <w:r w:rsidRPr="00A77101">
              <w:rPr>
                <w:color w:val="101820"/>
              </w:rPr>
              <w:t>Citation Longitude (Model 700)</w:t>
            </w:r>
          </w:p>
        </w:tc>
      </w:tr>
      <w:tr w:rsidR="000E2E4F" w14:paraId="0AE2DD08" w14:textId="77777777">
        <w:trPr>
          <w:jc w:val="center"/>
        </w:trPr>
        <w:tc>
          <w:tcPr>
            <w:tcW w:w="5184" w:type="dxa"/>
            <w:shd w:val="clear" w:color="auto" w:fill="E7E9EB"/>
            <w:tcMar>
              <w:top w:w="100" w:type="dxa"/>
              <w:left w:w="120" w:type="dxa"/>
              <w:bottom w:w="100" w:type="dxa"/>
              <w:right w:w="120" w:type="dxa"/>
            </w:tcMar>
            <w:vAlign w:val="center"/>
          </w:tcPr>
          <w:p w14:paraId="6F8F4D26" w14:textId="77777777" w:rsidR="000E2E4F" w:rsidRDefault="00000000">
            <w:r>
              <w:rPr>
                <w:b/>
                <w:color w:val="101820"/>
                <w:sz w:val="17"/>
              </w:rPr>
              <w:t>Requesting Organization</w:t>
            </w:r>
          </w:p>
        </w:tc>
        <w:tc>
          <w:tcPr>
            <w:tcW w:w="5184" w:type="dxa"/>
            <w:shd w:val="clear" w:color="auto" w:fill="FFFFFF"/>
            <w:tcMar>
              <w:top w:w="100" w:type="dxa"/>
              <w:left w:w="120" w:type="dxa"/>
              <w:bottom w:w="100" w:type="dxa"/>
              <w:right w:w="120" w:type="dxa"/>
            </w:tcMar>
            <w:vAlign w:val="center"/>
          </w:tcPr>
          <w:p w14:paraId="678F98B9" w14:textId="0723E5F7" w:rsidR="000E2E4F" w:rsidRDefault="00F110CF" w:rsidP="00F110CF">
            <w:r w:rsidRPr="00F110CF">
              <w:rPr>
                <w:color w:val="101820"/>
              </w:rPr>
              <w:t>Customer Service Engineering / Avionics</w:t>
            </w:r>
          </w:p>
        </w:tc>
      </w:tr>
      <w:tr w:rsidR="000E2E4F" w14:paraId="3DABC380" w14:textId="77777777">
        <w:trPr>
          <w:jc w:val="center"/>
        </w:trPr>
        <w:tc>
          <w:tcPr>
            <w:tcW w:w="5184" w:type="dxa"/>
            <w:shd w:val="clear" w:color="auto" w:fill="E7E9EB"/>
            <w:tcMar>
              <w:top w:w="100" w:type="dxa"/>
              <w:left w:w="120" w:type="dxa"/>
              <w:bottom w:w="100" w:type="dxa"/>
              <w:right w:w="120" w:type="dxa"/>
            </w:tcMar>
            <w:vAlign w:val="center"/>
          </w:tcPr>
          <w:p w14:paraId="3C463DFE" w14:textId="77777777" w:rsidR="000E2E4F" w:rsidRDefault="00000000">
            <w:r>
              <w:rPr>
                <w:b/>
                <w:color w:val="101820"/>
                <w:sz w:val="17"/>
              </w:rPr>
              <w:t>Originator</w:t>
            </w:r>
          </w:p>
        </w:tc>
        <w:tc>
          <w:tcPr>
            <w:tcW w:w="5184" w:type="dxa"/>
            <w:shd w:val="clear" w:color="auto" w:fill="FFFFFF"/>
            <w:tcMar>
              <w:top w:w="100" w:type="dxa"/>
              <w:left w:w="120" w:type="dxa"/>
              <w:bottom w:w="100" w:type="dxa"/>
              <w:right w:w="120" w:type="dxa"/>
            </w:tcMar>
            <w:vAlign w:val="center"/>
          </w:tcPr>
          <w:p w14:paraId="6DC51B0D" w14:textId="7936725B" w:rsidR="000E2E4F" w:rsidRDefault="00451075" w:rsidP="00451075">
            <w:r w:rsidRPr="00451075">
              <w:rPr>
                <w:color w:val="101820"/>
              </w:rPr>
              <w:t>Jordan Lee (fictional), Senior Avionics Engineer</w:t>
            </w:r>
          </w:p>
        </w:tc>
      </w:tr>
      <w:tr w:rsidR="000E2E4F" w14:paraId="71A2C17C" w14:textId="77777777">
        <w:trPr>
          <w:jc w:val="center"/>
        </w:trPr>
        <w:tc>
          <w:tcPr>
            <w:tcW w:w="5184" w:type="dxa"/>
            <w:shd w:val="clear" w:color="auto" w:fill="E7E9EB"/>
            <w:tcMar>
              <w:top w:w="100" w:type="dxa"/>
              <w:left w:w="120" w:type="dxa"/>
              <w:bottom w:w="100" w:type="dxa"/>
              <w:right w:w="120" w:type="dxa"/>
            </w:tcMar>
            <w:vAlign w:val="center"/>
          </w:tcPr>
          <w:p w14:paraId="0177D00F" w14:textId="77777777" w:rsidR="000E2E4F" w:rsidRDefault="00000000">
            <w:r>
              <w:rPr>
                <w:b/>
                <w:color w:val="101820"/>
                <w:sz w:val="17"/>
              </w:rPr>
              <w:t>Proposed Champion</w:t>
            </w:r>
          </w:p>
        </w:tc>
        <w:tc>
          <w:tcPr>
            <w:tcW w:w="5184" w:type="dxa"/>
            <w:shd w:val="clear" w:color="auto" w:fill="FFFFFF"/>
            <w:tcMar>
              <w:top w:w="100" w:type="dxa"/>
              <w:left w:w="120" w:type="dxa"/>
              <w:bottom w:w="100" w:type="dxa"/>
              <w:right w:w="120" w:type="dxa"/>
            </w:tcMar>
            <w:vAlign w:val="center"/>
          </w:tcPr>
          <w:p w14:paraId="6C7578A8" w14:textId="1F727E12" w:rsidR="000E2E4F" w:rsidRDefault="00CB4483" w:rsidP="00CB4483">
            <w:r w:rsidRPr="00CB4483">
              <w:rPr>
                <w:color w:val="101820"/>
              </w:rPr>
              <w:t>Morgan Reyes (fictional), Director — Citation Product Support</w:t>
            </w:r>
          </w:p>
        </w:tc>
      </w:tr>
      <w:tr w:rsidR="000E2E4F" w14:paraId="38A3488F" w14:textId="77777777">
        <w:trPr>
          <w:jc w:val="center"/>
        </w:trPr>
        <w:tc>
          <w:tcPr>
            <w:tcW w:w="5184" w:type="dxa"/>
            <w:shd w:val="clear" w:color="auto" w:fill="E7E9EB"/>
            <w:tcMar>
              <w:top w:w="100" w:type="dxa"/>
              <w:left w:w="120" w:type="dxa"/>
              <w:bottom w:w="100" w:type="dxa"/>
              <w:right w:w="120" w:type="dxa"/>
            </w:tcMar>
            <w:vAlign w:val="center"/>
          </w:tcPr>
          <w:p w14:paraId="0BE5B28D" w14:textId="77777777" w:rsidR="000E2E4F" w:rsidRDefault="00000000">
            <w:r>
              <w:rPr>
                <w:b/>
                <w:color w:val="101820"/>
                <w:sz w:val="17"/>
              </w:rPr>
              <w:t>Submission Date</w:t>
            </w:r>
          </w:p>
        </w:tc>
        <w:tc>
          <w:tcPr>
            <w:tcW w:w="5184" w:type="dxa"/>
            <w:shd w:val="clear" w:color="auto" w:fill="FFFFFF"/>
            <w:tcMar>
              <w:top w:w="100" w:type="dxa"/>
              <w:left w:w="120" w:type="dxa"/>
              <w:bottom w:w="100" w:type="dxa"/>
              <w:right w:w="120" w:type="dxa"/>
            </w:tcMar>
            <w:vAlign w:val="center"/>
          </w:tcPr>
          <w:p w14:paraId="05FF927C" w14:textId="56BB8049" w:rsidR="000E2E4F" w:rsidRDefault="00391288" w:rsidP="00391288">
            <w:r w:rsidRPr="00391288">
              <w:rPr>
                <w:color w:val="101820"/>
              </w:rPr>
              <w:t>09/11/2026</w:t>
            </w:r>
          </w:p>
        </w:tc>
      </w:tr>
      <w:tr w:rsidR="000E2E4F" w14:paraId="1FA2DD40" w14:textId="77777777">
        <w:trPr>
          <w:jc w:val="center"/>
        </w:trPr>
        <w:tc>
          <w:tcPr>
            <w:tcW w:w="5184" w:type="dxa"/>
            <w:shd w:val="clear" w:color="auto" w:fill="E7E9EB"/>
            <w:tcMar>
              <w:top w:w="100" w:type="dxa"/>
              <w:left w:w="120" w:type="dxa"/>
              <w:bottom w:w="100" w:type="dxa"/>
              <w:right w:w="120" w:type="dxa"/>
            </w:tcMar>
            <w:vAlign w:val="center"/>
          </w:tcPr>
          <w:p w14:paraId="6B23618D" w14:textId="77777777" w:rsidR="000E2E4F" w:rsidRDefault="00000000">
            <w:r>
              <w:rPr>
                <w:b/>
                <w:color w:val="101820"/>
                <w:sz w:val="17"/>
              </w:rPr>
              <w:t>Need-By Date</w:t>
            </w:r>
          </w:p>
        </w:tc>
        <w:tc>
          <w:tcPr>
            <w:tcW w:w="5184" w:type="dxa"/>
            <w:shd w:val="clear" w:color="auto" w:fill="FFFFFF"/>
            <w:tcMar>
              <w:top w:w="100" w:type="dxa"/>
              <w:left w:w="120" w:type="dxa"/>
              <w:bottom w:w="100" w:type="dxa"/>
              <w:right w:w="120" w:type="dxa"/>
            </w:tcMar>
            <w:vAlign w:val="center"/>
          </w:tcPr>
          <w:p w14:paraId="476242A0" w14:textId="038AFB59" w:rsidR="000E2E4F" w:rsidRDefault="00482ABA" w:rsidP="00482ABA">
            <w:r w:rsidRPr="00482ABA">
              <w:rPr>
                <w:color w:val="101820"/>
              </w:rPr>
              <w:t>03/31/2027</w:t>
            </w:r>
          </w:p>
        </w:tc>
      </w:tr>
      <w:tr w:rsidR="000E2E4F" w14:paraId="1CA922CB" w14:textId="77777777">
        <w:trPr>
          <w:jc w:val="center"/>
        </w:trPr>
        <w:tc>
          <w:tcPr>
            <w:tcW w:w="5184" w:type="dxa"/>
            <w:shd w:val="clear" w:color="auto" w:fill="E7E9EB"/>
            <w:tcMar>
              <w:top w:w="100" w:type="dxa"/>
              <w:left w:w="120" w:type="dxa"/>
              <w:bottom w:w="100" w:type="dxa"/>
              <w:right w:w="120" w:type="dxa"/>
            </w:tcMar>
            <w:vAlign w:val="center"/>
          </w:tcPr>
          <w:p w14:paraId="460EB405" w14:textId="77777777" w:rsidR="000E2E4F" w:rsidRDefault="00000000">
            <w:r>
              <w:rPr>
                <w:b/>
                <w:color w:val="101820"/>
                <w:sz w:val="17"/>
              </w:rPr>
              <w:t>Document Revision</w:t>
            </w:r>
          </w:p>
        </w:tc>
        <w:tc>
          <w:tcPr>
            <w:tcW w:w="5184" w:type="dxa"/>
            <w:shd w:val="clear" w:color="auto" w:fill="FFFFFF"/>
            <w:tcMar>
              <w:top w:w="100" w:type="dxa"/>
              <w:left w:w="120" w:type="dxa"/>
              <w:bottom w:w="100" w:type="dxa"/>
              <w:right w:w="120" w:type="dxa"/>
            </w:tcMar>
            <w:vAlign w:val="center"/>
          </w:tcPr>
          <w:p w14:paraId="3D1D0081" w14:textId="77777777" w:rsidR="000E2E4F" w:rsidRDefault="00000000">
            <w:r>
              <w:rPr>
                <w:color w:val="101820"/>
              </w:rPr>
              <w:t>A - Initial Submission</w:t>
            </w:r>
          </w:p>
        </w:tc>
      </w:tr>
    </w:tbl>
    <w:p w14:paraId="1FA875A1" w14:textId="77777777" w:rsidR="000E2E4F" w:rsidRDefault="000E2E4F">
      <w:pPr>
        <w:spacing w:after="20"/>
      </w:pPr>
    </w:p>
    <w:tbl>
      <w:tblPr>
        <w:tblW w:w="0" w:type="auto"/>
        <w:tblLook w:val="04A0" w:firstRow="1" w:lastRow="0" w:firstColumn="1" w:lastColumn="0" w:noHBand="0" w:noVBand="1"/>
      </w:tblPr>
      <w:tblGrid>
        <w:gridCol w:w="10368"/>
      </w:tblGrid>
      <w:tr w:rsidR="000E2E4F" w14:paraId="73EDF4E0" w14:textId="77777777">
        <w:tc>
          <w:tcPr>
            <w:tcW w:w="10368" w:type="dxa"/>
            <w:shd w:val="clear" w:color="auto" w:fill="FFF2F4"/>
            <w:tcMar>
              <w:top w:w="100" w:type="dxa"/>
              <w:left w:w="120" w:type="dxa"/>
              <w:bottom w:w="100" w:type="dxa"/>
              <w:right w:w="120" w:type="dxa"/>
            </w:tcMar>
            <w:vAlign w:val="center"/>
          </w:tcPr>
          <w:p w14:paraId="1CB55797" w14:textId="77777777" w:rsidR="000E2E4F" w:rsidRDefault="00000000">
            <w:r>
              <w:rPr>
                <w:b/>
                <w:color w:val="D50032"/>
              </w:rPr>
              <w:t>PURPOSE: Capture the factual, schedule, business-case, impact, and evidence information required for automated CTI qualification, objective scoring, confidence assessment, and ranking. The submitter does not assign a score or rank.</w:t>
            </w:r>
          </w:p>
        </w:tc>
      </w:tr>
    </w:tbl>
    <w:p w14:paraId="0AD817FC" w14:textId="77777777" w:rsidR="000E2E4F" w:rsidRDefault="00000000">
      <w:r>
        <w:br w:type="page"/>
      </w:r>
    </w:p>
    <w:p w14:paraId="1F1CD386" w14:textId="77777777" w:rsidR="000E2E4F" w:rsidRDefault="00000000">
      <w:pPr>
        <w:pStyle w:val="Heading1"/>
      </w:pPr>
      <w:r>
        <w:lastRenderedPageBreak/>
        <w:t>1. Submission Control</w:t>
      </w:r>
    </w:p>
    <w:tbl>
      <w:tblPr>
        <w:tblW w:w="0" w:type="auto"/>
        <w:jc w:val="center"/>
        <w:tblLayout w:type="fixed"/>
        <w:tblLook w:val="04A0" w:firstRow="1" w:lastRow="0" w:firstColumn="1" w:lastColumn="0" w:noHBand="0" w:noVBand="1"/>
      </w:tblPr>
      <w:tblGrid>
        <w:gridCol w:w="5184"/>
        <w:gridCol w:w="5184"/>
      </w:tblGrid>
      <w:tr w:rsidR="000E2E4F" w14:paraId="1ABA49C6" w14:textId="77777777">
        <w:trPr>
          <w:jc w:val="center"/>
        </w:trPr>
        <w:tc>
          <w:tcPr>
            <w:tcW w:w="5184" w:type="dxa"/>
            <w:shd w:val="clear" w:color="auto" w:fill="E7E9EB"/>
            <w:tcMar>
              <w:top w:w="100" w:type="dxa"/>
              <w:left w:w="120" w:type="dxa"/>
              <w:bottom w:w="100" w:type="dxa"/>
              <w:right w:w="120" w:type="dxa"/>
            </w:tcMar>
            <w:vAlign w:val="center"/>
          </w:tcPr>
          <w:p w14:paraId="2FEB7F44" w14:textId="77777777" w:rsidR="000E2E4F" w:rsidRDefault="00000000">
            <w:r>
              <w:rPr>
                <w:b/>
                <w:color w:val="101820"/>
                <w:sz w:val="17"/>
              </w:rPr>
              <w:t>Package Status</w:t>
            </w:r>
          </w:p>
        </w:tc>
        <w:tc>
          <w:tcPr>
            <w:tcW w:w="5184" w:type="dxa"/>
            <w:shd w:val="clear" w:color="auto" w:fill="FFFFFF"/>
            <w:tcMar>
              <w:top w:w="100" w:type="dxa"/>
              <w:left w:w="120" w:type="dxa"/>
              <w:bottom w:w="100" w:type="dxa"/>
              <w:right w:w="120" w:type="dxa"/>
            </w:tcMar>
            <w:vAlign w:val="center"/>
          </w:tcPr>
          <w:p w14:paraId="787E2765" w14:textId="62F9E92B" w:rsidR="000E2E4F" w:rsidRDefault="00000000" w:rsidP="008E1FAE">
            <w:r>
              <w:rPr>
                <w:color w:val="101820"/>
              </w:rPr>
              <w:t>☐</w:t>
            </w:r>
            <w:r>
              <w:rPr>
                <w:color w:val="101820"/>
              </w:rPr>
              <w:t xml:space="preserve"> Draft   </w:t>
            </w:r>
            <w:r w:rsidR="008E1FAE" w:rsidRPr="008E1FAE">
              <w:rPr>
                <w:rFonts w:ascii="Segoe UI Symbol" w:hAnsi="Segoe UI Symbol" w:cs="Segoe UI Symbol"/>
                <w:color w:val="101820"/>
              </w:rPr>
              <w:t>☒</w:t>
            </w:r>
            <w:r>
              <w:rPr>
                <w:color w:val="101820"/>
              </w:rPr>
              <w:t xml:space="preserve"> Submitted   ☐ Returned for Information   ☐ Validated</w:t>
            </w:r>
          </w:p>
        </w:tc>
      </w:tr>
      <w:tr w:rsidR="000E2E4F" w14:paraId="23056E13" w14:textId="77777777">
        <w:trPr>
          <w:jc w:val="center"/>
        </w:trPr>
        <w:tc>
          <w:tcPr>
            <w:tcW w:w="5184" w:type="dxa"/>
            <w:shd w:val="clear" w:color="auto" w:fill="E7E9EB"/>
            <w:tcMar>
              <w:top w:w="100" w:type="dxa"/>
              <w:left w:w="120" w:type="dxa"/>
              <w:bottom w:w="100" w:type="dxa"/>
              <w:right w:w="120" w:type="dxa"/>
            </w:tcMar>
            <w:vAlign w:val="center"/>
          </w:tcPr>
          <w:p w14:paraId="77AD02F9" w14:textId="77777777" w:rsidR="000E2E4F" w:rsidRDefault="00000000">
            <w:r>
              <w:rPr>
                <w:b/>
                <w:color w:val="101820"/>
                <w:sz w:val="17"/>
              </w:rPr>
              <w:t>Requested Classification</w:t>
            </w:r>
          </w:p>
        </w:tc>
        <w:tc>
          <w:tcPr>
            <w:tcW w:w="5184" w:type="dxa"/>
            <w:shd w:val="clear" w:color="auto" w:fill="FFFFFF"/>
            <w:tcMar>
              <w:top w:w="100" w:type="dxa"/>
              <w:left w:w="120" w:type="dxa"/>
              <w:bottom w:w="100" w:type="dxa"/>
              <w:right w:w="120" w:type="dxa"/>
            </w:tcMar>
            <w:vAlign w:val="center"/>
          </w:tcPr>
          <w:p w14:paraId="435806B0" w14:textId="43893822" w:rsidR="000E2E4F" w:rsidRDefault="009D66CA" w:rsidP="009D66CA">
            <w:r w:rsidRPr="009D66CA">
              <w:rPr>
                <w:rFonts w:ascii="Segoe UI Symbol" w:hAnsi="Segoe UI Symbol" w:cs="Segoe UI Symbol"/>
                <w:color w:val="101820"/>
              </w:rPr>
              <w:t>☒</w:t>
            </w:r>
            <w:r w:rsidR="00000000">
              <w:rPr>
                <w:color w:val="101820"/>
              </w:rPr>
              <w:t xml:space="preserve"> Discretionary   ☐ Safety / Regulatory   ☐ SLT / External Commitment</w:t>
            </w:r>
          </w:p>
        </w:tc>
      </w:tr>
      <w:tr w:rsidR="000E2E4F" w14:paraId="306B0B85" w14:textId="77777777">
        <w:trPr>
          <w:jc w:val="center"/>
        </w:trPr>
        <w:tc>
          <w:tcPr>
            <w:tcW w:w="5184" w:type="dxa"/>
            <w:shd w:val="clear" w:color="auto" w:fill="E7E9EB"/>
            <w:tcMar>
              <w:top w:w="100" w:type="dxa"/>
              <w:left w:w="120" w:type="dxa"/>
              <w:bottom w:w="100" w:type="dxa"/>
              <w:right w:w="120" w:type="dxa"/>
            </w:tcMar>
            <w:vAlign w:val="center"/>
          </w:tcPr>
          <w:p w14:paraId="225C841B" w14:textId="77777777" w:rsidR="000E2E4F" w:rsidRDefault="00000000">
            <w:r>
              <w:rPr>
                <w:b/>
                <w:color w:val="101820"/>
                <w:sz w:val="17"/>
              </w:rPr>
              <w:t>Requested Driver</w:t>
            </w:r>
          </w:p>
        </w:tc>
        <w:tc>
          <w:tcPr>
            <w:tcW w:w="5184" w:type="dxa"/>
            <w:shd w:val="clear" w:color="auto" w:fill="FFFFFF"/>
            <w:tcMar>
              <w:top w:w="100" w:type="dxa"/>
              <w:left w:w="120" w:type="dxa"/>
              <w:bottom w:w="100" w:type="dxa"/>
              <w:right w:w="120" w:type="dxa"/>
            </w:tcMar>
            <w:vAlign w:val="center"/>
          </w:tcPr>
          <w:p w14:paraId="5244B1EF" w14:textId="4ADAFE88" w:rsidR="000E2E4F" w:rsidRDefault="003977A6" w:rsidP="003977A6">
            <w:r w:rsidRPr="003977A6">
              <w:rPr>
                <w:rFonts w:ascii="Segoe UI Symbol" w:hAnsi="Segoe UI Symbol" w:cs="Segoe UI Symbol"/>
                <w:color w:val="101820"/>
              </w:rPr>
              <w:t>☒</w:t>
            </w:r>
            <w:r w:rsidR="00000000">
              <w:rPr>
                <w:color w:val="101820"/>
              </w:rPr>
              <w:t xml:space="preserve"> Quality/</w:t>
            </w:r>
            <w:proofErr w:type="gramStart"/>
            <w:r w:rsidR="00000000">
              <w:rPr>
                <w:color w:val="101820"/>
              </w:rPr>
              <w:t>Reliability  ☐</w:t>
            </w:r>
            <w:proofErr w:type="gramEnd"/>
            <w:r w:rsidR="00000000">
              <w:rPr>
                <w:color w:val="101820"/>
              </w:rPr>
              <w:t xml:space="preserve"> Supply </w:t>
            </w:r>
            <w:proofErr w:type="gramStart"/>
            <w:r w:rsidR="00000000">
              <w:rPr>
                <w:color w:val="101820"/>
              </w:rPr>
              <w:t>Chain  ☐</w:t>
            </w:r>
            <w:proofErr w:type="gramEnd"/>
            <w:r w:rsidR="00000000">
              <w:rPr>
                <w:color w:val="101820"/>
              </w:rPr>
              <w:t xml:space="preserve"> Production </w:t>
            </w:r>
            <w:proofErr w:type="gramStart"/>
            <w:r w:rsidR="00000000">
              <w:rPr>
                <w:color w:val="101820"/>
              </w:rPr>
              <w:t>Support  ☐</w:t>
            </w:r>
            <w:proofErr w:type="gramEnd"/>
            <w:r w:rsidR="00000000">
              <w:rPr>
                <w:color w:val="101820"/>
              </w:rPr>
              <w:t xml:space="preserve"> </w:t>
            </w:r>
            <w:proofErr w:type="gramStart"/>
            <w:r w:rsidR="00000000">
              <w:rPr>
                <w:color w:val="101820"/>
              </w:rPr>
              <w:t>Safety  ☐</w:t>
            </w:r>
            <w:proofErr w:type="gramEnd"/>
            <w:r w:rsidR="00000000">
              <w:rPr>
                <w:color w:val="101820"/>
              </w:rPr>
              <w:t xml:space="preserve"> Certification </w:t>
            </w:r>
            <w:proofErr w:type="gramStart"/>
            <w:r w:rsidR="00000000">
              <w:rPr>
                <w:color w:val="101820"/>
              </w:rPr>
              <w:t xml:space="preserve">Mandate  </w:t>
            </w:r>
            <w:r w:rsidRPr="003977A6">
              <w:rPr>
                <w:rFonts w:ascii="Segoe UI Symbol" w:hAnsi="Segoe UI Symbol" w:cs="Segoe UI Symbol"/>
                <w:color w:val="101820"/>
              </w:rPr>
              <w:t>☒</w:t>
            </w:r>
            <w:proofErr w:type="gramEnd"/>
            <w:r w:rsidR="00000000">
              <w:rPr>
                <w:color w:val="101820"/>
              </w:rPr>
              <w:t xml:space="preserve"> Customer </w:t>
            </w:r>
            <w:proofErr w:type="gramStart"/>
            <w:r w:rsidR="00000000">
              <w:rPr>
                <w:color w:val="101820"/>
              </w:rPr>
              <w:t>Service  ☐</w:t>
            </w:r>
            <w:proofErr w:type="gramEnd"/>
            <w:r w:rsidR="00000000">
              <w:rPr>
                <w:color w:val="101820"/>
              </w:rPr>
              <w:t xml:space="preserve"> </w:t>
            </w:r>
            <w:proofErr w:type="gramStart"/>
            <w:r w:rsidR="00000000">
              <w:rPr>
                <w:color w:val="101820"/>
              </w:rPr>
              <w:t>Marketability  ☐</w:t>
            </w:r>
            <w:proofErr w:type="gramEnd"/>
            <w:r w:rsidR="00000000">
              <w:rPr>
                <w:color w:val="101820"/>
              </w:rPr>
              <w:t xml:space="preserve"> Obsolescence</w:t>
            </w:r>
          </w:p>
        </w:tc>
      </w:tr>
      <w:tr w:rsidR="000E2E4F" w14:paraId="5CDDE7A7" w14:textId="77777777">
        <w:trPr>
          <w:jc w:val="center"/>
        </w:trPr>
        <w:tc>
          <w:tcPr>
            <w:tcW w:w="5184" w:type="dxa"/>
            <w:shd w:val="clear" w:color="auto" w:fill="E7E9EB"/>
            <w:tcMar>
              <w:top w:w="100" w:type="dxa"/>
              <w:left w:w="120" w:type="dxa"/>
              <w:bottom w:w="100" w:type="dxa"/>
              <w:right w:w="120" w:type="dxa"/>
            </w:tcMar>
            <w:vAlign w:val="center"/>
          </w:tcPr>
          <w:p w14:paraId="15A5C429" w14:textId="77777777" w:rsidR="000E2E4F" w:rsidRDefault="00000000">
            <w:r>
              <w:rPr>
                <w:b/>
                <w:color w:val="101820"/>
                <w:sz w:val="17"/>
              </w:rPr>
              <w:t>Current Phase</w:t>
            </w:r>
          </w:p>
        </w:tc>
        <w:tc>
          <w:tcPr>
            <w:tcW w:w="5184" w:type="dxa"/>
            <w:shd w:val="clear" w:color="auto" w:fill="FFFFFF"/>
            <w:tcMar>
              <w:top w:w="100" w:type="dxa"/>
              <w:left w:w="120" w:type="dxa"/>
              <w:bottom w:w="100" w:type="dxa"/>
              <w:right w:w="120" w:type="dxa"/>
            </w:tcMar>
            <w:vAlign w:val="center"/>
          </w:tcPr>
          <w:p w14:paraId="13632061" w14:textId="140CC157" w:rsidR="000E2E4F" w:rsidRDefault="00000000" w:rsidP="00353D1B">
            <w:r>
              <w:rPr>
                <w:color w:val="101820"/>
              </w:rPr>
              <w:t>☐</w:t>
            </w:r>
            <w:r>
              <w:rPr>
                <w:color w:val="101820"/>
              </w:rPr>
              <w:t xml:space="preserve"> Phase 1 - Issue Identification   </w:t>
            </w:r>
            <w:r w:rsidR="00353D1B" w:rsidRPr="00353D1B">
              <w:rPr>
                <w:rFonts w:ascii="Segoe UI Symbol" w:hAnsi="Segoe UI Symbol" w:cs="Segoe UI Symbol"/>
                <w:color w:val="101820"/>
              </w:rPr>
              <w:t>☒</w:t>
            </w:r>
            <w:r>
              <w:rPr>
                <w:color w:val="101820"/>
              </w:rPr>
              <w:t xml:space="preserve"> Phase 2 - Business Case</w:t>
            </w:r>
          </w:p>
        </w:tc>
      </w:tr>
    </w:tbl>
    <w:p w14:paraId="480CD745" w14:textId="77777777" w:rsidR="000E2E4F" w:rsidRDefault="000E2E4F">
      <w:pPr>
        <w:spacing w:after="20"/>
      </w:pPr>
    </w:p>
    <w:p w14:paraId="2FAB5798" w14:textId="77777777" w:rsidR="000E2E4F" w:rsidRDefault="00000000">
      <w:pPr>
        <w:pStyle w:val="Heading1"/>
      </w:pPr>
      <w:r>
        <w:t>2. Executive Summary</w:t>
      </w:r>
    </w:p>
    <w:tbl>
      <w:tblPr>
        <w:tblW w:w="0" w:type="auto"/>
        <w:tblLayout w:type="fixed"/>
        <w:tblLook w:val="04A0" w:firstRow="1" w:lastRow="0" w:firstColumn="1" w:lastColumn="0" w:noHBand="0" w:noVBand="1"/>
      </w:tblPr>
      <w:tblGrid>
        <w:gridCol w:w="10368"/>
      </w:tblGrid>
      <w:tr w:rsidR="000E2E4F" w14:paraId="175DF4FA" w14:textId="77777777">
        <w:tc>
          <w:tcPr>
            <w:tcW w:w="10368" w:type="dxa"/>
            <w:shd w:val="clear" w:color="auto" w:fill="D50032"/>
            <w:tcMar>
              <w:top w:w="100" w:type="dxa"/>
              <w:left w:w="120" w:type="dxa"/>
              <w:bottom w:w="100" w:type="dxa"/>
              <w:right w:w="120" w:type="dxa"/>
            </w:tcMar>
            <w:vAlign w:val="center"/>
          </w:tcPr>
          <w:p w14:paraId="5B4C40C7" w14:textId="77777777" w:rsidR="000E2E4F" w:rsidRDefault="00000000">
            <w:r>
              <w:rPr>
                <w:b/>
                <w:color w:val="FFFFFF"/>
                <w:sz w:val="17"/>
              </w:rPr>
              <w:t>PROBLEM STATEMENT</w:t>
            </w:r>
          </w:p>
        </w:tc>
      </w:tr>
      <w:tr w:rsidR="000E2E4F" w14:paraId="451549CB" w14:textId="77777777" w:rsidTr="00353D1B">
        <w:tc>
          <w:tcPr>
            <w:tcW w:w="10368" w:type="dxa"/>
            <w:shd w:val="clear" w:color="auto" w:fill="FFFFFF"/>
            <w:tcMar>
              <w:top w:w="140" w:type="dxa"/>
              <w:left w:w="150" w:type="dxa"/>
              <w:bottom w:w="140" w:type="dxa"/>
              <w:right w:w="150" w:type="dxa"/>
            </w:tcMar>
            <w:hideMark/>
          </w:tcPr>
          <w:p w14:paraId="78F75F70" w14:textId="6C544E9B" w:rsidR="000E2E4F" w:rsidRDefault="00353D1B" w:rsidP="00353D1B">
            <w:r>
              <w:t>During a mock 12-month review, Customer Service Engineering identified 18 intermittent left- or right-main fuel quantity indication events across 14 Citation Longitude aircraft. Most events cleared after power cycling, but six produced dispatch delays and two required overnight troubleshooting. Review of fictional service records E-01 through E-03 indicates repeat removals of probes and signal-conditioning modules without a consistent root-cause isolation path. The current maintenance procedure does not capture connector pin-fit degradation and transient data-bus faults early enough, resulting in repeat troubleshooting and avoidable aircraft downtime.</w:t>
            </w:r>
          </w:p>
        </w:tc>
      </w:tr>
    </w:tbl>
    <w:p w14:paraId="5CBCBF32" w14:textId="77777777" w:rsidR="000E2E4F" w:rsidRDefault="000E2E4F">
      <w:pPr>
        <w:spacing w:after="20"/>
      </w:pPr>
    </w:p>
    <w:tbl>
      <w:tblPr>
        <w:tblW w:w="0" w:type="auto"/>
        <w:tblLayout w:type="fixed"/>
        <w:tblLook w:val="04A0" w:firstRow="1" w:lastRow="0" w:firstColumn="1" w:lastColumn="0" w:noHBand="0" w:noVBand="1"/>
      </w:tblPr>
      <w:tblGrid>
        <w:gridCol w:w="10368"/>
      </w:tblGrid>
      <w:tr w:rsidR="000E2E4F" w14:paraId="21BB7B45" w14:textId="77777777">
        <w:tc>
          <w:tcPr>
            <w:tcW w:w="10368" w:type="dxa"/>
            <w:shd w:val="clear" w:color="auto" w:fill="D50032"/>
            <w:tcMar>
              <w:top w:w="100" w:type="dxa"/>
              <w:left w:w="120" w:type="dxa"/>
              <w:bottom w:w="100" w:type="dxa"/>
              <w:right w:w="120" w:type="dxa"/>
            </w:tcMar>
            <w:vAlign w:val="center"/>
          </w:tcPr>
          <w:p w14:paraId="4FFFC1D2" w14:textId="77777777" w:rsidR="000E2E4F" w:rsidRDefault="00000000">
            <w:r>
              <w:rPr>
                <w:b/>
                <w:color w:val="FFFFFF"/>
                <w:sz w:val="17"/>
              </w:rPr>
              <w:t>DESIRED OUTCOME</w:t>
            </w:r>
          </w:p>
        </w:tc>
      </w:tr>
      <w:tr w:rsidR="000E2E4F" w14:paraId="77A26965" w14:textId="77777777" w:rsidTr="00353D1B">
        <w:tc>
          <w:tcPr>
            <w:tcW w:w="10368" w:type="dxa"/>
            <w:shd w:val="clear" w:color="auto" w:fill="FFFFFF"/>
            <w:tcMar>
              <w:top w:w="140" w:type="dxa"/>
              <w:left w:w="150" w:type="dxa"/>
              <w:bottom w:w="140" w:type="dxa"/>
              <w:right w:w="150" w:type="dxa"/>
            </w:tcMar>
            <w:hideMark/>
          </w:tcPr>
          <w:p w14:paraId="5278996A" w14:textId="24826D37" w:rsidR="000E2E4F" w:rsidRDefault="00353D1B" w:rsidP="00353D1B">
            <w:r>
              <w:t>Develop, validate, and release an improved troubleshooting procedure and targeted connector inspection criteria by 03/31/2027. Within 12 months of release, reduce repeat fuel-quantity indication events by at least 60%, cut average troubleshooting time from 11.5 to 5 labor-hours, and reduce related dispatch delays from six to two or fewer per year.</w:t>
            </w:r>
          </w:p>
        </w:tc>
      </w:tr>
    </w:tbl>
    <w:p w14:paraId="2CB24B7E" w14:textId="77777777" w:rsidR="000E2E4F" w:rsidRDefault="000E2E4F">
      <w:pPr>
        <w:spacing w:after="20"/>
      </w:pPr>
    </w:p>
    <w:tbl>
      <w:tblPr>
        <w:tblW w:w="0" w:type="auto"/>
        <w:tblLayout w:type="fixed"/>
        <w:tblLook w:val="04A0" w:firstRow="1" w:lastRow="0" w:firstColumn="1" w:lastColumn="0" w:noHBand="0" w:noVBand="1"/>
      </w:tblPr>
      <w:tblGrid>
        <w:gridCol w:w="10368"/>
      </w:tblGrid>
      <w:tr w:rsidR="000E2E4F" w14:paraId="56F4CB4C" w14:textId="77777777">
        <w:tc>
          <w:tcPr>
            <w:tcW w:w="10368" w:type="dxa"/>
            <w:shd w:val="clear" w:color="auto" w:fill="D50032"/>
            <w:tcMar>
              <w:top w:w="100" w:type="dxa"/>
              <w:left w:w="120" w:type="dxa"/>
              <w:bottom w:w="100" w:type="dxa"/>
              <w:right w:w="120" w:type="dxa"/>
            </w:tcMar>
            <w:vAlign w:val="center"/>
          </w:tcPr>
          <w:p w14:paraId="4F06E7BB" w14:textId="77777777" w:rsidR="000E2E4F" w:rsidRDefault="00000000">
            <w:r>
              <w:rPr>
                <w:b/>
                <w:color w:val="FFFFFF"/>
                <w:sz w:val="17"/>
              </w:rPr>
              <w:t>CONSEQUENCE OF NO ACTION</w:t>
            </w:r>
          </w:p>
        </w:tc>
      </w:tr>
      <w:tr w:rsidR="000E2E4F" w14:paraId="0EA2C2E1" w14:textId="77777777" w:rsidTr="00353D1B">
        <w:tc>
          <w:tcPr>
            <w:tcW w:w="10368" w:type="dxa"/>
            <w:shd w:val="clear" w:color="auto" w:fill="FFFFFF"/>
            <w:tcMar>
              <w:top w:w="140" w:type="dxa"/>
              <w:left w:w="150" w:type="dxa"/>
              <w:bottom w:w="140" w:type="dxa"/>
              <w:right w:w="150" w:type="dxa"/>
            </w:tcMar>
            <w:hideMark/>
          </w:tcPr>
          <w:p w14:paraId="3644F61F" w14:textId="234AD10D" w:rsidR="000E2E4F" w:rsidRDefault="00353D1B" w:rsidP="00353D1B">
            <w:r>
              <w:t>If no action is taken, the modeled fleet is expected to continue experiencing approximately 18 events annually, including six dispatch delays, two AOG events, and recurring no-fault-found removals. The mock five-year exposure is estimated at $2.15 million in labor, expedited parts, warranty concessions, and customer downtime. Continued recurrence may also reduce customer confidence in dispatch reliability and increase service-center workload.</w:t>
            </w:r>
          </w:p>
        </w:tc>
      </w:tr>
    </w:tbl>
    <w:p w14:paraId="151AED62" w14:textId="77777777" w:rsidR="000E2E4F" w:rsidRDefault="000E2E4F">
      <w:pPr>
        <w:spacing w:after="20"/>
      </w:pPr>
    </w:p>
    <w:p w14:paraId="4511928E" w14:textId="77777777" w:rsidR="000E2E4F" w:rsidRDefault="00000000">
      <w:pPr>
        <w:pStyle w:val="Heading1"/>
      </w:pPr>
      <w:r>
        <w:t>3. CTI Qualification</w:t>
      </w:r>
    </w:p>
    <w:p w14:paraId="4E303624" w14:textId="77777777" w:rsidR="000E2E4F" w:rsidRDefault="00000000">
      <w:pPr>
        <w:pStyle w:val="Heading2"/>
      </w:pPr>
      <w:r>
        <w:t>Qualification Indicators</w:t>
      </w:r>
    </w:p>
    <w:p w14:paraId="686A87CD" w14:textId="77777777" w:rsidR="000E2E4F" w:rsidRDefault="00000000">
      <w:pPr>
        <w:spacing w:after="40"/>
        <w:ind w:left="216"/>
      </w:pPr>
      <w:proofErr w:type="gramStart"/>
      <w:r>
        <w:t>☐</w:t>
      </w:r>
      <w:r>
        <w:t xml:space="preserve">  Externally</w:t>
      </w:r>
      <w:proofErr w:type="gramEnd"/>
      <w:r>
        <w:t xml:space="preserve"> imposed regulatory or certification deadline</w:t>
      </w:r>
    </w:p>
    <w:p w14:paraId="6A5E44D2" w14:textId="77777777" w:rsidR="000E2E4F" w:rsidRDefault="00000000">
      <w:pPr>
        <w:spacing w:after="40"/>
        <w:ind w:left="216"/>
      </w:pPr>
      <w:proofErr w:type="gramStart"/>
      <w:r>
        <w:t>☐  Qualifying</w:t>
      </w:r>
      <w:proofErr w:type="gramEnd"/>
      <w:r>
        <w:t xml:space="preserve"> safety / COS hazard evidence</w:t>
      </w:r>
    </w:p>
    <w:p w14:paraId="769FB820" w14:textId="77777777" w:rsidR="000E2E4F" w:rsidRDefault="00000000">
      <w:pPr>
        <w:spacing w:after="40"/>
        <w:ind w:left="216"/>
      </w:pPr>
      <w:proofErr w:type="gramStart"/>
      <w:r>
        <w:t>☐</w:t>
      </w:r>
      <w:r>
        <w:t xml:space="preserve">  Obsolescence</w:t>
      </w:r>
      <w:proofErr w:type="gramEnd"/>
      <w:r>
        <w:t xml:space="preserve"> requiring substantive engineering effort</w:t>
      </w:r>
    </w:p>
    <w:p w14:paraId="33E61396" w14:textId="77777777" w:rsidR="000E2E4F" w:rsidRDefault="00C73433">
      <w:pPr>
        <w:spacing w:after="40"/>
        <w:ind w:left="216"/>
      </w:pPr>
      <w:proofErr w:type="gramStart"/>
      <w:r w:rsidRPr="00C73433">
        <w:rPr>
          <w:rFonts w:ascii="Segoe UI Symbol" w:hAnsi="Segoe UI Symbol" w:cs="Segoe UI Symbol"/>
        </w:rPr>
        <w:t>☒</w:t>
      </w:r>
      <w:r w:rsidR="00000000">
        <w:t xml:space="preserve">  Engineering</w:t>
      </w:r>
      <w:proofErr w:type="gramEnd"/>
      <w:r w:rsidR="00000000">
        <w:t xml:space="preserve"> focal labor exceeds the applicable CTI threshold</w:t>
      </w:r>
    </w:p>
    <w:p w14:paraId="3DA05D90" w14:textId="77777777" w:rsidR="000E2E4F" w:rsidRDefault="007809C2">
      <w:pPr>
        <w:spacing w:after="40"/>
        <w:ind w:left="216"/>
      </w:pPr>
      <w:proofErr w:type="gramStart"/>
      <w:r w:rsidRPr="007809C2">
        <w:rPr>
          <w:rFonts w:ascii="Segoe UI Symbol" w:hAnsi="Segoe UI Symbol" w:cs="Segoe UI Symbol"/>
        </w:rPr>
        <w:lastRenderedPageBreak/>
        <w:t>☒</w:t>
      </w:r>
      <w:r w:rsidR="00000000">
        <w:t xml:space="preserve">  Cross</w:t>
      </w:r>
      <w:proofErr w:type="gramEnd"/>
      <w:r w:rsidR="00000000">
        <w:t xml:space="preserve">-functional </w:t>
      </w:r>
      <w:proofErr w:type="gramStart"/>
      <w:r w:rsidR="00000000">
        <w:t>issue</w:t>
      </w:r>
      <w:proofErr w:type="gramEnd"/>
      <w:r w:rsidR="00000000">
        <w:t xml:space="preserve"> requiring Core Team awareness and prioritization</w:t>
      </w:r>
    </w:p>
    <w:p w14:paraId="2C17D55C" w14:textId="77777777" w:rsidR="000E2E4F" w:rsidRDefault="00E414EF">
      <w:pPr>
        <w:spacing w:after="40"/>
        <w:ind w:left="216"/>
      </w:pPr>
      <w:proofErr w:type="gramStart"/>
      <w:r w:rsidRPr="00E414EF">
        <w:rPr>
          <w:rFonts w:ascii="Segoe UI Symbol" w:hAnsi="Segoe UI Symbol" w:cs="Segoe UI Symbol"/>
        </w:rPr>
        <w:t>☒</w:t>
      </w:r>
      <w:r w:rsidR="00000000">
        <w:t xml:space="preserve">  Not</w:t>
      </w:r>
      <w:proofErr w:type="gramEnd"/>
      <w:r w:rsidR="00000000">
        <w:t xml:space="preserve"> a unit-specific change, fast engineering item, or non-ECR corrective action</w:t>
      </w:r>
    </w:p>
    <w:tbl>
      <w:tblPr>
        <w:tblW w:w="0" w:type="auto"/>
        <w:tblLayout w:type="fixed"/>
        <w:tblLook w:val="04A0" w:firstRow="1" w:lastRow="0" w:firstColumn="1" w:lastColumn="0" w:noHBand="0" w:noVBand="1"/>
      </w:tblPr>
      <w:tblGrid>
        <w:gridCol w:w="10368"/>
      </w:tblGrid>
      <w:tr w:rsidR="000E2E4F" w14:paraId="26C36911" w14:textId="77777777">
        <w:tc>
          <w:tcPr>
            <w:tcW w:w="10368" w:type="dxa"/>
            <w:shd w:val="clear" w:color="auto" w:fill="D50032"/>
            <w:tcMar>
              <w:top w:w="100" w:type="dxa"/>
              <w:left w:w="120" w:type="dxa"/>
              <w:bottom w:w="100" w:type="dxa"/>
              <w:right w:w="120" w:type="dxa"/>
            </w:tcMar>
            <w:vAlign w:val="center"/>
          </w:tcPr>
          <w:p w14:paraId="3A8BF85A" w14:textId="77777777" w:rsidR="000E2E4F" w:rsidRDefault="00000000">
            <w:r>
              <w:rPr>
                <w:b/>
                <w:color w:val="FFFFFF"/>
                <w:sz w:val="17"/>
              </w:rPr>
              <w:t>QUALIFICATION RATIONALE</w:t>
            </w:r>
          </w:p>
        </w:tc>
      </w:tr>
      <w:tr w:rsidR="000E2E4F" w14:paraId="0A6AD1AC" w14:textId="77777777" w:rsidTr="00E414EF">
        <w:tc>
          <w:tcPr>
            <w:tcW w:w="10368" w:type="dxa"/>
            <w:shd w:val="clear" w:color="auto" w:fill="FFFFFF"/>
            <w:tcMar>
              <w:top w:w="140" w:type="dxa"/>
              <w:left w:w="150" w:type="dxa"/>
              <w:bottom w:w="140" w:type="dxa"/>
              <w:right w:w="150" w:type="dxa"/>
            </w:tcMar>
            <w:hideMark/>
          </w:tcPr>
          <w:p w14:paraId="711D419B" w14:textId="4E3C7E69" w:rsidR="000E2E4F" w:rsidRDefault="00E414EF" w:rsidP="00E414EF">
            <w:r>
              <w:t>This issue qualifies as a mock CTI because the modeled corrective action requires approximately 1,480 engineering hours across seven functions, affects multiple aircraft in the active fleet, and requires coordinated design, maintainability, publications, validation, and service implementation. The issue cannot be resolved as a unit-specific change because the proposed solution changes fleet-level troubleshooting instructions and may introduce connector inspection criteria. Supporting mock evidence is recorded as E-01 through E-06.</w:t>
            </w:r>
          </w:p>
        </w:tc>
      </w:tr>
    </w:tbl>
    <w:p w14:paraId="3EFA586D" w14:textId="77777777" w:rsidR="000E2E4F" w:rsidRDefault="000E2E4F">
      <w:pPr>
        <w:spacing w:after="20"/>
      </w:pPr>
    </w:p>
    <w:p w14:paraId="251F1621" w14:textId="77777777" w:rsidR="000E2E4F" w:rsidRDefault="00000000">
      <w:pPr>
        <w:pStyle w:val="Heading1"/>
      </w:pPr>
      <w:r>
        <w:t>4. Scope and Business Case</w:t>
      </w:r>
    </w:p>
    <w:tbl>
      <w:tblPr>
        <w:tblW w:w="0" w:type="auto"/>
        <w:tblLayout w:type="fixed"/>
        <w:tblLook w:val="04A0" w:firstRow="1" w:lastRow="0" w:firstColumn="1" w:lastColumn="0" w:noHBand="0" w:noVBand="1"/>
      </w:tblPr>
      <w:tblGrid>
        <w:gridCol w:w="10368"/>
      </w:tblGrid>
      <w:tr w:rsidR="000E2E4F" w14:paraId="166EA712" w14:textId="77777777">
        <w:tc>
          <w:tcPr>
            <w:tcW w:w="10368" w:type="dxa"/>
            <w:shd w:val="clear" w:color="auto" w:fill="D50032"/>
            <w:tcMar>
              <w:top w:w="100" w:type="dxa"/>
              <w:left w:w="120" w:type="dxa"/>
              <w:bottom w:w="100" w:type="dxa"/>
              <w:right w:w="120" w:type="dxa"/>
            </w:tcMar>
            <w:vAlign w:val="center"/>
          </w:tcPr>
          <w:p w14:paraId="34A0C33C" w14:textId="77777777" w:rsidR="000E2E4F" w:rsidRDefault="00000000">
            <w:r>
              <w:rPr>
                <w:b/>
                <w:color w:val="FFFFFF"/>
                <w:sz w:val="17"/>
              </w:rPr>
              <w:t>SCOPE</w:t>
            </w:r>
          </w:p>
        </w:tc>
      </w:tr>
      <w:tr w:rsidR="000E2E4F" w14:paraId="5A05B690" w14:textId="77777777" w:rsidTr="00E414EF">
        <w:tc>
          <w:tcPr>
            <w:tcW w:w="10368" w:type="dxa"/>
            <w:shd w:val="clear" w:color="auto" w:fill="FFFFFF"/>
            <w:tcMar>
              <w:top w:w="140" w:type="dxa"/>
              <w:left w:w="150" w:type="dxa"/>
              <w:bottom w:w="140" w:type="dxa"/>
              <w:right w:w="150" w:type="dxa"/>
            </w:tcMar>
            <w:hideMark/>
          </w:tcPr>
          <w:p w14:paraId="6F84F05B" w14:textId="53186BAD" w:rsidR="000E2E4F" w:rsidRDefault="00E414EF" w:rsidP="00E414EF">
            <w:r>
              <w:t>In scope: Citation Longitude aircraft serial numbers 700-0001 through 700-0158 with the baseline fuel quantity indication architecture; left and right main tank indication channels; aircraft wiring, connectors, fuel probes, signal-conditioning modules, maintenance diagnostics, and applicable maintenance publications. Organizations include Avionics Engineering, Electrical Systems, Customer Service Engineering, Reliability, Quality, Technical Publications, and Program Management. Excluded: fuel leaks, refueling components, auxiliary tank systems, aircraft with unrelated display failures, and any production configuration introduced after serial 700-0158 unless later approved through change control.</w:t>
            </w:r>
          </w:p>
        </w:tc>
      </w:tr>
    </w:tbl>
    <w:p w14:paraId="2839948C" w14:textId="77777777" w:rsidR="000E2E4F" w:rsidRDefault="000E2E4F">
      <w:pPr>
        <w:spacing w:after="20"/>
      </w:pPr>
    </w:p>
    <w:tbl>
      <w:tblPr>
        <w:tblW w:w="0" w:type="auto"/>
        <w:tblLayout w:type="fixed"/>
        <w:tblLook w:val="04A0" w:firstRow="1" w:lastRow="0" w:firstColumn="1" w:lastColumn="0" w:noHBand="0" w:noVBand="1"/>
      </w:tblPr>
      <w:tblGrid>
        <w:gridCol w:w="10368"/>
      </w:tblGrid>
      <w:tr w:rsidR="000E2E4F" w14:paraId="7A63B63F" w14:textId="77777777">
        <w:tc>
          <w:tcPr>
            <w:tcW w:w="10368" w:type="dxa"/>
            <w:shd w:val="clear" w:color="auto" w:fill="D50032"/>
            <w:tcMar>
              <w:top w:w="100" w:type="dxa"/>
              <w:left w:w="120" w:type="dxa"/>
              <w:bottom w:w="100" w:type="dxa"/>
              <w:right w:w="120" w:type="dxa"/>
            </w:tcMar>
            <w:vAlign w:val="center"/>
          </w:tcPr>
          <w:p w14:paraId="4404775B" w14:textId="77777777" w:rsidR="000E2E4F" w:rsidRDefault="00000000">
            <w:r>
              <w:rPr>
                <w:b/>
                <w:color w:val="FFFFFF"/>
                <w:sz w:val="17"/>
              </w:rPr>
              <w:t>BUSINESS CASE</w:t>
            </w:r>
          </w:p>
        </w:tc>
      </w:tr>
      <w:tr w:rsidR="000E2E4F" w14:paraId="63B05A4E" w14:textId="77777777" w:rsidTr="00E414EF">
        <w:tc>
          <w:tcPr>
            <w:tcW w:w="10368" w:type="dxa"/>
            <w:shd w:val="clear" w:color="auto" w:fill="FFFFFF"/>
            <w:tcMar>
              <w:top w:w="140" w:type="dxa"/>
              <w:left w:w="150" w:type="dxa"/>
              <w:bottom w:w="140" w:type="dxa"/>
              <w:right w:w="150" w:type="dxa"/>
            </w:tcMar>
            <w:hideMark/>
          </w:tcPr>
          <w:p w14:paraId="12445CFF" w14:textId="3E42C149" w:rsidR="000E2E4F" w:rsidRDefault="00E414EF" w:rsidP="00E414EF">
            <w:r>
              <w:t>The proposed CTI is expected to prevent repeat troubleshooting, reduce AOG exposure, and improve dispatch reliability with a limited documentation and inspection change. The fictional business model estimates $2.15 million in gross five-year avoided cost against $0.62 million in nonrecurring engineering and implementation cost, yielding a $1.53 million net benefit. Action is needed now to complete validation before the 2027 spring heavy-maintenance cycle and to incorporate revised instructions into the next planned publications release.</w:t>
            </w:r>
          </w:p>
        </w:tc>
      </w:tr>
    </w:tbl>
    <w:p w14:paraId="7F8560F6" w14:textId="77777777" w:rsidR="000E2E4F" w:rsidRDefault="000E2E4F">
      <w:pPr>
        <w:spacing w:after="20"/>
      </w:pPr>
    </w:p>
    <w:tbl>
      <w:tblPr>
        <w:tblW w:w="0" w:type="auto"/>
        <w:jc w:val="center"/>
        <w:tblLayout w:type="fixed"/>
        <w:tblLook w:val="04A0" w:firstRow="1" w:lastRow="0" w:firstColumn="1" w:lastColumn="0" w:noHBand="0" w:noVBand="1"/>
      </w:tblPr>
      <w:tblGrid>
        <w:gridCol w:w="5184"/>
        <w:gridCol w:w="5184"/>
      </w:tblGrid>
      <w:tr w:rsidR="000E2E4F" w14:paraId="734243E8" w14:textId="77777777">
        <w:trPr>
          <w:jc w:val="center"/>
        </w:trPr>
        <w:tc>
          <w:tcPr>
            <w:tcW w:w="5184" w:type="dxa"/>
            <w:shd w:val="clear" w:color="auto" w:fill="E7E9EB"/>
            <w:tcMar>
              <w:top w:w="100" w:type="dxa"/>
              <w:left w:w="120" w:type="dxa"/>
              <w:bottom w:w="100" w:type="dxa"/>
              <w:right w:w="120" w:type="dxa"/>
            </w:tcMar>
            <w:vAlign w:val="center"/>
          </w:tcPr>
          <w:p w14:paraId="3AE5BC85" w14:textId="77777777" w:rsidR="000E2E4F" w:rsidRDefault="00000000">
            <w:r>
              <w:rPr>
                <w:b/>
                <w:color w:val="101820"/>
                <w:sz w:val="17"/>
              </w:rPr>
              <w:t>Affected Model Families</w:t>
            </w:r>
          </w:p>
        </w:tc>
        <w:tc>
          <w:tcPr>
            <w:tcW w:w="5184" w:type="dxa"/>
            <w:shd w:val="clear" w:color="auto" w:fill="FFFFFF"/>
            <w:tcMar>
              <w:top w:w="100" w:type="dxa"/>
              <w:left w:w="120" w:type="dxa"/>
              <w:bottom w:w="100" w:type="dxa"/>
              <w:right w:w="120" w:type="dxa"/>
            </w:tcMar>
            <w:vAlign w:val="center"/>
          </w:tcPr>
          <w:p w14:paraId="1A7E1D99" w14:textId="35695AB1" w:rsidR="000E2E4F" w:rsidRDefault="00140648" w:rsidP="00140648">
            <w:r w:rsidRPr="00140648">
              <w:rPr>
                <w:color w:val="101820"/>
              </w:rPr>
              <w:t>1 — Citation Longitude</w:t>
            </w:r>
          </w:p>
        </w:tc>
      </w:tr>
      <w:tr w:rsidR="000E2E4F" w14:paraId="178BBBB9" w14:textId="77777777">
        <w:trPr>
          <w:jc w:val="center"/>
        </w:trPr>
        <w:tc>
          <w:tcPr>
            <w:tcW w:w="5184" w:type="dxa"/>
            <w:shd w:val="clear" w:color="auto" w:fill="E7E9EB"/>
            <w:tcMar>
              <w:top w:w="100" w:type="dxa"/>
              <w:left w:w="120" w:type="dxa"/>
              <w:bottom w:w="100" w:type="dxa"/>
              <w:right w:w="120" w:type="dxa"/>
            </w:tcMar>
            <w:vAlign w:val="center"/>
          </w:tcPr>
          <w:p w14:paraId="50340681" w14:textId="77777777" w:rsidR="000E2E4F" w:rsidRDefault="00000000">
            <w:r>
              <w:rPr>
                <w:b/>
                <w:color w:val="101820"/>
                <w:sz w:val="17"/>
              </w:rPr>
              <w:t>Affected Aircraft</w:t>
            </w:r>
          </w:p>
        </w:tc>
        <w:tc>
          <w:tcPr>
            <w:tcW w:w="5184" w:type="dxa"/>
            <w:shd w:val="clear" w:color="auto" w:fill="FFFFFF"/>
            <w:tcMar>
              <w:top w:w="100" w:type="dxa"/>
              <w:left w:w="120" w:type="dxa"/>
              <w:bottom w:w="100" w:type="dxa"/>
              <w:right w:w="120" w:type="dxa"/>
            </w:tcMar>
            <w:vAlign w:val="center"/>
          </w:tcPr>
          <w:p w14:paraId="76EA5A00" w14:textId="7CDC27B4" w:rsidR="000E2E4F" w:rsidRDefault="005233FB" w:rsidP="005233FB">
            <w:r w:rsidRPr="005233FB">
              <w:rPr>
                <w:color w:val="101820"/>
              </w:rPr>
              <w:t>14 aircraft with recorded events</w:t>
            </w:r>
          </w:p>
        </w:tc>
      </w:tr>
      <w:tr w:rsidR="000E2E4F" w14:paraId="3F64F426" w14:textId="77777777">
        <w:trPr>
          <w:jc w:val="center"/>
        </w:trPr>
        <w:tc>
          <w:tcPr>
            <w:tcW w:w="5184" w:type="dxa"/>
            <w:shd w:val="clear" w:color="auto" w:fill="E7E9EB"/>
            <w:tcMar>
              <w:top w:w="100" w:type="dxa"/>
              <w:left w:w="120" w:type="dxa"/>
              <w:bottom w:w="100" w:type="dxa"/>
              <w:right w:w="120" w:type="dxa"/>
            </w:tcMar>
            <w:vAlign w:val="center"/>
          </w:tcPr>
          <w:p w14:paraId="66AD5649" w14:textId="77777777" w:rsidR="000E2E4F" w:rsidRDefault="00000000">
            <w:r>
              <w:rPr>
                <w:b/>
                <w:color w:val="101820"/>
                <w:sz w:val="17"/>
              </w:rPr>
              <w:t>Applicable Active Fleet</w:t>
            </w:r>
          </w:p>
        </w:tc>
        <w:tc>
          <w:tcPr>
            <w:tcW w:w="5184" w:type="dxa"/>
            <w:shd w:val="clear" w:color="auto" w:fill="FFFFFF"/>
            <w:tcMar>
              <w:top w:w="100" w:type="dxa"/>
              <w:left w:w="120" w:type="dxa"/>
              <w:bottom w:w="100" w:type="dxa"/>
              <w:right w:w="120" w:type="dxa"/>
            </w:tcMar>
            <w:vAlign w:val="center"/>
          </w:tcPr>
          <w:p w14:paraId="22D4238F" w14:textId="502E2A66" w:rsidR="000E2E4F" w:rsidRDefault="00DC5CDC" w:rsidP="00DC5CDC">
            <w:r w:rsidRPr="00DC5CDC">
              <w:rPr>
                <w:color w:val="101820"/>
              </w:rPr>
              <w:t>132 aircraft</w:t>
            </w:r>
          </w:p>
        </w:tc>
      </w:tr>
      <w:tr w:rsidR="000E2E4F" w14:paraId="1E5D88C1" w14:textId="77777777">
        <w:trPr>
          <w:jc w:val="center"/>
        </w:trPr>
        <w:tc>
          <w:tcPr>
            <w:tcW w:w="5184" w:type="dxa"/>
            <w:shd w:val="clear" w:color="auto" w:fill="E7E9EB"/>
            <w:tcMar>
              <w:top w:w="100" w:type="dxa"/>
              <w:left w:w="120" w:type="dxa"/>
              <w:bottom w:w="100" w:type="dxa"/>
              <w:right w:w="120" w:type="dxa"/>
            </w:tcMar>
            <w:vAlign w:val="center"/>
          </w:tcPr>
          <w:p w14:paraId="1EF72F6C" w14:textId="77777777" w:rsidR="000E2E4F" w:rsidRDefault="00000000">
            <w:r>
              <w:rPr>
                <w:b/>
                <w:color w:val="101820"/>
                <w:sz w:val="17"/>
              </w:rPr>
              <w:t>Functions with Deliverables</w:t>
            </w:r>
          </w:p>
        </w:tc>
        <w:tc>
          <w:tcPr>
            <w:tcW w:w="5184" w:type="dxa"/>
            <w:shd w:val="clear" w:color="auto" w:fill="FFFFFF"/>
            <w:tcMar>
              <w:top w:w="100" w:type="dxa"/>
              <w:left w:w="120" w:type="dxa"/>
              <w:bottom w:w="100" w:type="dxa"/>
              <w:right w:w="120" w:type="dxa"/>
            </w:tcMar>
            <w:vAlign w:val="center"/>
          </w:tcPr>
          <w:p w14:paraId="0BE2FF01" w14:textId="33D2137B" w:rsidR="000E2E4F" w:rsidRDefault="00A72FDE" w:rsidP="00A72FDE">
            <w:r w:rsidRPr="00A72FDE">
              <w:rPr>
                <w:color w:val="101820"/>
              </w:rPr>
              <w:t>7 — Avionics, Electrical, Customer Service, Reliability, Quality, Technical Publications, Program Management</w:t>
            </w:r>
          </w:p>
        </w:tc>
      </w:tr>
      <w:tr w:rsidR="000E2E4F" w14:paraId="7D237409" w14:textId="77777777">
        <w:trPr>
          <w:jc w:val="center"/>
        </w:trPr>
        <w:tc>
          <w:tcPr>
            <w:tcW w:w="5184" w:type="dxa"/>
            <w:shd w:val="clear" w:color="auto" w:fill="E7E9EB"/>
            <w:tcMar>
              <w:top w:w="100" w:type="dxa"/>
              <w:left w:w="120" w:type="dxa"/>
              <w:bottom w:w="100" w:type="dxa"/>
              <w:right w:w="120" w:type="dxa"/>
            </w:tcMar>
            <w:vAlign w:val="center"/>
          </w:tcPr>
          <w:p w14:paraId="05542138" w14:textId="77777777" w:rsidR="000E2E4F" w:rsidRDefault="00000000">
            <w:r>
              <w:rPr>
                <w:b/>
                <w:color w:val="101820"/>
                <w:sz w:val="17"/>
              </w:rPr>
              <w:t>Estimated Engineering Lead Time</w:t>
            </w:r>
          </w:p>
        </w:tc>
        <w:tc>
          <w:tcPr>
            <w:tcW w:w="5184" w:type="dxa"/>
            <w:shd w:val="clear" w:color="auto" w:fill="FFFFFF"/>
            <w:tcMar>
              <w:top w:w="100" w:type="dxa"/>
              <w:left w:w="120" w:type="dxa"/>
              <w:bottom w:w="100" w:type="dxa"/>
              <w:right w:w="120" w:type="dxa"/>
            </w:tcMar>
            <w:vAlign w:val="center"/>
          </w:tcPr>
          <w:p w14:paraId="078B114D" w14:textId="3639F26E" w:rsidR="000E2E4F" w:rsidRDefault="00E45965" w:rsidP="00E45965">
            <w:r w:rsidRPr="00E45965">
              <w:rPr>
                <w:color w:val="101820"/>
              </w:rPr>
              <w:t>194 calendar days</w:t>
            </w:r>
          </w:p>
        </w:tc>
      </w:tr>
      <w:tr w:rsidR="000E2E4F" w14:paraId="39FF018B" w14:textId="77777777">
        <w:trPr>
          <w:jc w:val="center"/>
        </w:trPr>
        <w:tc>
          <w:tcPr>
            <w:tcW w:w="5184" w:type="dxa"/>
            <w:shd w:val="clear" w:color="auto" w:fill="E7E9EB"/>
            <w:tcMar>
              <w:top w:w="100" w:type="dxa"/>
              <w:left w:w="120" w:type="dxa"/>
              <w:bottom w:w="100" w:type="dxa"/>
              <w:right w:w="120" w:type="dxa"/>
            </w:tcMar>
            <w:vAlign w:val="center"/>
          </w:tcPr>
          <w:p w14:paraId="54277EE5" w14:textId="77777777" w:rsidR="000E2E4F" w:rsidRDefault="00000000">
            <w:r>
              <w:rPr>
                <w:b/>
                <w:color w:val="101820"/>
                <w:sz w:val="17"/>
              </w:rPr>
              <w:t>Estimated Engineering Labor</w:t>
            </w:r>
          </w:p>
        </w:tc>
        <w:tc>
          <w:tcPr>
            <w:tcW w:w="5184" w:type="dxa"/>
            <w:shd w:val="clear" w:color="auto" w:fill="FFFFFF"/>
            <w:tcMar>
              <w:top w:w="100" w:type="dxa"/>
              <w:left w:w="120" w:type="dxa"/>
              <w:bottom w:w="100" w:type="dxa"/>
              <w:right w:w="120" w:type="dxa"/>
            </w:tcMar>
            <w:vAlign w:val="center"/>
          </w:tcPr>
          <w:p w14:paraId="0A3BFA53" w14:textId="0F723473" w:rsidR="000E2E4F" w:rsidRDefault="00900E7E" w:rsidP="00900E7E">
            <w:r w:rsidRPr="00900E7E">
              <w:rPr>
                <w:color w:val="101820"/>
              </w:rPr>
              <w:t>1,480 hours</w:t>
            </w:r>
          </w:p>
        </w:tc>
      </w:tr>
      <w:tr w:rsidR="000E2E4F" w14:paraId="34269FFC" w14:textId="77777777">
        <w:trPr>
          <w:jc w:val="center"/>
        </w:trPr>
        <w:tc>
          <w:tcPr>
            <w:tcW w:w="5184" w:type="dxa"/>
            <w:shd w:val="clear" w:color="auto" w:fill="E7E9EB"/>
            <w:tcMar>
              <w:top w:w="100" w:type="dxa"/>
              <w:left w:w="120" w:type="dxa"/>
              <w:bottom w:w="100" w:type="dxa"/>
              <w:right w:w="120" w:type="dxa"/>
            </w:tcMar>
            <w:vAlign w:val="center"/>
          </w:tcPr>
          <w:p w14:paraId="06EAFE9A" w14:textId="77777777" w:rsidR="000E2E4F" w:rsidRDefault="00000000">
            <w:r>
              <w:rPr>
                <w:b/>
                <w:color w:val="101820"/>
                <w:sz w:val="17"/>
              </w:rPr>
              <w:t>5-Year Net Benefit / Avoided Cost</w:t>
            </w:r>
          </w:p>
        </w:tc>
        <w:tc>
          <w:tcPr>
            <w:tcW w:w="5184" w:type="dxa"/>
            <w:shd w:val="clear" w:color="auto" w:fill="FFFFFF"/>
            <w:tcMar>
              <w:top w:w="100" w:type="dxa"/>
              <w:left w:w="120" w:type="dxa"/>
              <w:bottom w:w="100" w:type="dxa"/>
              <w:right w:w="120" w:type="dxa"/>
            </w:tcMar>
            <w:vAlign w:val="center"/>
          </w:tcPr>
          <w:p w14:paraId="003609E7" w14:textId="2097BE5D" w:rsidR="000E2E4F" w:rsidRDefault="00F16713" w:rsidP="00F16713">
            <w:r w:rsidRPr="00F16713">
              <w:rPr>
                <w:color w:val="101820"/>
              </w:rPr>
              <w:t>$1.53M net benefit; fictional finance model E-05</w:t>
            </w:r>
          </w:p>
        </w:tc>
      </w:tr>
    </w:tbl>
    <w:p w14:paraId="48D461D0" w14:textId="77777777" w:rsidR="000E2E4F" w:rsidRDefault="000E2E4F">
      <w:pPr>
        <w:spacing w:after="20"/>
      </w:pPr>
    </w:p>
    <w:p w14:paraId="16B93392" w14:textId="77777777" w:rsidR="000E2E4F" w:rsidRDefault="00000000">
      <w:pPr>
        <w:pStyle w:val="Heading1"/>
      </w:pPr>
      <w:r>
        <w:lastRenderedPageBreak/>
        <w:t>5. Objective Impact Data</w:t>
      </w:r>
    </w:p>
    <w:tbl>
      <w:tblPr>
        <w:tblW w:w="0" w:type="auto"/>
        <w:jc w:val="center"/>
        <w:tblLook w:val="04A0" w:firstRow="1" w:lastRow="0" w:firstColumn="1" w:lastColumn="0" w:noHBand="0" w:noVBand="1"/>
      </w:tblPr>
      <w:tblGrid>
        <w:gridCol w:w="2909"/>
        <w:gridCol w:w="2352"/>
        <w:gridCol w:w="3031"/>
        <w:gridCol w:w="2316"/>
      </w:tblGrid>
      <w:tr w:rsidR="000E2E4F" w14:paraId="3D8C52E3" w14:textId="77777777">
        <w:trPr>
          <w:jc w:val="center"/>
        </w:trPr>
        <w:tc>
          <w:tcPr>
            <w:tcW w:w="2592" w:type="dxa"/>
            <w:shd w:val="clear" w:color="auto" w:fill="101820"/>
            <w:tcMar>
              <w:top w:w="100" w:type="dxa"/>
              <w:left w:w="120" w:type="dxa"/>
              <w:bottom w:w="100" w:type="dxa"/>
              <w:right w:w="120" w:type="dxa"/>
            </w:tcMar>
            <w:vAlign w:val="center"/>
          </w:tcPr>
          <w:p w14:paraId="59FC14B2" w14:textId="77777777" w:rsidR="000E2E4F" w:rsidRDefault="00000000">
            <w:pPr>
              <w:jc w:val="center"/>
            </w:pPr>
            <w:r>
              <w:rPr>
                <w:b/>
                <w:color w:val="FFFFFF"/>
                <w:sz w:val="16"/>
              </w:rPr>
              <w:t>Objective Input</w:t>
            </w:r>
          </w:p>
        </w:tc>
        <w:tc>
          <w:tcPr>
            <w:tcW w:w="2592" w:type="dxa"/>
            <w:shd w:val="clear" w:color="auto" w:fill="101820"/>
            <w:tcMar>
              <w:top w:w="100" w:type="dxa"/>
              <w:left w:w="120" w:type="dxa"/>
              <w:bottom w:w="100" w:type="dxa"/>
              <w:right w:w="120" w:type="dxa"/>
            </w:tcMar>
            <w:vAlign w:val="center"/>
          </w:tcPr>
          <w:p w14:paraId="36B2D465" w14:textId="77777777" w:rsidR="000E2E4F" w:rsidRDefault="00000000">
            <w:pPr>
              <w:jc w:val="center"/>
            </w:pPr>
            <w:r>
              <w:rPr>
                <w:b/>
                <w:color w:val="FFFFFF"/>
                <w:sz w:val="16"/>
              </w:rPr>
              <w:t>Value</w:t>
            </w:r>
          </w:p>
        </w:tc>
        <w:tc>
          <w:tcPr>
            <w:tcW w:w="2592" w:type="dxa"/>
            <w:shd w:val="clear" w:color="auto" w:fill="101820"/>
            <w:tcMar>
              <w:top w:w="100" w:type="dxa"/>
              <w:left w:w="120" w:type="dxa"/>
              <w:bottom w:w="100" w:type="dxa"/>
              <w:right w:w="120" w:type="dxa"/>
            </w:tcMar>
            <w:vAlign w:val="center"/>
          </w:tcPr>
          <w:p w14:paraId="058AF778" w14:textId="77777777" w:rsidR="000E2E4F" w:rsidRDefault="00000000">
            <w:pPr>
              <w:jc w:val="center"/>
            </w:pPr>
            <w:r>
              <w:rPr>
                <w:b/>
                <w:color w:val="FFFFFF"/>
                <w:sz w:val="16"/>
              </w:rPr>
              <w:t>Measurement Period / Basis</w:t>
            </w:r>
          </w:p>
        </w:tc>
        <w:tc>
          <w:tcPr>
            <w:tcW w:w="2592" w:type="dxa"/>
            <w:shd w:val="clear" w:color="auto" w:fill="101820"/>
            <w:tcMar>
              <w:top w:w="100" w:type="dxa"/>
              <w:left w:w="120" w:type="dxa"/>
              <w:bottom w:w="100" w:type="dxa"/>
              <w:right w:w="120" w:type="dxa"/>
            </w:tcMar>
            <w:vAlign w:val="center"/>
          </w:tcPr>
          <w:p w14:paraId="3F4462BA" w14:textId="77777777" w:rsidR="000E2E4F" w:rsidRDefault="00000000">
            <w:pPr>
              <w:jc w:val="center"/>
            </w:pPr>
            <w:r>
              <w:rPr>
                <w:b/>
                <w:color w:val="FFFFFF"/>
                <w:sz w:val="16"/>
              </w:rPr>
              <w:t>Evidence ID</w:t>
            </w:r>
          </w:p>
        </w:tc>
      </w:tr>
      <w:tr w:rsidR="000E2E4F" w14:paraId="451874DE" w14:textId="77777777">
        <w:trPr>
          <w:jc w:val="center"/>
        </w:trPr>
        <w:tc>
          <w:tcPr>
            <w:tcW w:w="3240" w:type="dxa"/>
            <w:shd w:val="clear" w:color="auto" w:fill="FFFFFF"/>
            <w:tcMar>
              <w:top w:w="100" w:type="dxa"/>
              <w:left w:w="120" w:type="dxa"/>
              <w:bottom w:w="100" w:type="dxa"/>
              <w:right w:w="120" w:type="dxa"/>
            </w:tcMar>
            <w:vAlign w:val="center"/>
          </w:tcPr>
          <w:p w14:paraId="4B5495B9" w14:textId="77777777" w:rsidR="000E2E4F" w:rsidRDefault="00000000">
            <w:r>
              <w:rPr>
                <w:b/>
                <w:color w:val="101820"/>
                <w:sz w:val="16"/>
              </w:rPr>
              <w:t>Annual AOG events</w:t>
            </w:r>
          </w:p>
        </w:tc>
        <w:tc>
          <w:tcPr>
            <w:tcW w:w="1440" w:type="dxa"/>
            <w:shd w:val="clear" w:color="auto" w:fill="FFFFFF"/>
            <w:tcMar>
              <w:top w:w="100" w:type="dxa"/>
              <w:left w:w="120" w:type="dxa"/>
              <w:bottom w:w="100" w:type="dxa"/>
              <w:right w:w="120" w:type="dxa"/>
            </w:tcMar>
            <w:vAlign w:val="center"/>
          </w:tcPr>
          <w:p w14:paraId="0700AA16" w14:textId="5BCB6670" w:rsidR="000E2E4F" w:rsidRDefault="000F01C1" w:rsidP="000F01C1">
            <w:r w:rsidRPr="000F01C1">
              <w:rPr>
                <w:color w:val="101820"/>
                <w:sz w:val="16"/>
                <w:szCs w:val="16"/>
              </w:rPr>
              <w:t>2</w:t>
            </w:r>
          </w:p>
        </w:tc>
        <w:tc>
          <w:tcPr>
            <w:tcW w:w="3384" w:type="dxa"/>
            <w:shd w:val="clear" w:color="auto" w:fill="FFFFFF"/>
            <w:tcMar>
              <w:top w:w="100" w:type="dxa"/>
              <w:left w:w="120" w:type="dxa"/>
              <w:bottom w:w="100" w:type="dxa"/>
              <w:right w:w="120" w:type="dxa"/>
            </w:tcMar>
            <w:vAlign w:val="center"/>
          </w:tcPr>
          <w:p w14:paraId="3F89B33B" w14:textId="1EECDC92" w:rsidR="000E2E4F" w:rsidRDefault="00542340" w:rsidP="00542340">
            <w:r w:rsidRPr="00542340">
              <w:rPr>
                <w:color w:val="101820"/>
                <w:sz w:val="16"/>
                <w:szCs w:val="16"/>
              </w:rPr>
              <w:t>Rolling 12 months ending 08/31/2026</w:t>
            </w:r>
          </w:p>
        </w:tc>
        <w:tc>
          <w:tcPr>
            <w:tcW w:w="1584" w:type="dxa"/>
            <w:shd w:val="clear" w:color="auto" w:fill="FFFFFF"/>
            <w:tcMar>
              <w:top w:w="100" w:type="dxa"/>
              <w:left w:w="120" w:type="dxa"/>
              <w:bottom w:w="100" w:type="dxa"/>
              <w:right w:w="120" w:type="dxa"/>
            </w:tcMar>
            <w:vAlign w:val="center"/>
          </w:tcPr>
          <w:p w14:paraId="20ADC2D7" w14:textId="7B0C6447" w:rsidR="000E2E4F" w:rsidRDefault="00EC69C6" w:rsidP="00EC69C6">
            <w:r w:rsidRPr="00EC69C6">
              <w:rPr>
                <w:color w:val="101820"/>
                <w:sz w:val="16"/>
                <w:szCs w:val="16"/>
              </w:rPr>
              <w:t>E-01</w:t>
            </w:r>
          </w:p>
        </w:tc>
      </w:tr>
      <w:tr w:rsidR="000E2E4F" w14:paraId="514EBCDC" w14:textId="77777777">
        <w:trPr>
          <w:jc w:val="center"/>
        </w:trPr>
        <w:tc>
          <w:tcPr>
            <w:tcW w:w="3240" w:type="dxa"/>
            <w:shd w:val="clear" w:color="auto" w:fill="FFFFFF"/>
            <w:tcMar>
              <w:top w:w="100" w:type="dxa"/>
              <w:left w:w="120" w:type="dxa"/>
              <w:bottom w:w="100" w:type="dxa"/>
              <w:right w:w="120" w:type="dxa"/>
            </w:tcMar>
            <w:vAlign w:val="center"/>
          </w:tcPr>
          <w:p w14:paraId="56483C6B" w14:textId="77777777" w:rsidR="000E2E4F" w:rsidRDefault="00000000">
            <w:r>
              <w:rPr>
                <w:b/>
                <w:color w:val="101820"/>
                <w:sz w:val="16"/>
              </w:rPr>
              <w:t>Annual prevented deliveries</w:t>
            </w:r>
          </w:p>
        </w:tc>
        <w:tc>
          <w:tcPr>
            <w:tcW w:w="1440" w:type="dxa"/>
            <w:shd w:val="clear" w:color="auto" w:fill="FFFFFF"/>
            <w:tcMar>
              <w:top w:w="100" w:type="dxa"/>
              <w:left w:w="120" w:type="dxa"/>
              <w:bottom w:w="100" w:type="dxa"/>
              <w:right w:w="120" w:type="dxa"/>
            </w:tcMar>
            <w:vAlign w:val="center"/>
          </w:tcPr>
          <w:p w14:paraId="2C42B18F" w14:textId="2DD24CEF" w:rsidR="000E2E4F" w:rsidRDefault="000B0E41" w:rsidP="000B0E41">
            <w:r w:rsidRPr="000B0E41">
              <w:rPr>
                <w:color w:val="101820"/>
                <w:sz w:val="16"/>
                <w:szCs w:val="16"/>
              </w:rPr>
              <w:t>0</w:t>
            </w:r>
          </w:p>
        </w:tc>
        <w:tc>
          <w:tcPr>
            <w:tcW w:w="3384" w:type="dxa"/>
            <w:shd w:val="clear" w:color="auto" w:fill="FFFFFF"/>
            <w:tcMar>
              <w:top w:w="100" w:type="dxa"/>
              <w:left w:w="120" w:type="dxa"/>
              <w:bottom w:w="100" w:type="dxa"/>
              <w:right w:w="120" w:type="dxa"/>
            </w:tcMar>
            <w:vAlign w:val="center"/>
          </w:tcPr>
          <w:p w14:paraId="15A288E1" w14:textId="3516F3D7" w:rsidR="000E2E4F" w:rsidRDefault="00563314" w:rsidP="00563314">
            <w:r w:rsidRPr="00563314">
              <w:rPr>
                <w:color w:val="101820"/>
                <w:sz w:val="16"/>
                <w:szCs w:val="16"/>
              </w:rPr>
              <w:t>Rolling 12 months ending 08/31/2026</w:t>
            </w:r>
          </w:p>
        </w:tc>
        <w:tc>
          <w:tcPr>
            <w:tcW w:w="1584" w:type="dxa"/>
            <w:shd w:val="clear" w:color="auto" w:fill="FFFFFF"/>
            <w:tcMar>
              <w:top w:w="100" w:type="dxa"/>
              <w:left w:w="120" w:type="dxa"/>
              <w:bottom w:w="100" w:type="dxa"/>
              <w:right w:w="120" w:type="dxa"/>
            </w:tcMar>
            <w:vAlign w:val="center"/>
          </w:tcPr>
          <w:p w14:paraId="1769CF9F" w14:textId="515571A1" w:rsidR="000E2E4F" w:rsidRDefault="003E1068" w:rsidP="003E1068">
            <w:r w:rsidRPr="003E1068">
              <w:rPr>
                <w:color w:val="101820"/>
                <w:sz w:val="16"/>
                <w:szCs w:val="16"/>
              </w:rPr>
              <w:t>E-02</w:t>
            </w:r>
          </w:p>
        </w:tc>
      </w:tr>
      <w:tr w:rsidR="000E2E4F" w14:paraId="6C745133" w14:textId="77777777">
        <w:trPr>
          <w:jc w:val="center"/>
        </w:trPr>
        <w:tc>
          <w:tcPr>
            <w:tcW w:w="3240" w:type="dxa"/>
            <w:shd w:val="clear" w:color="auto" w:fill="FFFFFF"/>
            <w:tcMar>
              <w:top w:w="100" w:type="dxa"/>
              <w:left w:w="120" w:type="dxa"/>
              <w:bottom w:w="100" w:type="dxa"/>
              <w:right w:w="120" w:type="dxa"/>
            </w:tcMar>
            <w:vAlign w:val="center"/>
          </w:tcPr>
          <w:p w14:paraId="54B0234E" w14:textId="77777777" w:rsidR="000E2E4F" w:rsidRDefault="00000000">
            <w:r>
              <w:rPr>
                <w:b/>
                <w:color w:val="101820"/>
                <w:sz w:val="16"/>
              </w:rPr>
              <w:t>Annual delivery delays</w:t>
            </w:r>
          </w:p>
        </w:tc>
        <w:tc>
          <w:tcPr>
            <w:tcW w:w="1440" w:type="dxa"/>
            <w:shd w:val="clear" w:color="auto" w:fill="FFFFFF"/>
            <w:tcMar>
              <w:top w:w="100" w:type="dxa"/>
              <w:left w:w="120" w:type="dxa"/>
              <w:bottom w:w="100" w:type="dxa"/>
              <w:right w:w="120" w:type="dxa"/>
            </w:tcMar>
            <w:vAlign w:val="center"/>
          </w:tcPr>
          <w:p w14:paraId="044749F2" w14:textId="7EA923E8" w:rsidR="000E2E4F" w:rsidRDefault="00442305" w:rsidP="00442305">
            <w:r w:rsidRPr="00442305">
              <w:rPr>
                <w:color w:val="101820"/>
                <w:sz w:val="16"/>
                <w:szCs w:val="16"/>
              </w:rPr>
              <w:t>6</w:t>
            </w:r>
          </w:p>
        </w:tc>
        <w:tc>
          <w:tcPr>
            <w:tcW w:w="3384" w:type="dxa"/>
            <w:shd w:val="clear" w:color="auto" w:fill="FFFFFF"/>
            <w:tcMar>
              <w:top w:w="100" w:type="dxa"/>
              <w:left w:w="120" w:type="dxa"/>
              <w:bottom w:w="100" w:type="dxa"/>
              <w:right w:w="120" w:type="dxa"/>
            </w:tcMar>
            <w:vAlign w:val="center"/>
          </w:tcPr>
          <w:p w14:paraId="3DEC7DE4" w14:textId="12F89D01" w:rsidR="000E2E4F" w:rsidRDefault="006B2E99" w:rsidP="006B2E99">
            <w:r w:rsidRPr="006B2E99">
              <w:rPr>
                <w:color w:val="101820"/>
                <w:sz w:val="16"/>
                <w:szCs w:val="16"/>
              </w:rPr>
              <w:t>Rolling 12 months ending 08/31/2026</w:t>
            </w:r>
          </w:p>
        </w:tc>
        <w:tc>
          <w:tcPr>
            <w:tcW w:w="1584" w:type="dxa"/>
            <w:shd w:val="clear" w:color="auto" w:fill="FFFFFF"/>
            <w:tcMar>
              <w:top w:w="100" w:type="dxa"/>
              <w:left w:w="120" w:type="dxa"/>
              <w:bottom w:w="100" w:type="dxa"/>
              <w:right w:w="120" w:type="dxa"/>
            </w:tcMar>
            <w:vAlign w:val="center"/>
          </w:tcPr>
          <w:p w14:paraId="34A6576A" w14:textId="13375487" w:rsidR="000E2E4F" w:rsidRDefault="00540DD7" w:rsidP="00540DD7">
            <w:r w:rsidRPr="00540DD7">
              <w:rPr>
                <w:color w:val="101820"/>
                <w:sz w:val="16"/>
                <w:szCs w:val="16"/>
              </w:rPr>
              <w:t>E-02</w:t>
            </w:r>
          </w:p>
        </w:tc>
      </w:tr>
      <w:tr w:rsidR="000E2E4F" w14:paraId="7BF87FE2" w14:textId="77777777">
        <w:trPr>
          <w:jc w:val="center"/>
        </w:trPr>
        <w:tc>
          <w:tcPr>
            <w:tcW w:w="3240" w:type="dxa"/>
            <w:shd w:val="clear" w:color="auto" w:fill="FFFFFF"/>
            <w:tcMar>
              <w:top w:w="100" w:type="dxa"/>
              <w:left w:w="120" w:type="dxa"/>
              <w:bottom w:w="100" w:type="dxa"/>
              <w:right w:w="120" w:type="dxa"/>
            </w:tcMar>
            <w:vAlign w:val="center"/>
          </w:tcPr>
          <w:p w14:paraId="455C0D9C" w14:textId="77777777" w:rsidR="000E2E4F" w:rsidRDefault="00000000">
            <w:r>
              <w:rPr>
                <w:b/>
                <w:color w:val="101820"/>
                <w:sz w:val="16"/>
              </w:rPr>
              <w:t>Annual line interruptions</w:t>
            </w:r>
          </w:p>
        </w:tc>
        <w:tc>
          <w:tcPr>
            <w:tcW w:w="1440" w:type="dxa"/>
            <w:shd w:val="clear" w:color="auto" w:fill="FFFFFF"/>
            <w:tcMar>
              <w:top w:w="100" w:type="dxa"/>
              <w:left w:w="120" w:type="dxa"/>
              <w:bottom w:w="100" w:type="dxa"/>
              <w:right w:w="120" w:type="dxa"/>
            </w:tcMar>
            <w:vAlign w:val="center"/>
          </w:tcPr>
          <w:p w14:paraId="7782EBB7" w14:textId="6C8486C3" w:rsidR="000E2E4F" w:rsidRDefault="0015669C" w:rsidP="0015669C">
            <w:r w:rsidRPr="0015669C">
              <w:rPr>
                <w:color w:val="101820"/>
                <w:sz w:val="16"/>
                <w:szCs w:val="16"/>
              </w:rPr>
              <w:t>3</w:t>
            </w:r>
          </w:p>
        </w:tc>
        <w:tc>
          <w:tcPr>
            <w:tcW w:w="3384" w:type="dxa"/>
            <w:shd w:val="clear" w:color="auto" w:fill="FFFFFF"/>
            <w:tcMar>
              <w:top w:w="100" w:type="dxa"/>
              <w:left w:w="120" w:type="dxa"/>
              <w:bottom w:w="100" w:type="dxa"/>
              <w:right w:w="120" w:type="dxa"/>
            </w:tcMar>
            <w:vAlign w:val="center"/>
          </w:tcPr>
          <w:p w14:paraId="7499C7B5" w14:textId="5B226480" w:rsidR="000E2E4F" w:rsidRDefault="00F27D0C" w:rsidP="00F27D0C">
            <w:r w:rsidRPr="00F27D0C">
              <w:rPr>
                <w:color w:val="101820"/>
                <w:sz w:val="16"/>
                <w:szCs w:val="16"/>
              </w:rPr>
              <w:t>Rolling 12 months ending 08/31/2026</w:t>
            </w:r>
          </w:p>
        </w:tc>
        <w:tc>
          <w:tcPr>
            <w:tcW w:w="1584" w:type="dxa"/>
            <w:shd w:val="clear" w:color="auto" w:fill="FFFFFF"/>
            <w:tcMar>
              <w:top w:w="100" w:type="dxa"/>
              <w:left w:w="120" w:type="dxa"/>
              <w:bottom w:w="100" w:type="dxa"/>
              <w:right w:w="120" w:type="dxa"/>
            </w:tcMar>
            <w:vAlign w:val="center"/>
          </w:tcPr>
          <w:p w14:paraId="4A8F7140" w14:textId="0E60A345" w:rsidR="000E2E4F" w:rsidRDefault="00CA2765" w:rsidP="00CA2765">
            <w:r w:rsidRPr="00CA2765">
              <w:rPr>
                <w:color w:val="101820"/>
                <w:sz w:val="16"/>
                <w:szCs w:val="16"/>
              </w:rPr>
              <w:t>E-03</w:t>
            </w:r>
          </w:p>
        </w:tc>
      </w:tr>
      <w:tr w:rsidR="000E2E4F" w14:paraId="79D83A32" w14:textId="77777777">
        <w:trPr>
          <w:jc w:val="center"/>
        </w:trPr>
        <w:tc>
          <w:tcPr>
            <w:tcW w:w="3240" w:type="dxa"/>
            <w:shd w:val="clear" w:color="auto" w:fill="FFFFFF"/>
            <w:tcMar>
              <w:top w:w="100" w:type="dxa"/>
              <w:left w:w="120" w:type="dxa"/>
              <w:bottom w:w="100" w:type="dxa"/>
              <w:right w:w="120" w:type="dxa"/>
            </w:tcMar>
            <w:vAlign w:val="center"/>
          </w:tcPr>
          <w:p w14:paraId="074F06ED" w14:textId="77777777" w:rsidR="000E2E4F" w:rsidRDefault="00000000">
            <w:r>
              <w:rPr>
                <w:b/>
                <w:color w:val="101820"/>
                <w:sz w:val="16"/>
              </w:rPr>
              <w:t>Annual repeat rework events</w:t>
            </w:r>
          </w:p>
        </w:tc>
        <w:tc>
          <w:tcPr>
            <w:tcW w:w="1440" w:type="dxa"/>
            <w:shd w:val="clear" w:color="auto" w:fill="FFFFFF"/>
            <w:tcMar>
              <w:top w:w="100" w:type="dxa"/>
              <w:left w:w="120" w:type="dxa"/>
              <w:bottom w:w="100" w:type="dxa"/>
              <w:right w:w="120" w:type="dxa"/>
            </w:tcMar>
            <w:vAlign w:val="center"/>
          </w:tcPr>
          <w:p w14:paraId="7DC97574" w14:textId="4B221483" w:rsidR="000E2E4F" w:rsidRDefault="00411709" w:rsidP="00411709">
            <w:r w:rsidRPr="00411709">
              <w:rPr>
                <w:color w:val="101820"/>
                <w:sz w:val="16"/>
                <w:szCs w:val="16"/>
              </w:rPr>
              <w:t>11</w:t>
            </w:r>
          </w:p>
        </w:tc>
        <w:tc>
          <w:tcPr>
            <w:tcW w:w="3384" w:type="dxa"/>
            <w:shd w:val="clear" w:color="auto" w:fill="FFFFFF"/>
            <w:tcMar>
              <w:top w:w="100" w:type="dxa"/>
              <w:left w:w="120" w:type="dxa"/>
              <w:bottom w:w="100" w:type="dxa"/>
              <w:right w:w="120" w:type="dxa"/>
            </w:tcMar>
            <w:vAlign w:val="center"/>
          </w:tcPr>
          <w:p w14:paraId="34ABEEA8" w14:textId="2E7B8C70" w:rsidR="000E2E4F" w:rsidRDefault="006E1E04" w:rsidP="006E1E04">
            <w:r w:rsidRPr="006E1E04">
              <w:rPr>
                <w:color w:val="101820"/>
                <w:sz w:val="16"/>
                <w:szCs w:val="16"/>
              </w:rPr>
              <w:t>Rolling 12 months ending 08/31/2026</w:t>
            </w:r>
          </w:p>
        </w:tc>
        <w:tc>
          <w:tcPr>
            <w:tcW w:w="1584" w:type="dxa"/>
            <w:shd w:val="clear" w:color="auto" w:fill="FFFFFF"/>
            <w:tcMar>
              <w:top w:w="100" w:type="dxa"/>
              <w:left w:w="120" w:type="dxa"/>
              <w:bottom w:w="100" w:type="dxa"/>
              <w:right w:w="120" w:type="dxa"/>
            </w:tcMar>
            <w:vAlign w:val="center"/>
          </w:tcPr>
          <w:p w14:paraId="42EF8543" w14:textId="419D0AC8" w:rsidR="000E2E4F" w:rsidRDefault="00A05285" w:rsidP="00A05285">
            <w:r w:rsidRPr="00A05285">
              <w:rPr>
                <w:color w:val="101820"/>
                <w:sz w:val="16"/>
                <w:szCs w:val="16"/>
              </w:rPr>
              <w:t>E-01</w:t>
            </w:r>
          </w:p>
        </w:tc>
      </w:tr>
      <w:tr w:rsidR="000E2E4F" w14:paraId="292D356B" w14:textId="77777777">
        <w:trPr>
          <w:jc w:val="center"/>
        </w:trPr>
        <w:tc>
          <w:tcPr>
            <w:tcW w:w="3240" w:type="dxa"/>
            <w:shd w:val="clear" w:color="auto" w:fill="FFFFFF"/>
            <w:tcMar>
              <w:top w:w="100" w:type="dxa"/>
              <w:left w:w="120" w:type="dxa"/>
              <w:bottom w:w="100" w:type="dxa"/>
              <w:right w:w="120" w:type="dxa"/>
            </w:tcMar>
            <w:vAlign w:val="center"/>
          </w:tcPr>
          <w:p w14:paraId="773D8EB7" w14:textId="77777777" w:rsidR="000E2E4F" w:rsidRDefault="00000000">
            <w:r>
              <w:rPr>
                <w:b/>
                <w:color w:val="101820"/>
                <w:sz w:val="16"/>
              </w:rPr>
              <w:t>Affected fleet percentage</w:t>
            </w:r>
          </w:p>
        </w:tc>
        <w:tc>
          <w:tcPr>
            <w:tcW w:w="1440" w:type="dxa"/>
            <w:shd w:val="clear" w:color="auto" w:fill="FFFFFF"/>
            <w:tcMar>
              <w:top w:w="100" w:type="dxa"/>
              <w:left w:w="120" w:type="dxa"/>
              <w:bottom w:w="100" w:type="dxa"/>
              <w:right w:w="120" w:type="dxa"/>
            </w:tcMar>
            <w:vAlign w:val="center"/>
          </w:tcPr>
          <w:p w14:paraId="0F98FABE" w14:textId="36EFB995" w:rsidR="000E2E4F" w:rsidRDefault="000722C6" w:rsidP="000722C6">
            <w:r w:rsidRPr="000722C6">
              <w:rPr>
                <w:color w:val="101820"/>
                <w:sz w:val="16"/>
                <w:szCs w:val="16"/>
              </w:rPr>
              <w:t>10.6%</w:t>
            </w:r>
          </w:p>
        </w:tc>
        <w:tc>
          <w:tcPr>
            <w:tcW w:w="3384" w:type="dxa"/>
            <w:shd w:val="clear" w:color="auto" w:fill="FFFFFF"/>
            <w:tcMar>
              <w:top w:w="100" w:type="dxa"/>
              <w:left w:w="120" w:type="dxa"/>
              <w:bottom w:w="100" w:type="dxa"/>
              <w:right w:w="120" w:type="dxa"/>
            </w:tcMar>
            <w:vAlign w:val="center"/>
          </w:tcPr>
          <w:p w14:paraId="7AD81307" w14:textId="753450B4" w:rsidR="000E2E4F" w:rsidRDefault="00D37078" w:rsidP="00D37078">
            <w:r w:rsidRPr="00D37078">
              <w:rPr>
                <w:color w:val="101820"/>
                <w:sz w:val="16"/>
                <w:szCs w:val="16"/>
              </w:rPr>
              <w:t>14 event aircraft / 132 active aircraft</w:t>
            </w:r>
          </w:p>
        </w:tc>
        <w:tc>
          <w:tcPr>
            <w:tcW w:w="1584" w:type="dxa"/>
            <w:shd w:val="clear" w:color="auto" w:fill="FFFFFF"/>
            <w:tcMar>
              <w:top w:w="100" w:type="dxa"/>
              <w:left w:w="120" w:type="dxa"/>
              <w:bottom w:w="100" w:type="dxa"/>
              <w:right w:w="120" w:type="dxa"/>
            </w:tcMar>
            <w:vAlign w:val="center"/>
          </w:tcPr>
          <w:p w14:paraId="4E5EE2BC" w14:textId="2D4519BC" w:rsidR="000E2E4F" w:rsidRDefault="008B539F" w:rsidP="008B539F">
            <w:r w:rsidRPr="008B539F">
              <w:rPr>
                <w:color w:val="101820"/>
                <w:sz w:val="16"/>
                <w:szCs w:val="16"/>
              </w:rPr>
              <w:t>E-04</w:t>
            </w:r>
          </w:p>
        </w:tc>
      </w:tr>
      <w:tr w:rsidR="000E2E4F" w14:paraId="2BF8A2D6" w14:textId="77777777">
        <w:trPr>
          <w:jc w:val="center"/>
        </w:trPr>
        <w:tc>
          <w:tcPr>
            <w:tcW w:w="3240" w:type="dxa"/>
            <w:shd w:val="clear" w:color="auto" w:fill="FFFFFF"/>
            <w:tcMar>
              <w:top w:w="100" w:type="dxa"/>
              <w:left w:w="120" w:type="dxa"/>
              <w:bottom w:w="100" w:type="dxa"/>
              <w:right w:w="120" w:type="dxa"/>
            </w:tcMar>
            <w:vAlign w:val="center"/>
          </w:tcPr>
          <w:p w14:paraId="46670BA8" w14:textId="77777777" w:rsidR="000E2E4F" w:rsidRDefault="00000000">
            <w:r>
              <w:rPr>
                <w:b/>
                <w:color w:val="101820"/>
                <w:sz w:val="16"/>
              </w:rPr>
              <w:t>Service consequence</w:t>
            </w:r>
          </w:p>
        </w:tc>
        <w:tc>
          <w:tcPr>
            <w:tcW w:w="1440" w:type="dxa"/>
            <w:shd w:val="clear" w:color="auto" w:fill="FFFFFF"/>
            <w:tcMar>
              <w:top w:w="100" w:type="dxa"/>
              <w:left w:w="120" w:type="dxa"/>
              <w:bottom w:w="100" w:type="dxa"/>
              <w:right w:w="120" w:type="dxa"/>
            </w:tcMar>
            <w:vAlign w:val="center"/>
          </w:tcPr>
          <w:p w14:paraId="7A37184D" w14:textId="627197CC" w:rsidR="000E2E4F" w:rsidRDefault="00A97B03" w:rsidP="00A97B03">
            <w:r w:rsidRPr="00A97B03">
              <w:rPr>
                <w:color w:val="101820"/>
                <w:sz w:val="16"/>
                <w:szCs w:val="16"/>
              </w:rPr>
              <w:t>Dispatch delay; occasional AOG</w:t>
            </w:r>
          </w:p>
        </w:tc>
        <w:tc>
          <w:tcPr>
            <w:tcW w:w="3384" w:type="dxa"/>
            <w:shd w:val="clear" w:color="auto" w:fill="FFFFFF"/>
            <w:tcMar>
              <w:top w:w="100" w:type="dxa"/>
              <w:left w:w="120" w:type="dxa"/>
              <w:bottom w:w="100" w:type="dxa"/>
              <w:right w:w="120" w:type="dxa"/>
            </w:tcMar>
            <w:vAlign w:val="center"/>
          </w:tcPr>
          <w:p w14:paraId="2EAC2DDF" w14:textId="4BE08374" w:rsidR="000E2E4F" w:rsidRDefault="008F474C" w:rsidP="008F474C">
            <w:r w:rsidRPr="008F474C">
              <w:rPr>
                <w:color w:val="101820"/>
                <w:sz w:val="16"/>
                <w:szCs w:val="16"/>
              </w:rPr>
              <w:t>Service-case severity review</w:t>
            </w:r>
          </w:p>
        </w:tc>
        <w:tc>
          <w:tcPr>
            <w:tcW w:w="1584" w:type="dxa"/>
            <w:shd w:val="clear" w:color="auto" w:fill="FFFFFF"/>
            <w:tcMar>
              <w:top w:w="100" w:type="dxa"/>
              <w:left w:w="120" w:type="dxa"/>
              <w:bottom w:w="100" w:type="dxa"/>
              <w:right w:w="120" w:type="dxa"/>
            </w:tcMar>
            <w:vAlign w:val="center"/>
          </w:tcPr>
          <w:p w14:paraId="1E688D12" w14:textId="047750B9" w:rsidR="000E2E4F" w:rsidRDefault="00B9014A" w:rsidP="00B9014A">
            <w:r w:rsidRPr="00B9014A">
              <w:rPr>
                <w:color w:val="101820"/>
                <w:sz w:val="16"/>
                <w:szCs w:val="16"/>
              </w:rPr>
              <w:t>E-02</w:t>
            </w:r>
          </w:p>
        </w:tc>
      </w:tr>
      <w:tr w:rsidR="000E2E4F" w14:paraId="2C656FF0" w14:textId="77777777">
        <w:trPr>
          <w:jc w:val="center"/>
        </w:trPr>
        <w:tc>
          <w:tcPr>
            <w:tcW w:w="3240" w:type="dxa"/>
            <w:shd w:val="clear" w:color="auto" w:fill="FFFFFF"/>
            <w:tcMar>
              <w:top w:w="100" w:type="dxa"/>
              <w:left w:w="120" w:type="dxa"/>
              <w:bottom w:w="100" w:type="dxa"/>
              <w:right w:w="120" w:type="dxa"/>
            </w:tcMar>
            <w:vAlign w:val="center"/>
          </w:tcPr>
          <w:p w14:paraId="7C8BC787" w14:textId="77777777" w:rsidR="000E2E4F" w:rsidRDefault="00000000">
            <w:r>
              <w:rPr>
                <w:b/>
                <w:color w:val="101820"/>
                <w:sz w:val="16"/>
              </w:rPr>
              <w:t>Lifecycle breadth</w:t>
            </w:r>
          </w:p>
        </w:tc>
        <w:tc>
          <w:tcPr>
            <w:tcW w:w="1440" w:type="dxa"/>
            <w:shd w:val="clear" w:color="auto" w:fill="FFFFFF"/>
            <w:tcMar>
              <w:top w:w="100" w:type="dxa"/>
              <w:left w:w="120" w:type="dxa"/>
              <w:bottom w:w="100" w:type="dxa"/>
              <w:right w:w="120" w:type="dxa"/>
            </w:tcMar>
            <w:vAlign w:val="center"/>
          </w:tcPr>
          <w:p w14:paraId="19727371" w14:textId="3EF9D0FB" w:rsidR="000E2E4F" w:rsidRDefault="00B36FC1" w:rsidP="00B36FC1">
            <w:r w:rsidRPr="00B36FC1">
              <w:rPr>
                <w:color w:val="101820"/>
                <w:sz w:val="16"/>
                <w:szCs w:val="16"/>
              </w:rPr>
              <w:t>In-service maintenance and publications</w:t>
            </w:r>
          </w:p>
        </w:tc>
        <w:tc>
          <w:tcPr>
            <w:tcW w:w="3384" w:type="dxa"/>
            <w:shd w:val="clear" w:color="auto" w:fill="FFFFFF"/>
            <w:tcMar>
              <w:top w:w="100" w:type="dxa"/>
              <w:left w:w="120" w:type="dxa"/>
              <w:bottom w:w="100" w:type="dxa"/>
              <w:right w:w="120" w:type="dxa"/>
            </w:tcMar>
            <w:vAlign w:val="center"/>
          </w:tcPr>
          <w:p w14:paraId="56C37105" w14:textId="2FD843C5" w:rsidR="000E2E4F" w:rsidRDefault="00E46279" w:rsidP="00E46279">
            <w:r w:rsidRPr="00E46279">
              <w:rPr>
                <w:color w:val="101820"/>
                <w:sz w:val="16"/>
                <w:szCs w:val="16"/>
              </w:rPr>
              <w:t>Operations, maintenance, reliability, support</w:t>
            </w:r>
          </w:p>
        </w:tc>
        <w:tc>
          <w:tcPr>
            <w:tcW w:w="1584" w:type="dxa"/>
            <w:shd w:val="clear" w:color="auto" w:fill="FFFFFF"/>
            <w:tcMar>
              <w:top w:w="100" w:type="dxa"/>
              <w:left w:w="120" w:type="dxa"/>
              <w:bottom w:w="100" w:type="dxa"/>
              <w:right w:w="120" w:type="dxa"/>
            </w:tcMar>
            <w:vAlign w:val="center"/>
          </w:tcPr>
          <w:p w14:paraId="22D3A4C9" w14:textId="550796B9" w:rsidR="000E2E4F" w:rsidRDefault="009A73D1" w:rsidP="009A73D1">
            <w:r w:rsidRPr="009A73D1">
              <w:rPr>
                <w:color w:val="101820"/>
                <w:sz w:val="16"/>
                <w:szCs w:val="16"/>
              </w:rPr>
              <w:t>E-06</w:t>
            </w:r>
          </w:p>
        </w:tc>
      </w:tr>
      <w:tr w:rsidR="000E2E4F" w14:paraId="7A280ADD" w14:textId="77777777">
        <w:trPr>
          <w:jc w:val="center"/>
        </w:trPr>
        <w:tc>
          <w:tcPr>
            <w:tcW w:w="3240" w:type="dxa"/>
            <w:shd w:val="clear" w:color="auto" w:fill="FFFFFF"/>
            <w:tcMar>
              <w:top w:w="100" w:type="dxa"/>
              <w:left w:w="120" w:type="dxa"/>
              <w:bottom w:w="100" w:type="dxa"/>
              <w:right w:w="120" w:type="dxa"/>
            </w:tcMar>
            <w:vAlign w:val="center"/>
          </w:tcPr>
          <w:p w14:paraId="4A841783" w14:textId="77777777" w:rsidR="000E2E4F" w:rsidRDefault="00000000">
            <w:r>
              <w:rPr>
                <w:b/>
                <w:color w:val="101820"/>
                <w:sz w:val="16"/>
              </w:rPr>
              <w:t>Customer commitment / escalation</w:t>
            </w:r>
          </w:p>
        </w:tc>
        <w:tc>
          <w:tcPr>
            <w:tcW w:w="1440" w:type="dxa"/>
            <w:shd w:val="clear" w:color="auto" w:fill="FFFFFF"/>
            <w:tcMar>
              <w:top w:w="100" w:type="dxa"/>
              <w:left w:w="120" w:type="dxa"/>
              <w:bottom w:w="100" w:type="dxa"/>
              <w:right w:w="120" w:type="dxa"/>
            </w:tcMar>
            <w:vAlign w:val="center"/>
          </w:tcPr>
          <w:p w14:paraId="4886E7D0" w14:textId="7EB37F42" w:rsidR="000E2E4F" w:rsidRDefault="001823BD" w:rsidP="001823BD">
            <w:r w:rsidRPr="001823BD">
              <w:rPr>
                <w:color w:val="101820"/>
                <w:sz w:val="16"/>
                <w:szCs w:val="16"/>
              </w:rPr>
              <w:t>No external commitment; recurring customer escalations</w:t>
            </w:r>
          </w:p>
        </w:tc>
        <w:tc>
          <w:tcPr>
            <w:tcW w:w="3384" w:type="dxa"/>
            <w:shd w:val="clear" w:color="auto" w:fill="FFFFFF"/>
            <w:tcMar>
              <w:top w:w="100" w:type="dxa"/>
              <w:left w:w="120" w:type="dxa"/>
              <w:bottom w:w="100" w:type="dxa"/>
              <w:right w:w="120" w:type="dxa"/>
            </w:tcMar>
            <w:vAlign w:val="center"/>
          </w:tcPr>
          <w:p w14:paraId="7A77EDA0" w14:textId="031F2755" w:rsidR="000E2E4F" w:rsidRDefault="00617F63" w:rsidP="00617F63">
            <w:r w:rsidRPr="00617F63">
              <w:rPr>
                <w:color w:val="101820"/>
                <w:sz w:val="16"/>
                <w:szCs w:val="16"/>
              </w:rPr>
              <w:t>4 escalated cases in review period</w:t>
            </w:r>
          </w:p>
        </w:tc>
        <w:tc>
          <w:tcPr>
            <w:tcW w:w="1584" w:type="dxa"/>
            <w:shd w:val="clear" w:color="auto" w:fill="FFFFFF"/>
            <w:tcMar>
              <w:top w:w="100" w:type="dxa"/>
              <w:left w:w="120" w:type="dxa"/>
              <w:bottom w:w="100" w:type="dxa"/>
              <w:right w:w="120" w:type="dxa"/>
            </w:tcMar>
            <w:vAlign w:val="center"/>
          </w:tcPr>
          <w:p w14:paraId="65E415DF" w14:textId="7B1CB16D" w:rsidR="000E2E4F" w:rsidRDefault="006B13E3" w:rsidP="006B13E3">
            <w:r w:rsidRPr="006B13E3">
              <w:rPr>
                <w:color w:val="101820"/>
                <w:sz w:val="16"/>
                <w:szCs w:val="16"/>
              </w:rPr>
              <w:t>E-02</w:t>
            </w:r>
          </w:p>
        </w:tc>
      </w:tr>
    </w:tbl>
    <w:p w14:paraId="6D35ADFA" w14:textId="77777777" w:rsidR="000E2E4F" w:rsidRDefault="000E2E4F"/>
    <w:p w14:paraId="3F604D07" w14:textId="77777777" w:rsidR="000E2E4F" w:rsidRDefault="00000000">
      <w:pPr>
        <w:pStyle w:val="Heading1"/>
      </w:pPr>
      <w:r>
        <w:t>6. Schedule and Milestones</w:t>
      </w:r>
    </w:p>
    <w:tbl>
      <w:tblPr>
        <w:tblW w:w="0" w:type="auto"/>
        <w:jc w:val="center"/>
        <w:tblLayout w:type="fixed"/>
        <w:tblLook w:val="04A0" w:firstRow="1" w:lastRow="0" w:firstColumn="1" w:lastColumn="0" w:noHBand="0" w:noVBand="1"/>
      </w:tblPr>
      <w:tblGrid>
        <w:gridCol w:w="5184"/>
        <w:gridCol w:w="5184"/>
      </w:tblGrid>
      <w:tr w:rsidR="000E2E4F" w14:paraId="78DF5DA5" w14:textId="77777777">
        <w:trPr>
          <w:jc w:val="center"/>
        </w:trPr>
        <w:tc>
          <w:tcPr>
            <w:tcW w:w="5184" w:type="dxa"/>
            <w:shd w:val="clear" w:color="auto" w:fill="E7E9EB"/>
            <w:tcMar>
              <w:top w:w="100" w:type="dxa"/>
              <w:left w:w="120" w:type="dxa"/>
              <w:bottom w:w="100" w:type="dxa"/>
              <w:right w:w="120" w:type="dxa"/>
            </w:tcMar>
            <w:vAlign w:val="center"/>
          </w:tcPr>
          <w:p w14:paraId="6C77CD19" w14:textId="77777777" w:rsidR="000E2E4F" w:rsidRDefault="00000000">
            <w:r>
              <w:rPr>
                <w:b/>
                <w:color w:val="101820"/>
                <w:sz w:val="17"/>
              </w:rPr>
              <w:t>Need-By Date</w:t>
            </w:r>
          </w:p>
        </w:tc>
        <w:tc>
          <w:tcPr>
            <w:tcW w:w="5184" w:type="dxa"/>
            <w:shd w:val="clear" w:color="auto" w:fill="FFFFFF"/>
            <w:tcMar>
              <w:top w:w="100" w:type="dxa"/>
              <w:left w:w="120" w:type="dxa"/>
              <w:bottom w:w="100" w:type="dxa"/>
              <w:right w:w="120" w:type="dxa"/>
            </w:tcMar>
            <w:vAlign w:val="center"/>
          </w:tcPr>
          <w:p w14:paraId="4B0423D4" w14:textId="3A6C4616" w:rsidR="000E2E4F" w:rsidRDefault="00B77ABE" w:rsidP="00B77ABE">
            <w:r w:rsidRPr="00B77ABE">
              <w:rPr>
                <w:color w:val="101820"/>
              </w:rPr>
              <w:t>03/31/2027 — next planned maintenance publication release</w:t>
            </w:r>
          </w:p>
        </w:tc>
      </w:tr>
      <w:tr w:rsidR="000E2E4F" w14:paraId="0C2455B6" w14:textId="77777777">
        <w:trPr>
          <w:jc w:val="center"/>
        </w:trPr>
        <w:tc>
          <w:tcPr>
            <w:tcW w:w="5184" w:type="dxa"/>
            <w:shd w:val="clear" w:color="auto" w:fill="E7E9EB"/>
            <w:tcMar>
              <w:top w:w="100" w:type="dxa"/>
              <w:left w:w="120" w:type="dxa"/>
              <w:bottom w:w="100" w:type="dxa"/>
              <w:right w:w="120" w:type="dxa"/>
            </w:tcMar>
            <w:vAlign w:val="center"/>
          </w:tcPr>
          <w:p w14:paraId="2C1876C8" w14:textId="77777777" w:rsidR="000E2E4F" w:rsidRDefault="00000000">
            <w:r>
              <w:rPr>
                <w:b/>
                <w:color w:val="101820"/>
                <w:sz w:val="17"/>
              </w:rPr>
              <w:t>Target Completion Date</w:t>
            </w:r>
          </w:p>
        </w:tc>
        <w:tc>
          <w:tcPr>
            <w:tcW w:w="5184" w:type="dxa"/>
            <w:shd w:val="clear" w:color="auto" w:fill="FFFFFF"/>
            <w:tcMar>
              <w:top w:w="100" w:type="dxa"/>
              <w:left w:w="120" w:type="dxa"/>
              <w:bottom w:w="100" w:type="dxa"/>
              <w:right w:w="120" w:type="dxa"/>
            </w:tcMar>
            <w:vAlign w:val="center"/>
          </w:tcPr>
          <w:p w14:paraId="4191A99A" w14:textId="030B3C92" w:rsidR="000E2E4F" w:rsidRDefault="00B15E72" w:rsidP="00B15E72">
            <w:r w:rsidRPr="00B15E72">
              <w:rPr>
                <w:color w:val="101820"/>
              </w:rPr>
              <w:t>03/15/2027</w:t>
            </w:r>
          </w:p>
        </w:tc>
      </w:tr>
      <w:tr w:rsidR="000E2E4F" w14:paraId="1BDB1970" w14:textId="77777777">
        <w:trPr>
          <w:jc w:val="center"/>
        </w:trPr>
        <w:tc>
          <w:tcPr>
            <w:tcW w:w="5184" w:type="dxa"/>
            <w:shd w:val="clear" w:color="auto" w:fill="E7E9EB"/>
            <w:tcMar>
              <w:top w:w="100" w:type="dxa"/>
              <w:left w:w="120" w:type="dxa"/>
              <w:bottom w:w="100" w:type="dxa"/>
              <w:right w:w="120" w:type="dxa"/>
            </w:tcMar>
            <w:vAlign w:val="center"/>
          </w:tcPr>
          <w:p w14:paraId="68F8D5A5" w14:textId="77777777" w:rsidR="000E2E4F" w:rsidRDefault="00000000">
            <w:r>
              <w:rPr>
                <w:b/>
                <w:color w:val="101820"/>
                <w:sz w:val="17"/>
              </w:rPr>
              <w:t>Estimated Implementation Lead Time</w:t>
            </w:r>
          </w:p>
        </w:tc>
        <w:tc>
          <w:tcPr>
            <w:tcW w:w="5184" w:type="dxa"/>
            <w:shd w:val="clear" w:color="auto" w:fill="FFFFFF"/>
            <w:tcMar>
              <w:top w:w="100" w:type="dxa"/>
              <w:left w:w="120" w:type="dxa"/>
              <w:bottom w:w="100" w:type="dxa"/>
              <w:right w:w="120" w:type="dxa"/>
            </w:tcMar>
            <w:vAlign w:val="center"/>
          </w:tcPr>
          <w:p w14:paraId="2D29136D" w14:textId="12FCFB0B" w:rsidR="000E2E4F" w:rsidRDefault="00401755" w:rsidP="00401755">
            <w:r w:rsidRPr="00401755">
              <w:rPr>
                <w:color w:val="101820"/>
              </w:rPr>
              <w:t>194 calendar days</w:t>
            </w:r>
          </w:p>
        </w:tc>
      </w:tr>
      <w:tr w:rsidR="000E2E4F" w14:paraId="4D38B3E6" w14:textId="77777777">
        <w:trPr>
          <w:jc w:val="center"/>
        </w:trPr>
        <w:tc>
          <w:tcPr>
            <w:tcW w:w="5184" w:type="dxa"/>
            <w:shd w:val="clear" w:color="auto" w:fill="E7E9EB"/>
            <w:tcMar>
              <w:top w:w="100" w:type="dxa"/>
              <w:left w:w="120" w:type="dxa"/>
              <w:bottom w:w="100" w:type="dxa"/>
              <w:right w:w="120" w:type="dxa"/>
            </w:tcMar>
            <w:vAlign w:val="center"/>
          </w:tcPr>
          <w:p w14:paraId="3F6B9330" w14:textId="77777777" w:rsidR="000E2E4F" w:rsidRDefault="00000000">
            <w:r>
              <w:rPr>
                <w:b/>
                <w:color w:val="101820"/>
                <w:sz w:val="17"/>
              </w:rPr>
              <w:t>Schedule Margin</w:t>
            </w:r>
          </w:p>
        </w:tc>
        <w:tc>
          <w:tcPr>
            <w:tcW w:w="5184" w:type="dxa"/>
            <w:shd w:val="clear" w:color="auto" w:fill="FFFFFF"/>
            <w:tcMar>
              <w:top w:w="100" w:type="dxa"/>
              <w:left w:w="120" w:type="dxa"/>
              <w:bottom w:w="100" w:type="dxa"/>
              <w:right w:w="120" w:type="dxa"/>
            </w:tcMar>
            <w:vAlign w:val="center"/>
          </w:tcPr>
          <w:p w14:paraId="1CFA6671" w14:textId="09E8B493" w:rsidR="000E2E4F" w:rsidRDefault="00AE1540" w:rsidP="00AE1540">
            <w:r w:rsidRPr="00AE1540">
              <w:rPr>
                <w:color w:val="101820"/>
              </w:rPr>
              <w:t>16 calendar days</w:t>
            </w:r>
          </w:p>
        </w:tc>
      </w:tr>
    </w:tbl>
    <w:p w14:paraId="135A56E6" w14:textId="77777777" w:rsidR="000E2E4F" w:rsidRDefault="000E2E4F">
      <w:pPr>
        <w:spacing w:after="20"/>
      </w:pPr>
    </w:p>
    <w:tbl>
      <w:tblPr>
        <w:tblW w:w="0" w:type="auto"/>
        <w:tblLook w:val="04A0" w:firstRow="1" w:lastRow="0" w:firstColumn="1" w:lastColumn="0" w:noHBand="0" w:noVBand="1"/>
      </w:tblPr>
      <w:tblGrid>
        <w:gridCol w:w="3930"/>
        <w:gridCol w:w="2299"/>
        <w:gridCol w:w="2192"/>
        <w:gridCol w:w="2187"/>
      </w:tblGrid>
      <w:tr w:rsidR="000E2E4F" w14:paraId="3292BC62" w14:textId="77777777">
        <w:tc>
          <w:tcPr>
            <w:tcW w:w="2592" w:type="dxa"/>
            <w:shd w:val="clear" w:color="auto" w:fill="0077C8"/>
            <w:tcMar>
              <w:top w:w="100" w:type="dxa"/>
              <w:left w:w="120" w:type="dxa"/>
              <w:bottom w:w="100" w:type="dxa"/>
              <w:right w:w="120" w:type="dxa"/>
            </w:tcMar>
            <w:vAlign w:val="center"/>
          </w:tcPr>
          <w:p w14:paraId="0BC46EF4" w14:textId="77777777" w:rsidR="000E2E4F" w:rsidRDefault="00000000">
            <w:pPr>
              <w:jc w:val="center"/>
            </w:pPr>
            <w:r>
              <w:rPr>
                <w:b/>
                <w:color w:val="FFFFFF"/>
                <w:sz w:val="16"/>
              </w:rPr>
              <w:t>Milestone</w:t>
            </w:r>
          </w:p>
        </w:tc>
        <w:tc>
          <w:tcPr>
            <w:tcW w:w="2592" w:type="dxa"/>
            <w:shd w:val="clear" w:color="auto" w:fill="0077C8"/>
            <w:tcMar>
              <w:top w:w="100" w:type="dxa"/>
              <w:left w:w="120" w:type="dxa"/>
              <w:bottom w:w="100" w:type="dxa"/>
              <w:right w:w="120" w:type="dxa"/>
            </w:tcMar>
            <w:vAlign w:val="center"/>
          </w:tcPr>
          <w:p w14:paraId="09E13F5D" w14:textId="77777777" w:rsidR="000E2E4F" w:rsidRDefault="00000000">
            <w:pPr>
              <w:jc w:val="center"/>
            </w:pPr>
            <w:r>
              <w:rPr>
                <w:b/>
                <w:color w:val="FFFFFF"/>
                <w:sz w:val="16"/>
              </w:rPr>
              <w:t>Owner</w:t>
            </w:r>
          </w:p>
        </w:tc>
        <w:tc>
          <w:tcPr>
            <w:tcW w:w="2592" w:type="dxa"/>
            <w:shd w:val="clear" w:color="auto" w:fill="0077C8"/>
            <w:tcMar>
              <w:top w:w="100" w:type="dxa"/>
              <w:left w:w="120" w:type="dxa"/>
              <w:bottom w:w="100" w:type="dxa"/>
              <w:right w:w="120" w:type="dxa"/>
            </w:tcMar>
            <w:vAlign w:val="center"/>
          </w:tcPr>
          <w:p w14:paraId="21489985" w14:textId="77777777" w:rsidR="000E2E4F" w:rsidRDefault="00000000">
            <w:pPr>
              <w:jc w:val="center"/>
            </w:pPr>
            <w:r>
              <w:rPr>
                <w:b/>
                <w:color w:val="FFFFFF"/>
                <w:sz w:val="16"/>
              </w:rPr>
              <w:t>Target Date</w:t>
            </w:r>
          </w:p>
        </w:tc>
        <w:tc>
          <w:tcPr>
            <w:tcW w:w="2592" w:type="dxa"/>
            <w:shd w:val="clear" w:color="auto" w:fill="0077C8"/>
            <w:tcMar>
              <w:top w:w="100" w:type="dxa"/>
              <w:left w:w="120" w:type="dxa"/>
              <w:bottom w:w="100" w:type="dxa"/>
              <w:right w:w="120" w:type="dxa"/>
            </w:tcMar>
            <w:vAlign w:val="center"/>
          </w:tcPr>
          <w:p w14:paraId="793648C6" w14:textId="77777777" w:rsidR="000E2E4F" w:rsidRDefault="00000000">
            <w:pPr>
              <w:jc w:val="center"/>
            </w:pPr>
            <w:r>
              <w:rPr>
                <w:b/>
                <w:color w:val="FFFFFF"/>
                <w:sz w:val="16"/>
              </w:rPr>
              <w:t>Completion Evidence</w:t>
            </w:r>
          </w:p>
        </w:tc>
      </w:tr>
      <w:tr w:rsidR="00AE1540" w14:paraId="7251D804" w14:textId="77777777" w:rsidTr="00AE1540">
        <w:tc>
          <w:tcPr>
            <w:tcW w:w="0" w:type="auto"/>
            <w:shd w:val="clear" w:color="auto" w:fill="FFFFFF"/>
            <w:tcMar>
              <w:top w:w="100" w:type="dxa"/>
              <w:left w:w="120" w:type="dxa"/>
              <w:bottom w:w="100" w:type="dxa"/>
              <w:right w:w="120" w:type="dxa"/>
            </w:tcMar>
            <w:vAlign w:val="center"/>
            <w:hideMark/>
          </w:tcPr>
          <w:p w14:paraId="7F887F69" w14:textId="77777777" w:rsidR="00AE1540" w:rsidRDefault="00AE1540">
            <w:pPr>
              <w:rPr>
                <w:kern w:val="2"/>
                <w:szCs w:val="18"/>
                <w14:ligatures w14:val="standardContextual"/>
              </w:rPr>
            </w:pPr>
            <w:r>
              <w:t>Approve problem statement and scope</w:t>
            </w:r>
          </w:p>
        </w:tc>
        <w:tc>
          <w:tcPr>
            <w:tcW w:w="0" w:type="auto"/>
            <w:shd w:val="clear" w:color="auto" w:fill="FFFFFF"/>
            <w:tcMar>
              <w:top w:w="100" w:type="dxa"/>
              <w:left w:w="120" w:type="dxa"/>
              <w:bottom w:w="100" w:type="dxa"/>
              <w:right w:w="120" w:type="dxa"/>
            </w:tcMar>
            <w:vAlign w:val="center"/>
            <w:hideMark/>
          </w:tcPr>
          <w:p w14:paraId="328CE471" w14:textId="77777777" w:rsidR="00AE1540" w:rsidRDefault="00AE1540">
            <w:r>
              <w:t>Program Management</w:t>
            </w:r>
          </w:p>
        </w:tc>
        <w:tc>
          <w:tcPr>
            <w:tcW w:w="0" w:type="auto"/>
            <w:shd w:val="clear" w:color="auto" w:fill="FFFFFF"/>
            <w:tcMar>
              <w:top w:w="100" w:type="dxa"/>
              <w:left w:w="120" w:type="dxa"/>
              <w:bottom w:w="100" w:type="dxa"/>
              <w:right w:w="120" w:type="dxa"/>
            </w:tcMar>
            <w:vAlign w:val="center"/>
            <w:hideMark/>
          </w:tcPr>
          <w:p w14:paraId="6224A248" w14:textId="77777777" w:rsidR="00AE1540" w:rsidRDefault="00AE1540">
            <w:r>
              <w:t>09/30/2026</w:t>
            </w:r>
          </w:p>
        </w:tc>
        <w:tc>
          <w:tcPr>
            <w:tcW w:w="0" w:type="auto"/>
            <w:shd w:val="clear" w:color="auto" w:fill="FFFFFF"/>
            <w:tcMar>
              <w:top w:w="100" w:type="dxa"/>
              <w:left w:w="120" w:type="dxa"/>
              <w:bottom w:w="100" w:type="dxa"/>
              <w:right w:w="120" w:type="dxa"/>
            </w:tcMar>
            <w:vAlign w:val="center"/>
            <w:hideMark/>
          </w:tcPr>
          <w:p w14:paraId="32729F31" w14:textId="77777777" w:rsidR="00AE1540" w:rsidRDefault="00AE1540">
            <w:r>
              <w:t>Core Team minutes</w:t>
            </w:r>
          </w:p>
        </w:tc>
      </w:tr>
      <w:tr w:rsidR="00AE1540" w14:paraId="6012D52F" w14:textId="77777777" w:rsidTr="00AE1540">
        <w:tc>
          <w:tcPr>
            <w:tcW w:w="0" w:type="auto"/>
            <w:shd w:val="clear" w:color="auto" w:fill="FFFFFF"/>
            <w:tcMar>
              <w:top w:w="100" w:type="dxa"/>
              <w:left w:w="120" w:type="dxa"/>
              <w:bottom w:w="100" w:type="dxa"/>
              <w:right w:w="120" w:type="dxa"/>
            </w:tcMar>
            <w:vAlign w:val="center"/>
            <w:hideMark/>
          </w:tcPr>
          <w:p w14:paraId="15E17306" w14:textId="77777777" w:rsidR="00AE1540" w:rsidRDefault="00AE1540">
            <w:pPr>
              <w:rPr>
                <w:kern w:val="2"/>
                <w:szCs w:val="18"/>
                <w14:ligatures w14:val="standardContextual"/>
              </w:rPr>
            </w:pPr>
            <w:r>
              <w:t>Complete root-cause confirmation testing</w:t>
            </w:r>
          </w:p>
        </w:tc>
        <w:tc>
          <w:tcPr>
            <w:tcW w:w="0" w:type="auto"/>
            <w:shd w:val="clear" w:color="auto" w:fill="FFFFFF"/>
            <w:tcMar>
              <w:top w:w="100" w:type="dxa"/>
              <w:left w:w="120" w:type="dxa"/>
              <w:bottom w:w="100" w:type="dxa"/>
              <w:right w:w="120" w:type="dxa"/>
            </w:tcMar>
            <w:vAlign w:val="center"/>
            <w:hideMark/>
          </w:tcPr>
          <w:p w14:paraId="050668E7" w14:textId="77777777" w:rsidR="00AE1540" w:rsidRDefault="00AE1540">
            <w:r>
              <w:t>Avionics Engineering</w:t>
            </w:r>
          </w:p>
        </w:tc>
        <w:tc>
          <w:tcPr>
            <w:tcW w:w="0" w:type="auto"/>
            <w:shd w:val="clear" w:color="auto" w:fill="FFFFFF"/>
            <w:tcMar>
              <w:top w:w="100" w:type="dxa"/>
              <w:left w:w="120" w:type="dxa"/>
              <w:bottom w:w="100" w:type="dxa"/>
              <w:right w:w="120" w:type="dxa"/>
            </w:tcMar>
            <w:vAlign w:val="center"/>
            <w:hideMark/>
          </w:tcPr>
          <w:p w14:paraId="61F3107A" w14:textId="77777777" w:rsidR="00AE1540" w:rsidRDefault="00AE1540">
            <w:r>
              <w:t>11/20/2026</w:t>
            </w:r>
          </w:p>
        </w:tc>
        <w:tc>
          <w:tcPr>
            <w:tcW w:w="0" w:type="auto"/>
            <w:shd w:val="clear" w:color="auto" w:fill="FFFFFF"/>
            <w:tcMar>
              <w:top w:w="100" w:type="dxa"/>
              <w:left w:w="120" w:type="dxa"/>
              <w:bottom w:w="100" w:type="dxa"/>
              <w:right w:w="120" w:type="dxa"/>
            </w:tcMar>
            <w:vAlign w:val="center"/>
            <w:hideMark/>
          </w:tcPr>
          <w:p w14:paraId="44CBF8C1" w14:textId="77777777" w:rsidR="00AE1540" w:rsidRDefault="00AE1540">
            <w:r>
              <w:t>Test report E-07</w:t>
            </w:r>
          </w:p>
        </w:tc>
      </w:tr>
      <w:tr w:rsidR="00AE1540" w14:paraId="3ACBB185" w14:textId="77777777" w:rsidTr="00AE1540">
        <w:tc>
          <w:tcPr>
            <w:tcW w:w="0" w:type="auto"/>
            <w:shd w:val="clear" w:color="auto" w:fill="FFFFFF"/>
            <w:tcMar>
              <w:top w:w="100" w:type="dxa"/>
              <w:left w:w="120" w:type="dxa"/>
              <w:bottom w:w="100" w:type="dxa"/>
              <w:right w:w="120" w:type="dxa"/>
            </w:tcMar>
            <w:vAlign w:val="center"/>
            <w:hideMark/>
          </w:tcPr>
          <w:p w14:paraId="50ABA87D" w14:textId="77777777" w:rsidR="00AE1540" w:rsidRDefault="00AE1540">
            <w:pPr>
              <w:rPr>
                <w:kern w:val="2"/>
                <w:szCs w:val="18"/>
                <w14:ligatures w14:val="standardContextual"/>
              </w:rPr>
            </w:pPr>
            <w:r>
              <w:t>Release preliminary technical solution</w:t>
            </w:r>
          </w:p>
        </w:tc>
        <w:tc>
          <w:tcPr>
            <w:tcW w:w="0" w:type="auto"/>
            <w:shd w:val="clear" w:color="auto" w:fill="FFFFFF"/>
            <w:tcMar>
              <w:top w:w="100" w:type="dxa"/>
              <w:left w:w="120" w:type="dxa"/>
              <w:bottom w:w="100" w:type="dxa"/>
              <w:right w:w="120" w:type="dxa"/>
            </w:tcMar>
            <w:vAlign w:val="center"/>
            <w:hideMark/>
          </w:tcPr>
          <w:p w14:paraId="646BA484" w14:textId="77777777" w:rsidR="00AE1540" w:rsidRDefault="00AE1540">
            <w:r>
              <w:t>Electrical Systems</w:t>
            </w:r>
          </w:p>
        </w:tc>
        <w:tc>
          <w:tcPr>
            <w:tcW w:w="0" w:type="auto"/>
            <w:shd w:val="clear" w:color="auto" w:fill="FFFFFF"/>
            <w:tcMar>
              <w:top w:w="100" w:type="dxa"/>
              <w:left w:w="120" w:type="dxa"/>
              <w:bottom w:w="100" w:type="dxa"/>
              <w:right w:w="120" w:type="dxa"/>
            </w:tcMar>
            <w:vAlign w:val="center"/>
            <w:hideMark/>
          </w:tcPr>
          <w:p w14:paraId="10934561" w14:textId="77777777" w:rsidR="00AE1540" w:rsidRDefault="00AE1540">
            <w:r>
              <w:t>12/18/2026</w:t>
            </w:r>
          </w:p>
        </w:tc>
        <w:tc>
          <w:tcPr>
            <w:tcW w:w="0" w:type="auto"/>
            <w:shd w:val="clear" w:color="auto" w:fill="FFFFFF"/>
            <w:tcMar>
              <w:top w:w="100" w:type="dxa"/>
              <w:left w:w="120" w:type="dxa"/>
              <w:bottom w:w="100" w:type="dxa"/>
              <w:right w:w="120" w:type="dxa"/>
            </w:tcMar>
            <w:vAlign w:val="center"/>
            <w:hideMark/>
          </w:tcPr>
          <w:p w14:paraId="7CD96384" w14:textId="77777777" w:rsidR="00AE1540" w:rsidRDefault="00AE1540">
            <w:r>
              <w:t>Design review record</w:t>
            </w:r>
          </w:p>
        </w:tc>
      </w:tr>
      <w:tr w:rsidR="00AE1540" w14:paraId="70AC5AD8" w14:textId="77777777" w:rsidTr="00AE1540">
        <w:tc>
          <w:tcPr>
            <w:tcW w:w="0" w:type="auto"/>
            <w:shd w:val="clear" w:color="auto" w:fill="FFFFFF"/>
            <w:tcMar>
              <w:top w:w="100" w:type="dxa"/>
              <w:left w:w="120" w:type="dxa"/>
              <w:bottom w:w="100" w:type="dxa"/>
              <w:right w:w="120" w:type="dxa"/>
            </w:tcMar>
            <w:vAlign w:val="center"/>
            <w:hideMark/>
          </w:tcPr>
          <w:p w14:paraId="3D7E5CE1" w14:textId="77777777" w:rsidR="00AE1540" w:rsidRDefault="00AE1540">
            <w:pPr>
              <w:rPr>
                <w:kern w:val="2"/>
                <w:szCs w:val="18"/>
                <w14:ligatures w14:val="standardContextual"/>
              </w:rPr>
            </w:pPr>
            <w:r>
              <w:t>Validate maintenance procedure on representative aircraft</w:t>
            </w:r>
          </w:p>
        </w:tc>
        <w:tc>
          <w:tcPr>
            <w:tcW w:w="0" w:type="auto"/>
            <w:shd w:val="clear" w:color="auto" w:fill="FFFFFF"/>
            <w:tcMar>
              <w:top w:w="100" w:type="dxa"/>
              <w:left w:w="120" w:type="dxa"/>
              <w:bottom w:w="100" w:type="dxa"/>
              <w:right w:w="120" w:type="dxa"/>
            </w:tcMar>
            <w:vAlign w:val="center"/>
            <w:hideMark/>
          </w:tcPr>
          <w:p w14:paraId="33BE01C6" w14:textId="77777777" w:rsidR="00AE1540" w:rsidRDefault="00AE1540">
            <w:r>
              <w:t>Customer Service Engineering</w:t>
            </w:r>
          </w:p>
        </w:tc>
        <w:tc>
          <w:tcPr>
            <w:tcW w:w="0" w:type="auto"/>
            <w:shd w:val="clear" w:color="auto" w:fill="FFFFFF"/>
            <w:tcMar>
              <w:top w:w="100" w:type="dxa"/>
              <w:left w:w="120" w:type="dxa"/>
              <w:bottom w:w="100" w:type="dxa"/>
              <w:right w:w="120" w:type="dxa"/>
            </w:tcMar>
            <w:vAlign w:val="center"/>
            <w:hideMark/>
          </w:tcPr>
          <w:p w14:paraId="1B56E133" w14:textId="77777777" w:rsidR="00AE1540" w:rsidRDefault="00AE1540">
            <w:r>
              <w:t>01/29/2027</w:t>
            </w:r>
          </w:p>
        </w:tc>
        <w:tc>
          <w:tcPr>
            <w:tcW w:w="0" w:type="auto"/>
            <w:shd w:val="clear" w:color="auto" w:fill="FFFFFF"/>
            <w:tcMar>
              <w:top w:w="100" w:type="dxa"/>
              <w:left w:w="120" w:type="dxa"/>
              <w:bottom w:w="100" w:type="dxa"/>
              <w:right w:w="120" w:type="dxa"/>
            </w:tcMar>
            <w:vAlign w:val="center"/>
            <w:hideMark/>
          </w:tcPr>
          <w:p w14:paraId="6F0A13F4" w14:textId="77777777" w:rsidR="00AE1540" w:rsidRDefault="00AE1540">
            <w:r>
              <w:t>Validation report E-08</w:t>
            </w:r>
          </w:p>
        </w:tc>
      </w:tr>
      <w:tr w:rsidR="00AE1540" w14:paraId="550DFC02" w14:textId="77777777" w:rsidTr="00AE1540">
        <w:tc>
          <w:tcPr>
            <w:tcW w:w="0" w:type="auto"/>
            <w:shd w:val="clear" w:color="auto" w:fill="FFFFFF"/>
            <w:tcMar>
              <w:top w:w="100" w:type="dxa"/>
              <w:left w:w="120" w:type="dxa"/>
              <w:bottom w:w="100" w:type="dxa"/>
              <w:right w:w="120" w:type="dxa"/>
            </w:tcMar>
            <w:vAlign w:val="center"/>
            <w:hideMark/>
          </w:tcPr>
          <w:p w14:paraId="623B36A6" w14:textId="77777777" w:rsidR="00AE1540" w:rsidRDefault="00AE1540">
            <w:pPr>
              <w:rPr>
                <w:kern w:val="2"/>
                <w:szCs w:val="18"/>
                <w14:ligatures w14:val="standardContextual"/>
              </w:rPr>
            </w:pPr>
            <w:proofErr w:type="gramStart"/>
            <w:r>
              <w:lastRenderedPageBreak/>
              <w:t>Approve</w:t>
            </w:r>
            <w:proofErr w:type="gramEnd"/>
            <w:r>
              <w:t xml:space="preserve"> publication change package</w:t>
            </w:r>
          </w:p>
        </w:tc>
        <w:tc>
          <w:tcPr>
            <w:tcW w:w="0" w:type="auto"/>
            <w:shd w:val="clear" w:color="auto" w:fill="FFFFFF"/>
            <w:tcMar>
              <w:top w:w="100" w:type="dxa"/>
              <w:left w:w="120" w:type="dxa"/>
              <w:bottom w:w="100" w:type="dxa"/>
              <w:right w:w="120" w:type="dxa"/>
            </w:tcMar>
            <w:vAlign w:val="center"/>
            <w:hideMark/>
          </w:tcPr>
          <w:p w14:paraId="14AC7598" w14:textId="77777777" w:rsidR="00AE1540" w:rsidRDefault="00AE1540">
            <w:r>
              <w:t>Technical Publications</w:t>
            </w:r>
          </w:p>
        </w:tc>
        <w:tc>
          <w:tcPr>
            <w:tcW w:w="0" w:type="auto"/>
            <w:shd w:val="clear" w:color="auto" w:fill="FFFFFF"/>
            <w:tcMar>
              <w:top w:w="100" w:type="dxa"/>
              <w:left w:w="120" w:type="dxa"/>
              <w:bottom w:w="100" w:type="dxa"/>
              <w:right w:w="120" w:type="dxa"/>
            </w:tcMar>
            <w:vAlign w:val="center"/>
            <w:hideMark/>
          </w:tcPr>
          <w:p w14:paraId="3728024A" w14:textId="77777777" w:rsidR="00AE1540" w:rsidRDefault="00AE1540">
            <w:r>
              <w:t>02/26/2027</w:t>
            </w:r>
          </w:p>
        </w:tc>
        <w:tc>
          <w:tcPr>
            <w:tcW w:w="0" w:type="auto"/>
            <w:shd w:val="clear" w:color="auto" w:fill="FFFFFF"/>
            <w:tcMar>
              <w:top w:w="100" w:type="dxa"/>
              <w:left w:w="120" w:type="dxa"/>
              <w:bottom w:w="100" w:type="dxa"/>
              <w:right w:w="120" w:type="dxa"/>
            </w:tcMar>
            <w:vAlign w:val="center"/>
            <w:hideMark/>
          </w:tcPr>
          <w:p w14:paraId="14ECA1F5" w14:textId="77777777" w:rsidR="00AE1540" w:rsidRDefault="00AE1540">
            <w:r>
              <w:t>Approved change package</w:t>
            </w:r>
          </w:p>
        </w:tc>
      </w:tr>
      <w:tr w:rsidR="00AE1540" w14:paraId="56CF063E" w14:textId="77777777" w:rsidTr="00AE1540">
        <w:tc>
          <w:tcPr>
            <w:tcW w:w="0" w:type="auto"/>
            <w:shd w:val="clear" w:color="auto" w:fill="FFFFFF"/>
            <w:tcMar>
              <w:top w:w="100" w:type="dxa"/>
              <w:left w:w="120" w:type="dxa"/>
              <w:bottom w:w="100" w:type="dxa"/>
              <w:right w:w="120" w:type="dxa"/>
            </w:tcMar>
            <w:vAlign w:val="center"/>
            <w:hideMark/>
          </w:tcPr>
          <w:p w14:paraId="1B9A7597" w14:textId="77777777" w:rsidR="00AE1540" w:rsidRDefault="00AE1540">
            <w:pPr>
              <w:rPr>
                <w:kern w:val="2"/>
                <w:szCs w:val="18"/>
                <w14:ligatures w14:val="standardContextual"/>
              </w:rPr>
            </w:pPr>
            <w:r>
              <w:t>Publish revised instructions and service communication</w:t>
            </w:r>
          </w:p>
        </w:tc>
        <w:tc>
          <w:tcPr>
            <w:tcW w:w="0" w:type="auto"/>
            <w:shd w:val="clear" w:color="auto" w:fill="FFFFFF"/>
            <w:tcMar>
              <w:top w:w="100" w:type="dxa"/>
              <w:left w:w="120" w:type="dxa"/>
              <w:bottom w:w="100" w:type="dxa"/>
              <w:right w:w="120" w:type="dxa"/>
            </w:tcMar>
            <w:vAlign w:val="center"/>
            <w:hideMark/>
          </w:tcPr>
          <w:p w14:paraId="0F9DEFEF" w14:textId="77777777" w:rsidR="00AE1540" w:rsidRDefault="00AE1540">
            <w:r>
              <w:t>Customer Service</w:t>
            </w:r>
          </w:p>
        </w:tc>
        <w:tc>
          <w:tcPr>
            <w:tcW w:w="0" w:type="auto"/>
            <w:shd w:val="clear" w:color="auto" w:fill="FFFFFF"/>
            <w:tcMar>
              <w:top w:w="100" w:type="dxa"/>
              <w:left w:w="120" w:type="dxa"/>
              <w:bottom w:w="100" w:type="dxa"/>
              <w:right w:w="120" w:type="dxa"/>
            </w:tcMar>
            <w:vAlign w:val="center"/>
            <w:hideMark/>
          </w:tcPr>
          <w:p w14:paraId="390A61A4" w14:textId="77777777" w:rsidR="00AE1540" w:rsidRDefault="00AE1540">
            <w:r>
              <w:t>03/15/2027</w:t>
            </w:r>
          </w:p>
        </w:tc>
        <w:tc>
          <w:tcPr>
            <w:tcW w:w="0" w:type="auto"/>
            <w:shd w:val="clear" w:color="auto" w:fill="FFFFFF"/>
            <w:tcMar>
              <w:top w:w="100" w:type="dxa"/>
              <w:left w:w="120" w:type="dxa"/>
              <w:bottom w:w="100" w:type="dxa"/>
              <w:right w:w="120" w:type="dxa"/>
            </w:tcMar>
            <w:vAlign w:val="center"/>
            <w:hideMark/>
          </w:tcPr>
          <w:p w14:paraId="5E50A4CC" w14:textId="77777777" w:rsidR="00AE1540" w:rsidRDefault="00AE1540">
            <w:r>
              <w:t>Released publication revision</w:t>
            </w:r>
          </w:p>
        </w:tc>
      </w:tr>
    </w:tbl>
    <w:p w14:paraId="22DAD565" w14:textId="77777777" w:rsidR="000E2E4F" w:rsidRDefault="00000000">
      <w:r>
        <w:br w:type="page"/>
      </w:r>
    </w:p>
    <w:p w14:paraId="40393F7C" w14:textId="77777777" w:rsidR="000E2E4F" w:rsidRDefault="00000000">
      <w:pPr>
        <w:pStyle w:val="Heading1"/>
      </w:pPr>
      <w:r>
        <w:lastRenderedPageBreak/>
        <w:t>7. Execution Readiness</w:t>
      </w:r>
    </w:p>
    <w:p w14:paraId="6F454FEF" w14:textId="77777777" w:rsidR="000E2E4F" w:rsidRDefault="00000000">
      <w:pPr>
        <w:pStyle w:val="Heading2"/>
      </w:pPr>
      <w:r>
        <w:t>Documented Readiness Items</w:t>
      </w:r>
    </w:p>
    <w:p w14:paraId="58775E1E" w14:textId="77777777" w:rsidR="000E2E4F" w:rsidRDefault="005A02CA">
      <w:pPr>
        <w:spacing w:after="40"/>
        <w:ind w:left="216"/>
      </w:pPr>
      <w:proofErr w:type="gramStart"/>
      <w:r w:rsidRPr="005A02CA">
        <w:rPr>
          <w:rFonts w:ascii="Segoe UI Symbol" w:hAnsi="Segoe UI Symbol" w:cs="Segoe UI Symbol"/>
        </w:rPr>
        <w:t>☒</w:t>
      </w:r>
      <w:r w:rsidR="00000000">
        <w:t xml:space="preserve">  Named</w:t>
      </w:r>
      <w:proofErr w:type="gramEnd"/>
      <w:r w:rsidR="00000000">
        <w:t xml:space="preserve"> accountable owner</w:t>
      </w:r>
    </w:p>
    <w:p w14:paraId="7D7861CB" w14:textId="77777777" w:rsidR="000E2E4F" w:rsidRDefault="00E751CF">
      <w:pPr>
        <w:spacing w:after="40"/>
        <w:ind w:left="216"/>
      </w:pPr>
      <w:proofErr w:type="gramStart"/>
      <w:r w:rsidRPr="00E751CF">
        <w:rPr>
          <w:rFonts w:ascii="Segoe UI Symbol" w:hAnsi="Segoe UI Symbol" w:cs="Segoe UI Symbol"/>
        </w:rPr>
        <w:t>☒</w:t>
      </w:r>
      <w:r w:rsidR="00000000">
        <w:t xml:space="preserve">  Approved</w:t>
      </w:r>
      <w:proofErr w:type="gramEnd"/>
      <w:r w:rsidR="00000000">
        <w:t xml:space="preserve"> problem statement and scope</w:t>
      </w:r>
    </w:p>
    <w:p w14:paraId="7C592436" w14:textId="77777777" w:rsidR="000E2E4F" w:rsidRDefault="008637A2">
      <w:pPr>
        <w:spacing w:after="40"/>
        <w:ind w:left="216"/>
      </w:pPr>
      <w:proofErr w:type="gramStart"/>
      <w:r w:rsidRPr="008637A2">
        <w:rPr>
          <w:rFonts w:ascii="Segoe UI Symbol" w:hAnsi="Segoe UI Symbol" w:cs="Segoe UI Symbol"/>
        </w:rPr>
        <w:t>☒</w:t>
      </w:r>
      <w:r w:rsidR="00000000">
        <w:t xml:space="preserve">  Business</w:t>
      </w:r>
      <w:proofErr w:type="gramEnd"/>
      <w:r w:rsidR="00000000">
        <w:t xml:space="preserve"> case completed</w:t>
      </w:r>
    </w:p>
    <w:p w14:paraId="4226931F" w14:textId="77777777" w:rsidR="000E2E4F" w:rsidRDefault="00AF4088">
      <w:pPr>
        <w:spacing w:after="40"/>
        <w:ind w:left="216"/>
      </w:pPr>
      <w:proofErr w:type="gramStart"/>
      <w:r w:rsidRPr="00AF4088">
        <w:rPr>
          <w:rFonts w:ascii="Segoe UI Symbol" w:hAnsi="Segoe UI Symbol" w:cs="Segoe UI Symbol"/>
        </w:rPr>
        <w:t>☒</w:t>
      </w:r>
      <w:r w:rsidR="00000000">
        <w:t xml:space="preserve">  Engineering</w:t>
      </w:r>
      <w:proofErr w:type="gramEnd"/>
      <w:r w:rsidR="00000000">
        <w:t xml:space="preserve"> estimate completed</w:t>
      </w:r>
    </w:p>
    <w:p w14:paraId="21B18AC2" w14:textId="77777777" w:rsidR="000E2E4F" w:rsidRDefault="00865BC0">
      <w:pPr>
        <w:spacing w:after="40"/>
        <w:ind w:left="216"/>
      </w:pPr>
      <w:proofErr w:type="gramStart"/>
      <w:r w:rsidRPr="00865BC0">
        <w:rPr>
          <w:rFonts w:ascii="Segoe UI Symbol" w:hAnsi="Segoe UI Symbol" w:cs="Segoe UI Symbol"/>
        </w:rPr>
        <w:t>☒</w:t>
      </w:r>
      <w:r w:rsidR="00000000">
        <w:t xml:space="preserve">  Required</w:t>
      </w:r>
      <w:proofErr w:type="gramEnd"/>
      <w:r w:rsidR="00000000">
        <w:t xml:space="preserve"> functions identified</w:t>
      </w:r>
    </w:p>
    <w:p w14:paraId="7B9E2283" w14:textId="77777777" w:rsidR="000E2E4F" w:rsidRDefault="009A7FA1">
      <w:pPr>
        <w:spacing w:after="40"/>
        <w:ind w:left="216"/>
      </w:pPr>
      <w:proofErr w:type="gramStart"/>
      <w:r w:rsidRPr="009A7FA1">
        <w:rPr>
          <w:rFonts w:ascii="Segoe UI Symbol" w:hAnsi="Segoe UI Symbol" w:cs="Segoe UI Symbol"/>
        </w:rPr>
        <w:t>☒</w:t>
      </w:r>
      <w:r w:rsidR="00000000">
        <w:t xml:space="preserve">  Need</w:t>
      </w:r>
      <w:proofErr w:type="gramEnd"/>
      <w:r w:rsidR="00000000">
        <w:t>-by and target dates validated</w:t>
      </w:r>
    </w:p>
    <w:p w14:paraId="33F82F8E" w14:textId="77777777" w:rsidR="000E2E4F" w:rsidRDefault="00224245">
      <w:pPr>
        <w:spacing w:after="40"/>
        <w:ind w:left="216"/>
      </w:pPr>
      <w:proofErr w:type="gramStart"/>
      <w:r w:rsidRPr="00224245">
        <w:rPr>
          <w:rFonts w:ascii="Segoe UI Symbol" w:hAnsi="Segoe UI Symbol" w:cs="Segoe UI Symbol"/>
        </w:rPr>
        <w:t>☒</w:t>
      </w:r>
      <w:r w:rsidR="00000000">
        <w:t xml:space="preserve">  Initial</w:t>
      </w:r>
      <w:proofErr w:type="gramEnd"/>
      <w:r w:rsidR="00000000">
        <w:t xml:space="preserve"> technical approach identified</w:t>
      </w:r>
    </w:p>
    <w:p w14:paraId="379A22B4" w14:textId="77777777" w:rsidR="000E2E4F" w:rsidRDefault="00AC0829">
      <w:pPr>
        <w:spacing w:after="40"/>
        <w:ind w:left="216"/>
      </w:pPr>
      <w:proofErr w:type="gramStart"/>
      <w:r w:rsidRPr="00AC0829">
        <w:rPr>
          <w:rFonts w:ascii="Segoe UI Symbol" w:hAnsi="Segoe UI Symbol" w:cs="Segoe UI Symbol"/>
        </w:rPr>
        <w:t>☒</w:t>
      </w:r>
      <w:r w:rsidR="00000000">
        <w:t xml:space="preserve">  Funding</w:t>
      </w:r>
      <w:proofErr w:type="gramEnd"/>
      <w:r w:rsidR="00000000">
        <w:t xml:space="preserve"> or resource source identified</w:t>
      </w:r>
    </w:p>
    <w:tbl>
      <w:tblPr>
        <w:tblW w:w="0" w:type="auto"/>
        <w:tblLayout w:type="fixed"/>
        <w:tblLook w:val="04A0" w:firstRow="1" w:lastRow="0" w:firstColumn="1" w:lastColumn="0" w:noHBand="0" w:noVBand="1"/>
      </w:tblPr>
      <w:tblGrid>
        <w:gridCol w:w="10368"/>
      </w:tblGrid>
      <w:tr w:rsidR="000E2E4F" w14:paraId="7DC9526D" w14:textId="77777777">
        <w:tc>
          <w:tcPr>
            <w:tcW w:w="10368" w:type="dxa"/>
            <w:shd w:val="clear" w:color="auto" w:fill="D50032"/>
            <w:tcMar>
              <w:top w:w="100" w:type="dxa"/>
              <w:left w:w="120" w:type="dxa"/>
              <w:bottom w:w="100" w:type="dxa"/>
              <w:right w:w="120" w:type="dxa"/>
            </w:tcMar>
            <w:vAlign w:val="center"/>
          </w:tcPr>
          <w:p w14:paraId="07E52BAD" w14:textId="77777777" w:rsidR="000E2E4F" w:rsidRDefault="00000000">
            <w:r>
              <w:rPr>
                <w:b/>
                <w:color w:val="FFFFFF"/>
                <w:sz w:val="17"/>
              </w:rPr>
              <w:t>RESOURCE AND TEAM PLAN</w:t>
            </w:r>
          </w:p>
        </w:tc>
      </w:tr>
      <w:tr w:rsidR="000E2E4F" w14:paraId="2258E61C" w14:textId="77777777" w:rsidTr="00AC0829">
        <w:tc>
          <w:tcPr>
            <w:tcW w:w="10368" w:type="dxa"/>
            <w:shd w:val="clear" w:color="auto" w:fill="FFFFFF"/>
            <w:tcMar>
              <w:top w:w="140" w:type="dxa"/>
              <w:left w:w="150" w:type="dxa"/>
              <w:bottom w:w="140" w:type="dxa"/>
              <w:right w:w="150" w:type="dxa"/>
            </w:tcMar>
            <w:hideMark/>
          </w:tcPr>
          <w:p w14:paraId="59BF7E30" w14:textId="421C3AA4" w:rsidR="000E2E4F" w:rsidRDefault="00AC0829" w:rsidP="00AC0829">
            <w:r>
              <w:t>Program Management will provide a 0.25 FTE project lead through release. Avionics Engineering will lead fault recreation and diagnostic logic (520 hours); Electrical Systems will support connector and wiring assessment (300 hours); Customer Service Engineering will provide aircraft access and validation (260 hours); Reliability and Quality will analyze event trends and verify corrective-action effectiveness (180 hours); Technical Publications will revise maintenance content (160 hours); and Finance/Contracts support will validate cost assumptions (60 hours). Key dependencies are access to one representative aircraft, availability of returned hardware, and coordination with the March 2027 publication cycle. The mock funding source is the Citation sustaining-engineering budget.</w:t>
            </w:r>
          </w:p>
        </w:tc>
      </w:tr>
    </w:tbl>
    <w:p w14:paraId="47807E83" w14:textId="77777777" w:rsidR="000E2E4F" w:rsidRDefault="000E2E4F">
      <w:pPr>
        <w:spacing w:after="20"/>
      </w:pPr>
    </w:p>
    <w:p w14:paraId="2782463A" w14:textId="77777777" w:rsidR="000E2E4F" w:rsidRDefault="00000000">
      <w:pPr>
        <w:pStyle w:val="Heading1"/>
      </w:pPr>
      <w:r>
        <w:t>8. Evidence Register</w:t>
      </w:r>
    </w:p>
    <w:tbl>
      <w:tblPr>
        <w:tblW w:w="0" w:type="auto"/>
        <w:tblLook w:val="04A0" w:firstRow="1" w:lastRow="0" w:firstColumn="1" w:lastColumn="0" w:noHBand="0" w:noVBand="1"/>
      </w:tblPr>
      <w:tblGrid>
        <w:gridCol w:w="1614"/>
        <w:gridCol w:w="3216"/>
        <w:gridCol w:w="1701"/>
        <w:gridCol w:w="2102"/>
        <w:gridCol w:w="1975"/>
      </w:tblGrid>
      <w:tr w:rsidR="000E2E4F" w14:paraId="480AD5DF" w14:textId="77777777">
        <w:tc>
          <w:tcPr>
            <w:tcW w:w="2074" w:type="dxa"/>
            <w:shd w:val="clear" w:color="auto" w:fill="D50032"/>
            <w:tcMar>
              <w:top w:w="100" w:type="dxa"/>
              <w:left w:w="120" w:type="dxa"/>
              <w:bottom w:w="100" w:type="dxa"/>
              <w:right w:w="120" w:type="dxa"/>
            </w:tcMar>
            <w:vAlign w:val="center"/>
          </w:tcPr>
          <w:p w14:paraId="4BCCE25B" w14:textId="77777777" w:rsidR="000E2E4F" w:rsidRDefault="00000000">
            <w:pPr>
              <w:jc w:val="center"/>
            </w:pPr>
            <w:r>
              <w:rPr>
                <w:b/>
                <w:color w:val="FFFFFF"/>
                <w:sz w:val="15"/>
              </w:rPr>
              <w:t>Evidence ID</w:t>
            </w:r>
          </w:p>
        </w:tc>
        <w:tc>
          <w:tcPr>
            <w:tcW w:w="2074" w:type="dxa"/>
            <w:shd w:val="clear" w:color="auto" w:fill="D50032"/>
            <w:tcMar>
              <w:top w:w="100" w:type="dxa"/>
              <w:left w:w="120" w:type="dxa"/>
              <w:bottom w:w="100" w:type="dxa"/>
              <w:right w:w="120" w:type="dxa"/>
            </w:tcMar>
            <w:vAlign w:val="center"/>
          </w:tcPr>
          <w:p w14:paraId="0E149B3F" w14:textId="77777777" w:rsidR="000E2E4F" w:rsidRDefault="00000000">
            <w:pPr>
              <w:jc w:val="center"/>
            </w:pPr>
            <w:r>
              <w:rPr>
                <w:b/>
                <w:color w:val="FFFFFF"/>
                <w:sz w:val="15"/>
              </w:rPr>
              <w:t>Document / Record Title</w:t>
            </w:r>
          </w:p>
        </w:tc>
        <w:tc>
          <w:tcPr>
            <w:tcW w:w="2074" w:type="dxa"/>
            <w:shd w:val="clear" w:color="auto" w:fill="D50032"/>
            <w:tcMar>
              <w:top w:w="100" w:type="dxa"/>
              <w:left w:w="120" w:type="dxa"/>
              <w:bottom w:w="100" w:type="dxa"/>
              <w:right w:w="120" w:type="dxa"/>
            </w:tcMar>
            <w:vAlign w:val="center"/>
          </w:tcPr>
          <w:p w14:paraId="47947FBA" w14:textId="77777777" w:rsidR="000E2E4F" w:rsidRDefault="00000000">
            <w:pPr>
              <w:jc w:val="center"/>
            </w:pPr>
            <w:r>
              <w:rPr>
                <w:b/>
                <w:color w:val="FFFFFF"/>
                <w:sz w:val="15"/>
              </w:rPr>
              <w:t>Type</w:t>
            </w:r>
          </w:p>
        </w:tc>
        <w:tc>
          <w:tcPr>
            <w:tcW w:w="2074" w:type="dxa"/>
            <w:shd w:val="clear" w:color="auto" w:fill="D50032"/>
            <w:tcMar>
              <w:top w:w="100" w:type="dxa"/>
              <w:left w:w="120" w:type="dxa"/>
              <w:bottom w:w="100" w:type="dxa"/>
              <w:right w:w="120" w:type="dxa"/>
            </w:tcMar>
            <w:vAlign w:val="center"/>
          </w:tcPr>
          <w:p w14:paraId="26F4D31F" w14:textId="77777777" w:rsidR="000E2E4F" w:rsidRDefault="00000000">
            <w:pPr>
              <w:jc w:val="center"/>
            </w:pPr>
            <w:r>
              <w:rPr>
                <w:b/>
                <w:color w:val="FFFFFF"/>
                <w:sz w:val="15"/>
              </w:rPr>
              <w:t>Owner</w:t>
            </w:r>
          </w:p>
        </w:tc>
        <w:tc>
          <w:tcPr>
            <w:tcW w:w="2074" w:type="dxa"/>
            <w:shd w:val="clear" w:color="auto" w:fill="D50032"/>
            <w:tcMar>
              <w:top w:w="100" w:type="dxa"/>
              <w:left w:w="120" w:type="dxa"/>
              <w:bottom w:w="100" w:type="dxa"/>
              <w:right w:w="120" w:type="dxa"/>
            </w:tcMar>
            <w:vAlign w:val="center"/>
          </w:tcPr>
          <w:p w14:paraId="195409DB" w14:textId="77777777" w:rsidR="000E2E4F" w:rsidRDefault="00000000">
            <w:pPr>
              <w:jc w:val="center"/>
            </w:pPr>
            <w:r>
              <w:rPr>
                <w:b/>
                <w:color w:val="FFFFFF"/>
                <w:sz w:val="15"/>
              </w:rPr>
              <w:t>Location / Link</w:t>
            </w:r>
          </w:p>
        </w:tc>
      </w:tr>
      <w:tr w:rsidR="00AC0829" w14:paraId="4B121AF3" w14:textId="77777777" w:rsidTr="00AC0829">
        <w:tc>
          <w:tcPr>
            <w:tcW w:w="0" w:type="auto"/>
            <w:shd w:val="clear" w:color="auto" w:fill="FFFFFF"/>
            <w:tcMar>
              <w:top w:w="100" w:type="dxa"/>
              <w:left w:w="120" w:type="dxa"/>
              <w:bottom w:w="100" w:type="dxa"/>
              <w:right w:w="120" w:type="dxa"/>
            </w:tcMar>
            <w:vAlign w:val="center"/>
            <w:hideMark/>
          </w:tcPr>
          <w:p w14:paraId="5A6F7F01" w14:textId="77777777" w:rsidR="00AC0829" w:rsidRDefault="00AC0829">
            <w:pPr>
              <w:rPr>
                <w:kern w:val="2"/>
                <w:szCs w:val="18"/>
                <w14:ligatures w14:val="standardContextual"/>
              </w:rPr>
            </w:pPr>
            <w:r>
              <w:t>E-01</w:t>
            </w:r>
          </w:p>
        </w:tc>
        <w:tc>
          <w:tcPr>
            <w:tcW w:w="0" w:type="auto"/>
            <w:shd w:val="clear" w:color="auto" w:fill="FFFFFF"/>
            <w:tcMar>
              <w:top w:w="100" w:type="dxa"/>
              <w:left w:w="120" w:type="dxa"/>
              <w:bottom w:w="100" w:type="dxa"/>
              <w:right w:w="120" w:type="dxa"/>
            </w:tcMar>
            <w:vAlign w:val="center"/>
            <w:hideMark/>
          </w:tcPr>
          <w:p w14:paraId="0268200F" w14:textId="77777777" w:rsidR="00AC0829" w:rsidRDefault="00AC0829">
            <w:r>
              <w:t>Fictional Fuel Quantity Service Event Log</w:t>
            </w:r>
          </w:p>
        </w:tc>
        <w:tc>
          <w:tcPr>
            <w:tcW w:w="0" w:type="auto"/>
            <w:shd w:val="clear" w:color="auto" w:fill="FFFFFF"/>
            <w:tcMar>
              <w:top w:w="100" w:type="dxa"/>
              <w:left w:w="120" w:type="dxa"/>
              <w:bottom w:w="100" w:type="dxa"/>
              <w:right w:w="120" w:type="dxa"/>
            </w:tcMar>
            <w:vAlign w:val="center"/>
            <w:hideMark/>
          </w:tcPr>
          <w:p w14:paraId="6FA298FE" w14:textId="77777777" w:rsidR="00AC0829" w:rsidRDefault="00AC0829">
            <w:r>
              <w:t>Reliability data</w:t>
            </w:r>
          </w:p>
        </w:tc>
        <w:tc>
          <w:tcPr>
            <w:tcW w:w="0" w:type="auto"/>
            <w:shd w:val="clear" w:color="auto" w:fill="FFFFFF"/>
            <w:tcMar>
              <w:top w:w="100" w:type="dxa"/>
              <w:left w:w="120" w:type="dxa"/>
              <w:bottom w:w="100" w:type="dxa"/>
              <w:right w:w="120" w:type="dxa"/>
            </w:tcMar>
            <w:vAlign w:val="center"/>
            <w:hideMark/>
          </w:tcPr>
          <w:p w14:paraId="4BD4354C" w14:textId="77777777" w:rsidR="00AC0829" w:rsidRDefault="00AC0829">
            <w:r>
              <w:t>Reliability Engineering</w:t>
            </w:r>
          </w:p>
        </w:tc>
        <w:tc>
          <w:tcPr>
            <w:tcW w:w="0" w:type="auto"/>
            <w:shd w:val="clear" w:color="auto" w:fill="FFFFFF"/>
            <w:tcMar>
              <w:top w:w="100" w:type="dxa"/>
              <w:left w:w="120" w:type="dxa"/>
              <w:bottom w:w="100" w:type="dxa"/>
              <w:right w:w="120" w:type="dxa"/>
            </w:tcMar>
            <w:vAlign w:val="center"/>
            <w:hideMark/>
          </w:tcPr>
          <w:p w14:paraId="270D7A1B" w14:textId="77777777" w:rsidR="00AC0829" w:rsidRDefault="00AC0829">
            <w:r>
              <w:t>Mock CTI repository</w:t>
            </w:r>
          </w:p>
        </w:tc>
      </w:tr>
      <w:tr w:rsidR="00AC0829" w14:paraId="25E7E168" w14:textId="77777777" w:rsidTr="00AC0829">
        <w:tc>
          <w:tcPr>
            <w:tcW w:w="0" w:type="auto"/>
            <w:shd w:val="clear" w:color="auto" w:fill="FFFFFF"/>
            <w:tcMar>
              <w:top w:w="100" w:type="dxa"/>
              <w:left w:w="120" w:type="dxa"/>
              <w:bottom w:w="100" w:type="dxa"/>
              <w:right w:w="120" w:type="dxa"/>
            </w:tcMar>
            <w:vAlign w:val="center"/>
            <w:hideMark/>
          </w:tcPr>
          <w:p w14:paraId="545A31CD" w14:textId="77777777" w:rsidR="00AC0829" w:rsidRDefault="00AC0829">
            <w:pPr>
              <w:rPr>
                <w:kern w:val="2"/>
                <w:szCs w:val="18"/>
                <w14:ligatures w14:val="standardContextual"/>
              </w:rPr>
            </w:pPr>
            <w:r>
              <w:t>E-02</w:t>
            </w:r>
          </w:p>
        </w:tc>
        <w:tc>
          <w:tcPr>
            <w:tcW w:w="0" w:type="auto"/>
            <w:shd w:val="clear" w:color="auto" w:fill="FFFFFF"/>
            <w:tcMar>
              <w:top w:w="100" w:type="dxa"/>
              <w:left w:w="120" w:type="dxa"/>
              <w:bottom w:w="100" w:type="dxa"/>
              <w:right w:w="120" w:type="dxa"/>
            </w:tcMar>
            <w:vAlign w:val="center"/>
            <w:hideMark/>
          </w:tcPr>
          <w:p w14:paraId="23355FFD" w14:textId="77777777" w:rsidR="00AC0829" w:rsidRDefault="00AC0829">
            <w:r>
              <w:t>Fictional Customer Escalation Summary</w:t>
            </w:r>
          </w:p>
        </w:tc>
        <w:tc>
          <w:tcPr>
            <w:tcW w:w="0" w:type="auto"/>
            <w:shd w:val="clear" w:color="auto" w:fill="FFFFFF"/>
            <w:tcMar>
              <w:top w:w="100" w:type="dxa"/>
              <w:left w:w="120" w:type="dxa"/>
              <w:bottom w:w="100" w:type="dxa"/>
              <w:right w:w="120" w:type="dxa"/>
            </w:tcMar>
            <w:vAlign w:val="center"/>
            <w:hideMark/>
          </w:tcPr>
          <w:p w14:paraId="51B03092" w14:textId="77777777" w:rsidR="00AC0829" w:rsidRDefault="00AC0829">
            <w:r>
              <w:t>Service cases</w:t>
            </w:r>
          </w:p>
        </w:tc>
        <w:tc>
          <w:tcPr>
            <w:tcW w:w="0" w:type="auto"/>
            <w:shd w:val="clear" w:color="auto" w:fill="FFFFFF"/>
            <w:tcMar>
              <w:top w:w="100" w:type="dxa"/>
              <w:left w:w="120" w:type="dxa"/>
              <w:bottom w:w="100" w:type="dxa"/>
              <w:right w:w="120" w:type="dxa"/>
            </w:tcMar>
            <w:vAlign w:val="center"/>
            <w:hideMark/>
          </w:tcPr>
          <w:p w14:paraId="6F442BB3" w14:textId="77777777" w:rsidR="00AC0829" w:rsidRDefault="00AC0829">
            <w:r>
              <w:t>Customer Service</w:t>
            </w:r>
          </w:p>
        </w:tc>
        <w:tc>
          <w:tcPr>
            <w:tcW w:w="0" w:type="auto"/>
            <w:shd w:val="clear" w:color="auto" w:fill="FFFFFF"/>
            <w:tcMar>
              <w:top w:w="100" w:type="dxa"/>
              <w:left w:w="120" w:type="dxa"/>
              <w:bottom w:w="100" w:type="dxa"/>
              <w:right w:w="120" w:type="dxa"/>
            </w:tcMar>
            <w:vAlign w:val="center"/>
            <w:hideMark/>
          </w:tcPr>
          <w:p w14:paraId="254D69FD" w14:textId="77777777" w:rsidR="00AC0829" w:rsidRDefault="00AC0829">
            <w:r>
              <w:t>Mock CTI repository</w:t>
            </w:r>
          </w:p>
        </w:tc>
      </w:tr>
      <w:tr w:rsidR="00AC0829" w14:paraId="5F1ECE47" w14:textId="77777777" w:rsidTr="00AC0829">
        <w:tc>
          <w:tcPr>
            <w:tcW w:w="0" w:type="auto"/>
            <w:shd w:val="clear" w:color="auto" w:fill="FFFFFF"/>
            <w:tcMar>
              <w:top w:w="100" w:type="dxa"/>
              <w:left w:w="120" w:type="dxa"/>
              <w:bottom w:w="100" w:type="dxa"/>
              <w:right w:w="120" w:type="dxa"/>
            </w:tcMar>
            <w:vAlign w:val="center"/>
            <w:hideMark/>
          </w:tcPr>
          <w:p w14:paraId="3B20F62E" w14:textId="77777777" w:rsidR="00AC0829" w:rsidRDefault="00AC0829">
            <w:pPr>
              <w:rPr>
                <w:kern w:val="2"/>
                <w:szCs w:val="18"/>
                <w14:ligatures w14:val="standardContextual"/>
              </w:rPr>
            </w:pPr>
            <w:r>
              <w:t>E-03</w:t>
            </w:r>
          </w:p>
        </w:tc>
        <w:tc>
          <w:tcPr>
            <w:tcW w:w="0" w:type="auto"/>
            <w:shd w:val="clear" w:color="auto" w:fill="FFFFFF"/>
            <w:tcMar>
              <w:top w:w="100" w:type="dxa"/>
              <w:left w:w="120" w:type="dxa"/>
              <w:bottom w:w="100" w:type="dxa"/>
              <w:right w:w="120" w:type="dxa"/>
            </w:tcMar>
            <w:vAlign w:val="center"/>
            <w:hideMark/>
          </w:tcPr>
          <w:p w14:paraId="7A91095D" w14:textId="77777777" w:rsidR="00AC0829" w:rsidRDefault="00AC0829">
            <w:r>
              <w:t>Fictional Production and Service Interruption Extract</w:t>
            </w:r>
          </w:p>
        </w:tc>
        <w:tc>
          <w:tcPr>
            <w:tcW w:w="0" w:type="auto"/>
            <w:shd w:val="clear" w:color="auto" w:fill="FFFFFF"/>
            <w:tcMar>
              <w:top w:w="100" w:type="dxa"/>
              <w:left w:w="120" w:type="dxa"/>
              <w:bottom w:w="100" w:type="dxa"/>
              <w:right w:w="120" w:type="dxa"/>
            </w:tcMar>
            <w:vAlign w:val="center"/>
            <w:hideMark/>
          </w:tcPr>
          <w:p w14:paraId="29214001" w14:textId="77777777" w:rsidR="00AC0829" w:rsidRDefault="00AC0829">
            <w:r>
              <w:t>Operations data</w:t>
            </w:r>
          </w:p>
        </w:tc>
        <w:tc>
          <w:tcPr>
            <w:tcW w:w="0" w:type="auto"/>
            <w:shd w:val="clear" w:color="auto" w:fill="FFFFFF"/>
            <w:tcMar>
              <w:top w:w="100" w:type="dxa"/>
              <w:left w:w="120" w:type="dxa"/>
              <w:bottom w:w="100" w:type="dxa"/>
              <w:right w:w="120" w:type="dxa"/>
            </w:tcMar>
            <w:vAlign w:val="center"/>
            <w:hideMark/>
          </w:tcPr>
          <w:p w14:paraId="7BA12CB8" w14:textId="77777777" w:rsidR="00AC0829" w:rsidRDefault="00AC0829">
            <w:r>
              <w:t>Quality Analytics</w:t>
            </w:r>
          </w:p>
        </w:tc>
        <w:tc>
          <w:tcPr>
            <w:tcW w:w="0" w:type="auto"/>
            <w:shd w:val="clear" w:color="auto" w:fill="FFFFFF"/>
            <w:tcMar>
              <w:top w:w="100" w:type="dxa"/>
              <w:left w:w="120" w:type="dxa"/>
              <w:bottom w:w="100" w:type="dxa"/>
              <w:right w:w="120" w:type="dxa"/>
            </w:tcMar>
            <w:vAlign w:val="center"/>
            <w:hideMark/>
          </w:tcPr>
          <w:p w14:paraId="713D7E2F" w14:textId="77777777" w:rsidR="00AC0829" w:rsidRDefault="00AC0829">
            <w:r>
              <w:t>Mock CTI repository</w:t>
            </w:r>
          </w:p>
        </w:tc>
      </w:tr>
      <w:tr w:rsidR="00AC0829" w14:paraId="4C24EA6D" w14:textId="77777777" w:rsidTr="00AC0829">
        <w:tc>
          <w:tcPr>
            <w:tcW w:w="0" w:type="auto"/>
            <w:shd w:val="clear" w:color="auto" w:fill="FFFFFF"/>
            <w:tcMar>
              <w:top w:w="100" w:type="dxa"/>
              <w:left w:w="120" w:type="dxa"/>
              <w:bottom w:w="100" w:type="dxa"/>
              <w:right w:w="120" w:type="dxa"/>
            </w:tcMar>
            <w:vAlign w:val="center"/>
            <w:hideMark/>
          </w:tcPr>
          <w:p w14:paraId="11D3C1F7" w14:textId="77777777" w:rsidR="00AC0829" w:rsidRDefault="00AC0829">
            <w:pPr>
              <w:rPr>
                <w:kern w:val="2"/>
                <w:szCs w:val="18"/>
                <w14:ligatures w14:val="standardContextual"/>
              </w:rPr>
            </w:pPr>
            <w:r>
              <w:t>E-04</w:t>
            </w:r>
          </w:p>
        </w:tc>
        <w:tc>
          <w:tcPr>
            <w:tcW w:w="0" w:type="auto"/>
            <w:shd w:val="clear" w:color="auto" w:fill="FFFFFF"/>
            <w:tcMar>
              <w:top w:w="100" w:type="dxa"/>
              <w:left w:w="120" w:type="dxa"/>
              <w:bottom w:w="100" w:type="dxa"/>
              <w:right w:w="120" w:type="dxa"/>
            </w:tcMar>
            <w:vAlign w:val="center"/>
            <w:hideMark/>
          </w:tcPr>
          <w:p w14:paraId="03C4EDB0" w14:textId="77777777" w:rsidR="00AC0829" w:rsidRDefault="00AC0829">
            <w:r>
              <w:t>Fictional Active Fleet Configuration Report</w:t>
            </w:r>
          </w:p>
        </w:tc>
        <w:tc>
          <w:tcPr>
            <w:tcW w:w="0" w:type="auto"/>
            <w:shd w:val="clear" w:color="auto" w:fill="FFFFFF"/>
            <w:tcMar>
              <w:top w:w="100" w:type="dxa"/>
              <w:left w:w="120" w:type="dxa"/>
              <w:bottom w:w="100" w:type="dxa"/>
              <w:right w:w="120" w:type="dxa"/>
            </w:tcMar>
            <w:vAlign w:val="center"/>
            <w:hideMark/>
          </w:tcPr>
          <w:p w14:paraId="34DF1AF5" w14:textId="77777777" w:rsidR="00AC0829" w:rsidRDefault="00AC0829">
            <w:r>
              <w:t>Fleet data</w:t>
            </w:r>
          </w:p>
        </w:tc>
        <w:tc>
          <w:tcPr>
            <w:tcW w:w="0" w:type="auto"/>
            <w:shd w:val="clear" w:color="auto" w:fill="FFFFFF"/>
            <w:tcMar>
              <w:top w:w="100" w:type="dxa"/>
              <w:left w:w="120" w:type="dxa"/>
              <w:bottom w:w="100" w:type="dxa"/>
              <w:right w:w="120" w:type="dxa"/>
            </w:tcMar>
            <w:vAlign w:val="center"/>
            <w:hideMark/>
          </w:tcPr>
          <w:p w14:paraId="6E19EE4F" w14:textId="77777777" w:rsidR="00AC0829" w:rsidRDefault="00AC0829">
            <w:r>
              <w:t>Program Analytics</w:t>
            </w:r>
          </w:p>
        </w:tc>
        <w:tc>
          <w:tcPr>
            <w:tcW w:w="0" w:type="auto"/>
            <w:shd w:val="clear" w:color="auto" w:fill="FFFFFF"/>
            <w:tcMar>
              <w:top w:w="100" w:type="dxa"/>
              <w:left w:w="120" w:type="dxa"/>
              <w:bottom w:w="100" w:type="dxa"/>
              <w:right w:w="120" w:type="dxa"/>
            </w:tcMar>
            <w:vAlign w:val="center"/>
            <w:hideMark/>
          </w:tcPr>
          <w:p w14:paraId="73D84D93" w14:textId="77777777" w:rsidR="00AC0829" w:rsidRDefault="00AC0829">
            <w:r>
              <w:t>Mock CTI repository</w:t>
            </w:r>
          </w:p>
        </w:tc>
      </w:tr>
      <w:tr w:rsidR="00AC0829" w14:paraId="71879F11" w14:textId="77777777" w:rsidTr="00AC0829">
        <w:tc>
          <w:tcPr>
            <w:tcW w:w="0" w:type="auto"/>
            <w:shd w:val="clear" w:color="auto" w:fill="FFFFFF"/>
            <w:tcMar>
              <w:top w:w="100" w:type="dxa"/>
              <w:left w:w="120" w:type="dxa"/>
              <w:bottom w:w="100" w:type="dxa"/>
              <w:right w:w="120" w:type="dxa"/>
            </w:tcMar>
            <w:vAlign w:val="center"/>
            <w:hideMark/>
          </w:tcPr>
          <w:p w14:paraId="3AECEEAA" w14:textId="77777777" w:rsidR="00AC0829" w:rsidRDefault="00AC0829">
            <w:pPr>
              <w:rPr>
                <w:kern w:val="2"/>
                <w:szCs w:val="18"/>
                <w14:ligatures w14:val="standardContextual"/>
              </w:rPr>
            </w:pPr>
            <w:r>
              <w:t>E-05</w:t>
            </w:r>
          </w:p>
        </w:tc>
        <w:tc>
          <w:tcPr>
            <w:tcW w:w="0" w:type="auto"/>
            <w:shd w:val="clear" w:color="auto" w:fill="FFFFFF"/>
            <w:tcMar>
              <w:top w:w="100" w:type="dxa"/>
              <w:left w:w="120" w:type="dxa"/>
              <w:bottom w:w="100" w:type="dxa"/>
              <w:right w:w="120" w:type="dxa"/>
            </w:tcMar>
            <w:vAlign w:val="center"/>
            <w:hideMark/>
          </w:tcPr>
          <w:p w14:paraId="2E8CB07F" w14:textId="77777777" w:rsidR="00AC0829" w:rsidRDefault="00AC0829">
            <w:r>
              <w:t>Fictional Five-Year Cost Avoidance Model</w:t>
            </w:r>
          </w:p>
        </w:tc>
        <w:tc>
          <w:tcPr>
            <w:tcW w:w="0" w:type="auto"/>
            <w:shd w:val="clear" w:color="auto" w:fill="FFFFFF"/>
            <w:tcMar>
              <w:top w:w="100" w:type="dxa"/>
              <w:left w:w="120" w:type="dxa"/>
              <w:bottom w:w="100" w:type="dxa"/>
              <w:right w:w="120" w:type="dxa"/>
            </w:tcMar>
            <w:vAlign w:val="center"/>
            <w:hideMark/>
          </w:tcPr>
          <w:p w14:paraId="665BCF93" w14:textId="77777777" w:rsidR="00AC0829" w:rsidRDefault="00AC0829">
            <w:r>
              <w:t>Finance model</w:t>
            </w:r>
          </w:p>
        </w:tc>
        <w:tc>
          <w:tcPr>
            <w:tcW w:w="0" w:type="auto"/>
            <w:shd w:val="clear" w:color="auto" w:fill="FFFFFF"/>
            <w:tcMar>
              <w:top w:w="100" w:type="dxa"/>
              <w:left w:w="120" w:type="dxa"/>
              <w:bottom w:w="100" w:type="dxa"/>
              <w:right w:w="120" w:type="dxa"/>
            </w:tcMar>
            <w:vAlign w:val="center"/>
            <w:hideMark/>
          </w:tcPr>
          <w:p w14:paraId="6B3739A1" w14:textId="77777777" w:rsidR="00AC0829" w:rsidRDefault="00AC0829">
            <w:r>
              <w:t>Program Finance</w:t>
            </w:r>
          </w:p>
        </w:tc>
        <w:tc>
          <w:tcPr>
            <w:tcW w:w="0" w:type="auto"/>
            <w:shd w:val="clear" w:color="auto" w:fill="FFFFFF"/>
            <w:tcMar>
              <w:top w:w="100" w:type="dxa"/>
              <w:left w:w="120" w:type="dxa"/>
              <w:bottom w:w="100" w:type="dxa"/>
              <w:right w:w="120" w:type="dxa"/>
            </w:tcMar>
            <w:vAlign w:val="center"/>
            <w:hideMark/>
          </w:tcPr>
          <w:p w14:paraId="40AABFA9" w14:textId="77777777" w:rsidR="00AC0829" w:rsidRDefault="00AC0829">
            <w:r>
              <w:t>Mock CTI repository</w:t>
            </w:r>
          </w:p>
        </w:tc>
      </w:tr>
      <w:tr w:rsidR="00AC0829" w14:paraId="5014BEA0" w14:textId="77777777" w:rsidTr="00AC0829">
        <w:tc>
          <w:tcPr>
            <w:tcW w:w="0" w:type="auto"/>
            <w:shd w:val="clear" w:color="auto" w:fill="FFFFFF"/>
            <w:tcMar>
              <w:top w:w="100" w:type="dxa"/>
              <w:left w:w="120" w:type="dxa"/>
              <w:bottom w:w="100" w:type="dxa"/>
              <w:right w:w="120" w:type="dxa"/>
            </w:tcMar>
            <w:vAlign w:val="center"/>
            <w:hideMark/>
          </w:tcPr>
          <w:p w14:paraId="508C4582" w14:textId="77777777" w:rsidR="00AC0829" w:rsidRDefault="00AC0829">
            <w:pPr>
              <w:rPr>
                <w:kern w:val="2"/>
                <w:szCs w:val="18"/>
                <w14:ligatures w14:val="standardContextual"/>
              </w:rPr>
            </w:pPr>
            <w:r>
              <w:t>E-06</w:t>
            </w:r>
          </w:p>
        </w:tc>
        <w:tc>
          <w:tcPr>
            <w:tcW w:w="0" w:type="auto"/>
            <w:shd w:val="clear" w:color="auto" w:fill="FFFFFF"/>
            <w:tcMar>
              <w:top w:w="100" w:type="dxa"/>
              <w:left w:w="120" w:type="dxa"/>
              <w:bottom w:w="100" w:type="dxa"/>
              <w:right w:w="120" w:type="dxa"/>
            </w:tcMar>
            <w:vAlign w:val="center"/>
            <w:hideMark/>
          </w:tcPr>
          <w:p w14:paraId="30536578" w14:textId="77777777" w:rsidR="00AC0829" w:rsidRDefault="00AC0829">
            <w:r>
              <w:t>Fictional Engineering Estimate and Work Breakdown</w:t>
            </w:r>
          </w:p>
        </w:tc>
        <w:tc>
          <w:tcPr>
            <w:tcW w:w="0" w:type="auto"/>
            <w:shd w:val="clear" w:color="auto" w:fill="FFFFFF"/>
            <w:tcMar>
              <w:top w:w="100" w:type="dxa"/>
              <w:left w:w="120" w:type="dxa"/>
              <w:bottom w:w="100" w:type="dxa"/>
              <w:right w:w="120" w:type="dxa"/>
            </w:tcMar>
            <w:vAlign w:val="center"/>
            <w:hideMark/>
          </w:tcPr>
          <w:p w14:paraId="0A686CE3" w14:textId="77777777" w:rsidR="00AC0829" w:rsidRDefault="00AC0829">
            <w:r>
              <w:t>Estimate</w:t>
            </w:r>
          </w:p>
        </w:tc>
        <w:tc>
          <w:tcPr>
            <w:tcW w:w="0" w:type="auto"/>
            <w:shd w:val="clear" w:color="auto" w:fill="FFFFFF"/>
            <w:tcMar>
              <w:top w:w="100" w:type="dxa"/>
              <w:left w:w="120" w:type="dxa"/>
              <w:bottom w:w="100" w:type="dxa"/>
              <w:right w:w="120" w:type="dxa"/>
            </w:tcMar>
            <w:vAlign w:val="center"/>
            <w:hideMark/>
          </w:tcPr>
          <w:p w14:paraId="6325EE18" w14:textId="77777777" w:rsidR="00AC0829" w:rsidRDefault="00AC0829">
            <w:r>
              <w:t>Avionics Engineering</w:t>
            </w:r>
          </w:p>
        </w:tc>
        <w:tc>
          <w:tcPr>
            <w:tcW w:w="0" w:type="auto"/>
            <w:shd w:val="clear" w:color="auto" w:fill="FFFFFF"/>
            <w:tcMar>
              <w:top w:w="100" w:type="dxa"/>
              <w:left w:w="120" w:type="dxa"/>
              <w:bottom w:w="100" w:type="dxa"/>
              <w:right w:w="120" w:type="dxa"/>
            </w:tcMar>
            <w:vAlign w:val="center"/>
            <w:hideMark/>
          </w:tcPr>
          <w:p w14:paraId="412C004F" w14:textId="77777777" w:rsidR="00AC0829" w:rsidRDefault="00AC0829">
            <w:r>
              <w:t>Mock CTI repository</w:t>
            </w:r>
          </w:p>
        </w:tc>
      </w:tr>
      <w:tr w:rsidR="00AC0829" w14:paraId="0CCE6B7A" w14:textId="77777777" w:rsidTr="00AC0829">
        <w:tc>
          <w:tcPr>
            <w:tcW w:w="0" w:type="auto"/>
            <w:shd w:val="clear" w:color="auto" w:fill="FFFFFF"/>
            <w:tcMar>
              <w:top w:w="100" w:type="dxa"/>
              <w:left w:w="120" w:type="dxa"/>
              <w:bottom w:w="100" w:type="dxa"/>
              <w:right w:w="120" w:type="dxa"/>
            </w:tcMar>
            <w:vAlign w:val="center"/>
            <w:hideMark/>
          </w:tcPr>
          <w:p w14:paraId="54BBE443" w14:textId="77777777" w:rsidR="00AC0829" w:rsidRDefault="00AC0829">
            <w:pPr>
              <w:rPr>
                <w:kern w:val="2"/>
                <w:szCs w:val="18"/>
                <w14:ligatures w14:val="standardContextual"/>
              </w:rPr>
            </w:pPr>
            <w:r>
              <w:t>E-07</w:t>
            </w:r>
          </w:p>
        </w:tc>
        <w:tc>
          <w:tcPr>
            <w:tcW w:w="0" w:type="auto"/>
            <w:shd w:val="clear" w:color="auto" w:fill="FFFFFF"/>
            <w:tcMar>
              <w:top w:w="100" w:type="dxa"/>
              <w:left w:w="120" w:type="dxa"/>
              <w:bottom w:w="100" w:type="dxa"/>
              <w:right w:w="120" w:type="dxa"/>
            </w:tcMar>
            <w:vAlign w:val="center"/>
            <w:hideMark/>
          </w:tcPr>
          <w:p w14:paraId="4730BA6D" w14:textId="77777777" w:rsidR="00AC0829" w:rsidRDefault="00AC0829">
            <w:r>
              <w:t>Planned Root-Cause Confirmation Test Report</w:t>
            </w:r>
          </w:p>
        </w:tc>
        <w:tc>
          <w:tcPr>
            <w:tcW w:w="0" w:type="auto"/>
            <w:shd w:val="clear" w:color="auto" w:fill="FFFFFF"/>
            <w:tcMar>
              <w:top w:w="100" w:type="dxa"/>
              <w:left w:w="120" w:type="dxa"/>
              <w:bottom w:w="100" w:type="dxa"/>
              <w:right w:w="120" w:type="dxa"/>
            </w:tcMar>
            <w:vAlign w:val="center"/>
            <w:hideMark/>
          </w:tcPr>
          <w:p w14:paraId="336CCA81" w14:textId="77777777" w:rsidR="00AC0829" w:rsidRDefault="00AC0829">
            <w:r>
              <w:t>Test report</w:t>
            </w:r>
          </w:p>
        </w:tc>
        <w:tc>
          <w:tcPr>
            <w:tcW w:w="0" w:type="auto"/>
            <w:shd w:val="clear" w:color="auto" w:fill="FFFFFF"/>
            <w:tcMar>
              <w:top w:w="100" w:type="dxa"/>
              <w:left w:w="120" w:type="dxa"/>
              <w:bottom w:w="100" w:type="dxa"/>
              <w:right w:w="120" w:type="dxa"/>
            </w:tcMar>
            <w:vAlign w:val="center"/>
            <w:hideMark/>
          </w:tcPr>
          <w:p w14:paraId="6FA187B5" w14:textId="77777777" w:rsidR="00AC0829" w:rsidRDefault="00AC0829">
            <w:r>
              <w:t>Avionics Engineering</w:t>
            </w:r>
          </w:p>
        </w:tc>
        <w:tc>
          <w:tcPr>
            <w:tcW w:w="0" w:type="auto"/>
            <w:shd w:val="clear" w:color="auto" w:fill="FFFFFF"/>
            <w:tcMar>
              <w:top w:w="100" w:type="dxa"/>
              <w:left w:w="120" w:type="dxa"/>
              <w:bottom w:w="100" w:type="dxa"/>
              <w:right w:w="120" w:type="dxa"/>
            </w:tcMar>
            <w:vAlign w:val="center"/>
            <w:hideMark/>
          </w:tcPr>
          <w:p w14:paraId="22E02A95" w14:textId="77777777" w:rsidR="00AC0829" w:rsidRDefault="00AC0829">
            <w:r>
              <w:t>Pending — mock deliverable</w:t>
            </w:r>
          </w:p>
        </w:tc>
      </w:tr>
      <w:tr w:rsidR="00AC0829" w14:paraId="4BAF349E" w14:textId="77777777" w:rsidTr="00AC0829">
        <w:tc>
          <w:tcPr>
            <w:tcW w:w="0" w:type="auto"/>
            <w:shd w:val="clear" w:color="auto" w:fill="FFFFFF"/>
            <w:tcMar>
              <w:top w:w="100" w:type="dxa"/>
              <w:left w:w="120" w:type="dxa"/>
              <w:bottom w:w="100" w:type="dxa"/>
              <w:right w:w="120" w:type="dxa"/>
            </w:tcMar>
            <w:vAlign w:val="center"/>
            <w:hideMark/>
          </w:tcPr>
          <w:p w14:paraId="1F2F8201" w14:textId="77777777" w:rsidR="00AC0829" w:rsidRDefault="00AC0829">
            <w:pPr>
              <w:rPr>
                <w:kern w:val="2"/>
                <w:szCs w:val="18"/>
                <w14:ligatures w14:val="standardContextual"/>
              </w:rPr>
            </w:pPr>
            <w:r>
              <w:t>E-08</w:t>
            </w:r>
          </w:p>
        </w:tc>
        <w:tc>
          <w:tcPr>
            <w:tcW w:w="0" w:type="auto"/>
            <w:shd w:val="clear" w:color="auto" w:fill="FFFFFF"/>
            <w:tcMar>
              <w:top w:w="100" w:type="dxa"/>
              <w:left w:w="120" w:type="dxa"/>
              <w:bottom w:w="100" w:type="dxa"/>
              <w:right w:w="120" w:type="dxa"/>
            </w:tcMar>
            <w:vAlign w:val="center"/>
            <w:hideMark/>
          </w:tcPr>
          <w:p w14:paraId="7C9B2704" w14:textId="77777777" w:rsidR="00AC0829" w:rsidRDefault="00AC0829">
            <w:r>
              <w:t xml:space="preserve">Planned Maintenance Procedure </w:t>
            </w:r>
            <w:r>
              <w:lastRenderedPageBreak/>
              <w:t>Validation Report</w:t>
            </w:r>
          </w:p>
        </w:tc>
        <w:tc>
          <w:tcPr>
            <w:tcW w:w="0" w:type="auto"/>
            <w:shd w:val="clear" w:color="auto" w:fill="FFFFFF"/>
            <w:tcMar>
              <w:top w:w="100" w:type="dxa"/>
              <w:left w:w="120" w:type="dxa"/>
              <w:bottom w:w="100" w:type="dxa"/>
              <w:right w:w="120" w:type="dxa"/>
            </w:tcMar>
            <w:vAlign w:val="center"/>
            <w:hideMark/>
          </w:tcPr>
          <w:p w14:paraId="6734CFAB" w14:textId="77777777" w:rsidR="00AC0829" w:rsidRDefault="00AC0829">
            <w:r>
              <w:lastRenderedPageBreak/>
              <w:t>Validation</w:t>
            </w:r>
          </w:p>
        </w:tc>
        <w:tc>
          <w:tcPr>
            <w:tcW w:w="0" w:type="auto"/>
            <w:shd w:val="clear" w:color="auto" w:fill="FFFFFF"/>
            <w:tcMar>
              <w:top w:w="100" w:type="dxa"/>
              <w:left w:w="120" w:type="dxa"/>
              <w:bottom w:w="100" w:type="dxa"/>
              <w:right w:w="120" w:type="dxa"/>
            </w:tcMar>
            <w:vAlign w:val="center"/>
            <w:hideMark/>
          </w:tcPr>
          <w:p w14:paraId="700FBFD7" w14:textId="77777777" w:rsidR="00AC0829" w:rsidRDefault="00AC0829">
            <w:r>
              <w:t xml:space="preserve">Customer Service </w:t>
            </w:r>
            <w:r>
              <w:lastRenderedPageBreak/>
              <w:t>Engineering</w:t>
            </w:r>
          </w:p>
        </w:tc>
        <w:tc>
          <w:tcPr>
            <w:tcW w:w="0" w:type="auto"/>
            <w:shd w:val="clear" w:color="auto" w:fill="FFFFFF"/>
            <w:tcMar>
              <w:top w:w="100" w:type="dxa"/>
              <w:left w:w="120" w:type="dxa"/>
              <w:bottom w:w="100" w:type="dxa"/>
              <w:right w:w="120" w:type="dxa"/>
            </w:tcMar>
            <w:vAlign w:val="center"/>
            <w:hideMark/>
          </w:tcPr>
          <w:p w14:paraId="273F8A73" w14:textId="77777777" w:rsidR="00AC0829" w:rsidRDefault="00AC0829">
            <w:r>
              <w:lastRenderedPageBreak/>
              <w:t xml:space="preserve">Pending — mock </w:t>
            </w:r>
            <w:r>
              <w:lastRenderedPageBreak/>
              <w:t>deliverable</w:t>
            </w:r>
          </w:p>
        </w:tc>
      </w:tr>
    </w:tbl>
    <w:p w14:paraId="00726565" w14:textId="77777777" w:rsidR="000E2E4F" w:rsidRDefault="00000000">
      <w:pPr>
        <w:pStyle w:val="Heading1"/>
      </w:pPr>
      <w:r>
        <w:lastRenderedPageBreak/>
        <w:t>9. Mandatory Classification Evidence</w:t>
      </w:r>
    </w:p>
    <w:tbl>
      <w:tblPr>
        <w:tblW w:w="0" w:type="auto"/>
        <w:tblLayout w:type="fixed"/>
        <w:tblLook w:val="04A0" w:firstRow="1" w:lastRow="0" w:firstColumn="1" w:lastColumn="0" w:noHBand="0" w:noVBand="1"/>
      </w:tblPr>
      <w:tblGrid>
        <w:gridCol w:w="10368"/>
      </w:tblGrid>
      <w:tr w:rsidR="000E2E4F" w14:paraId="418F74B0" w14:textId="77777777">
        <w:tc>
          <w:tcPr>
            <w:tcW w:w="10368" w:type="dxa"/>
            <w:shd w:val="clear" w:color="auto" w:fill="D50032"/>
            <w:tcMar>
              <w:top w:w="100" w:type="dxa"/>
              <w:left w:w="120" w:type="dxa"/>
              <w:bottom w:w="100" w:type="dxa"/>
              <w:right w:w="120" w:type="dxa"/>
            </w:tcMar>
            <w:vAlign w:val="center"/>
          </w:tcPr>
          <w:p w14:paraId="3FA89601" w14:textId="77777777" w:rsidR="000E2E4F" w:rsidRDefault="00000000">
            <w:r>
              <w:rPr>
                <w:b/>
                <w:color w:val="FFFFFF"/>
                <w:sz w:val="17"/>
              </w:rPr>
              <w:t>SAFETY / REGULATORY / SLT / EXTERNAL COMMITMENT BASIS</w:t>
            </w:r>
          </w:p>
        </w:tc>
      </w:tr>
      <w:tr w:rsidR="000E2E4F" w14:paraId="603A2443" w14:textId="77777777" w:rsidTr="00AC0829">
        <w:tc>
          <w:tcPr>
            <w:tcW w:w="10368" w:type="dxa"/>
            <w:shd w:val="clear" w:color="auto" w:fill="FFFFFF"/>
            <w:tcMar>
              <w:top w:w="140" w:type="dxa"/>
              <w:left w:w="150" w:type="dxa"/>
              <w:bottom w:w="140" w:type="dxa"/>
              <w:right w:w="150" w:type="dxa"/>
            </w:tcMar>
            <w:hideMark/>
          </w:tcPr>
          <w:p w14:paraId="769F818E" w14:textId="626AF137" w:rsidR="000E2E4F" w:rsidRDefault="00AC0829" w:rsidP="00AC0829">
            <w:r>
              <w:t>Not applicable. This mock submission requests a discretionary Quality/Reliability and Customer Service classification. No safety, regulatory, SLT, or externally committed deadline is claimed.</w:t>
            </w:r>
          </w:p>
        </w:tc>
      </w:tr>
    </w:tbl>
    <w:p w14:paraId="318E0BF6" w14:textId="77777777" w:rsidR="000E2E4F" w:rsidRDefault="000E2E4F">
      <w:pPr>
        <w:spacing w:after="20"/>
      </w:pPr>
    </w:p>
    <w:p w14:paraId="316DAC3E" w14:textId="77777777" w:rsidR="000E2E4F" w:rsidRDefault="00000000">
      <w:pPr>
        <w:pStyle w:val="Heading1"/>
      </w:pPr>
      <w:r>
        <w:t>10. Originator Certification</w:t>
      </w:r>
    </w:p>
    <w:tbl>
      <w:tblPr>
        <w:tblW w:w="0" w:type="auto"/>
        <w:tblLook w:val="04A0" w:firstRow="1" w:lastRow="0" w:firstColumn="1" w:lastColumn="0" w:noHBand="0" w:noVBand="1"/>
      </w:tblPr>
      <w:tblGrid>
        <w:gridCol w:w="5184"/>
        <w:gridCol w:w="5184"/>
      </w:tblGrid>
      <w:tr w:rsidR="000E2E4F" w14:paraId="76B487AA" w14:textId="77777777">
        <w:tc>
          <w:tcPr>
            <w:tcW w:w="5184" w:type="dxa"/>
            <w:tcMar>
              <w:top w:w="100" w:type="dxa"/>
              <w:left w:w="120" w:type="dxa"/>
              <w:bottom w:w="100" w:type="dxa"/>
              <w:right w:w="120" w:type="dxa"/>
            </w:tcMar>
            <w:vAlign w:val="center"/>
          </w:tcPr>
          <w:p w14:paraId="57759220" w14:textId="77777777" w:rsidR="000E2E4F" w:rsidRDefault="00000000">
            <w:r>
              <w:rPr>
                <w:b/>
                <w:color w:val="101820"/>
                <w:sz w:val="16"/>
              </w:rPr>
              <w:t>Originator Signature / Electronic Acknowledgment</w:t>
            </w:r>
          </w:p>
        </w:tc>
        <w:tc>
          <w:tcPr>
            <w:tcW w:w="5184" w:type="dxa"/>
            <w:tcMar>
              <w:top w:w="100" w:type="dxa"/>
              <w:left w:w="120" w:type="dxa"/>
              <w:bottom w:w="100" w:type="dxa"/>
              <w:right w:w="120" w:type="dxa"/>
            </w:tcMar>
            <w:vAlign w:val="center"/>
          </w:tcPr>
          <w:p w14:paraId="5473BA07" w14:textId="77777777" w:rsidR="000E2E4F" w:rsidRDefault="00000000">
            <w:r>
              <w:rPr>
                <w:b/>
                <w:color w:val="101820"/>
                <w:sz w:val="16"/>
              </w:rPr>
              <w:t>Date</w:t>
            </w:r>
          </w:p>
        </w:tc>
      </w:tr>
      <w:tr w:rsidR="000E2E4F" w14:paraId="3789510D" w14:textId="77777777">
        <w:tc>
          <w:tcPr>
            <w:tcW w:w="5184" w:type="dxa"/>
            <w:tcMar>
              <w:top w:w="140" w:type="dxa"/>
              <w:left w:w="150" w:type="dxa"/>
              <w:bottom w:w="140" w:type="dxa"/>
              <w:right w:w="150" w:type="dxa"/>
            </w:tcMar>
          </w:tcPr>
          <w:p w14:paraId="3C6C9EEC" w14:textId="77777777" w:rsidR="000E2E4F" w:rsidRDefault="00AD5467" w:rsidP="00700950">
            <w:r w:rsidRPr="00AD5467">
              <w:rPr>
                <w:i/>
                <w:iCs/>
                <w:color w:val="75787B"/>
              </w:rPr>
              <w:t>Jordan Lee (fictional) — electronic acknowledgment for mock testing</w:t>
            </w:r>
          </w:p>
          <w:p w14:paraId="61A1CDAA" w14:textId="77777777" w:rsidR="000E2E4F" w:rsidRDefault="00000000">
            <w:r>
              <w:t xml:space="preserve"> </w:t>
            </w:r>
          </w:p>
        </w:tc>
        <w:tc>
          <w:tcPr>
            <w:tcW w:w="5184" w:type="dxa"/>
            <w:tcMar>
              <w:top w:w="140" w:type="dxa"/>
              <w:left w:w="150" w:type="dxa"/>
              <w:bottom w:w="140" w:type="dxa"/>
              <w:right w:w="150" w:type="dxa"/>
            </w:tcMar>
          </w:tcPr>
          <w:p w14:paraId="29E8585B" w14:textId="77777777" w:rsidR="000E2E4F" w:rsidRDefault="007416C3" w:rsidP="008D6AFA">
            <w:r w:rsidRPr="007416C3">
              <w:rPr>
                <w:i/>
                <w:iCs/>
                <w:color w:val="75787B"/>
              </w:rPr>
              <w:t>09/11/2026</w:t>
            </w:r>
          </w:p>
          <w:p w14:paraId="381277C3" w14:textId="77777777" w:rsidR="000E2E4F" w:rsidRDefault="00000000">
            <w:r>
              <w:t xml:space="preserve"> </w:t>
            </w:r>
          </w:p>
        </w:tc>
      </w:tr>
    </w:tbl>
    <w:p w14:paraId="29F73811" w14:textId="77777777" w:rsidR="000E2E4F" w:rsidRDefault="00000000">
      <w:r>
        <w:rPr>
          <w:i/>
          <w:sz w:val="16"/>
        </w:rPr>
        <w:t>I certify that the factual inputs are accurate to the best of my knowledge, that cited evidence is available for review, and that I have not assigned or altered the automated score or rank.</w:t>
      </w:r>
    </w:p>
    <w:p w14:paraId="0C2E9D93" w14:textId="77777777" w:rsidR="000E2E4F" w:rsidRDefault="00000000">
      <w:pPr>
        <w:pStyle w:val="Heading1"/>
      </w:pPr>
      <w:r>
        <w:t>11. System and Reviewer Use Only</w:t>
      </w:r>
    </w:p>
    <w:tbl>
      <w:tblPr>
        <w:tblW w:w="0" w:type="auto"/>
        <w:jc w:val="center"/>
        <w:tblLayout w:type="fixed"/>
        <w:tblLook w:val="04A0" w:firstRow="1" w:lastRow="0" w:firstColumn="1" w:lastColumn="0" w:noHBand="0" w:noVBand="1"/>
      </w:tblPr>
      <w:tblGrid>
        <w:gridCol w:w="5184"/>
        <w:gridCol w:w="5184"/>
      </w:tblGrid>
      <w:tr w:rsidR="000E2E4F" w14:paraId="50C269E1" w14:textId="77777777">
        <w:trPr>
          <w:jc w:val="center"/>
        </w:trPr>
        <w:tc>
          <w:tcPr>
            <w:tcW w:w="5184" w:type="dxa"/>
            <w:shd w:val="clear" w:color="auto" w:fill="E7E9EB"/>
            <w:tcMar>
              <w:top w:w="100" w:type="dxa"/>
              <w:left w:w="120" w:type="dxa"/>
              <w:bottom w:w="100" w:type="dxa"/>
              <w:right w:w="120" w:type="dxa"/>
            </w:tcMar>
            <w:vAlign w:val="center"/>
          </w:tcPr>
          <w:p w14:paraId="735FC91F" w14:textId="77777777" w:rsidR="000E2E4F" w:rsidRDefault="00000000">
            <w:r>
              <w:rPr>
                <w:b/>
                <w:color w:val="101820"/>
                <w:sz w:val="17"/>
              </w:rPr>
              <w:t>Validation Result</w:t>
            </w:r>
          </w:p>
        </w:tc>
        <w:tc>
          <w:tcPr>
            <w:tcW w:w="5184" w:type="dxa"/>
            <w:shd w:val="clear" w:color="auto" w:fill="FFFFFF"/>
            <w:tcMar>
              <w:top w:w="100" w:type="dxa"/>
              <w:left w:w="120" w:type="dxa"/>
              <w:bottom w:w="100" w:type="dxa"/>
              <w:right w:w="120" w:type="dxa"/>
            </w:tcMar>
            <w:vAlign w:val="center"/>
          </w:tcPr>
          <w:p w14:paraId="3CB3975C" w14:textId="77777777" w:rsidR="000E2E4F" w:rsidRDefault="00000000">
            <w:r>
              <w:rPr>
                <w:color w:val="101820"/>
              </w:rPr>
              <w:t>☐ Complete   ☐ Returned for Information   ☐ Rejected</w:t>
            </w:r>
          </w:p>
        </w:tc>
      </w:tr>
      <w:tr w:rsidR="000E2E4F" w14:paraId="10C1D3C2" w14:textId="77777777">
        <w:trPr>
          <w:jc w:val="center"/>
        </w:trPr>
        <w:tc>
          <w:tcPr>
            <w:tcW w:w="5184" w:type="dxa"/>
            <w:shd w:val="clear" w:color="auto" w:fill="E7E9EB"/>
            <w:tcMar>
              <w:top w:w="100" w:type="dxa"/>
              <w:left w:w="120" w:type="dxa"/>
              <w:bottom w:w="100" w:type="dxa"/>
              <w:right w:w="120" w:type="dxa"/>
            </w:tcMar>
            <w:vAlign w:val="center"/>
          </w:tcPr>
          <w:p w14:paraId="4D64C530" w14:textId="77777777" w:rsidR="000E2E4F" w:rsidRDefault="00000000">
            <w:r>
              <w:rPr>
                <w:b/>
                <w:color w:val="101820"/>
                <w:sz w:val="17"/>
              </w:rPr>
              <w:t>System Qualification</w:t>
            </w:r>
          </w:p>
        </w:tc>
        <w:tc>
          <w:tcPr>
            <w:tcW w:w="5184" w:type="dxa"/>
            <w:shd w:val="clear" w:color="auto" w:fill="FFFFFF"/>
            <w:tcMar>
              <w:top w:w="100" w:type="dxa"/>
              <w:left w:w="120" w:type="dxa"/>
              <w:bottom w:w="100" w:type="dxa"/>
              <w:right w:w="120" w:type="dxa"/>
            </w:tcMar>
            <w:vAlign w:val="center"/>
          </w:tcPr>
          <w:p w14:paraId="2DEDA438" w14:textId="77777777" w:rsidR="000E2E4F" w:rsidRDefault="00000000">
            <w:r>
              <w:rPr>
                <w:color w:val="101820"/>
              </w:rPr>
              <w:t>[Calculated]</w:t>
            </w:r>
          </w:p>
        </w:tc>
      </w:tr>
      <w:tr w:rsidR="000E2E4F" w14:paraId="4C2AA2ED" w14:textId="77777777">
        <w:trPr>
          <w:jc w:val="center"/>
        </w:trPr>
        <w:tc>
          <w:tcPr>
            <w:tcW w:w="5184" w:type="dxa"/>
            <w:shd w:val="clear" w:color="auto" w:fill="E7E9EB"/>
            <w:tcMar>
              <w:top w:w="100" w:type="dxa"/>
              <w:left w:w="120" w:type="dxa"/>
              <w:bottom w:w="100" w:type="dxa"/>
              <w:right w:w="120" w:type="dxa"/>
            </w:tcMar>
            <w:vAlign w:val="center"/>
          </w:tcPr>
          <w:p w14:paraId="76E58407" w14:textId="77777777" w:rsidR="000E2E4F" w:rsidRDefault="00000000">
            <w:r>
              <w:rPr>
                <w:b/>
                <w:color w:val="101820"/>
                <w:sz w:val="17"/>
              </w:rPr>
              <w:t>Automatic Priority Tier</w:t>
            </w:r>
          </w:p>
        </w:tc>
        <w:tc>
          <w:tcPr>
            <w:tcW w:w="5184" w:type="dxa"/>
            <w:shd w:val="clear" w:color="auto" w:fill="FFFFFF"/>
            <w:tcMar>
              <w:top w:w="100" w:type="dxa"/>
              <w:left w:w="120" w:type="dxa"/>
              <w:bottom w:w="100" w:type="dxa"/>
              <w:right w:w="120" w:type="dxa"/>
            </w:tcMar>
            <w:vAlign w:val="center"/>
          </w:tcPr>
          <w:p w14:paraId="5E06F67B" w14:textId="77777777" w:rsidR="000E2E4F" w:rsidRDefault="00000000">
            <w:r>
              <w:rPr>
                <w:color w:val="101820"/>
              </w:rPr>
              <w:t>[Calculated]</w:t>
            </w:r>
          </w:p>
        </w:tc>
      </w:tr>
      <w:tr w:rsidR="000E2E4F" w14:paraId="0F3E227D" w14:textId="77777777">
        <w:trPr>
          <w:jc w:val="center"/>
        </w:trPr>
        <w:tc>
          <w:tcPr>
            <w:tcW w:w="5184" w:type="dxa"/>
            <w:shd w:val="clear" w:color="auto" w:fill="E7E9EB"/>
            <w:tcMar>
              <w:top w:w="100" w:type="dxa"/>
              <w:left w:w="120" w:type="dxa"/>
              <w:bottom w:w="100" w:type="dxa"/>
              <w:right w:w="120" w:type="dxa"/>
            </w:tcMar>
            <w:vAlign w:val="center"/>
          </w:tcPr>
          <w:p w14:paraId="1AB93A90" w14:textId="77777777" w:rsidR="000E2E4F" w:rsidRDefault="00000000">
            <w:r>
              <w:rPr>
                <w:b/>
                <w:color w:val="101820"/>
                <w:sz w:val="17"/>
              </w:rPr>
              <w:t>Objective Priority Score</w:t>
            </w:r>
          </w:p>
        </w:tc>
        <w:tc>
          <w:tcPr>
            <w:tcW w:w="5184" w:type="dxa"/>
            <w:shd w:val="clear" w:color="auto" w:fill="FFFFFF"/>
            <w:tcMar>
              <w:top w:w="100" w:type="dxa"/>
              <w:left w:w="120" w:type="dxa"/>
              <w:bottom w:w="100" w:type="dxa"/>
              <w:right w:w="120" w:type="dxa"/>
            </w:tcMar>
            <w:vAlign w:val="center"/>
          </w:tcPr>
          <w:p w14:paraId="4F085F55" w14:textId="77777777" w:rsidR="000E2E4F" w:rsidRDefault="00000000">
            <w:r>
              <w:rPr>
                <w:color w:val="101820"/>
              </w:rPr>
              <w:t>[Calculated]</w:t>
            </w:r>
          </w:p>
        </w:tc>
      </w:tr>
      <w:tr w:rsidR="000E2E4F" w14:paraId="7B0423EA" w14:textId="77777777">
        <w:trPr>
          <w:jc w:val="center"/>
        </w:trPr>
        <w:tc>
          <w:tcPr>
            <w:tcW w:w="5184" w:type="dxa"/>
            <w:shd w:val="clear" w:color="auto" w:fill="E7E9EB"/>
            <w:tcMar>
              <w:top w:w="100" w:type="dxa"/>
              <w:left w:w="120" w:type="dxa"/>
              <w:bottom w:w="100" w:type="dxa"/>
              <w:right w:w="120" w:type="dxa"/>
            </w:tcMar>
            <w:vAlign w:val="center"/>
          </w:tcPr>
          <w:p w14:paraId="5DBDCA62" w14:textId="77777777" w:rsidR="000E2E4F" w:rsidRDefault="00000000">
            <w:r>
              <w:rPr>
                <w:b/>
                <w:color w:val="101820"/>
                <w:sz w:val="17"/>
              </w:rPr>
              <w:t>Confidence Score</w:t>
            </w:r>
          </w:p>
        </w:tc>
        <w:tc>
          <w:tcPr>
            <w:tcW w:w="5184" w:type="dxa"/>
            <w:shd w:val="clear" w:color="auto" w:fill="FFFFFF"/>
            <w:tcMar>
              <w:top w:w="100" w:type="dxa"/>
              <w:left w:w="120" w:type="dxa"/>
              <w:bottom w:w="100" w:type="dxa"/>
              <w:right w:w="120" w:type="dxa"/>
            </w:tcMar>
            <w:vAlign w:val="center"/>
          </w:tcPr>
          <w:p w14:paraId="5509FB8D" w14:textId="77777777" w:rsidR="000E2E4F" w:rsidRDefault="00000000">
            <w:r>
              <w:rPr>
                <w:color w:val="101820"/>
              </w:rPr>
              <w:t>[Calculated]</w:t>
            </w:r>
          </w:p>
        </w:tc>
      </w:tr>
      <w:tr w:rsidR="000E2E4F" w14:paraId="5ADCDD49" w14:textId="77777777">
        <w:trPr>
          <w:jc w:val="center"/>
        </w:trPr>
        <w:tc>
          <w:tcPr>
            <w:tcW w:w="5184" w:type="dxa"/>
            <w:shd w:val="clear" w:color="auto" w:fill="E7E9EB"/>
            <w:tcMar>
              <w:top w:w="100" w:type="dxa"/>
              <w:left w:w="120" w:type="dxa"/>
              <w:bottom w:w="100" w:type="dxa"/>
              <w:right w:w="120" w:type="dxa"/>
            </w:tcMar>
            <w:vAlign w:val="center"/>
          </w:tcPr>
          <w:p w14:paraId="68E2C416" w14:textId="77777777" w:rsidR="000E2E4F" w:rsidRDefault="00000000">
            <w:r>
              <w:rPr>
                <w:b/>
                <w:color w:val="101820"/>
                <w:sz w:val="17"/>
              </w:rPr>
              <w:t>Company Rank</w:t>
            </w:r>
          </w:p>
        </w:tc>
        <w:tc>
          <w:tcPr>
            <w:tcW w:w="5184" w:type="dxa"/>
            <w:shd w:val="clear" w:color="auto" w:fill="FFFFFF"/>
            <w:tcMar>
              <w:top w:w="100" w:type="dxa"/>
              <w:left w:w="120" w:type="dxa"/>
              <w:bottom w:w="100" w:type="dxa"/>
              <w:right w:w="120" w:type="dxa"/>
            </w:tcMar>
            <w:vAlign w:val="center"/>
          </w:tcPr>
          <w:p w14:paraId="5E897867" w14:textId="77777777" w:rsidR="000E2E4F" w:rsidRDefault="00000000">
            <w:r>
              <w:rPr>
                <w:color w:val="101820"/>
              </w:rPr>
              <w:t>[Calculated]</w:t>
            </w:r>
          </w:p>
        </w:tc>
      </w:tr>
      <w:tr w:rsidR="000E2E4F" w14:paraId="3F129725" w14:textId="77777777">
        <w:trPr>
          <w:jc w:val="center"/>
        </w:trPr>
        <w:tc>
          <w:tcPr>
            <w:tcW w:w="5184" w:type="dxa"/>
            <w:shd w:val="clear" w:color="auto" w:fill="E7E9EB"/>
            <w:tcMar>
              <w:top w:w="100" w:type="dxa"/>
              <w:left w:w="120" w:type="dxa"/>
              <w:bottom w:w="100" w:type="dxa"/>
              <w:right w:w="120" w:type="dxa"/>
            </w:tcMar>
            <w:vAlign w:val="center"/>
          </w:tcPr>
          <w:p w14:paraId="66221980" w14:textId="77777777" w:rsidR="000E2E4F" w:rsidRDefault="00000000">
            <w:r>
              <w:rPr>
                <w:b/>
                <w:color w:val="101820"/>
                <w:sz w:val="17"/>
              </w:rPr>
              <w:t>Model Rank</w:t>
            </w:r>
          </w:p>
        </w:tc>
        <w:tc>
          <w:tcPr>
            <w:tcW w:w="5184" w:type="dxa"/>
            <w:shd w:val="clear" w:color="auto" w:fill="FFFFFF"/>
            <w:tcMar>
              <w:top w:w="100" w:type="dxa"/>
              <w:left w:w="120" w:type="dxa"/>
              <w:bottom w:w="100" w:type="dxa"/>
              <w:right w:w="120" w:type="dxa"/>
            </w:tcMar>
            <w:vAlign w:val="center"/>
          </w:tcPr>
          <w:p w14:paraId="4539377D" w14:textId="77777777" w:rsidR="000E2E4F" w:rsidRDefault="00000000">
            <w:r>
              <w:rPr>
                <w:color w:val="101820"/>
              </w:rPr>
              <w:t>[Calculated]</w:t>
            </w:r>
          </w:p>
        </w:tc>
      </w:tr>
      <w:tr w:rsidR="000E2E4F" w14:paraId="2668DF82" w14:textId="77777777">
        <w:trPr>
          <w:jc w:val="center"/>
        </w:trPr>
        <w:tc>
          <w:tcPr>
            <w:tcW w:w="5184" w:type="dxa"/>
            <w:shd w:val="clear" w:color="auto" w:fill="E7E9EB"/>
            <w:tcMar>
              <w:top w:w="100" w:type="dxa"/>
              <w:left w:w="120" w:type="dxa"/>
              <w:bottom w:w="100" w:type="dxa"/>
              <w:right w:w="120" w:type="dxa"/>
            </w:tcMar>
            <w:vAlign w:val="center"/>
          </w:tcPr>
          <w:p w14:paraId="473D2D06" w14:textId="77777777" w:rsidR="000E2E4F" w:rsidRDefault="00000000">
            <w:r>
              <w:rPr>
                <w:b/>
                <w:color w:val="101820"/>
                <w:sz w:val="17"/>
              </w:rPr>
              <w:t>Reviewer</w:t>
            </w:r>
          </w:p>
        </w:tc>
        <w:tc>
          <w:tcPr>
            <w:tcW w:w="5184" w:type="dxa"/>
            <w:shd w:val="clear" w:color="auto" w:fill="FFFFFF"/>
            <w:tcMar>
              <w:top w:w="100" w:type="dxa"/>
              <w:left w:w="120" w:type="dxa"/>
              <w:bottom w:w="100" w:type="dxa"/>
              <w:right w:w="120" w:type="dxa"/>
            </w:tcMar>
            <w:vAlign w:val="center"/>
          </w:tcPr>
          <w:p w14:paraId="10F51D11" w14:textId="77777777" w:rsidR="000E2E4F" w:rsidRDefault="00000000">
            <w:r>
              <w:rPr>
                <w:color w:val="101820"/>
              </w:rPr>
              <w:t>[Name / date]</w:t>
            </w:r>
          </w:p>
        </w:tc>
      </w:tr>
    </w:tbl>
    <w:p w14:paraId="205338E6" w14:textId="77777777" w:rsidR="000E2E4F" w:rsidRDefault="000E2E4F">
      <w:pPr>
        <w:spacing w:after="20"/>
      </w:pPr>
    </w:p>
    <w:tbl>
      <w:tblPr>
        <w:tblW w:w="0" w:type="auto"/>
        <w:tblLayout w:type="fixed"/>
        <w:tblLook w:val="04A0" w:firstRow="1" w:lastRow="0" w:firstColumn="1" w:lastColumn="0" w:noHBand="0" w:noVBand="1"/>
      </w:tblPr>
      <w:tblGrid>
        <w:gridCol w:w="10368"/>
      </w:tblGrid>
      <w:tr w:rsidR="000E2E4F" w14:paraId="168C2CB5" w14:textId="77777777">
        <w:tc>
          <w:tcPr>
            <w:tcW w:w="10368" w:type="dxa"/>
            <w:shd w:val="clear" w:color="auto" w:fill="D50032"/>
            <w:tcMar>
              <w:top w:w="100" w:type="dxa"/>
              <w:left w:w="120" w:type="dxa"/>
              <w:bottom w:w="100" w:type="dxa"/>
              <w:right w:w="120" w:type="dxa"/>
            </w:tcMar>
            <w:vAlign w:val="center"/>
          </w:tcPr>
          <w:p w14:paraId="33BA8BA6" w14:textId="77777777" w:rsidR="000E2E4F" w:rsidRDefault="00000000">
            <w:r>
              <w:rPr>
                <w:b/>
                <w:color w:val="FFFFFF"/>
                <w:sz w:val="17"/>
              </w:rPr>
              <w:t>VALIDATION NOTES</w:t>
            </w:r>
          </w:p>
        </w:tc>
      </w:tr>
      <w:tr w:rsidR="000E2E4F" w14:paraId="00FAA5CB" w14:textId="77777777">
        <w:tc>
          <w:tcPr>
            <w:tcW w:w="10368" w:type="dxa"/>
            <w:shd w:val="clear" w:color="auto" w:fill="FFFFFF"/>
            <w:tcMar>
              <w:top w:w="140" w:type="dxa"/>
              <w:left w:w="150" w:type="dxa"/>
              <w:bottom w:w="140" w:type="dxa"/>
              <w:right w:w="150" w:type="dxa"/>
            </w:tcMar>
          </w:tcPr>
          <w:p w14:paraId="1A9BE795" w14:textId="77777777" w:rsidR="000E2E4F" w:rsidRDefault="00000000">
            <w:r>
              <w:rPr>
                <w:i/>
                <w:color w:val="75787B"/>
              </w:rPr>
              <w:t>Document missing information, evidence limitations, corrections, or reviewer disposition.</w:t>
            </w:r>
          </w:p>
          <w:p w14:paraId="6A101213" w14:textId="77777777" w:rsidR="000E2E4F" w:rsidRDefault="00000000">
            <w:r>
              <w:t xml:space="preserve"> </w:t>
            </w:r>
          </w:p>
          <w:p w14:paraId="05923FAB" w14:textId="77777777" w:rsidR="000E2E4F" w:rsidRDefault="00000000">
            <w:r>
              <w:t xml:space="preserve"> </w:t>
            </w:r>
          </w:p>
          <w:p w14:paraId="56A131A7" w14:textId="77777777" w:rsidR="000E2E4F" w:rsidRDefault="00000000">
            <w:r>
              <w:t xml:space="preserve"> </w:t>
            </w:r>
          </w:p>
        </w:tc>
      </w:tr>
    </w:tbl>
    <w:p w14:paraId="2AB71338" w14:textId="77777777" w:rsidR="000E2E4F" w:rsidRDefault="000E2E4F">
      <w:pPr>
        <w:spacing w:after="20"/>
      </w:pPr>
    </w:p>
    <w:p w14:paraId="4C692735" w14:textId="77777777" w:rsidR="000E2E4F" w:rsidRDefault="00000000">
      <w:pPr>
        <w:pStyle w:val="Heading1"/>
      </w:pPr>
      <w:r>
        <w:lastRenderedPageBreak/>
        <w:t>12. Submission Checklist</w:t>
      </w:r>
    </w:p>
    <w:p w14:paraId="7911F5C1" w14:textId="77777777" w:rsidR="000E2E4F" w:rsidRDefault="00000000">
      <w:pPr>
        <w:pStyle w:val="Heading2"/>
      </w:pPr>
      <w:r>
        <w:t>Required Before Submission</w:t>
      </w:r>
    </w:p>
    <w:p w14:paraId="1F83361F" w14:textId="77777777" w:rsidR="000E2E4F" w:rsidRDefault="00E517E1">
      <w:pPr>
        <w:spacing w:after="40"/>
        <w:ind w:left="216"/>
      </w:pPr>
      <w:proofErr w:type="gramStart"/>
      <w:r w:rsidRPr="00E517E1">
        <w:rPr>
          <w:rFonts w:ascii="Segoe UI Symbol" w:hAnsi="Segoe UI Symbol" w:cs="Segoe UI Symbol"/>
        </w:rPr>
        <w:t>☒</w:t>
      </w:r>
      <w:r w:rsidR="00000000">
        <w:t xml:space="preserve">  All</w:t>
      </w:r>
      <w:proofErr w:type="gramEnd"/>
      <w:r w:rsidR="00000000">
        <w:t xml:space="preserve"> required identification fields completed</w:t>
      </w:r>
    </w:p>
    <w:p w14:paraId="317CA8BF" w14:textId="77777777" w:rsidR="000E2E4F" w:rsidRDefault="001F500B">
      <w:pPr>
        <w:spacing w:after="40"/>
        <w:ind w:left="216"/>
      </w:pPr>
      <w:proofErr w:type="gramStart"/>
      <w:r w:rsidRPr="001F500B">
        <w:rPr>
          <w:rFonts w:ascii="Segoe UI Symbol" w:hAnsi="Segoe UI Symbol" w:cs="Segoe UI Symbol"/>
        </w:rPr>
        <w:t>☒</w:t>
      </w:r>
      <w:r w:rsidR="00000000">
        <w:t xml:space="preserve">  Business</w:t>
      </w:r>
      <w:proofErr w:type="gramEnd"/>
      <w:r w:rsidR="00000000">
        <w:t xml:space="preserve"> case and scope completed</w:t>
      </w:r>
    </w:p>
    <w:p w14:paraId="3EF43C53" w14:textId="77777777" w:rsidR="000E2E4F" w:rsidRDefault="006A2B0B">
      <w:pPr>
        <w:spacing w:after="40"/>
        <w:ind w:left="216"/>
      </w:pPr>
      <w:proofErr w:type="gramStart"/>
      <w:r w:rsidRPr="006A2B0B">
        <w:rPr>
          <w:rFonts w:ascii="Segoe UI Symbol" w:hAnsi="Segoe UI Symbol" w:cs="Segoe UI Symbol"/>
        </w:rPr>
        <w:t>☒</w:t>
      </w:r>
      <w:r w:rsidR="00000000">
        <w:t xml:space="preserve">  Need</w:t>
      </w:r>
      <w:proofErr w:type="gramEnd"/>
      <w:r w:rsidR="00000000">
        <w:t>-by date and implementation lead time provided</w:t>
      </w:r>
    </w:p>
    <w:p w14:paraId="330A7C8C" w14:textId="77777777" w:rsidR="000E2E4F" w:rsidRDefault="00C01C67">
      <w:pPr>
        <w:spacing w:after="40"/>
        <w:ind w:left="216"/>
      </w:pPr>
      <w:proofErr w:type="gramStart"/>
      <w:r w:rsidRPr="00C01C67">
        <w:rPr>
          <w:rFonts w:ascii="Segoe UI Symbol" w:hAnsi="Segoe UI Symbol" w:cs="Segoe UI Symbol"/>
        </w:rPr>
        <w:t>☒</w:t>
      </w:r>
      <w:r w:rsidR="00000000">
        <w:t xml:space="preserve">  Objective</w:t>
      </w:r>
      <w:proofErr w:type="gramEnd"/>
      <w:r w:rsidR="00000000">
        <w:t xml:space="preserve"> impact quantities provided</w:t>
      </w:r>
    </w:p>
    <w:p w14:paraId="7E260764" w14:textId="77777777" w:rsidR="000E2E4F" w:rsidRDefault="006A0845">
      <w:pPr>
        <w:spacing w:after="40"/>
        <w:ind w:left="216"/>
      </w:pPr>
      <w:proofErr w:type="gramStart"/>
      <w:r w:rsidRPr="006A0845">
        <w:rPr>
          <w:rFonts w:ascii="Segoe UI Symbol" w:hAnsi="Segoe UI Symbol" w:cs="Segoe UI Symbol"/>
        </w:rPr>
        <w:t>☒</w:t>
      </w:r>
      <w:r w:rsidR="00000000">
        <w:t xml:space="preserve">  Evidence</w:t>
      </w:r>
      <w:proofErr w:type="gramEnd"/>
      <w:r w:rsidR="00000000">
        <w:t xml:space="preserve"> register completed</w:t>
      </w:r>
    </w:p>
    <w:p w14:paraId="72A67862" w14:textId="77777777" w:rsidR="000E2E4F" w:rsidRDefault="00053D9B">
      <w:pPr>
        <w:spacing w:after="40"/>
        <w:ind w:left="216"/>
      </w:pPr>
      <w:proofErr w:type="gramStart"/>
      <w:r w:rsidRPr="00053D9B">
        <w:rPr>
          <w:rFonts w:ascii="Segoe UI Symbol" w:hAnsi="Segoe UI Symbol" w:cs="Segoe UI Symbol"/>
        </w:rPr>
        <w:t>☒</w:t>
      </w:r>
      <w:r w:rsidR="00000000">
        <w:t xml:space="preserve">  Mandatory</w:t>
      </w:r>
      <w:proofErr w:type="gramEnd"/>
      <w:r w:rsidR="00000000">
        <w:t xml:space="preserve"> classification supported, if requested</w:t>
      </w:r>
      <w:r w:rsidRPr="00053D9B">
        <w:t xml:space="preserve"> (not applicable)</w:t>
      </w:r>
    </w:p>
    <w:p w14:paraId="07838269" w14:textId="77777777" w:rsidR="000E2E4F" w:rsidRDefault="007528DD">
      <w:pPr>
        <w:spacing w:after="40"/>
        <w:ind w:left="216"/>
      </w:pPr>
      <w:proofErr w:type="gramStart"/>
      <w:r w:rsidRPr="007528DD">
        <w:rPr>
          <w:rFonts w:ascii="Segoe UI Symbol" w:hAnsi="Segoe UI Symbol" w:cs="Segoe UI Symbol"/>
        </w:rPr>
        <w:t>☒</w:t>
      </w:r>
      <w:r w:rsidR="00000000">
        <w:t xml:space="preserve">  Milestone</w:t>
      </w:r>
      <w:proofErr w:type="gramEnd"/>
      <w:r w:rsidR="00000000">
        <w:t xml:space="preserve"> schedule included</w:t>
      </w:r>
    </w:p>
    <w:p w14:paraId="28E6C7DC" w14:textId="77777777" w:rsidR="000E2E4F" w:rsidRDefault="000B7BAC">
      <w:pPr>
        <w:spacing w:after="40"/>
        <w:ind w:left="216"/>
      </w:pPr>
      <w:proofErr w:type="gramStart"/>
      <w:r w:rsidRPr="000B7BAC">
        <w:rPr>
          <w:rFonts w:ascii="Segoe UI Symbol" w:hAnsi="Segoe UI Symbol" w:cs="Segoe UI Symbol"/>
        </w:rPr>
        <w:t>☒</w:t>
      </w:r>
      <w:r w:rsidR="00000000">
        <w:t xml:space="preserve">  Originator</w:t>
      </w:r>
      <w:proofErr w:type="gramEnd"/>
      <w:r w:rsidR="00000000">
        <w:t xml:space="preserve"> certification completed</w:t>
      </w:r>
    </w:p>
    <w:sectPr w:rsidR="000E2E4F" w:rsidSect="00034616">
      <w:headerReference w:type="even" r:id="rId8"/>
      <w:headerReference w:type="default" r:id="rId9"/>
      <w:footerReference w:type="even" r:id="rId10"/>
      <w:footerReference w:type="default" r:id="rId11"/>
      <w:headerReference w:type="first" r:id="rId12"/>
      <w:footerReference w:type="first" r:id="rId13"/>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C6A39" w14:textId="77777777" w:rsidR="00993C92" w:rsidRDefault="00993C92">
      <w:pPr>
        <w:spacing w:after="0" w:line="240" w:lineRule="auto"/>
      </w:pPr>
      <w:r>
        <w:separator/>
      </w:r>
    </w:p>
  </w:endnote>
  <w:endnote w:type="continuationSeparator" w:id="0">
    <w:p w14:paraId="053A5013" w14:textId="77777777" w:rsidR="00993C92" w:rsidRDefault="00993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72D0" w14:textId="77777777" w:rsidR="00166A33" w:rsidRDefault="00166A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82F2E" w14:textId="77777777" w:rsidR="000E2E4F" w:rsidRDefault="00000000">
    <w:pPr>
      <w:pStyle w:val="Footer"/>
      <w:jc w:val="center"/>
    </w:pPr>
    <w:r>
      <w:rPr>
        <w:b/>
        <w:color w:val="D50032"/>
        <w:sz w:val="14"/>
      </w:rPr>
      <w:t>PROPOSED TEMPLATE - COMPANY CONFIDENTIAL - NOT AN APPROVED CONTROLLED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A7AAF" w14:textId="77777777" w:rsidR="00166A33" w:rsidRDefault="00166A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C4B4E" w14:textId="77777777" w:rsidR="00993C92" w:rsidRDefault="00993C92">
      <w:pPr>
        <w:spacing w:after="0" w:line="240" w:lineRule="auto"/>
      </w:pPr>
      <w:r>
        <w:separator/>
      </w:r>
    </w:p>
  </w:footnote>
  <w:footnote w:type="continuationSeparator" w:id="0">
    <w:p w14:paraId="5083FEFB" w14:textId="77777777" w:rsidR="00993C92" w:rsidRDefault="00993C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9F1E" w14:textId="77777777" w:rsidR="00166A33" w:rsidRDefault="00166A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D8DE4" w14:textId="77777777" w:rsidR="000E2E4F" w:rsidRDefault="000E2E4F">
    <w:pPr>
      <w:pStyle w:val="Header"/>
    </w:pPr>
  </w:p>
  <w:tbl>
    <w:tblPr>
      <w:tblW w:w="0" w:type="auto"/>
      <w:tblLook w:val="04A0" w:firstRow="1" w:lastRow="0" w:firstColumn="1" w:lastColumn="0" w:noHBand="0" w:noVBand="1"/>
    </w:tblPr>
    <w:tblGrid>
      <w:gridCol w:w="5040"/>
      <w:gridCol w:w="5040"/>
    </w:tblGrid>
    <w:tr w:rsidR="000E2E4F" w14:paraId="0D25765D" w14:textId="77777777">
      <w:tc>
        <w:tcPr>
          <w:tcW w:w="5040" w:type="dxa"/>
          <w:shd w:val="clear" w:color="auto" w:fill="101820"/>
          <w:tcMar>
            <w:top w:w="100" w:type="dxa"/>
            <w:left w:w="120" w:type="dxa"/>
            <w:bottom w:w="100" w:type="dxa"/>
            <w:right w:w="120" w:type="dxa"/>
          </w:tcMar>
          <w:vAlign w:val="center"/>
        </w:tcPr>
        <w:p w14:paraId="58E9514C" w14:textId="77777777" w:rsidR="000E2E4F" w:rsidRDefault="00000000">
          <w:r>
            <w:rPr>
              <w:b/>
              <w:color w:val="FFFFFF"/>
              <w:sz w:val="24"/>
            </w:rPr>
            <w:t>TEXTRON AVIATION</w:t>
          </w:r>
        </w:p>
      </w:tc>
      <w:tc>
        <w:tcPr>
          <w:tcW w:w="5040" w:type="dxa"/>
          <w:shd w:val="clear" w:color="auto" w:fill="D50032"/>
          <w:tcMar>
            <w:top w:w="100" w:type="dxa"/>
            <w:left w:w="120" w:type="dxa"/>
            <w:bottom w:w="100" w:type="dxa"/>
            <w:right w:w="120" w:type="dxa"/>
          </w:tcMar>
          <w:vAlign w:val="center"/>
        </w:tcPr>
        <w:p w14:paraId="09E0B8FD" w14:textId="77777777" w:rsidR="000E2E4F" w:rsidRDefault="00000000">
          <w:pPr>
            <w:jc w:val="center"/>
          </w:pPr>
          <w:r>
            <w:rPr>
              <w:b/>
              <w:color w:val="FFFFFF"/>
            </w:rPr>
            <w:t>CTI INTAKE PACKAGE</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0AF1A" w14:textId="77777777" w:rsidR="00166A33" w:rsidRDefault="00166A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1891596">
    <w:abstractNumId w:val="8"/>
  </w:num>
  <w:num w:numId="2" w16cid:durableId="1696418434">
    <w:abstractNumId w:val="6"/>
  </w:num>
  <w:num w:numId="3" w16cid:durableId="1653488176">
    <w:abstractNumId w:val="5"/>
  </w:num>
  <w:num w:numId="4" w16cid:durableId="84884640">
    <w:abstractNumId w:val="4"/>
  </w:num>
  <w:num w:numId="5" w16cid:durableId="1273853980">
    <w:abstractNumId w:val="7"/>
  </w:num>
  <w:num w:numId="6" w16cid:durableId="246425172">
    <w:abstractNumId w:val="3"/>
  </w:num>
  <w:num w:numId="7" w16cid:durableId="806823722">
    <w:abstractNumId w:val="2"/>
  </w:num>
  <w:num w:numId="8" w16cid:durableId="1422600159">
    <w:abstractNumId w:val="1"/>
  </w:num>
  <w:num w:numId="9" w16cid:durableId="2108383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D9B"/>
    <w:rsid w:val="0006063C"/>
    <w:rsid w:val="000722C6"/>
    <w:rsid w:val="000B0E41"/>
    <w:rsid w:val="000B7BAC"/>
    <w:rsid w:val="000E2E4F"/>
    <w:rsid w:val="000F01C1"/>
    <w:rsid w:val="00140648"/>
    <w:rsid w:val="0015074B"/>
    <w:rsid w:val="0015669C"/>
    <w:rsid w:val="00166A33"/>
    <w:rsid w:val="001823BD"/>
    <w:rsid w:val="001F500B"/>
    <w:rsid w:val="00224245"/>
    <w:rsid w:val="0029639D"/>
    <w:rsid w:val="00326F90"/>
    <w:rsid w:val="00353D1B"/>
    <w:rsid w:val="0038487A"/>
    <w:rsid w:val="00391288"/>
    <w:rsid w:val="003977A6"/>
    <w:rsid w:val="003E1068"/>
    <w:rsid w:val="00401755"/>
    <w:rsid w:val="00411709"/>
    <w:rsid w:val="00442305"/>
    <w:rsid w:val="00451075"/>
    <w:rsid w:val="00482ABA"/>
    <w:rsid w:val="005233FB"/>
    <w:rsid w:val="00540DD7"/>
    <w:rsid w:val="00542340"/>
    <w:rsid w:val="00553ED0"/>
    <w:rsid w:val="00563314"/>
    <w:rsid w:val="005A02CA"/>
    <w:rsid w:val="00617F63"/>
    <w:rsid w:val="00672979"/>
    <w:rsid w:val="006A0845"/>
    <w:rsid w:val="006A2B0B"/>
    <w:rsid w:val="006B13E3"/>
    <w:rsid w:val="006B2E99"/>
    <w:rsid w:val="006E1E04"/>
    <w:rsid w:val="007416C3"/>
    <w:rsid w:val="007528DD"/>
    <w:rsid w:val="007809C2"/>
    <w:rsid w:val="008637A2"/>
    <w:rsid w:val="00865BC0"/>
    <w:rsid w:val="008B539F"/>
    <w:rsid w:val="008E1FAE"/>
    <w:rsid w:val="008F474C"/>
    <w:rsid w:val="00900E7E"/>
    <w:rsid w:val="00993C92"/>
    <w:rsid w:val="009A73D1"/>
    <w:rsid w:val="009A7FA1"/>
    <w:rsid w:val="009D66CA"/>
    <w:rsid w:val="00A05285"/>
    <w:rsid w:val="00A72FDE"/>
    <w:rsid w:val="00A77101"/>
    <w:rsid w:val="00A97B03"/>
    <w:rsid w:val="00AA1D8D"/>
    <w:rsid w:val="00AC0829"/>
    <w:rsid w:val="00AD5467"/>
    <w:rsid w:val="00AE1540"/>
    <w:rsid w:val="00AF4088"/>
    <w:rsid w:val="00B15E72"/>
    <w:rsid w:val="00B36FC1"/>
    <w:rsid w:val="00B47730"/>
    <w:rsid w:val="00B77ABE"/>
    <w:rsid w:val="00B9014A"/>
    <w:rsid w:val="00C01C67"/>
    <w:rsid w:val="00C73433"/>
    <w:rsid w:val="00CA2765"/>
    <w:rsid w:val="00CB0664"/>
    <w:rsid w:val="00CB4483"/>
    <w:rsid w:val="00D37078"/>
    <w:rsid w:val="00DC5CDC"/>
    <w:rsid w:val="00DF1961"/>
    <w:rsid w:val="00E414EF"/>
    <w:rsid w:val="00E45965"/>
    <w:rsid w:val="00E46279"/>
    <w:rsid w:val="00E517E1"/>
    <w:rsid w:val="00E751CF"/>
    <w:rsid w:val="00EC69C6"/>
    <w:rsid w:val="00F110CF"/>
    <w:rsid w:val="00F16713"/>
    <w:rsid w:val="00F27D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C6ADFD0-E0CF-4134-AEF1-804F4EE1F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8"/>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D50032"/>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77C8"/>
      <w:sz w:val="22"/>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0182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d5b202c-8c07-4168-a551-66f570d429b3}" enabled="0" method="" siteId="{2d5b202c-8c07-4168-a551-66f570d429b3}" removed="1"/>
</clbl:labelList>
</file>

<file path=docProps/app.xml><?xml version="1.0" encoding="utf-8"?>
<Properties xmlns="http://schemas.openxmlformats.org/officeDocument/2006/extended-properties" xmlns:vt="http://schemas.openxmlformats.org/officeDocument/2006/docPropsVTypes">
  <Template>Normal</Template>
  <TotalTime>4</TotalTime>
  <Pages>8</Pages>
  <Words>1427</Words>
  <Characters>9350</Characters>
  <Application>Microsoft Office Word</Application>
  <DocSecurity>0</DocSecurity>
  <Lines>584</Lines>
  <Paragraphs>513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CTI Proposal and Objective Scoring Intake Package</dc:title>
  <dc:subject>V4.1 prototype submission template</dc:subject>
  <dc:creator>Textron Aviation CTI Prototype</dc:creator>
  <cp:keywords>CTI, prioritization, intake, objective scoring</cp:keywords>
  <dc:description>generated by python-docx</dc:description>
  <cp:lastModifiedBy>Sonbol, Adam</cp:lastModifiedBy>
  <cp:revision>2</cp:revision>
  <dcterms:created xsi:type="dcterms:W3CDTF">2013-12-23T23:15:00Z</dcterms:created>
  <dcterms:modified xsi:type="dcterms:W3CDTF">2026-09-11T16:22:00Z</dcterms:modified>
  <cp:category/>
</cp:coreProperties>
</file>