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854719764"/>
        <w:docPartObj>
          <w:docPartGallery w:val="Cover Pages"/>
          <w:docPartUnique/>
        </w:docPartObj>
      </w:sdtPr>
      <w:sdtContent>
        <w:p w14:paraId="24B35325" w14:textId="4DC3AB19" w:rsidR="00DA4147" w:rsidRDefault="00DA4147"/>
        <w:p w14:paraId="5DBAED6B" w14:textId="3637600D" w:rsidR="00DA4147" w:rsidRDefault="00DA414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CBAE4A2" wp14:editId="38E1E63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605396C2" w14:textId="7BDABEA5" w:rsidR="00DA4147" w:rsidRDefault="00DA4147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Mockups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CBAE4A2"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IJhRTroBQAAvBQAAA4AAAAAAAAAAAAAAAAALgIAAGRycy9lMm9Eb2MueG1sUEsBAi0A&#10;FAAGAAgAAAAhAEjB3GvaAAAABwEAAA8AAAAAAAAAAAAAAAAAQggAAGRycy9kb3ducmV2LnhtbFBL&#10;BQYAAAAABAAEAPMAAABJCQAAAAA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605396C2" w14:textId="7BDABEA5" w:rsidR="00DA4147" w:rsidRDefault="00DA4147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Mockups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D4A34EF" wp14:editId="32DD83F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91B660" w14:textId="2C030BEC" w:rsidR="00DA4147" w:rsidRDefault="00DA4147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IES Comercio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3º DUAL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D4A34E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14:paraId="7691B660" w14:textId="2C030BEC" w:rsidR="00DA4147" w:rsidRDefault="00DA4147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IES Comercio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3º DUAL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71BD3EC" wp14:editId="019DEBF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963F18F" w14:textId="560AE30D" w:rsidR="00DA4147" w:rsidRDefault="00DA4147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Adrián sorroche lópez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A36E25B" w14:textId="1AF7ED7E" w:rsidR="00DA4147" w:rsidRDefault="00DA4147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interfaces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1BD3EC" id="Cuadro de texto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yfViQIAAG8FAAAOAAAAZHJzL2Uyb0RvYy54bWysVEtv2zAMvg/YfxB0X+2k6SuIU2QpOgwo&#10;2mLt0LMiS4kxWdQkJnb260fJdlJ0u3TYxabIjxQfHzW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l9sn1YkCAABv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963F18F" w14:textId="560AE30D" w:rsidR="00DA4147" w:rsidRDefault="00DA4147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Adrián sorroche lópez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A36E25B" w14:textId="1AF7ED7E" w:rsidR="00DA4147" w:rsidRDefault="00DA4147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interfaces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2730814" wp14:editId="32099F77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9-26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2799FB1" w14:textId="1A9EBACA" w:rsidR="00DA4147" w:rsidRDefault="00DA414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2730814" id="Rectángulo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9-26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2799FB1" w14:textId="1A9EBACA" w:rsidR="00DA4147" w:rsidRDefault="00DA4147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id w:val="-1594729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1CFDFD2" w14:textId="482CD6F7" w:rsidR="00BF4F3F" w:rsidRDefault="00BF4F3F">
          <w:pPr>
            <w:pStyle w:val="TtuloTDC"/>
          </w:pPr>
          <w:r>
            <w:t>Contenido</w:t>
          </w:r>
        </w:p>
        <w:p w14:paraId="0ECA42D9" w14:textId="47F975E6" w:rsidR="00BF4F3F" w:rsidRDefault="00BF4F3F">
          <w:fldSimple w:instr=" TOC \o &quot;1-3&quot; \h \z \u ">
            <w:r>
              <w:rPr>
                <w:b/>
                <w:bCs/>
                <w:noProof/>
              </w:rPr>
              <w:t>No se encontraron entradas de tabla de contenido.</w:t>
            </w:r>
          </w:fldSimple>
        </w:p>
      </w:sdtContent>
    </w:sdt>
    <w:p w14:paraId="7D9B8752" w14:textId="5BEDAD95" w:rsidR="00BF4F3F" w:rsidRDefault="00BF4F3F"/>
    <w:p w14:paraId="48290DF0" w14:textId="77777777" w:rsidR="00BF4F3F" w:rsidRDefault="00BF4F3F">
      <w:r>
        <w:br w:type="page"/>
      </w:r>
    </w:p>
    <w:p w14:paraId="210BC768" w14:textId="2DBC9290" w:rsidR="00D47D69" w:rsidRDefault="00BF4F3F" w:rsidP="00BF4F3F">
      <w:pPr>
        <w:pStyle w:val="Ttulo1"/>
        <w:numPr>
          <w:ilvl w:val="0"/>
          <w:numId w:val="1"/>
        </w:numPr>
      </w:pPr>
      <w:r>
        <w:lastRenderedPageBreak/>
        <w:t>CINESUR</w:t>
      </w:r>
    </w:p>
    <w:p w14:paraId="364F57A2" w14:textId="77777777" w:rsidR="00BF4F3F" w:rsidRPr="00BF4F3F" w:rsidRDefault="00BF4F3F" w:rsidP="00BF4F3F"/>
    <w:p w14:paraId="729447F0" w14:textId="2DCDA99A" w:rsidR="00BF4F3F" w:rsidRDefault="00BF4F3F" w:rsidP="00BF4F3F">
      <w:r w:rsidRPr="00BF4F3F">
        <w:drawing>
          <wp:inline distT="0" distB="0" distL="0" distR="0" wp14:anchorId="45F047FF" wp14:editId="45FD9EA9">
            <wp:extent cx="5400040" cy="19818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FD79" w14:textId="0077F8A4" w:rsidR="00BF4F3F" w:rsidRDefault="00BF4F3F" w:rsidP="00BF4F3F">
      <w:hyperlink r:id="rId8" w:history="1">
        <w:r w:rsidRPr="00BF4F3F">
          <w:rPr>
            <w:rStyle w:val="Hipervnculo"/>
          </w:rPr>
          <w:t>E</w:t>
        </w:r>
        <w:r w:rsidRPr="00BF4F3F">
          <w:rPr>
            <w:rStyle w:val="Hipervnculo"/>
          </w:rPr>
          <w:t>n</w:t>
        </w:r>
        <w:r w:rsidRPr="00BF4F3F">
          <w:rPr>
            <w:rStyle w:val="Hipervnculo"/>
          </w:rPr>
          <w:t>la</w:t>
        </w:r>
        <w:r w:rsidRPr="00BF4F3F">
          <w:rPr>
            <w:rStyle w:val="Hipervnculo"/>
          </w:rPr>
          <w:t>c</w:t>
        </w:r>
        <w:r w:rsidRPr="00BF4F3F">
          <w:rPr>
            <w:rStyle w:val="Hipervnculo"/>
          </w:rPr>
          <w:t>e</w:t>
        </w:r>
      </w:hyperlink>
      <w:r>
        <w:t xml:space="preserve"> </w:t>
      </w:r>
    </w:p>
    <w:p w14:paraId="158A5385" w14:textId="2C72C6AC" w:rsidR="00BF4F3F" w:rsidRDefault="00BF4F3F" w:rsidP="00BF4F3F">
      <w:r>
        <w:t>Ventajas</w:t>
      </w:r>
    </w:p>
    <w:p w14:paraId="1AA829F3" w14:textId="238C4B56" w:rsidR="00BF4F3F" w:rsidRDefault="00BF4F3F" w:rsidP="00BF4F3F">
      <w:pPr>
        <w:pStyle w:val="Prrafodelista"/>
        <w:numPr>
          <w:ilvl w:val="0"/>
          <w:numId w:val="2"/>
        </w:numPr>
      </w:pPr>
      <w:r>
        <w:t>Diseño simple</w:t>
      </w:r>
    </w:p>
    <w:p w14:paraId="5832D4D1" w14:textId="752D16F6" w:rsidR="00BF4F3F" w:rsidRDefault="00BF4F3F" w:rsidP="00BF4F3F">
      <w:pPr>
        <w:pStyle w:val="Prrafodelista"/>
        <w:numPr>
          <w:ilvl w:val="0"/>
          <w:numId w:val="2"/>
        </w:numPr>
      </w:pPr>
      <w:r>
        <w:t xml:space="preserve">Al elegir ubicación si solo tiene un cine lo selecciona </w:t>
      </w:r>
      <w:r w:rsidR="00865A03">
        <w:t>directamente</w:t>
      </w:r>
    </w:p>
    <w:p w14:paraId="3835A939" w14:textId="76977E65" w:rsidR="00865A03" w:rsidRDefault="00865A03" w:rsidP="00BF4F3F">
      <w:pPr>
        <w:pStyle w:val="Prrafodelista"/>
        <w:numPr>
          <w:ilvl w:val="0"/>
          <w:numId w:val="2"/>
        </w:numPr>
      </w:pPr>
      <w:r>
        <w:t>Venta anticipada</w:t>
      </w:r>
    </w:p>
    <w:p w14:paraId="2CD8EFA4" w14:textId="7E0890AC" w:rsidR="00865A03" w:rsidRDefault="00865A03" w:rsidP="00BF4F3F">
      <w:pPr>
        <w:pStyle w:val="Prrafodelista"/>
        <w:numPr>
          <w:ilvl w:val="0"/>
          <w:numId w:val="2"/>
        </w:numPr>
      </w:pPr>
      <w:r>
        <w:t>Datos del cine</w:t>
      </w:r>
    </w:p>
    <w:p w14:paraId="29A31ACF" w14:textId="7E43C270" w:rsidR="00865A03" w:rsidRDefault="00865A03" w:rsidP="00BF4F3F">
      <w:pPr>
        <w:pStyle w:val="Prrafodelista"/>
        <w:numPr>
          <w:ilvl w:val="0"/>
          <w:numId w:val="2"/>
        </w:numPr>
      </w:pPr>
      <w:r>
        <w:t>Permite seleccionar la butaca de silla de ruedas</w:t>
      </w:r>
    </w:p>
    <w:p w14:paraId="08873601" w14:textId="4515A14D" w:rsidR="00865A03" w:rsidRDefault="00865A03" w:rsidP="00865A03">
      <w:r>
        <w:t>Desventajas</w:t>
      </w:r>
    </w:p>
    <w:p w14:paraId="69D9CF80" w14:textId="583B1F2F" w:rsidR="00865A03" w:rsidRDefault="00865A03" w:rsidP="00865A03">
      <w:pPr>
        <w:pStyle w:val="Prrafodelista"/>
        <w:numPr>
          <w:ilvl w:val="0"/>
          <w:numId w:val="3"/>
        </w:numPr>
      </w:pPr>
      <w:r>
        <w:t>Es lenta</w:t>
      </w:r>
    </w:p>
    <w:p w14:paraId="6F283EFD" w14:textId="6CD88A9A" w:rsidR="00865A03" w:rsidRDefault="00865A03" w:rsidP="00865A03">
      <w:pPr>
        <w:pStyle w:val="Prrafodelista"/>
        <w:numPr>
          <w:ilvl w:val="0"/>
          <w:numId w:val="3"/>
        </w:numPr>
      </w:pPr>
      <w:r>
        <w:t xml:space="preserve">Social media y </w:t>
      </w:r>
      <w:proofErr w:type="spellStart"/>
      <w:r>
        <w:t>newsletter</w:t>
      </w:r>
      <w:proofErr w:type="spellEnd"/>
      <w:r>
        <w:t xml:space="preserve"> no me convencen arriba</w:t>
      </w:r>
    </w:p>
    <w:p w14:paraId="4A4A182D" w14:textId="7AC4EA42" w:rsidR="00865A03" w:rsidRDefault="00865A03" w:rsidP="00865A03">
      <w:pPr>
        <w:pStyle w:val="Prrafodelista"/>
        <w:numPr>
          <w:ilvl w:val="0"/>
          <w:numId w:val="3"/>
        </w:numPr>
      </w:pPr>
      <w:r>
        <w:t>Proceso de compra es externo</w:t>
      </w:r>
    </w:p>
    <w:p w14:paraId="6F5BDA7D" w14:textId="7C03F4A2" w:rsidR="008F2675" w:rsidRDefault="008F2675" w:rsidP="00865A03">
      <w:pPr>
        <w:pStyle w:val="Prrafodelista"/>
        <w:numPr>
          <w:ilvl w:val="0"/>
          <w:numId w:val="3"/>
        </w:numPr>
      </w:pPr>
      <w:proofErr w:type="spellStart"/>
      <w:r>
        <w:t>Responsive</w:t>
      </w:r>
      <w:proofErr w:type="spellEnd"/>
      <w:r>
        <w:t xml:space="preserve"> en móvil la publicidad se ve muy grande</w:t>
      </w:r>
    </w:p>
    <w:p w14:paraId="6FA66334" w14:textId="25609A7A" w:rsidR="008F2675" w:rsidRDefault="008F2675" w:rsidP="008F2675"/>
    <w:p w14:paraId="12B9D4D8" w14:textId="3ECCEE47" w:rsidR="008F2675" w:rsidRDefault="008F2675" w:rsidP="008F2675">
      <w:pPr>
        <w:pStyle w:val="Ttulo1"/>
        <w:numPr>
          <w:ilvl w:val="0"/>
          <w:numId w:val="1"/>
        </w:numPr>
      </w:pPr>
      <w:r>
        <w:t>NITEHAWK CINEMA</w:t>
      </w:r>
    </w:p>
    <w:p w14:paraId="56DDE458" w14:textId="77777777" w:rsidR="008F2675" w:rsidRPr="008F2675" w:rsidRDefault="008F2675" w:rsidP="008F2675"/>
    <w:p w14:paraId="3986A6EA" w14:textId="3D51315F" w:rsidR="008F2675" w:rsidRPr="008F2675" w:rsidRDefault="008F2675" w:rsidP="008F2675">
      <w:r w:rsidRPr="008F2675">
        <w:drawing>
          <wp:inline distT="0" distB="0" distL="0" distR="0" wp14:anchorId="6EDFE299" wp14:editId="7F8DB77B">
            <wp:extent cx="5400040" cy="12465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EF60" w14:textId="5BB323FB" w:rsidR="008F2675" w:rsidRDefault="008F2675" w:rsidP="008F2675">
      <w:hyperlink r:id="rId10" w:history="1">
        <w:r w:rsidRPr="008F2675">
          <w:rPr>
            <w:rStyle w:val="Hipervnculo"/>
          </w:rPr>
          <w:t>E</w:t>
        </w:r>
        <w:r w:rsidRPr="008F2675">
          <w:rPr>
            <w:rStyle w:val="Hipervnculo"/>
          </w:rPr>
          <w:t>n</w:t>
        </w:r>
        <w:r w:rsidRPr="008F2675">
          <w:rPr>
            <w:rStyle w:val="Hipervnculo"/>
          </w:rPr>
          <w:t>lace</w:t>
        </w:r>
      </w:hyperlink>
    </w:p>
    <w:p w14:paraId="02782B1B" w14:textId="19793182" w:rsidR="008F2675" w:rsidRDefault="008F2675" w:rsidP="008F2675">
      <w:r>
        <w:t>Ventajas</w:t>
      </w:r>
    </w:p>
    <w:p w14:paraId="5B55F591" w14:textId="55F513F8" w:rsidR="00CC54DE" w:rsidRDefault="00CC54DE" w:rsidP="00CC54DE">
      <w:pPr>
        <w:pStyle w:val="Prrafodelista"/>
        <w:numPr>
          <w:ilvl w:val="0"/>
          <w:numId w:val="4"/>
        </w:numPr>
      </w:pPr>
      <w:r>
        <w:t>Me gusta el diseño</w:t>
      </w:r>
    </w:p>
    <w:p w14:paraId="360BF74C" w14:textId="1B67DDA6" w:rsidR="00CC54DE" w:rsidRDefault="00CC54DE" w:rsidP="00CC54DE">
      <w:pPr>
        <w:pStyle w:val="Prrafodelista"/>
        <w:numPr>
          <w:ilvl w:val="0"/>
          <w:numId w:val="4"/>
        </w:numPr>
      </w:pPr>
      <w:r>
        <w:t>Si están todas las entradas vendidas no deja acceder al proceso de compra</w:t>
      </w:r>
    </w:p>
    <w:p w14:paraId="7AAEEE03" w14:textId="3AE956F4" w:rsidR="00833A05" w:rsidRDefault="00833A05" w:rsidP="00CC54DE">
      <w:pPr>
        <w:pStyle w:val="Prrafodelista"/>
        <w:numPr>
          <w:ilvl w:val="0"/>
          <w:numId w:val="4"/>
        </w:numPr>
      </w:pPr>
      <w:r>
        <w:t>Proceso de compra integrado</w:t>
      </w:r>
    </w:p>
    <w:p w14:paraId="24B9A795" w14:textId="4218502D" w:rsidR="002322C1" w:rsidRDefault="002322C1" w:rsidP="00CC54DE">
      <w:pPr>
        <w:pStyle w:val="Prrafodelista"/>
        <w:numPr>
          <w:ilvl w:val="0"/>
          <w:numId w:val="4"/>
        </w:numPr>
      </w:pPr>
      <w:r>
        <w:lastRenderedPageBreak/>
        <w:t xml:space="preserve">Diseño </w:t>
      </w:r>
      <w:proofErr w:type="spellStart"/>
      <w:r>
        <w:t>Responsive</w:t>
      </w:r>
      <w:proofErr w:type="spellEnd"/>
      <w:r w:rsidR="00BE5FAF">
        <w:t xml:space="preserve"> adecuado</w:t>
      </w:r>
    </w:p>
    <w:p w14:paraId="5C4F293C" w14:textId="6A39A3D3" w:rsidR="00CC54DE" w:rsidRDefault="00CC54DE" w:rsidP="00CC54DE"/>
    <w:p w14:paraId="404ED6FB" w14:textId="70AAA909" w:rsidR="00CC54DE" w:rsidRDefault="00CC54DE" w:rsidP="00CC54DE">
      <w:r>
        <w:t>Desventajas</w:t>
      </w:r>
    </w:p>
    <w:p w14:paraId="5E23A658" w14:textId="038D76A7" w:rsidR="00CC54DE" w:rsidRDefault="00CC54DE" w:rsidP="00CC54DE">
      <w:pPr>
        <w:pStyle w:val="Prrafodelista"/>
        <w:numPr>
          <w:ilvl w:val="0"/>
          <w:numId w:val="5"/>
        </w:numPr>
      </w:pPr>
      <w:proofErr w:type="spellStart"/>
      <w:r>
        <w:t>Hover</w:t>
      </w:r>
      <w:proofErr w:type="spellEnd"/>
      <w:r>
        <w:t xml:space="preserve"> en la película me parece </w:t>
      </w:r>
      <w:proofErr w:type="spellStart"/>
      <w:r>
        <w:t>mas</w:t>
      </w:r>
      <w:proofErr w:type="spellEnd"/>
      <w:r>
        <w:t xml:space="preserve"> apropiado el tráiler en la vista de los detalles</w:t>
      </w:r>
    </w:p>
    <w:p w14:paraId="650D954B" w14:textId="1453772F" w:rsidR="00833A05" w:rsidRDefault="00833A05" w:rsidP="00CC54DE">
      <w:pPr>
        <w:pStyle w:val="Prrafodelista"/>
        <w:numPr>
          <w:ilvl w:val="0"/>
          <w:numId w:val="5"/>
        </w:numPr>
      </w:pPr>
      <w:r>
        <w:t>Diseño butacas demasiado simple</w:t>
      </w:r>
    </w:p>
    <w:p w14:paraId="610FF786" w14:textId="18B5FA52" w:rsidR="00833A05" w:rsidRDefault="00833A05" w:rsidP="00CC54DE">
      <w:pPr>
        <w:pStyle w:val="Prrafodelista"/>
        <w:numPr>
          <w:ilvl w:val="0"/>
          <w:numId w:val="5"/>
        </w:numPr>
      </w:pPr>
      <w:r>
        <w:t>No se pueden comprar varias entradas a distintas películas a la vez</w:t>
      </w:r>
    </w:p>
    <w:p w14:paraId="43A969D2" w14:textId="49211015" w:rsidR="00694923" w:rsidRDefault="00694923" w:rsidP="0046417B">
      <w:pPr>
        <w:pStyle w:val="Ttulo1"/>
        <w:numPr>
          <w:ilvl w:val="0"/>
          <w:numId w:val="1"/>
        </w:numPr>
      </w:pPr>
      <w:r>
        <w:t>LANDMARK THEATRES</w:t>
      </w:r>
    </w:p>
    <w:p w14:paraId="1472DDA2" w14:textId="15AD47D3" w:rsidR="0046417B" w:rsidRDefault="0046417B" w:rsidP="0046417B"/>
    <w:p w14:paraId="33A9376E" w14:textId="2B8C9EA3" w:rsidR="0046417B" w:rsidRDefault="0046417B" w:rsidP="0046417B">
      <w:r w:rsidRPr="0046417B">
        <w:drawing>
          <wp:inline distT="0" distB="0" distL="0" distR="0" wp14:anchorId="6D8580A8" wp14:editId="06CE1873">
            <wp:extent cx="5400040" cy="15011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A928" w14:textId="0C289F9A" w:rsidR="0046417B" w:rsidRDefault="0046417B" w:rsidP="0046417B">
      <w:hyperlink r:id="rId12" w:history="1">
        <w:r w:rsidRPr="0046417B">
          <w:rPr>
            <w:rStyle w:val="Hipervnculo"/>
          </w:rPr>
          <w:t>Enlace</w:t>
        </w:r>
      </w:hyperlink>
    </w:p>
    <w:p w14:paraId="00B0DE15" w14:textId="781DBAD9" w:rsidR="0046417B" w:rsidRDefault="0046417B" w:rsidP="0046417B">
      <w:r>
        <w:t>Ventajas</w:t>
      </w:r>
    </w:p>
    <w:p w14:paraId="2796049B" w14:textId="37DCCBDD" w:rsidR="0046417B" w:rsidRDefault="0046417B" w:rsidP="0046417B">
      <w:pPr>
        <w:pStyle w:val="Prrafodelista"/>
        <w:numPr>
          <w:ilvl w:val="0"/>
          <w:numId w:val="6"/>
        </w:numPr>
      </w:pPr>
      <w:r>
        <w:t>Diseño alternativo con neones</w:t>
      </w:r>
    </w:p>
    <w:p w14:paraId="2C85B34E" w14:textId="5B635BA5" w:rsidR="0046417B" w:rsidRDefault="0046417B" w:rsidP="0046417B">
      <w:pPr>
        <w:pStyle w:val="Prrafodelista"/>
        <w:numPr>
          <w:ilvl w:val="0"/>
          <w:numId w:val="6"/>
        </w:numPr>
      </w:pPr>
      <w:r>
        <w:t>Cuenta de usuario</w:t>
      </w:r>
    </w:p>
    <w:p w14:paraId="0DBFB870" w14:textId="17249EE0" w:rsidR="0046417B" w:rsidRDefault="0046417B" w:rsidP="0046417B">
      <w:pPr>
        <w:pStyle w:val="Prrafodelista"/>
        <w:numPr>
          <w:ilvl w:val="0"/>
          <w:numId w:val="6"/>
        </w:numPr>
      </w:pPr>
      <w:r>
        <w:t>Pagina propia para el proceso de compra</w:t>
      </w:r>
    </w:p>
    <w:p w14:paraId="63F09B52" w14:textId="72EFBF14" w:rsidR="0046417B" w:rsidRDefault="0046417B" w:rsidP="0046417B">
      <w:r>
        <w:t>Desventajas</w:t>
      </w:r>
    </w:p>
    <w:p w14:paraId="72825BF2" w14:textId="01EDFCE7" w:rsidR="0046417B" w:rsidRDefault="0046417B" w:rsidP="0046417B">
      <w:pPr>
        <w:pStyle w:val="Prrafodelista"/>
        <w:numPr>
          <w:ilvl w:val="0"/>
          <w:numId w:val="7"/>
        </w:numPr>
      </w:pPr>
      <w:r>
        <w:t>Se seleccionan primero las butacas y luego se elige que tipo de entrada es</w:t>
      </w:r>
    </w:p>
    <w:p w14:paraId="220BD0A8" w14:textId="3583FBF3" w:rsidR="0046417B" w:rsidRDefault="0046417B" w:rsidP="0046417B">
      <w:pPr>
        <w:pStyle w:val="Prrafodelista"/>
        <w:numPr>
          <w:ilvl w:val="0"/>
          <w:numId w:val="7"/>
        </w:numPr>
      </w:pPr>
      <w:r>
        <w:t xml:space="preserve">En </w:t>
      </w:r>
      <w:proofErr w:type="spellStart"/>
      <w:r>
        <w:t>Landmarks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more no se puede hacer </w:t>
      </w:r>
      <w:proofErr w:type="spellStart"/>
      <w:r>
        <w:t>click</w:t>
      </w:r>
      <w:proofErr w:type="spellEnd"/>
      <w:r>
        <w:t xml:space="preserve"> si no es desde detalles</w:t>
      </w:r>
    </w:p>
    <w:p w14:paraId="236565A2" w14:textId="5DF698D3" w:rsidR="0046417B" w:rsidRPr="0046417B" w:rsidRDefault="0046417B" w:rsidP="0046417B">
      <w:pPr>
        <w:pStyle w:val="Prrafodelista"/>
        <w:numPr>
          <w:ilvl w:val="0"/>
          <w:numId w:val="7"/>
        </w:numPr>
      </w:pPr>
      <w:proofErr w:type="spellStart"/>
      <w:r>
        <w:t>Menu</w:t>
      </w:r>
      <w:proofErr w:type="spellEnd"/>
      <w:r>
        <w:t xml:space="preserve"> lateral no me convence al igual que el selector del cine</w:t>
      </w:r>
      <w:bookmarkStart w:id="0" w:name="_GoBack"/>
      <w:bookmarkEnd w:id="0"/>
    </w:p>
    <w:p w14:paraId="060E3DAB" w14:textId="77777777" w:rsidR="00694923" w:rsidRPr="00BF4F3F" w:rsidRDefault="00694923" w:rsidP="00694923"/>
    <w:sectPr w:rsidR="00694923" w:rsidRPr="00BF4F3F" w:rsidSect="00DA4147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E567F"/>
    <w:multiLevelType w:val="hybridMultilevel"/>
    <w:tmpl w:val="334416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B1683C"/>
    <w:multiLevelType w:val="hybridMultilevel"/>
    <w:tmpl w:val="1764DB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5D743F"/>
    <w:multiLevelType w:val="hybridMultilevel"/>
    <w:tmpl w:val="AA9CC4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3A1EBE"/>
    <w:multiLevelType w:val="hybridMultilevel"/>
    <w:tmpl w:val="12EC6E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D849AB"/>
    <w:multiLevelType w:val="hybridMultilevel"/>
    <w:tmpl w:val="E2429E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D56E4B"/>
    <w:multiLevelType w:val="hybridMultilevel"/>
    <w:tmpl w:val="F4E6B2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F91685"/>
    <w:multiLevelType w:val="hybridMultilevel"/>
    <w:tmpl w:val="614877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E5B"/>
    <w:rsid w:val="002322C1"/>
    <w:rsid w:val="00322E5B"/>
    <w:rsid w:val="0046417B"/>
    <w:rsid w:val="00694923"/>
    <w:rsid w:val="00833A05"/>
    <w:rsid w:val="00865A03"/>
    <w:rsid w:val="008F2675"/>
    <w:rsid w:val="00BE5FAF"/>
    <w:rsid w:val="00BF4F3F"/>
    <w:rsid w:val="00CC54DE"/>
    <w:rsid w:val="00D47D69"/>
    <w:rsid w:val="00DA4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0ACA0"/>
  <w15:chartTrackingRefBased/>
  <w15:docId w15:val="{C0F4F616-B1B1-4888-A649-8280257B5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4F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A414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A4147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F4F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F4F3F"/>
    <w:pPr>
      <w:outlineLvl w:val="9"/>
    </w:pPr>
    <w:rPr>
      <w:lang w:eastAsia="es-ES"/>
    </w:rPr>
  </w:style>
  <w:style w:type="character" w:styleId="Hipervnculo">
    <w:name w:val="Hyperlink"/>
    <w:basedOn w:val="Fuentedeprrafopredeter"/>
    <w:uiPriority w:val="99"/>
    <w:unhideWhenUsed/>
    <w:rsid w:val="00BF4F3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F4F3F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F4F3F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8F26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inesur.com/es/mk2-cinesur-bahia-de-cadiz/cartelera" TargetMode="Externa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hyperlink" Target="https://www.landmarktheatres.com/showtimes/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hyperlink" Target="https://nitehawkcinema.com/prospectpark/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2023-09-26T00:00:00</PublishDate>
  <Abstract/>
  <CompanyAddress>3º DUAL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B7AF24-59CC-4E46-8C6A-8150F235E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210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Comercio</Company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Mockups</dc:title>
  <dc:subject>Adrián sorroche lópez</dc:subject>
  <dc:creator>interfaces</dc:creator>
  <cp:keywords/>
  <dc:description/>
  <cp:lastModifiedBy>Vespertino</cp:lastModifiedBy>
  <cp:revision>9</cp:revision>
  <dcterms:created xsi:type="dcterms:W3CDTF">2023-09-26T14:04:00Z</dcterms:created>
  <dcterms:modified xsi:type="dcterms:W3CDTF">2023-09-26T14:35:00Z</dcterms:modified>
</cp:coreProperties>
</file>