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5449F" w14:textId="055E44DF" w:rsidR="00630F1B" w:rsidRPr="00630F1B" w:rsidRDefault="005F6384" w:rsidP="00630F1B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3B3B3B"/>
          <w:kern w:val="36"/>
          <w:sz w:val="48"/>
          <w:szCs w:val="48"/>
          <w:lang w:eastAsia="es-CR"/>
          <w14:ligatures w14:val="none"/>
        </w:rPr>
      </w:pPr>
      <w:r>
        <w:rPr>
          <w:rFonts w:ascii="Segoe UI" w:eastAsia="Times New Roman" w:hAnsi="Segoe UI" w:cs="Segoe UI"/>
          <w:b/>
          <w:bCs/>
          <w:color w:val="3B3B3B"/>
          <w:kern w:val="36"/>
          <w:sz w:val="48"/>
          <w:szCs w:val="48"/>
          <w:lang w:eastAsia="es-CR"/>
          <w14:ligatures w14:val="none"/>
        </w:rPr>
        <w:t>Notas actualización versión 2</w:t>
      </w:r>
    </w:p>
    <w:p w14:paraId="7016566F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  <w:lang w:eastAsia="es-CR"/>
          <w14:ligatures w14:val="none"/>
        </w:rPr>
        <w:t>Descripción general</w:t>
      </w:r>
    </w:p>
    <w:p w14:paraId="23FED5E4" w14:textId="77777777" w:rsidR="00630F1B" w:rsidRPr="00630F1B" w:rsidRDefault="00630F1B" w:rsidP="00630F1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Este Tutorial documentos el proceso de automatizando el georreferenciación de imágenes del DJI Mini 3 Pro y cálculo vegetación índices . Nosotros exitosamente ejecutado el existente </w:t>
      </w:r>
    </w:p>
    <w:p w14:paraId="02603F28" w14:textId="77777777" w:rsidR="00630F1B" w:rsidRPr="00630F1B" w:rsidRDefault="00630F1B" w:rsidP="00630F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script georefraw.py para generar puntos de control QGIS y crear uno nuevo</w:t>
      </w:r>
    </w:p>
    <w:p w14:paraId="4163A544" w14:textId="1F652700" w:rsidR="00630F1B" w:rsidRPr="00630F1B" w:rsidRDefault="00630F1B" w:rsidP="00630F1B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script fullgeoref.py para automáticamente generar Archivos TIFF georreferenciados y cálculo de índices GLI y VARI usando </w:t>
      </w:r>
      <w:proofErr w:type="spellStart"/>
      <w:proofErr w:type="gramStart"/>
      <w:r w:rsidRPr="00630F1B">
        <w:rPr>
          <w:rFonts w:ascii="Courier New" w:eastAsia="Times New Roman" w:hAnsi="Courier New" w:cs="Courier New"/>
          <w:color w:val="3B3B3B"/>
          <w:kern w:val="0"/>
          <w:lang w:eastAsia="es-CR"/>
          <w14:ligatures w14:val="none"/>
        </w:rPr>
        <w:t>rasterio</w:t>
      </w:r>
      <w:proofErr w:type="spellEnd"/>
      <w:r w:rsidRPr="00630F1B">
        <w:rPr>
          <w:rFonts w:ascii="Courier New" w:eastAsia="Times New Roman" w:hAnsi="Courier New" w:cs="Courier New"/>
          <w:color w:val="3B3B3B"/>
          <w:kern w:val="0"/>
          <w:lang w:eastAsia="es-CR"/>
          <w14:ligatures w14:val="none"/>
        </w:rPr>
        <w:t xml:space="preserve"> </w:t>
      </w:r>
      <w:r w:rsidRPr="00630F1B"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  <w:t>.</w:t>
      </w:r>
      <w:proofErr w:type="gramEnd"/>
    </w:p>
    <w:p w14:paraId="26C80357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  <w:lang w:eastAsia="es-CR"/>
          <w14:ligatures w14:val="none"/>
        </w:rPr>
        <w:t>Pasos Tomado</w:t>
      </w:r>
    </w:p>
    <w:p w14:paraId="6234DEB8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color w:val="3B3B3B"/>
          <w:kern w:val="0"/>
          <w:sz w:val="27"/>
          <w:szCs w:val="27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7"/>
          <w:szCs w:val="27"/>
          <w:lang w:eastAsia="es-CR"/>
          <w14:ligatures w14:val="none"/>
        </w:rPr>
        <w:t>1. Requisitos previos Verificación</w:t>
      </w:r>
    </w:p>
    <w:p w14:paraId="215128F0" w14:textId="77777777" w:rsidR="00630F1B" w:rsidRPr="00630F1B" w:rsidRDefault="00630F1B" w:rsidP="00630F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Verificado instalación de </w:t>
      </w:r>
    </w:p>
    <w:p w14:paraId="419C4ED6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exiftool y bibliotecas de Python ( </w:t>
      </w:r>
      <w:proofErr w:type="spellStart"/>
      <w:r w:rsidRPr="00630F1B">
        <w:rPr>
          <w:rFonts w:ascii="Courier New" w:eastAsia="Times New Roman" w:hAnsi="Courier New" w:cs="Courier New"/>
          <w:color w:val="3B3B3B"/>
          <w:kern w:val="0"/>
          <w:sz w:val="19"/>
          <w:szCs w:val="19"/>
          <w:lang w:eastAsia="es-CR"/>
          <w14:ligatures w14:val="none"/>
        </w:rPr>
        <w:t>rawpy</w:t>
      </w:r>
      <w:proofErr w:type="spellEnd"/>
      <w:r w:rsidRPr="00630F1B">
        <w:rPr>
          <w:rFonts w:ascii="Courier New" w:eastAsia="Times New Roman" w:hAnsi="Courier New" w:cs="Courier New"/>
          <w:color w:val="3B3B3B"/>
          <w:kern w:val="0"/>
          <w:sz w:val="19"/>
          <w:szCs w:val="19"/>
          <w:lang w:eastAsia="es-CR"/>
          <w14:ligatures w14:val="none"/>
        </w:rPr>
        <w:t xml:space="preserve"> </w:t>
      </w: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, </w:t>
      </w:r>
      <w:proofErr w:type="spellStart"/>
      <w:r w:rsidRPr="00630F1B">
        <w:rPr>
          <w:rFonts w:ascii="Courier New" w:eastAsia="Times New Roman" w:hAnsi="Courier New" w:cs="Courier New"/>
          <w:color w:val="3B3B3B"/>
          <w:kern w:val="0"/>
          <w:sz w:val="19"/>
          <w:szCs w:val="19"/>
          <w:lang w:eastAsia="es-CR"/>
          <w14:ligatures w14:val="none"/>
        </w:rPr>
        <w:t>pillow</w:t>
      </w:r>
      <w:proofErr w:type="spellEnd"/>
      <w:r w:rsidRPr="00630F1B">
        <w:rPr>
          <w:rFonts w:ascii="Courier New" w:eastAsia="Times New Roman" w:hAnsi="Courier New" w:cs="Courier New"/>
          <w:color w:val="3B3B3B"/>
          <w:kern w:val="0"/>
          <w:sz w:val="19"/>
          <w:szCs w:val="19"/>
          <w:lang w:eastAsia="es-CR"/>
          <w14:ligatures w14:val="none"/>
        </w:rPr>
        <w:t xml:space="preserve"> </w:t>
      </w: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, </w:t>
      </w:r>
      <w:proofErr w:type="spellStart"/>
      <w:r w:rsidRPr="00630F1B">
        <w:rPr>
          <w:rFonts w:ascii="Courier New" w:eastAsia="Times New Roman" w:hAnsi="Courier New" w:cs="Courier New"/>
          <w:color w:val="3B3B3B"/>
          <w:kern w:val="0"/>
          <w:sz w:val="19"/>
          <w:szCs w:val="19"/>
          <w:lang w:eastAsia="es-CR"/>
          <w14:ligatures w14:val="none"/>
        </w:rPr>
        <w:t>exifread</w:t>
      </w:r>
      <w:proofErr w:type="spellEnd"/>
      <w:r w:rsidRPr="00630F1B">
        <w:rPr>
          <w:rFonts w:ascii="Courier New" w:eastAsia="Times New Roman" w:hAnsi="Courier New" w:cs="Courier New"/>
          <w:color w:val="3B3B3B"/>
          <w:kern w:val="0"/>
          <w:sz w:val="19"/>
          <w:szCs w:val="19"/>
          <w:lang w:eastAsia="es-CR"/>
          <w14:ligatures w14:val="none"/>
        </w:rPr>
        <w:t xml:space="preserve"> </w:t>
      </w: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, </w:t>
      </w:r>
      <w:proofErr w:type="spellStart"/>
      <w:r w:rsidRPr="00630F1B">
        <w:rPr>
          <w:rFonts w:ascii="Courier New" w:eastAsia="Times New Roman" w:hAnsi="Courier New" w:cs="Courier New"/>
          <w:color w:val="3B3B3B"/>
          <w:kern w:val="0"/>
          <w:sz w:val="19"/>
          <w:szCs w:val="19"/>
          <w:lang w:eastAsia="es-CR"/>
          <w14:ligatures w14:val="none"/>
        </w:rPr>
        <w:t>pyproj</w:t>
      </w:r>
      <w:proofErr w:type="spellEnd"/>
      <w:r w:rsidRPr="00630F1B">
        <w:rPr>
          <w:rFonts w:ascii="Courier New" w:eastAsia="Times New Roman" w:hAnsi="Courier New" w:cs="Courier New"/>
          <w:color w:val="3B3B3B"/>
          <w:kern w:val="0"/>
          <w:sz w:val="19"/>
          <w:szCs w:val="19"/>
          <w:lang w:eastAsia="es-CR"/>
          <w14:ligatures w14:val="none"/>
        </w:rPr>
        <w:t xml:space="preserve"> </w:t>
      </w: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, </w:t>
      </w:r>
      <w:proofErr w:type="spellStart"/>
      <w:r w:rsidRPr="00630F1B">
        <w:rPr>
          <w:rFonts w:ascii="Courier New" w:eastAsia="Times New Roman" w:hAnsi="Courier New" w:cs="Courier New"/>
          <w:color w:val="3B3B3B"/>
          <w:kern w:val="0"/>
          <w:sz w:val="19"/>
          <w:szCs w:val="19"/>
          <w:lang w:eastAsia="es-CR"/>
          <w14:ligatures w14:val="none"/>
        </w:rPr>
        <w:t>numpy</w:t>
      </w:r>
      <w:proofErr w:type="spellEnd"/>
      <w:r w:rsidRPr="00630F1B">
        <w:rPr>
          <w:rFonts w:ascii="Courier New" w:eastAsia="Times New Roman" w:hAnsi="Courier New" w:cs="Courier New"/>
          <w:color w:val="3B3B3B"/>
          <w:kern w:val="0"/>
          <w:sz w:val="19"/>
          <w:szCs w:val="19"/>
          <w:lang w:eastAsia="es-CR"/>
          <w14:ligatures w14:val="none"/>
        </w:rPr>
        <w:t xml:space="preserve"> </w:t>
      </w: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).</w:t>
      </w:r>
    </w:p>
    <w:p w14:paraId="248944CE" w14:textId="77777777" w:rsidR="00630F1B" w:rsidRPr="00630F1B" w:rsidRDefault="00630F1B" w:rsidP="00630F1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Instalado adicional dependencias para automatización : </w:t>
      </w:r>
      <w:proofErr w:type="spellStart"/>
      <w:r w:rsidRPr="00630F1B">
        <w:rPr>
          <w:rFonts w:ascii="Courier New" w:eastAsia="Times New Roman" w:hAnsi="Courier New" w:cs="Courier New"/>
          <w:color w:val="3B3B3B"/>
          <w:kern w:val="0"/>
          <w:sz w:val="19"/>
          <w:szCs w:val="19"/>
          <w:lang w:eastAsia="es-CR"/>
          <w14:ligatures w14:val="none"/>
        </w:rPr>
        <w:t>rasterio</w:t>
      </w:r>
      <w:proofErr w:type="spellEnd"/>
      <w:r w:rsidRPr="00630F1B">
        <w:rPr>
          <w:rFonts w:ascii="Courier New" w:eastAsia="Times New Roman" w:hAnsi="Courier New" w:cs="Courier New"/>
          <w:color w:val="3B3B3B"/>
          <w:kern w:val="0"/>
          <w:sz w:val="19"/>
          <w:szCs w:val="19"/>
          <w:lang w:eastAsia="es-CR"/>
          <w14:ligatures w14:val="none"/>
        </w:rPr>
        <w:t xml:space="preserve"> </w:t>
      </w: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, </w:t>
      </w:r>
      <w:proofErr w:type="spellStart"/>
      <w:r w:rsidRPr="00630F1B">
        <w:rPr>
          <w:rFonts w:ascii="Courier New" w:eastAsia="Times New Roman" w:hAnsi="Courier New" w:cs="Courier New"/>
          <w:color w:val="3B3B3B"/>
          <w:kern w:val="0"/>
          <w:sz w:val="19"/>
          <w:szCs w:val="19"/>
          <w:lang w:eastAsia="es-CR"/>
          <w14:ligatures w14:val="none"/>
        </w:rPr>
        <w:t>attrs</w:t>
      </w:r>
      <w:proofErr w:type="spellEnd"/>
      <w:r w:rsidRPr="00630F1B">
        <w:rPr>
          <w:rFonts w:ascii="Courier New" w:eastAsia="Times New Roman" w:hAnsi="Courier New" w:cs="Courier New"/>
          <w:color w:val="3B3B3B"/>
          <w:kern w:val="0"/>
          <w:sz w:val="19"/>
          <w:szCs w:val="19"/>
          <w:lang w:eastAsia="es-CR"/>
          <w14:ligatures w14:val="none"/>
        </w:rPr>
        <w:t xml:space="preserve"> </w:t>
      </w: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, </w:t>
      </w:r>
      <w:r w:rsidRPr="00630F1B">
        <w:rPr>
          <w:rFonts w:ascii="Courier New" w:eastAsia="Times New Roman" w:hAnsi="Courier New" w:cs="Courier New"/>
          <w:color w:val="3B3B3B"/>
          <w:kern w:val="0"/>
          <w:sz w:val="19"/>
          <w:szCs w:val="19"/>
          <w:lang w:eastAsia="es-CR"/>
          <w14:ligatures w14:val="none"/>
        </w:rPr>
        <w:t xml:space="preserve">clic </w:t>
      </w: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, </w:t>
      </w:r>
      <w:r w:rsidRPr="00630F1B">
        <w:rPr>
          <w:rFonts w:ascii="Courier New" w:eastAsia="Times New Roman" w:hAnsi="Courier New" w:cs="Courier New"/>
          <w:color w:val="3B3B3B"/>
          <w:kern w:val="0"/>
          <w:sz w:val="19"/>
          <w:szCs w:val="19"/>
          <w:lang w:eastAsia="es-CR"/>
          <w14:ligatures w14:val="none"/>
        </w:rPr>
        <w:t xml:space="preserve">complementos de clic </w:t>
      </w: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, </w:t>
      </w:r>
      <w:proofErr w:type="spellStart"/>
      <w:r w:rsidRPr="00630F1B">
        <w:rPr>
          <w:rFonts w:ascii="Courier New" w:eastAsia="Times New Roman" w:hAnsi="Courier New" w:cs="Courier New"/>
          <w:color w:val="3B3B3B"/>
          <w:kern w:val="0"/>
          <w:sz w:val="19"/>
          <w:szCs w:val="19"/>
          <w:lang w:eastAsia="es-CR"/>
          <w14:ligatures w14:val="none"/>
        </w:rPr>
        <w:t>cligj</w:t>
      </w:r>
      <w:proofErr w:type="spellEnd"/>
      <w:r w:rsidRPr="00630F1B">
        <w:rPr>
          <w:rFonts w:ascii="Courier New" w:eastAsia="Times New Roman" w:hAnsi="Courier New" w:cs="Courier New"/>
          <w:color w:val="3B3B3B"/>
          <w:kern w:val="0"/>
          <w:sz w:val="19"/>
          <w:szCs w:val="19"/>
          <w:lang w:eastAsia="es-CR"/>
          <w14:ligatures w14:val="none"/>
        </w:rPr>
        <w:t xml:space="preserve"> </w:t>
      </w: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.</w:t>
      </w:r>
    </w:p>
    <w:p w14:paraId="41215D3D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7"/>
          <w:szCs w:val="27"/>
          <w:lang w:eastAsia="es-CR"/>
          <w14:ligatures w14:val="none"/>
        </w:rPr>
        <w:t>2. Ejecución de </w:t>
      </w:r>
    </w:p>
    <w:p w14:paraId="3802D529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7"/>
          <w:szCs w:val="27"/>
          <w:lang w:eastAsia="es-CR"/>
          <w14:ligatures w14:val="none"/>
        </w:rPr>
        <w:t>georefraw.py</w:t>
      </w:r>
    </w:p>
    <w:p w14:paraId="5FB8643A" w14:textId="77777777" w:rsidR="00630F1B" w:rsidRPr="00630F1B" w:rsidRDefault="00630F1B" w:rsidP="00630F1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lang w:eastAsia="es-CR"/>
          <w14:ligatures w14:val="none"/>
        </w:rPr>
        <w:t xml:space="preserve">Entrada </w:t>
      </w: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: archivos DNG proporcionados por el usuario .</w:t>
      </w:r>
    </w:p>
    <w:p w14:paraId="3FE9F936" w14:textId="77777777" w:rsidR="00630F1B" w:rsidRPr="00630F1B" w:rsidRDefault="00630F1B" w:rsidP="00630F1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lang w:eastAsia="es-CR"/>
          <w14:ligatures w14:val="none"/>
        </w:rPr>
        <w:t xml:space="preserve">Proceso </w:t>
      </w: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:</w:t>
      </w:r>
    </w:p>
    <w:p w14:paraId="0E0A54ED" w14:textId="77777777" w:rsidR="00630F1B" w:rsidRPr="00630F1B" w:rsidRDefault="00630F1B" w:rsidP="00630F1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DNG convertido a JPG de alta calidad .</w:t>
      </w:r>
    </w:p>
    <w:p w14:paraId="3D68C670" w14:textId="77777777" w:rsidR="00630F1B" w:rsidRPr="00630F1B" w:rsidRDefault="00630F1B" w:rsidP="00630F1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Metadatos GPS extraídos .</w:t>
      </w:r>
    </w:p>
    <w:p w14:paraId="77919552" w14:textId="77777777" w:rsidR="00630F1B" w:rsidRPr="00630F1B" w:rsidRDefault="00630F1B" w:rsidP="00630F1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Altitud relativa calculada y terreno dimensiones .</w:t>
      </w:r>
    </w:p>
    <w:p w14:paraId="271A5471" w14:textId="77777777" w:rsidR="00630F1B" w:rsidRPr="00630F1B" w:rsidRDefault="00630F1B" w:rsidP="00630F1B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Generado </w:t>
      </w:r>
    </w:p>
    <w:p w14:paraId="38262B06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. archivos de puntos </w:t>
      </w:r>
      <w:proofErr w:type="gramStart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( GCP</w:t>
      </w:r>
      <w:proofErr w:type="gramEnd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 ) y</w:t>
      </w:r>
    </w:p>
    <w:p w14:paraId="2B4D52F5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resumen_calculos.csv.</w:t>
      </w:r>
    </w:p>
    <w:p w14:paraId="5074494F" w14:textId="77777777" w:rsidR="00630F1B" w:rsidRPr="00630F1B" w:rsidRDefault="00630F1B" w:rsidP="00630F1B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lang w:eastAsia="es-CR"/>
          <w14:ligatures w14:val="none"/>
        </w:rPr>
        <w:t xml:space="preserve">Producción </w:t>
      </w: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:</w:t>
      </w:r>
    </w:p>
    <w:p w14:paraId="182D4068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.jpg,</w:t>
      </w:r>
    </w:p>
    <w:p w14:paraId="1B0C8E0E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. </w:t>
      </w:r>
      <w:proofErr w:type="gramStart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puntos ,</w:t>
      </w:r>
      <w:proofErr w:type="gramEnd"/>
    </w:p>
    <w:p w14:paraId="4BB2725F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lastRenderedPageBreak/>
        <w:t>Archivos .csv.</w:t>
      </w:r>
    </w:p>
    <w:p w14:paraId="17DA84B3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7"/>
          <w:szCs w:val="27"/>
          <w:lang w:eastAsia="es-CR"/>
          <w14:ligatures w14:val="none"/>
        </w:rPr>
        <w:t>3. Automatización con </w:t>
      </w:r>
    </w:p>
    <w:p w14:paraId="352186DE" w14:textId="0089CEBA" w:rsidR="00630F1B" w:rsidRPr="00630F1B" w:rsidRDefault="005F6384" w:rsidP="00630F1B">
      <w:pPr>
        <w:shd w:val="clear" w:color="auto" w:fill="FFFFFF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R"/>
          <w14:ligatures w14:val="none"/>
        </w:rPr>
      </w:pPr>
      <w:r>
        <w:rPr>
          <w:rFonts w:ascii="Segoe UI" w:eastAsia="Times New Roman" w:hAnsi="Segoe UI" w:cs="Segoe UI"/>
          <w:color w:val="3B3B3B"/>
          <w:kern w:val="0"/>
          <w:sz w:val="27"/>
          <w:szCs w:val="27"/>
          <w:lang w:eastAsia="es-CR"/>
          <w14:ligatures w14:val="none"/>
        </w:rPr>
        <w:t>fullgeoref</w:t>
      </w:r>
      <w:r w:rsidR="00630F1B" w:rsidRPr="00630F1B">
        <w:rPr>
          <w:rFonts w:ascii="Segoe UI" w:eastAsia="Times New Roman" w:hAnsi="Segoe UI" w:cs="Segoe UI"/>
          <w:color w:val="3B3B3B"/>
          <w:kern w:val="0"/>
          <w:sz w:val="27"/>
          <w:szCs w:val="27"/>
          <w:lang w:eastAsia="es-CR"/>
          <w14:ligatures w14:val="none"/>
        </w:rPr>
        <w:t>.py</w:t>
      </w:r>
    </w:p>
    <w:p w14:paraId="623FC332" w14:textId="77777777" w:rsidR="00630F1B" w:rsidRPr="00630F1B" w:rsidRDefault="00630F1B" w:rsidP="00630F1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lang w:eastAsia="es-CR"/>
          <w14:ligatures w14:val="none"/>
        </w:rPr>
        <w:t xml:space="preserve">Objetivo </w:t>
      </w: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: Eliminar el paso manual de Cargar archivos en QGIS </w:t>
      </w:r>
      <w:proofErr w:type="spellStart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Georeferencer</w:t>
      </w:r>
      <w:proofErr w:type="spellEnd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 y automatizar índice cálculo .</w:t>
      </w:r>
    </w:p>
    <w:p w14:paraId="4330391E" w14:textId="77777777" w:rsidR="00630F1B" w:rsidRPr="00630F1B" w:rsidRDefault="00630F1B" w:rsidP="00630F1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lang w:eastAsia="es-CR"/>
          <w14:ligatures w14:val="none"/>
        </w:rPr>
        <w:t xml:space="preserve">Implementación </w:t>
      </w: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:</w:t>
      </w:r>
    </w:p>
    <w:p w14:paraId="2C0C1994" w14:textId="77777777" w:rsidR="00630F1B" w:rsidRPr="00630F1B" w:rsidRDefault="00630F1B" w:rsidP="00630F1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Fusionado </w:t>
      </w:r>
    </w:p>
    <w:p w14:paraId="673E08E5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georefraw.py y</w:t>
      </w:r>
    </w:p>
    <w:p w14:paraId="51E839FE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automate_georef.py en un solo script.</w:t>
      </w:r>
    </w:p>
    <w:p w14:paraId="5505A854" w14:textId="77777777" w:rsidR="00630F1B" w:rsidRPr="00630F1B" w:rsidRDefault="00630F1B" w:rsidP="00630F1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Analizado </w:t>
      </w:r>
    </w:p>
    <w:p w14:paraId="55177D4D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. apunta archivos a extracto Puntos de control terrestre </w:t>
      </w:r>
      <w:proofErr w:type="gramStart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( GCP</w:t>
      </w:r>
      <w:proofErr w:type="gramEnd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 ).</w:t>
      </w:r>
    </w:p>
    <w:p w14:paraId="012EC433" w14:textId="77777777" w:rsidR="00630F1B" w:rsidRPr="00630F1B" w:rsidRDefault="00630F1B" w:rsidP="00630F1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Calculado el Afín transformar </w:t>
      </w:r>
      <w:proofErr w:type="spellStart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de el</w:t>
      </w:r>
      <w:proofErr w:type="spellEnd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 GCP .</w:t>
      </w:r>
    </w:p>
    <w:p w14:paraId="7A29881B" w14:textId="77777777" w:rsidR="00630F1B" w:rsidRPr="00630F1B" w:rsidRDefault="00630F1B" w:rsidP="00630F1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Asignado el transformar y CRS (EPSG:8908 - CRTM05) a </w:t>
      </w:r>
      <w:proofErr w:type="spellStart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el</w:t>
      </w:r>
      <w:proofErr w:type="spellEnd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 imágenes .</w:t>
      </w:r>
    </w:p>
    <w:p w14:paraId="26575AC3" w14:textId="77777777" w:rsidR="00630F1B" w:rsidRPr="00630F1B" w:rsidRDefault="00630F1B" w:rsidP="00630F1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Calculado </w:t>
      </w:r>
      <w:r w:rsidRPr="00630F1B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lang w:eastAsia="es-CR"/>
          <w14:ligatures w14:val="none"/>
        </w:rPr>
        <w:t xml:space="preserve">GLI </w:t>
      </w: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y </w:t>
      </w:r>
      <w:r w:rsidRPr="00630F1B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lang w:eastAsia="es-CR"/>
          <w14:ligatures w14:val="none"/>
        </w:rPr>
        <w:t>VARI</w:t>
      </w: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 índices para cada imagen .</w:t>
      </w:r>
    </w:p>
    <w:p w14:paraId="0041BFE3" w14:textId="77777777" w:rsidR="00630F1B" w:rsidRPr="00630F1B" w:rsidRDefault="00630F1B" w:rsidP="00630F1B">
      <w:pPr>
        <w:numPr>
          <w:ilvl w:val="1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Guardado el resultados como </w:t>
      </w:r>
      <w:proofErr w:type="spellStart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GeoTIFF</w:t>
      </w:r>
      <w:proofErr w:type="spellEnd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 .</w:t>
      </w:r>
    </w:p>
    <w:p w14:paraId="756B2128" w14:textId="77777777" w:rsidR="00630F1B" w:rsidRPr="00630F1B" w:rsidRDefault="00630F1B" w:rsidP="00630F1B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lang w:eastAsia="es-CR"/>
          <w14:ligatures w14:val="none"/>
        </w:rPr>
        <w:t xml:space="preserve">Resultado </w:t>
      </w: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: Archivos TIFF georreferenciados (</w:t>
      </w:r>
    </w:p>
    <w:p w14:paraId="29E3F67E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_ </w:t>
      </w:r>
      <w:proofErr w:type="spellStart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georef.tif</w:t>
      </w:r>
      <w:proofErr w:type="spellEnd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 ) y archivos de índice (</w:t>
      </w:r>
    </w:p>
    <w:p w14:paraId="2974047C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_ </w:t>
      </w:r>
      <w:proofErr w:type="spellStart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GLI.tif</w:t>
      </w:r>
      <w:proofErr w:type="spellEnd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 ,</w:t>
      </w:r>
    </w:p>
    <w:p w14:paraId="62DCD22D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_</w:t>
      </w:r>
      <w:proofErr w:type="spellStart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VARI.tif</w:t>
      </w:r>
      <w:proofErr w:type="spellEnd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 ) .</w:t>
      </w:r>
    </w:p>
    <w:p w14:paraId="4C77ECFA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  <w:lang w:eastAsia="es-CR"/>
          <w14:ligatures w14:val="none"/>
        </w:rPr>
        <w:t>Verificación</w:t>
      </w:r>
    </w:p>
    <w:p w14:paraId="2FCB0A7D" w14:textId="77777777" w:rsidR="00630F1B" w:rsidRPr="00630F1B" w:rsidRDefault="00630F1B" w:rsidP="00630F1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lang w:eastAsia="es-CR"/>
          <w14:ligatures w14:val="none"/>
        </w:rPr>
        <w:t xml:space="preserve">Archivos generados </w:t>
      </w: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:</w:t>
      </w:r>
    </w:p>
    <w:p w14:paraId="1B5E24D2" w14:textId="77777777" w:rsidR="00630F1B" w:rsidRPr="00630F1B" w:rsidRDefault="00630F1B" w:rsidP="00630F1B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DJI_0001_georef.tif a </w:t>
      </w:r>
    </w:p>
    <w:p w14:paraId="05B743BD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DJI_0014_georef.tif.</w:t>
      </w:r>
    </w:p>
    <w:p w14:paraId="62AE6D05" w14:textId="77777777" w:rsidR="00630F1B" w:rsidRPr="00630F1B" w:rsidRDefault="00630F1B" w:rsidP="00630F1B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DJI_0001_georef_GLI.tif a </w:t>
      </w:r>
    </w:p>
    <w:p w14:paraId="58993DF8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DJI_0014_georef_GLI.tif.</w:t>
      </w:r>
    </w:p>
    <w:p w14:paraId="09EB352E" w14:textId="77777777" w:rsidR="00630F1B" w:rsidRPr="00630F1B" w:rsidRDefault="00630F1B" w:rsidP="00630F1B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DJI_0001_georef_VARI.tif a </w:t>
      </w:r>
    </w:p>
    <w:p w14:paraId="1F63D046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DJI_0014_georef_VARI.tif.</w:t>
      </w:r>
    </w:p>
    <w:p w14:paraId="5339C780" w14:textId="77777777" w:rsidR="00630F1B" w:rsidRPr="00630F1B" w:rsidRDefault="00630F1B" w:rsidP="00630F1B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b/>
          <w:bCs/>
          <w:color w:val="3B3B3B"/>
          <w:kern w:val="0"/>
          <w:sz w:val="21"/>
          <w:szCs w:val="21"/>
          <w:lang w:eastAsia="es-CR"/>
          <w14:ligatures w14:val="none"/>
        </w:rPr>
        <w:lastRenderedPageBreak/>
        <w:t xml:space="preserve">Validación </w:t>
      </w: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:</w:t>
      </w:r>
    </w:p>
    <w:p w14:paraId="6AA74A92" w14:textId="77777777" w:rsidR="00630F1B" w:rsidRPr="00630F1B" w:rsidRDefault="00630F1B" w:rsidP="00630F1B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El script se ejecutó correctamente procesado todo imágenes .</w:t>
      </w:r>
    </w:p>
    <w:p w14:paraId="2EE4B169" w14:textId="77777777" w:rsidR="00630F1B" w:rsidRPr="00630F1B" w:rsidRDefault="00630F1B" w:rsidP="00630F1B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Los archivos de salida contienen el CRS correcto (EPSG:8908) y </w:t>
      </w:r>
      <w:proofErr w:type="spellStart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geotransformación</w:t>
      </w:r>
      <w:proofErr w:type="spellEnd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 .</w:t>
      </w:r>
    </w:p>
    <w:p w14:paraId="1676D1FA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b/>
          <w:bCs/>
          <w:color w:val="3B3B3B"/>
          <w:kern w:val="0"/>
          <w:sz w:val="36"/>
          <w:szCs w:val="36"/>
          <w:lang w:eastAsia="es-CR"/>
          <w14:ligatures w14:val="none"/>
        </w:rPr>
        <w:t>Cómo Para usar</w:t>
      </w:r>
    </w:p>
    <w:p w14:paraId="67622C93" w14:textId="77777777" w:rsidR="00630F1B" w:rsidRPr="00630F1B" w:rsidRDefault="00630F1B" w:rsidP="00630F1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Asegurar Todos los archivos DNG están en la carpeta.</w:t>
      </w:r>
    </w:p>
    <w:p w14:paraId="3C54EB8E" w14:textId="1835D082" w:rsidR="00630F1B" w:rsidRPr="00630F1B" w:rsidRDefault="00630F1B" w:rsidP="00630F1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Ejecute </w:t>
      </w:r>
      <w:proofErr w:type="spellStart"/>
      <w:r w:rsidRPr="00630F1B">
        <w:rPr>
          <w:rFonts w:ascii="Courier New" w:eastAsia="Times New Roman" w:hAnsi="Courier New" w:cs="Courier New"/>
          <w:color w:val="3B3B3B"/>
          <w:kern w:val="0"/>
          <w:sz w:val="19"/>
          <w:szCs w:val="19"/>
          <w:lang w:eastAsia="es-CR"/>
          <w14:ligatures w14:val="none"/>
        </w:rPr>
        <w:t>py</w:t>
      </w:r>
      <w:proofErr w:type="spellEnd"/>
      <w:r w:rsidRPr="00630F1B">
        <w:rPr>
          <w:rFonts w:ascii="Courier New" w:eastAsia="Times New Roman" w:hAnsi="Courier New" w:cs="Courier New"/>
          <w:color w:val="3B3B3B"/>
          <w:kern w:val="0"/>
          <w:sz w:val="19"/>
          <w:szCs w:val="19"/>
          <w:lang w:eastAsia="es-CR"/>
          <w14:ligatures w14:val="none"/>
        </w:rPr>
        <w:t xml:space="preserve"> fullgeoref.py</w:t>
      </w: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 a llevar a cabo el completo flujo de </w:t>
      </w:r>
      <w:proofErr w:type="gramStart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trabajo :</w:t>
      </w:r>
      <w:proofErr w:type="gramEnd"/>
    </w:p>
    <w:p w14:paraId="20DD6C7F" w14:textId="77777777" w:rsidR="00630F1B" w:rsidRPr="00630F1B" w:rsidRDefault="00630F1B" w:rsidP="00630F1B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Convertir DNG -&gt; JPG</w:t>
      </w:r>
    </w:p>
    <w:p w14:paraId="699809AB" w14:textId="77777777" w:rsidR="00630F1B" w:rsidRPr="00630F1B" w:rsidRDefault="00630F1B" w:rsidP="00630F1B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Generar GCP</w:t>
      </w:r>
    </w:p>
    <w:p w14:paraId="08B7D48B" w14:textId="77777777" w:rsidR="00630F1B" w:rsidRPr="00630F1B" w:rsidRDefault="00630F1B" w:rsidP="00630F1B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Georreferenciación -&gt;</w:t>
      </w:r>
    </w:p>
    <w:p w14:paraId="0F618FCC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_ </w:t>
      </w:r>
      <w:proofErr w:type="spellStart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georef.tif</w:t>
      </w:r>
      <w:proofErr w:type="spellEnd"/>
    </w:p>
    <w:p w14:paraId="2CD63A89" w14:textId="77777777" w:rsidR="00630F1B" w:rsidRPr="00630F1B" w:rsidRDefault="00630F1B" w:rsidP="00630F1B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Calcular Índices -&gt;</w:t>
      </w:r>
    </w:p>
    <w:p w14:paraId="319060CE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_ </w:t>
      </w:r>
      <w:proofErr w:type="spellStart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GLI.tif</w:t>
      </w:r>
      <w:proofErr w:type="spellEnd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 ,</w:t>
      </w:r>
    </w:p>
    <w:p w14:paraId="0ADE79CF" w14:textId="77777777" w:rsidR="00630F1B" w:rsidRPr="00630F1B" w:rsidRDefault="00630F1B" w:rsidP="00630F1B">
      <w:pPr>
        <w:shd w:val="clear" w:color="auto" w:fill="FFFFFF"/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 xml:space="preserve">_ </w:t>
      </w:r>
      <w:proofErr w:type="spellStart"/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VARI.tif</w:t>
      </w:r>
      <w:proofErr w:type="spellEnd"/>
    </w:p>
    <w:p w14:paraId="13F3ABCE" w14:textId="77777777" w:rsidR="00630F1B" w:rsidRPr="00630F1B" w:rsidRDefault="00630F1B" w:rsidP="00630F1B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</w:pPr>
      <w:r w:rsidRPr="00630F1B">
        <w:rPr>
          <w:rFonts w:ascii="Segoe UI" w:eastAsia="Times New Roman" w:hAnsi="Segoe UI" w:cs="Segoe UI"/>
          <w:color w:val="3B3B3B"/>
          <w:kern w:val="0"/>
          <w:sz w:val="21"/>
          <w:szCs w:val="21"/>
          <w:lang w:eastAsia="es-CR"/>
          <w14:ligatures w14:val="none"/>
        </w:rPr>
        <w:t>Abrir el archivos TIFF generados en QGIS para verificar alineación y visualización índices .</w:t>
      </w:r>
    </w:p>
    <w:p w14:paraId="4237F8BA" w14:textId="77777777" w:rsidR="000B361B" w:rsidRDefault="000B361B"/>
    <w:sectPr w:rsidR="000B36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02C0"/>
    <w:multiLevelType w:val="multilevel"/>
    <w:tmpl w:val="45A06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C1285"/>
    <w:multiLevelType w:val="multilevel"/>
    <w:tmpl w:val="41AA9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9DA1257"/>
    <w:multiLevelType w:val="multilevel"/>
    <w:tmpl w:val="AA120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9A51F2"/>
    <w:multiLevelType w:val="multilevel"/>
    <w:tmpl w:val="F51C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E10330B"/>
    <w:multiLevelType w:val="multilevel"/>
    <w:tmpl w:val="D74A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27243724">
    <w:abstractNumId w:val="4"/>
  </w:num>
  <w:num w:numId="2" w16cid:durableId="180245982">
    <w:abstractNumId w:val="2"/>
  </w:num>
  <w:num w:numId="3" w16cid:durableId="2092465303">
    <w:abstractNumId w:val="3"/>
  </w:num>
  <w:num w:numId="4" w16cid:durableId="97719083">
    <w:abstractNumId w:val="1"/>
  </w:num>
  <w:num w:numId="5" w16cid:durableId="9063010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F1B"/>
    <w:rsid w:val="000B361B"/>
    <w:rsid w:val="0012659D"/>
    <w:rsid w:val="005F6384"/>
    <w:rsid w:val="00630F1B"/>
    <w:rsid w:val="00703047"/>
    <w:rsid w:val="009A5C2B"/>
    <w:rsid w:val="00A95DAF"/>
    <w:rsid w:val="00D02C45"/>
    <w:rsid w:val="00F12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EFB083"/>
  <w15:chartTrackingRefBased/>
  <w15:docId w15:val="{127B3FD6-F864-4909-8BC7-0A5DA7AD23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30F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30F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30F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30F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30F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30F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30F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30F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30F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30F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30F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30F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30F1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30F1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30F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30F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30F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30F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30F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30F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30F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30F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30F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30F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30F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30F1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30F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30F1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30F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356</Words>
  <Characters>1963</Characters>
  <Application>Microsoft Office Word</Application>
  <DocSecurity>0</DocSecurity>
  <Lines>16</Lines>
  <Paragraphs>4</Paragraphs>
  <ScaleCrop>false</ScaleCrop>
  <Company/>
  <LinksUpToDate>false</LinksUpToDate>
  <CharactersWithSpaces>2315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Soto Barquero</dc:creator>
  <cp:keywords/>
  <dc:description/>
  <cp:lastModifiedBy>Alejandro Soto Barquero</cp:lastModifiedBy>
  <cp:revision>2</cp:revision>
  <dcterms:created xsi:type="dcterms:W3CDTF">2025-11-25T00:32:00Z</dcterms:created>
  <dcterms:modified xsi:type="dcterms:W3CDTF">2025-11-25T00:32:00Z</dcterms:modified>
</cp:coreProperties>
</file>