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BEAA43" w14:textId="5C22E4F8" w:rsidR="006802BE" w:rsidRPr="00752772" w:rsidRDefault="006802BE" w:rsidP="00752772">
      <w:pPr>
        <w:jc w:val="center"/>
        <w:rPr>
          <w:b/>
          <w:bCs/>
          <w:sz w:val="32"/>
          <w:szCs w:val="32"/>
        </w:rPr>
      </w:pPr>
      <w:r w:rsidRPr="00752772">
        <w:rPr>
          <w:b/>
          <w:bCs/>
          <w:sz w:val="32"/>
          <w:szCs w:val="32"/>
        </w:rPr>
        <w:t>Goal, Question and Metrics Worksheet</w:t>
      </w:r>
    </w:p>
    <w:p w14:paraId="1A63A784" w14:textId="77777777" w:rsidR="00CF3540" w:rsidRDefault="00CF3540"/>
    <w:p w14:paraId="4E446382" w14:textId="62D1F661" w:rsidR="006802BE" w:rsidRPr="00752772" w:rsidRDefault="00CF3540" w:rsidP="00752772">
      <w:pPr>
        <w:pStyle w:val="ListParagraph"/>
        <w:numPr>
          <w:ilvl w:val="0"/>
          <w:numId w:val="3"/>
        </w:numPr>
        <w:ind w:hanging="1170"/>
        <w:rPr>
          <w:b/>
          <w:bCs/>
        </w:rPr>
      </w:pPr>
      <w:r w:rsidRPr="00752772">
        <w:rPr>
          <w:b/>
          <w:bCs/>
        </w:rPr>
        <w:t>Goal of PACE Inc.</w:t>
      </w:r>
    </w:p>
    <w:p w14:paraId="2F80AFEC" w14:textId="1175BE46" w:rsidR="00CF3540" w:rsidRDefault="00CF3540">
      <w:r>
        <w:t>To understand the factors affecting staff absence in their Brazilian subsidiary, so that they can strategize ways to reduce it.</w:t>
      </w:r>
    </w:p>
    <w:p w14:paraId="357747BE" w14:textId="77777777" w:rsidR="00CF3540" w:rsidRDefault="00CF3540"/>
    <w:p w14:paraId="479F7D86" w14:textId="25A44C2A" w:rsidR="00CF3540" w:rsidRPr="00752772" w:rsidRDefault="00CF3540" w:rsidP="00752772">
      <w:pPr>
        <w:pStyle w:val="ListParagraph"/>
        <w:numPr>
          <w:ilvl w:val="0"/>
          <w:numId w:val="3"/>
        </w:numPr>
        <w:ind w:hanging="1170"/>
        <w:rPr>
          <w:b/>
          <w:bCs/>
        </w:rPr>
      </w:pPr>
      <w:r w:rsidRPr="00752772">
        <w:rPr>
          <w:b/>
          <w:bCs/>
        </w:rPr>
        <w:t>Questions Related to the Goal</w:t>
      </w:r>
    </w:p>
    <w:p w14:paraId="54F0C093" w14:textId="26224769" w:rsidR="00CF3540" w:rsidRDefault="00331C41" w:rsidP="00CF3540">
      <w:pPr>
        <w:pStyle w:val="ListParagraph"/>
        <w:numPr>
          <w:ilvl w:val="0"/>
          <w:numId w:val="1"/>
        </w:numPr>
      </w:pPr>
      <w:r>
        <w:t>What is the distribution of total absence times for the staff age group and how does it compare to the number of staff in the age groups?</w:t>
      </w:r>
    </w:p>
    <w:p w14:paraId="55A96633" w14:textId="40B4F7BA" w:rsidR="00331C41" w:rsidRDefault="00331C41" w:rsidP="00CF3540">
      <w:pPr>
        <w:pStyle w:val="ListParagraph"/>
        <w:numPr>
          <w:ilvl w:val="0"/>
          <w:numId w:val="1"/>
        </w:numPr>
      </w:pPr>
      <w:r>
        <w:t>How does seasonality (season, month, week) affect staff absence? Are there periods where absence is more?</w:t>
      </w:r>
    </w:p>
    <w:p w14:paraId="381357B1" w14:textId="203C364B" w:rsidR="00331C41" w:rsidRDefault="00331C41" w:rsidP="00CF3540">
      <w:pPr>
        <w:pStyle w:val="ListParagraph"/>
        <w:numPr>
          <w:ilvl w:val="0"/>
          <w:numId w:val="1"/>
        </w:numPr>
      </w:pPr>
      <w:r>
        <w:t>Does longer distance to work and high transportation cost impact staff absence?</w:t>
      </w:r>
    </w:p>
    <w:p w14:paraId="4BB6E0BC" w14:textId="644AAF84" w:rsidR="00331C41" w:rsidRDefault="00331C41" w:rsidP="00CF3540">
      <w:pPr>
        <w:pStyle w:val="ListParagraph"/>
        <w:numPr>
          <w:ilvl w:val="0"/>
          <w:numId w:val="1"/>
        </w:numPr>
      </w:pPr>
      <w:r>
        <w:t>What are the most common reasons for staff absence?</w:t>
      </w:r>
    </w:p>
    <w:p w14:paraId="10092514" w14:textId="602DFBE4" w:rsidR="00331C41" w:rsidRDefault="004709BA" w:rsidP="00CF3540">
      <w:pPr>
        <w:pStyle w:val="ListParagraph"/>
        <w:numPr>
          <w:ilvl w:val="0"/>
          <w:numId w:val="1"/>
        </w:numPr>
      </w:pPr>
      <w:r>
        <w:t>Do staff that smoke or drink socially have more health-related complaints leading to absence from work?</w:t>
      </w:r>
    </w:p>
    <w:p w14:paraId="7CF5A5A0" w14:textId="32418D07" w:rsidR="004709BA" w:rsidRDefault="004709BA" w:rsidP="00CF3540">
      <w:pPr>
        <w:pStyle w:val="ListParagraph"/>
        <w:numPr>
          <w:ilvl w:val="0"/>
          <w:numId w:val="1"/>
        </w:numPr>
      </w:pPr>
      <w:r>
        <w:t>Do social responsibilities like having more children or more pets have any impact on staff absence?</w:t>
      </w:r>
    </w:p>
    <w:p w14:paraId="4A8A2CE3" w14:textId="3F227A00" w:rsidR="004709BA" w:rsidRDefault="004709BA" w:rsidP="00CF3540">
      <w:pPr>
        <w:pStyle w:val="ListParagraph"/>
        <w:numPr>
          <w:ilvl w:val="0"/>
          <w:numId w:val="1"/>
        </w:numPr>
      </w:pPr>
      <w:r>
        <w:t>Compared to the healthy range for Body Mass Index (BMI), are our staff generally considered healthy? What percentage of our staff are outside the healthy range?</w:t>
      </w:r>
    </w:p>
    <w:p w14:paraId="08565865" w14:textId="6AEFD20A" w:rsidR="004709BA" w:rsidRDefault="00752772" w:rsidP="00CF3540">
      <w:pPr>
        <w:pStyle w:val="ListParagraph"/>
        <w:numPr>
          <w:ilvl w:val="0"/>
          <w:numId w:val="1"/>
        </w:numPr>
      </w:pPr>
      <w:r>
        <w:t>To what extent</w:t>
      </w:r>
      <w:r w:rsidR="004709BA">
        <w:t xml:space="preserve"> does level of education affect absence from work</w:t>
      </w:r>
      <w:r>
        <w:t>?</w:t>
      </w:r>
    </w:p>
    <w:p w14:paraId="02ECF509" w14:textId="77777777" w:rsidR="00752772" w:rsidRDefault="00752772" w:rsidP="00752772"/>
    <w:p w14:paraId="6BDF5BD9" w14:textId="77777777" w:rsidR="00752772" w:rsidRDefault="00752772" w:rsidP="00752772"/>
    <w:p w14:paraId="0C6F174E" w14:textId="77777777" w:rsidR="00752772" w:rsidRDefault="00752772" w:rsidP="00752772"/>
    <w:p w14:paraId="2CF0FDC7" w14:textId="77777777" w:rsidR="00752772" w:rsidRDefault="00752772" w:rsidP="00752772"/>
    <w:p w14:paraId="0260FE11" w14:textId="77777777" w:rsidR="00752772" w:rsidRDefault="00752772" w:rsidP="00752772"/>
    <w:p w14:paraId="568C7EC3" w14:textId="04B5A8E0" w:rsidR="00752772" w:rsidRPr="00752772" w:rsidRDefault="00752772" w:rsidP="00752772">
      <w:pPr>
        <w:pStyle w:val="ListParagraph"/>
        <w:numPr>
          <w:ilvl w:val="0"/>
          <w:numId w:val="3"/>
        </w:numPr>
        <w:ind w:hanging="1170"/>
        <w:rPr>
          <w:b/>
          <w:bCs/>
        </w:rPr>
      </w:pPr>
      <w:r w:rsidRPr="00752772">
        <w:rPr>
          <w:b/>
          <w:bCs/>
        </w:rPr>
        <w:t>Question Classification</w:t>
      </w:r>
    </w:p>
    <w:p w14:paraId="02E7DFE9" w14:textId="77777777" w:rsidR="00752772" w:rsidRDefault="00752772" w:rsidP="00752772">
      <w:pPr>
        <w:pStyle w:val="ListParagraph"/>
      </w:pPr>
    </w:p>
    <w:p w14:paraId="526BE0E3" w14:textId="2E9706B4" w:rsidR="00923370" w:rsidRDefault="00923370" w:rsidP="00752772">
      <w:pPr>
        <w:pStyle w:val="ListParagraph"/>
      </w:pPr>
      <w:r w:rsidRPr="00923370">
        <w:rPr>
          <w:noProof/>
        </w:rPr>
        <w:drawing>
          <wp:inline distT="0" distB="0" distL="0" distR="0" wp14:anchorId="45492106" wp14:editId="411DC839">
            <wp:extent cx="7776845" cy="5212715"/>
            <wp:effectExtent l="0" t="0" r="0" b="6985"/>
            <wp:docPr id="91058375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6845" cy="5212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332228" w14:textId="77777777" w:rsidR="00923370" w:rsidRDefault="00923370" w:rsidP="00752772">
      <w:pPr>
        <w:pStyle w:val="ListParagraph"/>
      </w:pPr>
    </w:p>
    <w:sectPr w:rsidR="00923370" w:rsidSect="00ED16FA">
      <w:foot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D570F4" w14:textId="77777777" w:rsidR="00370A1B" w:rsidRDefault="00370A1B" w:rsidP="00923370">
      <w:pPr>
        <w:spacing w:after="0" w:line="240" w:lineRule="auto"/>
      </w:pPr>
      <w:r>
        <w:separator/>
      </w:r>
    </w:p>
  </w:endnote>
  <w:endnote w:type="continuationSeparator" w:id="0">
    <w:p w14:paraId="4A872FB6" w14:textId="77777777" w:rsidR="00370A1B" w:rsidRDefault="00370A1B" w:rsidP="009233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79DCDA" w14:textId="3CD81FEC" w:rsidR="00923370" w:rsidRPr="00923370" w:rsidRDefault="00923370" w:rsidP="00923370">
    <w:pPr>
      <w:pStyle w:val="Footer"/>
      <w:jc w:val="right"/>
      <w:rPr>
        <w:sz w:val="20"/>
        <w:szCs w:val="20"/>
      </w:rPr>
    </w:pPr>
    <w:r w:rsidRPr="00923370">
      <w:rPr>
        <w:sz w:val="20"/>
        <w:szCs w:val="20"/>
      </w:rPr>
      <w:t xml:space="preserve">This worksheet was adopted from the GQM Worksheet by </w:t>
    </w:r>
    <w:proofErr w:type="spellStart"/>
    <w:r w:rsidRPr="00923370">
      <w:rPr>
        <w:sz w:val="20"/>
        <w:szCs w:val="20"/>
      </w:rPr>
      <w:t>Integration</w:t>
    </w:r>
    <w:r>
      <w:rPr>
        <w:sz w:val="20"/>
        <w:szCs w:val="20"/>
      </w:rPr>
      <w:t>w</w:t>
    </w:r>
    <w:r w:rsidRPr="00923370">
      <w:rPr>
        <w:sz w:val="20"/>
        <w:szCs w:val="20"/>
      </w:rPr>
      <w:t>orx</w:t>
    </w:r>
    <w:proofErr w:type="spellEnd"/>
    <w:r w:rsidR="005E735E">
      <w:rPr>
        <w:sz w:val="20"/>
        <w:szCs w:val="20"/>
      </w:rPr>
      <w:t>/</w:t>
    </w:r>
    <w:proofErr w:type="spellStart"/>
    <w:r w:rsidR="005E735E" w:rsidRPr="005E735E">
      <w:rPr>
        <w:sz w:val="20"/>
        <w:szCs w:val="20"/>
      </w:rPr>
      <w:t>C.Sousa</w:t>
    </w:r>
    <w:proofErr w:type="spellEnd"/>
  </w:p>
  <w:p w14:paraId="578A9336" w14:textId="452A8E4C" w:rsidR="00923370" w:rsidRPr="00923370" w:rsidRDefault="00923370" w:rsidP="00923370">
    <w:pPr>
      <w:pStyle w:val="Footer"/>
      <w:jc w:val="right"/>
      <w:rPr>
        <w:sz w:val="18"/>
        <w:szCs w:val="18"/>
      </w:rPr>
    </w:pPr>
    <w:r w:rsidRPr="00923370">
      <w:rPr>
        <w:sz w:val="18"/>
        <w:szCs w:val="18"/>
      </w:rPr>
      <w:t>https://www.integrationworx.com/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3BD9C7" w14:textId="77777777" w:rsidR="00370A1B" w:rsidRDefault="00370A1B" w:rsidP="00923370">
      <w:pPr>
        <w:spacing w:after="0" w:line="240" w:lineRule="auto"/>
      </w:pPr>
      <w:r>
        <w:separator/>
      </w:r>
    </w:p>
  </w:footnote>
  <w:footnote w:type="continuationSeparator" w:id="0">
    <w:p w14:paraId="2FB67433" w14:textId="77777777" w:rsidR="00370A1B" w:rsidRDefault="00370A1B" w:rsidP="009233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FD1BFA"/>
    <w:multiLevelType w:val="hybridMultilevel"/>
    <w:tmpl w:val="C1CC54E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492BBD"/>
    <w:multiLevelType w:val="hybridMultilevel"/>
    <w:tmpl w:val="ADC61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D93C4E"/>
    <w:multiLevelType w:val="hybridMultilevel"/>
    <w:tmpl w:val="FE9E87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6172495">
    <w:abstractNumId w:val="1"/>
  </w:num>
  <w:num w:numId="2" w16cid:durableId="966815404">
    <w:abstractNumId w:val="2"/>
  </w:num>
  <w:num w:numId="3" w16cid:durableId="10299937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2BE"/>
    <w:rsid w:val="001A5F94"/>
    <w:rsid w:val="00331C41"/>
    <w:rsid w:val="00370A1B"/>
    <w:rsid w:val="004709BA"/>
    <w:rsid w:val="005E735E"/>
    <w:rsid w:val="006802BE"/>
    <w:rsid w:val="00752772"/>
    <w:rsid w:val="00923370"/>
    <w:rsid w:val="00C93D73"/>
    <w:rsid w:val="00CF3540"/>
    <w:rsid w:val="00ED1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486B0"/>
  <w15:chartTrackingRefBased/>
  <w15:docId w15:val="{EE713242-6793-4835-A487-48895959E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02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02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02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02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02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02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02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02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02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02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02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02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02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02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02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02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02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02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02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02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02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02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02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02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02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02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02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02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02BE"/>
    <w:rPr>
      <w:b/>
      <w:bCs/>
      <w:smallCaps/>
      <w:color w:val="0F4761" w:themeColor="accent1" w:themeShade="BF"/>
      <w:spacing w:val="5"/>
    </w:rPr>
  </w:style>
  <w:style w:type="table" w:customStyle="1" w:styleId="TableGrid">
    <w:name w:val="TableGrid"/>
    <w:rsid w:val="00752772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233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3370"/>
  </w:style>
  <w:style w:type="paragraph" w:styleId="Footer">
    <w:name w:val="footer"/>
    <w:basedOn w:val="Normal"/>
    <w:link w:val="FooterChar"/>
    <w:uiPriority w:val="99"/>
    <w:unhideWhenUsed/>
    <w:rsid w:val="009233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33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2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Ayotunde Oyewole</dc:creator>
  <cp:keywords/>
  <dc:description/>
  <cp:lastModifiedBy>Ayotunde Oyewole</cp:lastModifiedBy>
  <cp:revision>3</cp:revision>
  <dcterms:created xsi:type="dcterms:W3CDTF">2024-05-08T18:09:00Z</dcterms:created>
  <dcterms:modified xsi:type="dcterms:W3CDTF">2024-05-27T16:05:00Z</dcterms:modified>
</cp:coreProperties>
</file>