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UPS Savings Program Partnership Outreach</w:t>
      </w:r>
    </w:p>
    <w:p>
      <w:pPr>
        <w:spacing w:after="120"/>
      </w:pPr>
      <w:r>
        <w:rPr>
          <w:b/>
          <w:bCs/>
        </w:rPr>
        <w:t xml:space="preserve">Document Type: </w:t>
      </w:r>
      <w:r>
        <w:t xml:space="preserve">Initial Outreach Email</w:t>
      </w:r>
    </w:p>
    <w:p>
      <w:pPr>
        <w:spacing w:after="120"/>
      </w:pPr>
      <w:r>
        <w:rPr>
          <w:b/>
          <w:bCs/>
        </w:rPr>
        <w:t xml:space="preserve">Target: </w:t>
      </w:r>
      <w:r>
        <w:t xml:space="preserve">UPS Connect / UPS Savings Program / Association Partnerships Team</w:t>
      </w:r>
    </w:p>
    <w:p>
      <w:pPr>
        <w:spacing w:after="360"/>
      </w:pPr>
      <w:r>
        <w:rPr>
          <w:b/>
          <w:bCs/>
        </w:rPr>
        <w:t xml:space="preserve">Date: </w:t>
      </w:r>
      <w:r>
        <w:t xml:space="preserve">March 2026</w:t>
      </w:r>
    </w:p>
    <w:p>
      <w:pPr>
        <w:pBdr>
          <w:bottom w:val="single" w:color="6C2BD9" w:sz="6" w:space="4"/>
        </w:pBdr>
        <w:spacing w:after="360"/>
      </w:pPr>
    </w:p>
    <w:p>
      <w:pPr>
        <w:pStyle w:val="Heading2"/>
      </w:pPr>
      <w:r>
        <w:t xml:space="preserve">Email Draft</w:t>
      </w:r>
    </w:p>
    <w:p>
      <w:pPr>
        <w:spacing w:after="120"/>
      </w:pPr>
      <w:r>
        <w:rPr>
          <w:b/>
          <w:bCs/>
        </w:rPr>
        <w:t xml:space="preserve">Subject: </w:t>
      </w:r>
      <w:r>
        <w:t xml:space="preserve">Association Shipping Partnership — ASPA (Screen Printing Industry, [X,XXX] Members)</w:t>
      </w:r>
    </w:p>
    <w:p>
      <w:pPr>
        <w:spacing w:after="240"/>
      </w:pPr>
    </w:p>
    <w:p>
      <w:pPr>
        <w:spacing w:after="200"/>
      </w:pPr>
      <w:r>
        <w:t xml:space="preserve">Hi [Name],</w:t>
      </w:r>
    </w:p>
    <w:p>
      <w:pPr>
        <w:spacing w:after="200"/>
      </w:pPr>
      <w:r>
        <w:t xml:space="preserve">I’m with the American Screen Printing Association (ASPA), the national trade body for screen printing and apparel decoration professionals. We’re developing a member benefits program centered on reducing our members’ biggest operational costs — and shipping is at the top of that list.</w:t>
      </w:r>
    </w:p>
    <w:p>
      <w:pPr>
        <w:spacing w:after="200"/>
      </w:pPr>
      <w:r>
        <w:t xml:space="preserve">Our members are small business owners who ship decorated apparel, signage, and promotional products daily. They represent a concentrated B2B shipping vertical: thousands of businesses, each shipping 50–200+ packages per month, primarily domestic ground and express.</w:t>
      </w:r>
    </w:p>
    <w:p>
      <w:pPr>
        <w:spacing w:after="200"/>
      </w:pPr>
      <w:r>
        <w:t xml:space="preserve">We’re evaluating shipping partners for an exclusive association rate program and wanted to explore whether UPS Savings or your association partnerships team would be interested in a conversation. What we’re offering in return:</w:t>
      </w:r>
    </w:p>
    <w:p>
      <w:pPr>
        <w:pStyle w:val="ListParagraph"/>
        <w:numPr>
          <w:ilvl w:val="0"/>
          <w:numId w:val="2"/>
        </w:numPr>
        <w:spacing w:after="80"/>
      </w:pPr>
      <w:r>
        <w:t xml:space="preserve">Exclusive shipping partner positioning across our website, 18+ published resource articles, and member communications</w:t>
      </w:r>
    </w:p>
    <w:p>
      <w:pPr>
        <w:pStyle w:val="ListParagraph"/>
        <w:numPr>
          <w:ilvl w:val="0"/>
          <w:numId w:val="2"/>
        </w:numPr>
        <w:spacing w:after="80"/>
      </w:pPr>
      <w:r>
        <w:t xml:space="preserve">A dedicated sales channel into the screen printing industry — a $10B+ U.S. market that’s otherwise fragmented and hard to reach</w:t>
      </w:r>
    </w:p>
    <w:p>
      <w:pPr>
        <w:pStyle w:val="ListParagraph"/>
        <w:numPr>
          <w:ilvl w:val="0"/>
          <w:numId w:val="2"/>
        </w:numPr>
        <w:spacing w:after="80"/>
      </w:pPr>
      <w:r>
        <w:t xml:space="preserve">Ongoing enrollment as our membership grows through certifications, content, and industry events</w:t>
      </w:r>
    </w:p>
    <w:p>
      <w:pPr>
        <w:pStyle w:val="ListParagraph"/>
        <w:numPr>
          <w:ilvl w:val="0"/>
          <w:numId w:val="2"/>
        </w:numPr>
        <w:spacing w:after="200"/>
      </w:pPr>
      <w:r>
        <w:t xml:space="preserve">Program performance reporting (enrollment, utilization, satisfaction metrics)</w:t>
      </w:r>
    </w:p>
    <w:p>
      <w:pPr>
        <w:spacing w:after="200"/>
      </w:pPr>
      <w:r>
        <w:t xml:space="preserve">Our team brings GPO experience from OMNIA Partners and Corcentric, so we understand how to structure, launch, and scale these programs. We’re looking for a partner who wants to invest in a growing vertical, not just offer a discount code.</w:t>
      </w:r>
    </w:p>
    <w:p>
      <w:pPr>
        <w:spacing w:after="200"/>
      </w:pPr>
      <w:r>
        <w:t xml:space="preserve">Would your team be open to a brief call to explore fit? Happy to share additional detail on our membership base and projected enrollment.</w:t>
      </w:r>
    </w:p>
    <w:p>
      <w:pPr>
        <w:spacing w:after="200"/>
      </w:pPr>
      <w:r>
        <w:t xml:space="preserve">Best,</w:t>
      </w:r>
    </w:p>
    <w:p>
      <w:pPr>
        <w:spacing w:after="60"/>
      </w:pPr>
      <w:r>
        <w:rPr>
          <w:b/>
          <w:bCs/>
        </w:rPr>
        <w:t xml:space="preserve">[Your Name]</w:t>
      </w:r>
    </w:p>
    <w:p>
      <w:pPr>
        <w:spacing w:after="60"/>
      </w:pPr>
      <w:r>
        <w:t xml:space="preserve">[Title], American Screen Printing Association</w:t>
      </w:r>
    </w:p>
    <w:p>
      <w:pPr>
        <w:spacing w:after="60"/>
      </w:pPr>
      <w:r>
        <w:t xml:space="preserve">screen-printing.us | [Phone] | [Email]</w:t>
      </w:r>
    </w:p>
    <w:p>
      <w:pPr>
        <w:spacing w:before="360"/>
      </w:pPr>
    </w:p>
    <w:p>
      <w:pPr>
        <w:pBdr>
          <w:top w:val="single" w:color="6C2BD9" w:sz="6" w:space="8"/>
        </w:pBdr>
        <w:spacing w:after="200"/>
      </w:pPr>
      <w:r>
        <w:rPr>
          <w:b/>
          <w:bCs/>
          <w:color w:val="CC0000"/>
        </w:rPr>
        <w:t xml:space="preserve">Note: </w:t>
      </w:r>
      <w:r>
        <w:rPr>
          <w:i/>
          <w:iCs/>
          <w:color w:val="666666"/>
        </w:rPr>
        <w:t xml:space="preserve">This email should be sent within the same week as the FedEx outreach. Mentioning that you’re “evaluating shipping partners” (plural) creates healthy competitive pressure without being aggressive. Do not name FedEx specifically in the UPS email or vice versa.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2BD9" w:sz="6" w:space="4"/>
      </w:pBdr>
    </w:pPr>
    <w:r>
      <w:rPr>
        <w:rFonts w:ascii="Arial" w:cs="Arial" w:eastAsia="Arial" w:hAnsi="Arial"/>
        <w:b/>
        <w:bCs/>
        <w:color w:val="6C2BD9"/>
        <w:sz w:val="20"/>
        <w:szCs w:val="20"/>
      </w:rPr>
      <w:t xml:space="preserve">ASPA</w:t>
    </w:r>
    <w:r>
      <w:rPr>
        <w:rFonts w:ascii="Arial" w:cs="Arial" w:eastAsia="Arial" w:hAnsi="Arial"/>
        <w:color w:val="666666"/>
        <w:sz w:val="18"/>
        <w:szCs w:val="18"/>
      </w:rPr>
      <w:t xml:space="preserve">  |  American Screen Printing Association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4E2A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2026-03-04T23:06:29.799Z</dcterms:created>
  <dcterms:modified xsi:type="dcterms:W3CDTF">2026-03-04T23:06:29.799Z</dcterms:modified>
</cp:coreProperties>
</file>

<file path=docProps/custom.xml><?xml version="1.0" encoding="utf-8"?>
<Properties xmlns="http://schemas.openxmlformats.org/officeDocument/2006/custom-properties" xmlns:vt="http://schemas.openxmlformats.org/officeDocument/2006/docPropsVTypes"/>
</file>