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5F40" w14:textId="33A21FBD" w:rsidR="00380DA7" w:rsidRPr="004827E3" w:rsidRDefault="00A00FEA" w:rsidP="00A00FEA">
      <w:pPr>
        <w:pStyle w:val="Ttulo1"/>
        <w:jc w:val="center"/>
        <w:rPr>
          <w:lang w:val="es-ES_tradnl"/>
        </w:rPr>
      </w:pPr>
      <w:r w:rsidRPr="004827E3">
        <w:rPr>
          <w:lang w:val="es-ES_tradnl"/>
        </w:rPr>
        <w:t>Pruebas de robustez</w:t>
      </w:r>
    </w:p>
    <w:p w14:paraId="726B4BED" w14:textId="77777777" w:rsidR="00A00FEA" w:rsidRPr="004827E3" w:rsidRDefault="00A00FEA" w:rsidP="00A00FEA">
      <w:pPr>
        <w:jc w:val="center"/>
        <w:rPr>
          <w:lang w:val="es-ES_tradnl"/>
        </w:rPr>
      </w:pPr>
    </w:p>
    <w:p w14:paraId="5961FCE9" w14:textId="217C29AB" w:rsidR="005C2AAE" w:rsidRPr="004827E3" w:rsidRDefault="005C2AAE" w:rsidP="00727D69">
      <w:pPr>
        <w:jc w:val="both"/>
        <w:rPr>
          <w:lang w:val="es-ES_tradnl"/>
        </w:rPr>
      </w:pPr>
      <w:r w:rsidRPr="004827E3">
        <w:rPr>
          <w:lang w:val="es-ES_tradnl"/>
        </w:rPr>
        <w:t>El objetivo de las pruebas de robuste</w:t>
      </w:r>
      <w:r w:rsidR="004827E3" w:rsidRPr="004827E3">
        <w:rPr>
          <w:lang w:val="es-ES_tradnl"/>
        </w:rPr>
        <w:t>z</w:t>
      </w:r>
      <w:r w:rsidRPr="004827E3">
        <w:rPr>
          <w:lang w:val="es-ES_tradnl"/>
        </w:rPr>
        <w:t xml:space="preserve"> es poder matizar</w:t>
      </w:r>
      <w:r w:rsidR="004827E3">
        <w:rPr>
          <w:lang w:val="es-ES_tradnl"/>
        </w:rPr>
        <w:t xml:space="preserve"> o saber en dónde se sostienen</w:t>
      </w:r>
      <w:r w:rsidRPr="004827E3">
        <w:rPr>
          <w:lang w:val="es-ES_tradnl"/>
        </w:rPr>
        <w:t xml:space="preserve"> los hallazgos encontrados en el análisis. </w:t>
      </w:r>
      <w:r w:rsidR="004827E3">
        <w:rPr>
          <w:lang w:val="es-ES_tradnl"/>
        </w:rPr>
        <w:t>Para esto, consideremos revisar los hallazgos en dos dimensiones: heterogeneidad y atribución.</w:t>
      </w:r>
    </w:p>
    <w:p w14:paraId="4D6EC495" w14:textId="264BE018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Pruebas de heterogeneidad</w:t>
      </w:r>
    </w:p>
    <w:p w14:paraId="48EEE973" w14:textId="0EFEAC27" w:rsidR="00A00FEA" w:rsidRPr="004827E3" w:rsidRDefault="00A00FEA" w:rsidP="00A00FEA">
      <w:pPr>
        <w:rPr>
          <w:lang w:val="es-ES_tradnl"/>
        </w:rPr>
      </w:pPr>
      <w:r w:rsidRPr="004827E3">
        <w:rPr>
          <w:lang w:val="es-ES_tradnl"/>
        </w:rPr>
        <w:t>¿El hallazgo principal se sostiene a través de los siguientes cortes?</w:t>
      </w:r>
    </w:p>
    <w:p w14:paraId="67EBAD11" w14:textId="77777777" w:rsidR="00A00FEA" w:rsidRPr="004827E3" w:rsidRDefault="00A00FEA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 xml:space="preserve">Estados </w:t>
      </w:r>
    </w:p>
    <w:p w14:paraId="607F1DA4" w14:textId="7812E0F1" w:rsidR="00A025A8" w:rsidRPr="004827E3" w:rsidRDefault="00A025A8" w:rsidP="00A00FEA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Delitos</w:t>
      </w:r>
    </w:p>
    <w:p w14:paraId="4C7588DD" w14:textId="2FBA53C5" w:rsidR="004827E3" w:rsidRDefault="004827E3" w:rsidP="004827E3">
      <w:pPr>
        <w:rPr>
          <w:lang w:val="es-ES_tradnl"/>
        </w:rPr>
      </w:pPr>
      <w:r>
        <w:rPr>
          <w:lang w:val="es-ES_tradnl"/>
        </w:rPr>
        <w:t>Para saber si el hallazgo se sostiene evaluaremos cuáles entidades y delitos son significativas, y si la cantidad de estados o delitos que son significativos es menor al 60</w:t>
      </w:r>
      <w:r w:rsidR="00727D69">
        <w:rPr>
          <w:lang w:val="es-ES_tradnl"/>
        </w:rPr>
        <w:t>-50</w:t>
      </w:r>
      <w:r>
        <w:rPr>
          <w:lang w:val="es-ES_tradnl"/>
        </w:rPr>
        <w:t>%, entonces es una alerta de que el hallazgo debe ser moderado.</w:t>
      </w:r>
    </w:p>
    <w:p w14:paraId="63A54A51" w14:textId="77777777" w:rsidR="004827E3" w:rsidRDefault="004827E3" w:rsidP="004827E3">
      <w:pPr>
        <w:rPr>
          <w:lang w:val="es-ES_tradnl"/>
        </w:rPr>
      </w:pPr>
    </w:p>
    <w:p w14:paraId="26A89CC5" w14:textId="6A9B8208" w:rsid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Para los fines del análisis se dejaron de fuera las personas detenidas que fueron sentenciadas por más de un delito. Esto porque limita la capacidad de comparabilidad de los efectos. </w:t>
      </w:r>
    </w:p>
    <w:p w14:paraId="6B8FF904" w14:textId="5E806614" w:rsidR="004827E3" w:rsidRDefault="004827E3" w:rsidP="004827E3">
      <w:pPr>
        <w:rPr>
          <w:lang w:val="es-ES_tradnl"/>
        </w:rPr>
      </w:pPr>
    </w:p>
    <w:p w14:paraId="64BECA9B" w14:textId="54A50C56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proporción y cantidad de personas detenidas por número de delitos.</w:t>
      </w:r>
    </w:p>
    <w:p w14:paraId="3633FF75" w14:textId="64848F2C" w:rsidR="004827E3" w:rsidRPr="004827E3" w:rsidRDefault="004827E3" w:rsidP="004827E3">
      <w:pPr>
        <w:rPr>
          <w:lang w:val="es-ES_tradnl"/>
        </w:rPr>
      </w:pPr>
      <w:r>
        <w:rPr>
          <w:lang w:val="es-ES_tradnl"/>
        </w:rPr>
        <w:t xml:space="preserve"> </w:t>
      </w:r>
    </w:p>
    <w:p w14:paraId="3E41FBA2" w14:textId="52E7A254" w:rsidR="00A025A8" w:rsidRPr="004827E3" w:rsidRDefault="00A025A8" w:rsidP="00A025A8">
      <w:pPr>
        <w:pStyle w:val="Descripcin"/>
        <w:keepNext/>
        <w:rPr>
          <w:lang w:val="es-ES_tradnl"/>
        </w:rPr>
      </w:pPr>
      <w:r w:rsidRPr="004827E3">
        <w:rPr>
          <w:lang w:val="es-ES_tradnl"/>
        </w:rPr>
        <w:t xml:space="preserve">Tabla </w:t>
      </w:r>
      <w:r w:rsidRPr="004827E3">
        <w:rPr>
          <w:lang w:val="es-ES_tradnl"/>
        </w:rPr>
        <w:fldChar w:fldCharType="begin"/>
      </w:r>
      <w:r w:rsidRPr="004827E3">
        <w:rPr>
          <w:lang w:val="es-ES_tradnl"/>
        </w:rPr>
        <w:instrText xml:space="preserve"> SEQ Tabla \* ARABIC </w:instrText>
      </w:r>
      <w:r w:rsidRPr="004827E3">
        <w:rPr>
          <w:lang w:val="es-ES_tradnl"/>
        </w:rPr>
        <w:fldChar w:fldCharType="separate"/>
      </w:r>
      <w:r w:rsidR="00014255">
        <w:rPr>
          <w:noProof/>
          <w:lang w:val="es-ES_tradnl"/>
        </w:rPr>
        <w:t>1</w:t>
      </w:r>
      <w:r w:rsidRPr="004827E3">
        <w:rPr>
          <w:lang w:val="es-ES_tradnl"/>
        </w:rPr>
        <w:fldChar w:fldCharType="end"/>
      </w:r>
      <w:r w:rsidRPr="004827E3">
        <w:rPr>
          <w:lang w:val="es-ES_tradnl"/>
        </w:rPr>
        <w:t>: Personas detenidas de acuerdo con el número de delitos, cantidad y proporción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1"/>
        <w:gridCol w:w="2592"/>
        <w:gridCol w:w="2577"/>
      </w:tblGrid>
      <w:tr w:rsidR="00A00FEA" w:rsidRPr="004827E3" w14:paraId="056B388C" w14:textId="77777777" w:rsidTr="00A00FEA">
        <w:tc>
          <w:tcPr>
            <w:tcW w:w="2591" w:type="dxa"/>
            <w:shd w:val="clear" w:color="auto" w:fill="D0CECE" w:themeFill="background2" w:themeFillShade="E6"/>
          </w:tcPr>
          <w:p w14:paraId="0DF1FC8F" w14:textId="72BF2593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Más de un delito</w:t>
            </w:r>
          </w:p>
        </w:tc>
        <w:tc>
          <w:tcPr>
            <w:tcW w:w="2592" w:type="dxa"/>
            <w:shd w:val="clear" w:color="auto" w:fill="D0CECE" w:themeFill="background2" w:themeFillShade="E6"/>
          </w:tcPr>
          <w:p w14:paraId="1772BF30" w14:textId="012E6DB7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Un único delito</w:t>
            </w:r>
          </w:p>
        </w:tc>
        <w:tc>
          <w:tcPr>
            <w:tcW w:w="2577" w:type="dxa"/>
            <w:shd w:val="clear" w:color="auto" w:fill="D0CECE" w:themeFill="background2" w:themeFillShade="E6"/>
          </w:tcPr>
          <w:p w14:paraId="281D419F" w14:textId="62CBE4D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Total</w:t>
            </w:r>
          </w:p>
        </w:tc>
      </w:tr>
      <w:tr w:rsidR="00A00FEA" w:rsidRPr="004827E3" w14:paraId="0AC56C80" w14:textId="77777777" w:rsidTr="00A00FEA">
        <w:tc>
          <w:tcPr>
            <w:tcW w:w="2591" w:type="dxa"/>
          </w:tcPr>
          <w:p w14:paraId="7D6506C8" w14:textId="08947D40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10,585</w:t>
            </w:r>
          </w:p>
        </w:tc>
        <w:tc>
          <w:tcPr>
            <w:tcW w:w="2592" w:type="dxa"/>
          </w:tcPr>
          <w:p w14:paraId="27C22224" w14:textId="4395BEF7" w:rsidR="00A00FEA" w:rsidRPr="004827E3" w:rsidRDefault="00A00FEA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50,864</w:t>
            </w:r>
          </w:p>
        </w:tc>
        <w:tc>
          <w:tcPr>
            <w:tcW w:w="2577" w:type="dxa"/>
          </w:tcPr>
          <w:p w14:paraId="5DA47FBD" w14:textId="594AABEA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61,449</w:t>
            </w:r>
          </w:p>
        </w:tc>
      </w:tr>
      <w:tr w:rsidR="00A00FEA" w:rsidRPr="004827E3" w14:paraId="038C4A14" w14:textId="77777777" w:rsidTr="00A00FEA">
        <w:tc>
          <w:tcPr>
            <w:tcW w:w="2591" w:type="dxa"/>
          </w:tcPr>
          <w:p w14:paraId="52E0211F" w14:textId="005C7CC0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17.3%</w:t>
            </w:r>
          </w:p>
        </w:tc>
        <w:tc>
          <w:tcPr>
            <w:tcW w:w="2592" w:type="dxa"/>
          </w:tcPr>
          <w:p w14:paraId="7B638C0F" w14:textId="3614CA6F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82.7%</w:t>
            </w:r>
          </w:p>
        </w:tc>
        <w:tc>
          <w:tcPr>
            <w:tcW w:w="2577" w:type="dxa"/>
          </w:tcPr>
          <w:p w14:paraId="35010792" w14:textId="6E2593CE" w:rsidR="00A00FEA" w:rsidRPr="004827E3" w:rsidRDefault="00A025A8" w:rsidP="00A00FEA">
            <w:pPr>
              <w:pStyle w:val="Prrafodelista"/>
              <w:ind w:left="0"/>
              <w:jc w:val="center"/>
              <w:rPr>
                <w:lang w:val="es-ES_tradnl"/>
              </w:rPr>
            </w:pPr>
            <w:r w:rsidRPr="004827E3">
              <w:rPr>
                <w:lang w:val="es-ES_tradnl"/>
              </w:rPr>
              <w:t>100.00%</w:t>
            </w:r>
          </w:p>
        </w:tc>
      </w:tr>
    </w:tbl>
    <w:p w14:paraId="4B7602FD" w14:textId="77777777" w:rsidR="00A00FEA" w:rsidRPr="004827E3" w:rsidRDefault="00A00FEA" w:rsidP="00A00FEA">
      <w:pPr>
        <w:pStyle w:val="Prrafodelista"/>
        <w:ind w:left="1068"/>
        <w:rPr>
          <w:lang w:val="es-ES_tradnl"/>
        </w:rPr>
      </w:pPr>
    </w:p>
    <w:p w14:paraId="274C8F6B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05BCEE74" w14:textId="5AD7236C" w:rsidR="004827E3" w:rsidRDefault="004827E3" w:rsidP="004827E3">
      <w:pPr>
        <w:rPr>
          <w:lang w:val="es-ES_tradnl"/>
        </w:rPr>
      </w:pPr>
      <w:r>
        <w:rPr>
          <w:lang w:val="es-ES_tradnl"/>
        </w:rPr>
        <w:t>La siguiente tabla muestra la cantidad y proporción de personas detenidas por categoría de delito único.</w:t>
      </w:r>
    </w:p>
    <w:p w14:paraId="4F0CC25C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67358FF9" w14:textId="08F8C423" w:rsidR="00014255" w:rsidRDefault="00014255" w:rsidP="00014255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Categorías de delitos únicos por cantidad y propoción</w:t>
      </w:r>
    </w:p>
    <w:tbl>
      <w:tblPr>
        <w:tblW w:w="4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300"/>
        <w:gridCol w:w="1400"/>
      </w:tblGrid>
      <w:tr w:rsidR="005C2AAE" w:rsidRPr="004827E3" w14:paraId="25FD6758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D0CECE" w:themeFill="background2" w:themeFillShade="E6"/>
            <w:noWrap/>
            <w:vAlign w:val="bottom"/>
          </w:tcPr>
          <w:p w14:paraId="2C5CA009" w14:textId="68E33847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Delito</w:t>
            </w:r>
            <w:r w:rsidR="004827E3">
              <w:rPr>
                <w:rFonts w:cstheme="minorHAnsi"/>
                <w:lang w:val="es-ES_tradnl" w:eastAsia="es-MX"/>
              </w:rPr>
              <w:t xml:space="preserve"> ú</w:t>
            </w:r>
            <w:r w:rsidRPr="004827E3">
              <w:rPr>
                <w:rFonts w:cstheme="minorHAnsi"/>
                <w:lang w:val="es-ES_tradnl" w:eastAsia="es-MX"/>
              </w:rPr>
              <w:t>nico</w:t>
            </w:r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bottom"/>
          </w:tcPr>
          <w:p w14:paraId="787433EF" w14:textId="4476630E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Cantidad</w:t>
            </w:r>
          </w:p>
        </w:tc>
        <w:tc>
          <w:tcPr>
            <w:tcW w:w="1400" w:type="dxa"/>
            <w:shd w:val="clear" w:color="auto" w:fill="D0CECE" w:themeFill="background2" w:themeFillShade="E6"/>
            <w:noWrap/>
            <w:vAlign w:val="bottom"/>
          </w:tcPr>
          <w:p w14:paraId="1CF960A5" w14:textId="1C86CDB0" w:rsidR="005C2AAE" w:rsidRPr="004827E3" w:rsidRDefault="005C2AAE" w:rsidP="005C2AAE">
            <w:pPr>
              <w:rPr>
                <w:rFonts w:cstheme="minorHAnsi"/>
                <w:lang w:val="es-ES_tradnl" w:eastAsia="es-MX"/>
              </w:rPr>
            </w:pPr>
            <w:r w:rsidRPr="004827E3">
              <w:rPr>
                <w:rFonts w:cstheme="minorHAnsi"/>
                <w:lang w:val="es-ES_tradnl" w:eastAsia="es-MX"/>
              </w:rPr>
              <w:t>Proporción</w:t>
            </w:r>
          </w:p>
        </w:tc>
      </w:tr>
      <w:tr w:rsidR="005C2AAE" w:rsidRPr="004827E3" w14:paraId="4B180B5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95BC33A" w14:textId="6E88F52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amenazas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5D7C4A" w14:textId="128C2325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D75CBCC" w14:textId="2ED91CA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0.0%</w:t>
            </w:r>
          </w:p>
        </w:tc>
      </w:tr>
      <w:tr w:rsidR="005C2AAE" w:rsidRPr="004827E3" w14:paraId="5453252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747782E8" w14:textId="1CC4BBF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E605FA" w14:textId="499758D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E801FDD" w14:textId="5A2C4D3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0.6%</w:t>
            </w:r>
          </w:p>
        </w:tc>
      </w:tr>
      <w:tr w:rsidR="005C2AAE" w:rsidRPr="004827E3" w14:paraId="52FAF4B5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4C5D231" w14:textId="699878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fraude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1D670A" w14:textId="0FE0E54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391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70697D0" w14:textId="709B131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0.8%</w:t>
            </w:r>
          </w:p>
        </w:tc>
      </w:tr>
      <w:tr w:rsidR="005C2AAE" w:rsidRPr="004827E3" w14:paraId="3C12FC4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08A9E0C" w14:textId="3516012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viol_fam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DE11D" w14:textId="77CB451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11FC90" w14:textId="0837561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1.2%</w:t>
            </w:r>
          </w:p>
        </w:tc>
      </w:tr>
      <w:tr w:rsidR="005C2AAE" w:rsidRPr="004827E3" w14:paraId="086FC7E0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63F838" w14:textId="6E85CFEC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lesiones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36556E" w14:textId="27F8010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662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4785C0A" w14:textId="4DEE347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1.3%</w:t>
            </w:r>
          </w:p>
        </w:tc>
      </w:tr>
      <w:tr w:rsidR="005C2AAE" w:rsidRPr="004827E3" w14:paraId="13C3214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353807E" w14:textId="404F156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extorsion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52A60" w14:textId="6319CB4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AE7A574" w14:textId="466005C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1.4%</w:t>
            </w:r>
          </w:p>
        </w:tc>
      </w:tr>
      <w:tr w:rsidR="005C2AAE" w:rsidRPr="004827E3" w14:paraId="64A1C70D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FE0FF08" w14:textId="6175A3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org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4A601" w14:textId="5ABDAE02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805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88154E0" w14:textId="6CCAC53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1.6%</w:t>
            </w:r>
          </w:p>
        </w:tc>
      </w:tr>
      <w:tr w:rsidR="005C2AAE" w:rsidRPr="004827E3" w14:paraId="3964CDD2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D5E27F9" w14:textId="46E377C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armas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044AA" w14:textId="2E9A3F5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1,551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6C6F2FE" w14:textId="39FC969D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3.0%</w:t>
            </w:r>
          </w:p>
        </w:tc>
      </w:tr>
      <w:tr w:rsidR="005C2AAE" w:rsidRPr="004827E3" w14:paraId="2A595A53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B38B911" w14:textId="78A653F6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lastRenderedPageBreak/>
              <w:t>hom_cul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20C1D3" w14:textId="0CB248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2,332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5B8B735" w14:textId="2A2AD16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4.6%</w:t>
            </w:r>
          </w:p>
        </w:tc>
      </w:tr>
      <w:tr w:rsidR="005C2AAE" w:rsidRPr="004827E3" w14:paraId="2B0D55E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EAF579" w14:textId="7123F0D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drogas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7FC33" w14:textId="6D951E24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2,766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8F2F0D1" w14:textId="47AFA053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5.4%</w:t>
            </w:r>
          </w:p>
        </w:tc>
      </w:tr>
      <w:tr w:rsidR="005C2AAE" w:rsidRPr="004827E3" w14:paraId="5BA676EE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39A609F7" w14:textId="27677DA9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otro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D90A4B" w14:textId="1C0E59B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3,541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E6CB69C" w14:textId="37A6766E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7.0%</w:t>
            </w:r>
          </w:p>
        </w:tc>
      </w:tr>
      <w:tr w:rsidR="005C2AAE" w:rsidRPr="004827E3" w14:paraId="010126A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1C2D76D5" w14:textId="5306B50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sexuales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49236" w14:textId="129C950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6,380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D9EA5F" w14:textId="081A31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12.5%</w:t>
            </w:r>
          </w:p>
        </w:tc>
      </w:tr>
      <w:tr w:rsidR="005C2AAE" w:rsidRPr="004827E3" w14:paraId="7EFF51CC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4350DAB" w14:textId="129CE8F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secuestro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5A1EA8" w14:textId="043F7C9F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7,277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656E796" w14:textId="6FE8F52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14.3%</w:t>
            </w:r>
          </w:p>
        </w:tc>
      </w:tr>
      <w:tr w:rsidR="005C2AAE" w:rsidRPr="004827E3" w14:paraId="201E288B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23F201B6" w14:textId="6A87F35A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proofErr w:type="spellStart"/>
            <w:r w:rsidRPr="004827E3">
              <w:rPr>
                <w:lang w:val="es-ES_tradnl"/>
              </w:rPr>
              <w:t>hom_dol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386DAC" w14:textId="3EACBF9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10,369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DD42F10" w14:textId="5711BF3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20.4%</w:t>
            </w:r>
          </w:p>
        </w:tc>
      </w:tr>
      <w:tr w:rsidR="005C2AAE" w:rsidRPr="004827E3" w14:paraId="4F9E2CA9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0062B05" w14:textId="5F5A6458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robos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D4671" w14:textId="1E76627B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lang w:val="es-ES_tradnl"/>
              </w:rPr>
              <w:t>13,113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D743EE8" w14:textId="5EE1B05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25.8%</w:t>
            </w:r>
          </w:p>
        </w:tc>
      </w:tr>
      <w:tr w:rsidR="005C2AAE" w:rsidRPr="004827E3" w14:paraId="2FF84414" w14:textId="77777777" w:rsidTr="005C2AAE">
        <w:trPr>
          <w:trHeight w:val="320"/>
          <w:jc w:val="center"/>
        </w:trPr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2243C32" w14:textId="7ADB4E97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5F3C0" w14:textId="199C5BB1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50,864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2204DF53" w14:textId="1335FFA0" w:rsidR="005C2AAE" w:rsidRPr="004827E3" w:rsidRDefault="005C2AAE" w:rsidP="005C2AAE">
            <w:pPr>
              <w:jc w:val="center"/>
              <w:rPr>
                <w:rFonts w:cstheme="minorHAnsi"/>
                <w:lang w:val="es-ES_tradnl" w:eastAsia="es-MX"/>
              </w:rPr>
            </w:pPr>
            <w:r w:rsidRPr="004827E3">
              <w:rPr>
                <w:rFonts w:ascii="Calibri" w:hAnsi="Calibri" w:cs="Calibri"/>
                <w:color w:val="000000"/>
                <w:lang w:val="es-ES_tradnl"/>
              </w:rPr>
              <w:t>100.0%</w:t>
            </w:r>
          </w:p>
        </w:tc>
      </w:tr>
    </w:tbl>
    <w:p w14:paraId="21D86927" w14:textId="77777777" w:rsidR="005C2AAE" w:rsidRPr="004827E3" w:rsidRDefault="005C2AAE" w:rsidP="00A00FEA">
      <w:pPr>
        <w:pStyle w:val="Prrafodelista"/>
        <w:ind w:left="1068"/>
        <w:rPr>
          <w:lang w:val="es-ES_tradnl"/>
        </w:rPr>
      </w:pPr>
    </w:p>
    <w:p w14:paraId="12883CD6" w14:textId="51E4A563" w:rsidR="00A00FEA" w:rsidRPr="004827E3" w:rsidRDefault="00A00FEA" w:rsidP="00A00FEA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Limitaciones de atribución</w:t>
      </w:r>
    </w:p>
    <w:p w14:paraId="5EC18667" w14:textId="1CF1015D" w:rsidR="00A00FEA" w:rsidRPr="004827E3" w:rsidRDefault="00A00FEA" w:rsidP="00A025A8">
      <w:pPr>
        <w:rPr>
          <w:lang w:val="es-ES_tradnl"/>
        </w:rPr>
      </w:pPr>
      <w:r w:rsidRPr="004827E3">
        <w:rPr>
          <w:lang w:val="es-ES_tradnl"/>
        </w:rPr>
        <w:t xml:space="preserve">¿El hallazgo es atribuible a </w:t>
      </w:r>
      <w:r w:rsidR="00A025A8" w:rsidRPr="004827E3">
        <w:rPr>
          <w:lang w:val="es-ES_tradnl"/>
        </w:rPr>
        <w:t>la implementación SJPA</w:t>
      </w:r>
      <w:r w:rsidRPr="004827E3">
        <w:rPr>
          <w:lang w:val="es-ES_tradnl"/>
        </w:rPr>
        <w:t>?</w:t>
      </w:r>
    </w:p>
    <w:p w14:paraId="5142959A" w14:textId="77777777" w:rsidR="00A025A8" w:rsidRPr="004827E3" w:rsidRDefault="00A025A8" w:rsidP="00A025A8">
      <w:pPr>
        <w:rPr>
          <w:lang w:val="es-ES_tradnl"/>
        </w:rPr>
      </w:pPr>
    </w:p>
    <w:p w14:paraId="656A4F76" w14:textId="200BAB9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de tratamiento</w:t>
      </w:r>
    </w:p>
    <w:p w14:paraId="17DF6435" w14:textId="0C5462D8" w:rsidR="00DB5AB1" w:rsidRDefault="00DB5AB1" w:rsidP="00DB5AB1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Contaminación por otras políticas</w:t>
      </w:r>
    </w:p>
    <w:p w14:paraId="5492953A" w14:textId="75A38E37" w:rsidR="00A025A8" w:rsidRDefault="00DB5AB1" w:rsidP="00A025A8">
      <w:pPr>
        <w:rPr>
          <w:lang w:val="es-ES_tradnl"/>
        </w:rPr>
      </w:pPr>
      <w:r>
        <w:rPr>
          <w:lang w:val="es-ES_tradnl"/>
        </w:rPr>
        <w:t>Documento en donde hacemos explícitas estas limitaciones y hasta dónde se pueden sostener estos hallazgos.</w:t>
      </w:r>
    </w:p>
    <w:p w14:paraId="272BED3D" w14:textId="77777777" w:rsidR="00DB5AB1" w:rsidRPr="004827E3" w:rsidRDefault="00DB5AB1" w:rsidP="00A025A8">
      <w:pPr>
        <w:rPr>
          <w:lang w:val="es-ES_tradnl"/>
        </w:rPr>
      </w:pPr>
    </w:p>
    <w:p w14:paraId="31A79391" w14:textId="4343A8DE" w:rsidR="00A025A8" w:rsidRPr="004827E3" w:rsidRDefault="00A025A8" w:rsidP="00A025A8">
      <w:pPr>
        <w:pStyle w:val="Ttulo2"/>
        <w:numPr>
          <w:ilvl w:val="0"/>
          <w:numId w:val="1"/>
        </w:numPr>
        <w:rPr>
          <w:lang w:val="es-ES_tradnl"/>
        </w:rPr>
      </w:pPr>
      <w:r w:rsidRPr="004827E3">
        <w:rPr>
          <w:lang w:val="es-ES_tradnl"/>
        </w:rPr>
        <w:t>Creación de variables</w:t>
      </w:r>
      <w:r w:rsidR="005C2AAE" w:rsidRPr="004827E3">
        <w:rPr>
          <w:lang w:val="es-ES_tradnl"/>
        </w:rPr>
        <w:t xml:space="preserve"> y estimación de modelos para comprobación de </w:t>
      </w:r>
      <w:r w:rsidR="00DB5AB1" w:rsidRPr="004827E3">
        <w:rPr>
          <w:lang w:val="es-ES_tradnl"/>
        </w:rPr>
        <w:t>hipótesis</w:t>
      </w:r>
    </w:p>
    <w:p w14:paraId="45103403" w14:textId="41600689" w:rsidR="00A025A8" w:rsidRPr="004827E3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Delito_unico_categ</w:t>
      </w:r>
      <w:proofErr w:type="spellEnd"/>
      <w:r w:rsidR="00DB5AB1">
        <w:rPr>
          <w:lang w:val="es-ES_tradnl"/>
        </w:rPr>
        <w:t>: suma de todas las variables con un delito y si es igual a uno se considera que sólo fue detenido por 1 delito</w:t>
      </w:r>
    </w:p>
    <w:p w14:paraId="3573C509" w14:textId="6CC7B6FF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 w:rsidRPr="004827E3">
        <w:rPr>
          <w:lang w:val="es-ES_tradnl"/>
        </w:rPr>
        <w:t>Edad_categ</w:t>
      </w:r>
      <w:proofErr w:type="spellEnd"/>
      <w:r w:rsidR="00DB5AB1">
        <w:rPr>
          <w:lang w:val="es-ES_tradnl"/>
        </w:rPr>
        <w:t xml:space="preserve">: </w:t>
      </w:r>
      <w:r w:rsidR="004248AC">
        <w:rPr>
          <w:lang w:val="es-ES_tradnl"/>
        </w:rPr>
        <w:t>(discusión)</w:t>
      </w:r>
    </w:p>
    <w:p w14:paraId="20F1591D" w14:textId="77777777" w:rsidR="00DB5AB1" w:rsidRDefault="00DB5AB1" w:rsidP="00DB5AB1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727D69" w14:paraId="0DC411C5" w14:textId="40F8F9E2" w:rsidTr="0082556A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B6D5AA1" w14:textId="7CC84854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D3AA476" w14:textId="0A6ABAA7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A972E11" w14:textId="7C66209B" w:rsidR="00727D69" w:rsidRDefault="00727D69" w:rsidP="00727D6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82556A" w14:paraId="15187589" w14:textId="04CF0949" w:rsidTr="00AF603C">
        <w:trPr>
          <w:jc w:val="center"/>
        </w:trPr>
        <w:tc>
          <w:tcPr>
            <w:tcW w:w="1980" w:type="dxa"/>
            <w:vAlign w:val="bottom"/>
          </w:tcPr>
          <w:p w14:paraId="35EA704F" w14:textId="08BBFA8A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18-29</w:t>
            </w:r>
          </w:p>
        </w:tc>
        <w:tc>
          <w:tcPr>
            <w:tcW w:w="1701" w:type="dxa"/>
            <w:vAlign w:val="bottom"/>
          </w:tcPr>
          <w:p w14:paraId="7DE353F2" w14:textId="12B7550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rFonts w:ascii="Lucida Grande" w:hAnsi="Lucida Grande" w:cs="Lucida Grande"/>
                <w:color w:val="000000"/>
                <w:sz w:val="22"/>
                <w:szCs w:val="22"/>
              </w:rPr>
              <w:t>16,868</w:t>
            </w:r>
          </w:p>
        </w:tc>
        <w:tc>
          <w:tcPr>
            <w:tcW w:w="1701" w:type="dxa"/>
            <w:vAlign w:val="bottom"/>
          </w:tcPr>
          <w:p w14:paraId="15A3F776" w14:textId="6821715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27.5%</w:t>
            </w:r>
          </w:p>
        </w:tc>
      </w:tr>
      <w:tr w:rsidR="0082556A" w14:paraId="4F804F5F" w14:textId="4E591759" w:rsidTr="00AF603C">
        <w:trPr>
          <w:jc w:val="center"/>
        </w:trPr>
        <w:tc>
          <w:tcPr>
            <w:tcW w:w="1980" w:type="dxa"/>
            <w:vAlign w:val="bottom"/>
          </w:tcPr>
          <w:p w14:paraId="6661BD98" w14:textId="5A789085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30-44</w:t>
            </w:r>
          </w:p>
        </w:tc>
        <w:tc>
          <w:tcPr>
            <w:tcW w:w="1701" w:type="dxa"/>
            <w:vAlign w:val="bottom"/>
          </w:tcPr>
          <w:p w14:paraId="4EB34C3B" w14:textId="1E46BD13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30,142</w:t>
            </w:r>
          </w:p>
        </w:tc>
        <w:tc>
          <w:tcPr>
            <w:tcW w:w="1701" w:type="dxa"/>
            <w:vAlign w:val="bottom"/>
          </w:tcPr>
          <w:p w14:paraId="4AE194FC" w14:textId="6605B3FA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49.1%</w:t>
            </w:r>
          </w:p>
        </w:tc>
      </w:tr>
      <w:tr w:rsidR="0082556A" w14:paraId="751833A4" w14:textId="4B1D77B7" w:rsidTr="00AF603C">
        <w:trPr>
          <w:jc w:val="center"/>
        </w:trPr>
        <w:tc>
          <w:tcPr>
            <w:tcW w:w="1980" w:type="dxa"/>
            <w:vAlign w:val="bottom"/>
          </w:tcPr>
          <w:p w14:paraId="0871C47C" w14:textId="1ABBA16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45-59</w:t>
            </w:r>
          </w:p>
        </w:tc>
        <w:tc>
          <w:tcPr>
            <w:tcW w:w="1701" w:type="dxa"/>
            <w:vAlign w:val="bottom"/>
          </w:tcPr>
          <w:p w14:paraId="0F8B7BC7" w14:textId="1AD04437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12,002</w:t>
            </w:r>
          </w:p>
        </w:tc>
        <w:tc>
          <w:tcPr>
            <w:tcW w:w="1701" w:type="dxa"/>
            <w:vAlign w:val="bottom"/>
          </w:tcPr>
          <w:p w14:paraId="44867E19" w14:textId="03D65F75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19.5%</w:t>
            </w:r>
          </w:p>
        </w:tc>
      </w:tr>
      <w:tr w:rsidR="0082556A" w14:paraId="11C95848" w14:textId="76A05E05" w:rsidTr="00AF603C">
        <w:trPr>
          <w:jc w:val="center"/>
        </w:trPr>
        <w:tc>
          <w:tcPr>
            <w:tcW w:w="1980" w:type="dxa"/>
            <w:vAlign w:val="bottom"/>
          </w:tcPr>
          <w:p w14:paraId="3C821D2E" w14:textId="6729C4FF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60+</w:t>
            </w:r>
          </w:p>
        </w:tc>
        <w:tc>
          <w:tcPr>
            <w:tcW w:w="1701" w:type="dxa"/>
            <w:vAlign w:val="bottom"/>
          </w:tcPr>
          <w:p w14:paraId="66A63843" w14:textId="42D5C24E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2,394</w:t>
            </w:r>
          </w:p>
        </w:tc>
        <w:tc>
          <w:tcPr>
            <w:tcW w:w="1701" w:type="dxa"/>
            <w:vAlign w:val="bottom"/>
          </w:tcPr>
          <w:p w14:paraId="0143D6F6" w14:textId="5218B29E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3.9%</w:t>
            </w:r>
          </w:p>
        </w:tc>
      </w:tr>
      <w:tr w:rsidR="0082556A" w14:paraId="7CD2D488" w14:textId="229A597C" w:rsidTr="00AF603C">
        <w:trPr>
          <w:jc w:val="center"/>
        </w:trPr>
        <w:tc>
          <w:tcPr>
            <w:tcW w:w="1980" w:type="dxa"/>
            <w:vAlign w:val="bottom"/>
          </w:tcPr>
          <w:p w14:paraId="744C71E2" w14:textId="0792EFAD" w:rsidR="0082556A" w:rsidRDefault="0082556A" w:rsidP="0082556A">
            <w:pPr>
              <w:jc w:val="center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Ns_Nr</w:t>
            </w:r>
            <w:proofErr w:type="spellEnd"/>
          </w:p>
        </w:tc>
        <w:tc>
          <w:tcPr>
            <w:tcW w:w="1701" w:type="dxa"/>
            <w:vAlign w:val="bottom"/>
          </w:tcPr>
          <w:p w14:paraId="33B9DFFE" w14:textId="1F6CFCF6" w:rsidR="0082556A" w:rsidRDefault="0082556A" w:rsidP="008255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43</w:t>
            </w:r>
          </w:p>
        </w:tc>
        <w:tc>
          <w:tcPr>
            <w:tcW w:w="1701" w:type="dxa"/>
            <w:vAlign w:val="bottom"/>
          </w:tcPr>
          <w:p w14:paraId="1667B3C8" w14:textId="18892A32" w:rsidR="0082556A" w:rsidRDefault="0082556A" w:rsidP="0082556A">
            <w:pPr>
              <w:jc w:val="center"/>
              <w:rPr>
                <w:rFonts w:ascii="Lucida Grande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0.1%</w:t>
            </w:r>
          </w:p>
        </w:tc>
      </w:tr>
      <w:tr w:rsidR="00E73B9E" w14:paraId="3AEFC92D" w14:textId="77777777" w:rsidTr="00AF603C">
        <w:trPr>
          <w:jc w:val="center"/>
        </w:trPr>
        <w:tc>
          <w:tcPr>
            <w:tcW w:w="1980" w:type="dxa"/>
            <w:vAlign w:val="bottom"/>
          </w:tcPr>
          <w:p w14:paraId="0FDE42E7" w14:textId="77777777" w:rsidR="00E73B9E" w:rsidRDefault="00E73B9E" w:rsidP="0082556A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vAlign w:val="bottom"/>
          </w:tcPr>
          <w:p w14:paraId="5CB95030" w14:textId="07C6D8F9" w:rsidR="00E73B9E" w:rsidRPr="00E73B9E" w:rsidRDefault="00E73B9E" w:rsidP="00E73B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4C462B16" w14:textId="417B6CAF" w:rsidR="00E73B9E" w:rsidRDefault="00E73B9E" w:rsidP="008255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35DA3BBC" w14:textId="77777777" w:rsidR="00727D69" w:rsidRDefault="00727D69" w:rsidP="00DB5AB1">
      <w:pPr>
        <w:rPr>
          <w:lang w:val="es-ES_tradnl"/>
        </w:rPr>
      </w:pPr>
    </w:p>
    <w:p w14:paraId="79885F9C" w14:textId="77777777" w:rsidR="00727D69" w:rsidRPr="00DB5AB1" w:rsidRDefault="00727D69" w:rsidP="00DB5AB1">
      <w:pPr>
        <w:rPr>
          <w:lang w:val="es-ES_tradnl"/>
        </w:rPr>
      </w:pPr>
    </w:p>
    <w:p w14:paraId="399ED073" w14:textId="66C0EFAB" w:rsidR="00A025A8" w:rsidRDefault="00A025A8" w:rsidP="00A025A8">
      <w:pPr>
        <w:pStyle w:val="Prrafodelista"/>
        <w:numPr>
          <w:ilvl w:val="0"/>
          <w:numId w:val="2"/>
        </w:numPr>
        <w:rPr>
          <w:lang w:val="es-ES_tradnl"/>
        </w:rPr>
      </w:pPr>
      <w:r w:rsidRPr="004827E3">
        <w:rPr>
          <w:lang w:val="es-ES_tradnl"/>
        </w:rPr>
        <w:t>Color de piel</w:t>
      </w:r>
      <w:r w:rsidR="00625CA3">
        <w:rPr>
          <w:lang w:val="es-ES_tradnl"/>
        </w:rPr>
        <w:t>: con base en documentación</w:t>
      </w:r>
    </w:p>
    <w:p w14:paraId="3AC63118" w14:textId="0B5DF01B" w:rsidR="004248AC" w:rsidRDefault="004248AC" w:rsidP="00A025A8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Ingreso: (discusión)</w:t>
      </w:r>
    </w:p>
    <w:p w14:paraId="7043F85A" w14:textId="77777777" w:rsidR="004248AC" w:rsidRDefault="004248AC" w:rsidP="004248AC">
      <w:pPr>
        <w:pStyle w:val="Prrafodelista"/>
        <w:ind w:left="1068"/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4248AC" w14:paraId="581C0669" w14:textId="77777777" w:rsidTr="00CB27B3">
        <w:trPr>
          <w:jc w:val="center"/>
        </w:trPr>
        <w:tc>
          <w:tcPr>
            <w:tcW w:w="1980" w:type="dxa"/>
            <w:shd w:val="clear" w:color="auto" w:fill="D0CECE" w:themeFill="background2" w:themeFillShade="E6"/>
          </w:tcPr>
          <w:p w14:paraId="454F2E97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Categoría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09BB30D9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Cantidad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D4DAE13" w14:textId="77777777" w:rsidR="004248AC" w:rsidRDefault="004248AC" w:rsidP="00CB27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Proporción</w:t>
            </w:r>
          </w:p>
        </w:tc>
      </w:tr>
      <w:tr w:rsidR="00E73B9E" w14:paraId="549B3A24" w14:textId="77777777" w:rsidTr="00CB27B3">
        <w:trPr>
          <w:jc w:val="center"/>
        </w:trPr>
        <w:tc>
          <w:tcPr>
            <w:tcW w:w="1980" w:type="dxa"/>
            <w:vAlign w:val="bottom"/>
          </w:tcPr>
          <w:p w14:paraId="462EDF8F" w14:textId="40F2A9E9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&lt; 3 mil</w:t>
            </w:r>
          </w:p>
        </w:tc>
        <w:tc>
          <w:tcPr>
            <w:tcW w:w="1701" w:type="dxa"/>
            <w:vAlign w:val="bottom"/>
          </w:tcPr>
          <w:p w14:paraId="0F433CA1" w14:textId="639CE5CB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300</w:t>
            </w:r>
          </w:p>
        </w:tc>
        <w:tc>
          <w:tcPr>
            <w:tcW w:w="1701" w:type="dxa"/>
            <w:vAlign w:val="bottom"/>
          </w:tcPr>
          <w:p w14:paraId="2179B180" w14:textId="14B719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AC998DB" w14:textId="77777777" w:rsidTr="00CB27B3">
        <w:trPr>
          <w:jc w:val="center"/>
        </w:trPr>
        <w:tc>
          <w:tcPr>
            <w:tcW w:w="1980" w:type="dxa"/>
            <w:vAlign w:val="bottom"/>
          </w:tcPr>
          <w:p w14:paraId="62124B39" w14:textId="19AFE1C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&gt; 11 mil</w:t>
            </w:r>
          </w:p>
        </w:tc>
        <w:tc>
          <w:tcPr>
            <w:tcW w:w="1701" w:type="dxa"/>
            <w:vAlign w:val="bottom"/>
          </w:tcPr>
          <w:p w14:paraId="72DCA2DE" w14:textId="1528812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10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847</w:t>
            </w:r>
          </w:p>
        </w:tc>
        <w:tc>
          <w:tcPr>
            <w:tcW w:w="1701" w:type="dxa"/>
            <w:vAlign w:val="bottom"/>
          </w:tcPr>
          <w:p w14:paraId="156124B3" w14:textId="4F5100C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17.7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2E2D6E5" w14:textId="77777777" w:rsidTr="00CB27B3">
        <w:trPr>
          <w:jc w:val="center"/>
        </w:trPr>
        <w:tc>
          <w:tcPr>
            <w:tcW w:w="1980" w:type="dxa"/>
            <w:vAlign w:val="bottom"/>
          </w:tcPr>
          <w:p w14:paraId="32F9DB62" w14:textId="6D7B356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701" w:type="dxa"/>
            <w:vAlign w:val="bottom"/>
          </w:tcPr>
          <w:p w14:paraId="3661FF91" w14:textId="4DEF77E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774</w:t>
            </w:r>
          </w:p>
        </w:tc>
        <w:tc>
          <w:tcPr>
            <w:tcW w:w="1701" w:type="dxa"/>
            <w:vAlign w:val="bottom"/>
          </w:tcPr>
          <w:p w14:paraId="689623A8" w14:textId="7196955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2.9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4F0F0800" w14:textId="77777777" w:rsidTr="00CB27B3">
        <w:trPr>
          <w:jc w:val="center"/>
        </w:trPr>
        <w:tc>
          <w:tcPr>
            <w:tcW w:w="1980" w:type="dxa"/>
            <w:vAlign w:val="bottom"/>
          </w:tcPr>
          <w:p w14:paraId="335AFA7D" w14:textId="41539C67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3 mil a 5.5 mil</w:t>
            </w:r>
          </w:p>
        </w:tc>
        <w:tc>
          <w:tcPr>
            <w:tcW w:w="1701" w:type="dxa"/>
            <w:vAlign w:val="bottom"/>
          </w:tcPr>
          <w:p w14:paraId="44486B72" w14:textId="76D8B93A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14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779</w:t>
            </w:r>
          </w:p>
        </w:tc>
        <w:tc>
          <w:tcPr>
            <w:tcW w:w="1701" w:type="dxa"/>
            <w:vAlign w:val="bottom"/>
          </w:tcPr>
          <w:p w14:paraId="294ECCAE" w14:textId="38EB673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24.1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932625" w14:textId="77777777" w:rsidTr="00CB27B3">
        <w:trPr>
          <w:jc w:val="center"/>
        </w:trPr>
        <w:tc>
          <w:tcPr>
            <w:tcW w:w="1980" w:type="dxa"/>
            <w:vAlign w:val="bottom"/>
          </w:tcPr>
          <w:p w14:paraId="0EB2CB35" w14:textId="264E7DF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5.5 mil a 7.5 mil</w:t>
            </w:r>
          </w:p>
        </w:tc>
        <w:tc>
          <w:tcPr>
            <w:tcW w:w="1701" w:type="dxa"/>
            <w:vAlign w:val="bottom"/>
          </w:tcPr>
          <w:p w14:paraId="7C2A769C" w14:textId="7346E91E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8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045</w:t>
            </w:r>
          </w:p>
        </w:tc>
        <w:tc>
          <w:tcPr>
            <w:tcW w:w="1701" w:type="dxa"/>
            <w:vAlign w:val="bottom"/>
          </w:tcPr>
          <w:p w14:paraId="04152E05" w14:textId="39E4AA7D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13.1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B8851B3" w14:textId="77777777" w:rsidTr="00CB27B3">
        <w:trPr>
          <w:jc w:val="center"/>
        </w:trPr>
        <w:tc>
          <w:tcPr>
            <w:tcW w:w="1980" w:type="dxa"/>
            <w:vAlign w:val="bottom"/>
          </w:tcPr>
          <w:p w14:paraId="155159F5" w14:textId="6B7D880C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lastRenderedPageBreak/>
              <w:t>7.5 mil a 9 mil</w:t>
            </w:r>
          </w:p>
        </w:tc>
        <w:tc>
          <w:tcPr>
            <w:tcW w:w="1701" w:type="dxa"/>
            <w:vAlign w:val="bottom"/>
          </w:tcPr>
          <w:p w14:paraId="6CF4C0AD" w14:textId="026A184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5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396</w:t>
            </w:r>
          </w:p>
        </w:tc>
        <w:tc>
          <w:tcPr>
            <w:tcW w:w="1701" w:type="dxa"/>
            <w:vAlign w:val="bottom"/>
          </w:tcPr>
          <w:p w14:paraId="0490A14A" w14:textId="146D45A5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8.8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31377AB6" w14:textId="77777777" w:rsidTr="00CB27B3">
        <w:trPr>
          <w:jc w:val="center"/>
        </w:trPr>
        <w:tc>
          <w:tcPr>
            <w:tcW w:w="1980" w:type="dxa"/>
            <w:vAlign w:val="bottom"/>
          </w:tcPr>
          <w:p w14:paraId="5B838D99" w14:textId="158354A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9 mil a 11 mil</w:t>
            </w:r>
          </w:p>
        </w:tc>
        <w:tc>
          <w:tcPr>
            <w:tcW w:w="1701" w:type="dxa"/>
            <w:vAlign w:val="bottom"/>
          </w:tcPr>
          <w:p w14:paraId="60DC1028" w14:textId="3B319FA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4</w:t>
            </w:r>
            <w:r w:rsidR="00794095">
              <w:rPr>
                <w:rFonts w:cstheme="minorHAnsi"/>
                <w:color w:val="000000" w:themeColor="text1"/>
              </w:rPr>
              <w:t>,</w:t>
            </w:r>
            <w:r w:rsidRPr="00E73B9E">
              <w:rPr>
                <w:rFonts w:cstheme="minorHAnsi"/>
                <w:color w:val="000000" w:themeColor="text1"/>
              </w:rPr>
              <w:t>611</w:t>
            </w:r>
          </w:p>
        </w:tc>
        <w:tc>
          <w:tcPr>
            <w:tcW w:w="1701" w:type="dxa"/>
            <w:vAlign w:val="bottom"/>
          </w:tcPr>
          <w:p w14:paraId="7564A5BF" w14:textId="3F158250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7.5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60D12566" w14:textId="77777777" w:rsidTr="00CB27B3">
        <w:trPr>
          <w:jc w:val="center"/>
        </w:trPr>
        <w:tc>
          <w:tcPr>
            <w:tcW w:w="1980" w:type="dxa"/>
            <w:vAlign w:val="bottom"/>
          </w:tcPr>
          <w:p w14:paraId="2414C36F" w14:textId="717016B4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i/>
                <w:iCs/>
                <w:color w:val="000000" w:themeColor="text1"/>
              </w:rPr>
              <w:t>NA</w:t>
            </w:r>
          </w:p>
        </w:tc>
        <w:tc>
          <w:tcPr>
            <w:tcW w:w="1701" w:type="dxa"/>
            <w:vAlign w:val="bottom"/>
          </w:tcPr>
          <w:p w14:paraId="4B9A3B7C" w14:textId="7423F09F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  <w:lang w:val="es-ES_tradnl"/>
              </w:rPr>
            </w:pPr>
            <w:r w:rsidRPr="00E73B9E">
              <w:rPr>
                <w:rFonts w:cstheme="minorHAnsi"/>
                <w:color w:val="000000" w:themeColor="text1"/>
              </w:rPr>
              <w:t>697</w:t>
            </w:r>
          </w:p>
        </w:tc>
        <w:tc>
          <w:tcPr>
            <w:tcW w:w="1701" w:type="dxa"/>
            <w:vAlign w:val="bottom"/>
          </w:tcPr>
          <w:p w14:paraId="76E8ECCB" w14:textId="373519D2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 w:rsidRPr="00E73B9E">
              <w:rPr>
                <w:rFonts w:cstheme="minorHAnsi"/>
                <w:color w:val="000000" w:themeColor="text1"/>
              </w:rPr>
              <w:t>1.1</w:t>
            </w:r>
            <w:r w:rsidR="00BD35BB">
              <w:rPr>
                <w:rFonts w:cstheme="minorHAnsi"/>
                <w:color w:val="000000" w:themeColor="text1"/>
              </w:rPr>
              <w:t>%</w:t>
            </w:r>
          </w:p>
        </w:tc>
      </w:tr>
      <w:tr w:rsidR="00E73B9E" w14:paraId="73EF3ABD" w14:textId="77777777" w:rsidTr="00CB27B3">
        <w:trPr>
          <w:jc w:val="center"/>
        </w:trPr>
        <w:tc>
          <w:tcPr>
            <w:tcW w:w="1980" w:type="dxa"/>
            <w:vAlign w:val="bottom"/>
          </w:tcPr>
          <w:p w14:paraId="69C75F2D" w14:textId="77777777" w:rsidR="00E73B9E" w:rsidRPr="00E73B9E" w:rsidRDefault="00E73B9E" w:rsidP="00E73B9E">
            <w:pPr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  <w:tc>
          <w:tcPr>
            <w:tcW w:w="1701" w:type="dxa"/>
            <w:vAlign w:val="bottom"/>
          </w:tcPr>
          <w:p w14:paraId="209B2C33" w14:textId="71713BE6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61,449</w:t>
            </w:r>
          </w:p>
        </w:tc>
        <w:tc>
          <w:tcPr>
            <w:tcW w:w="1701" w:type="dxa"/>
            <w:vAlign w:val="bottom"/>
          </w:tcPr>
          <w:p w14:paraId="7BFB54C0" w14:textId="2013D753" w:rsidR="00E73B9E" w:rsidRPr="00E73B9E" w:rsidRDefault="00E73B9E" w:rsidP="00E73B9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</w:tr>
    </w:tbl>
    <w:p w14:paraId="44478BE1" w14:textId="77777777" w:rsidR="004248AC" w:rsidRPr="004827E3" w:rsidRDefault="004248AC" w:rsidP="004248AC">
      <w:pPr>
        <w:pStyle w:val="Prrafodelista"/>
        <w:ind w:left="1068"/>
        <w:rPr>
          <w:lang w:val="es-ES_tradnl"/>
        </w:rPr>
      </w:pPr>
    </w:p>
    <w:p w14:paraId="7103BF61" w14:textId="77777777" w:rsidR="00A025A8" w:rsidRPr="004827E3" w:rsidRDefault="00A025A8" w:rsidP="00A025A8">
      <w:pPr>
        <w:rPr>
          <w:lang w:val="es-ES_tradnl"/>
        </w:rPr>
      </w:pPr>
    </w:p>
    <w:p w14:paraId="0A2C4B07" w14:textId="77777777" w:rsidR="00A025A8" w:rsidRPr="004827E3" w:rsidRDefault="00A025A8" w:rsidP="00A025A8">
      <w:pPr>
        <w:rPr>
          <w:lang w:val="es-ES_tradnl"/>
        </w:rPr>
      </w:pPr>
    </w:p>
    <w:p w14:paraId="54AF28EA" w14:textId="77777777" w:rsidR="00A00FEA" w:rsidRPr="004827E3" w:rsidRDefault="00A00FEA" w:rsidP="00A00FEA">
      <w:pPr>
        <w:rPr>
          <w:lang w:val="es-ES_tradnl"/>
        </w:rPr>
      </w:pPr>
    </w:p>
    <w:sectPr w:rsidR="00A00FEA" w:rsidRPr="0048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41F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801083"/>
    <w:multiLevelType w:val="hybridMultilevel"/>
    <w:tmpl w:val="470019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28496A"/>
    <w:multiLevelType w:val="hybridMultilevel"/>
    <w:tmpl w:val="46ACC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31865">
    <w:abstractNumId w:val="0"/>
  </w:num>
  <w:num w:numId="2" w16cid:durableId="219900416">
    <w:abstractNumId w:val="1"/>
  </w:num>
  <w:num w:numId="3" w16cid:durableId="124368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EA"/>
    <w:rsid w:val="00014255"/>
    <w:rsid w:val="00380DA7"/>
    <w:rsid w:val="003B3765"/>
    <w:rsid w:val="004248AC"/>
    <w:rsid w:val="0047230D"/>
    <w:rsid w:val="004827E3"/>
    <w:rsid w:val="005C2AAE"/>
    <w:rsid w:val="005D0FE1"/>
    <w:rsid w:val="00625CA3"/>
    <w:rsid w:val="00675538"/>
    <w:rsid w:val="00727D69"/>
    <w:rsid w:val="00780EF5"/>
    <w:rsid w:val="00794095"/>
    <w:rsid w:val="0082556A"/>
    <w:rsid w:val="008E77C2"/>
    <w:rsid w:val="008F744F"/>
    <w:rsid w:val="00A00FEA"/>
    <w:rsid w:val="00A025A8"/>
    <w:rsid w:val="00A95BE8"/>
    <w:rsid w:val="00AA689F"/>
    <w:rsid w:val="00AE0857"/>
    <w:rsid w:val="00B11788"/>
    <w:rsid w:val="00B84871"/>
    <w:rsid w:val="00BD35BB"/>
    <w:rsid w:val="00DB5AB1"/>
    <w:rsid w:val="00E73B9E"/>
    <w:rsid w:val="00F0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C419E"/>
  <w15:chartTrackingRefBased/>
  <w15:docId w15:val="{4072FA40-17EC-4A40-A210-FF605404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F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0857"/>
    <w:pPr>
      <w:spacing w:before="240" w:after="80" w:line="276" w:lineRule="auto"/>
      <w:outlineLvl w:val="1"/>
    </w:pPr>
    <w:rPr>
      <w:rFonts w:eastAsiaTheme="minorEastAsia"/>
      <w:b/>
      <w:smallCaps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F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0857"/>
    <w:rPr>
      <w:rFonts w:eastAsiaTheme="minorEastAsia"/>
      <w:b/>
      <w:smallCaps/>
      <w:spacing w:val="5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A00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00FE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00F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025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2359308C733147A209A9423741ABB1" ma:contentTypeVersion="16" ma:contentTypeDescription="Crear nuevo documento." ma:contentTypeScope="" ma:versionID="46cc87e7723544f0ef0a90085231f4be">
  <xsd:schema xmlns:xsd="http://www.w3.org/2001/XMLSchema" xmlns:xs="http://www.w3.org/2001/XMLSchema" xmlns:p="http://schemas.microsoft.com/office/2006/metadata/properties" xmlns:ns2="d2d4c2ad-b63f-415b-82f0-3296fc2966de" xmlns:ns3="69276225-f05c-44c5-92dc-c999460a4149" targetNamespace="http://schemas.microsoft.com/office/2006/metadata/properties" ma:root="true" ma:fieldsID="e9cd408853cc4d95ae2a27577a971dd5" ns2:_="" ns3:_="">
    <xsd:import namespace="d2d4c2ad-b63f-415b-82f0-3296fc2966de"/>
    <xsd:import namespace="69276225-f05c-44c5-92dc-c999460a4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4c2ad-b63f-415b-82f0-3296fc296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d4c2ad-b63f-415b-82f0-3296fc2966de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7177112D-DBB0-AE42-AD8D-C2DADD676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C9E02-D8CA-4BC6-BF18-18413A2C1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4c2ad-b63f-415b-82f0-3296fc2966de"/>
    <ds:schemaRef ds:uri="69276225-f05c-44c5-92dc-c999460a4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A966F-93D1-4BDF-B071-7DF87B43F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1E91C-BC44-40BE-A499-8E7B9A1C015A}">
  <ds:schemaRefs>
    <ds:schemaRef ds:uri="http://schemas.microsoft.com/office/2006/metadata/properties"/>
    <ds:schemaRef ds:uri="http://schemas.microsoft.com/office/infopath/2007/PartnerControls"/>
    <ds:schemaRef ds:uri="d2d4c2ad-b63f-415b-82f0-3296fc2966de"/>
    <ds:schemaRef ds:uri="69276225-f05c-44c5-92dc-c999460a41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Venzor, Diana Cristina</dc:creator>
  <cp:keywords/>
  <dc:description/>
  <cp:lastModifiedBy>Alvarez Venzor, Diana Cristina</cp:lastModifiedBy>
  <cp:revision>8</cp:revision>
  <dcterms:created xsi:type="dcterms:W3CDTF">2023-11-23T02:45:00Z</dcterms:created>
  <dcterms:modified xsi:type="dcterms:W3CDTF">2023-11-23T15:21:00Z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0x010100062359308C733147A209A9423741ABB1</vt:lpwstr>
  </property>
  <property fmtid="{D5CDD505-2E9C-101B-9397-08002B2CF9AE}" pid="3" name="MediaServiceImageTags">
    <vt:lpwstr/>
  </property>
</Properties>
</file>