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CARPOOL API</w:t>
      </w:r>
    </w:p>
    <w:p>
      <w:pPr>
        <w:spacing w:after="120" w:before="0"/>
        <w:jc w:val="center"/>
      </w:pPr>
      <w:r>
        <w:rPr>
          <w:rFonts w:ascii="Arial" w:cs="Arial" w:eastAsia="Arial" w:hAnsi="Arial"/>
          <w:color w:val="2E75B6"/>
          <w:sz w:val="36"/>
          <w:szCs w:val="36"/>
        </w:rPr>
        <w:t xml:space="preserve">Comprehensive System Guide</w:t>
      </w:r>
    </w:p>
    <w:p>
      <w:pPr>
        <w:spacing w:after="720" w:before="0"/>
        <w:jc w:val="center"/>
      </w:pPr>
      <w:r>
        <w:rPr>
          <w:rFonts w:ascii="Arial" w:cs="Arial" w:eastAsia="Arial" w:hAnsi="Arial"/>
          <w:color w:val="595959"/>
          <w:sz w:val="22"/>
          <w:szCs w:val="22"/>
        </w:rPr>
        <w:t xml:space="preserve">Version 1.0  |  South Metro Manila Carpooling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60"/>
              <w:left w:type="dxa" w:w="160"/>
              <w:bottom w:type="dxa" w:w="160"/>
              <w:right w:type="dxa" w:w="160"/>
            </w:tcMar>
          </w:tcPr>
          <w:p>
            <w:pPr>
              <w:jc w:val="center"/>
            </w:pPr>
            <w:r>
              <w:rPr>
                <w:rFonts w:ascii="Arial" w:cs="Arial" w:eastAsia="Arial" w:hAnsi="Arial"/>
                <w:b/>
                <w:bCs/>
                <w:color w:val="2E75B6"/>
                <w:sz w:val="24"/>
                <w:szCs w:val="24"/>
              </w:rPr>
              <w:t xml:space="preserve">Part 1</w:t>
            </w:r>
          </w:p>
          <w:p>
            <w:pPr>
              <w:jc w:val="center"/>
            </w:pPr>
            <w:r>
              <w:rPr>
                <w:rFonts w:ascii="Arial" w:cs="Arial" w:eastAsia="Arial" w:hAnsi="Arial"/>
                <w:color w:val="404040"/>
                <w:sz w:val="20"/>
                <w:szCs w:val="20"/>
              </w:rPr>
              <w:t xml:space="preserve">Internal Process Flow</w:t>
            </w:r>
          </w:p>
          <w:p>
            <w:pPr>
              <w:jc w:val="center"/>
            </w:pPr>
            <w:r>
              <w:rPr>
                <w:rFonts w:ascii="Arial" w:cs="Arial" w:eastAsia="Arial" w:hAnsi="Arial"/>
                <w:color w:val="595959"/>
                <w:sz w:val="18"/>
                <w:szCs w:val="18"/>
              </w:rPr>
              <w:t xml:space="preserve">How the API works inside</w:t>
            </w:r>
          </w:p>
        </w:tc>
        <w:tc>
          <w:tcPr>
            <w:tcW w:type="dxa" w:w="3120"/>
            <w:tcBorders>
              <w:top w:val="single" w:color="CCCCCC" w:sz="1"/>
              <w:left w:val="single" w:color="CCCCCC" w:sz="1"/>
              <w:bottom w:val="single" w:color="CCCCCC" w:sz="1"/>
              <w:right w:val="single" w:color="CCCCCC" w:sz="1"/>
            </w:tcBorders>
            <w:shd w:fill="E2F0D9" w:val="clear"/>
            <w:tcMar>
              <w:top w:type="dxa" w:w="160"/>
              <w:left w:type="dxa" w:w="160"/>
              <w:bottom w:type="dxa" w:w="160"/>
              <w:right w:type="dxa" w:w="160"/>
            </w:tcMar>
          </w:tcPr>
          <w:p>
            <w:pPr>
              <w:jc w:val="center"/>
            </w:pPr>
            <w:r>
              <w:rPr>
                <w:rFonts w:ascii="Arial" w:cs="Arial" w:eastAsia="Arial" w:hAnsi="Arial"/>
                <w:b/>
                <w:bCs/>
                <w:color w:val="1E5E3E"/>
                <w:sz w:val="24"/>
                <w:szCs w:val="24"/>
              </w:rPr>
              <w:t xml:space="preserve">Part 2</w:t>
            </w:r>
          </w:p>
          <w:p>
            <w:pPr>
              <w:jc w:val="center"/>
            </w:pPr>
            <w:r>
              <w:rPr>
                <w:rFonts w:ascii="Arial" w:cs="Arial" w:eastAsia="Arial" w:hAnsi="Arial"/>
                <w:color w:val="404040"/>
                <w:sz w:val="20"/>
                <w:szCs w:val="20"/>
              </w:rPr>
              <w:t xml:space="preserve">Client Integration</w:t>
            </w:r>
          </w:p>
          <w:p>
            <w:pPr>
              <w:jc w:val="center"/>
            </w:pPr>
            <w:r>
              <w:rPr>
                <w:rFonts w:ascii="Arial" w:cs="Arial" w:eastAsia="Arial" w:hAnsi="Arial"/>
                <w:color w:val="595959"/>
                <w:sz w:val="18"/>
                <w:szCs w:val="18"/>
              </w:rPr>
              <w:t xml:space="preserve">For developers consuming the API</w:t>
            </w:r>
          </w:p>
        </w:tc>
        <w:tc>
          <w:tcPr>
            <w:tcW w:type="dxa" w:w="3120"/>
            <w:tcBorders>
              <w:top w:val="single" w:color="CCCCCC" w:sz="1"/>
              <w:left w:val="single" w:color="CCCCCC" w:sz="1"/>
              <w:bottom w:val="single" w:color="CCCCCC" w:sz="1"/>
              <w:right w:val="single" w:color="CCCCCC" w:sz="1"/>
            </w:tcBorders>
            <w:shd w:fill="FFF2CC" w:val="clear"/>
            <w:tcMar>
              <w:top w:type="dxa" w:w="160"/>
              <w:left w:type="dxa" w:w="160"/>
              <w:bottom w:type="dxa" w:w="160"/>
              <w:right w:type="dxa" w:w="160"/>
            </w:tcMar>
          </w:tcPr>
          <w:p>
            <w:pPr>
              <w:jc w:val="center"/>
            </w:pPr>
            <w:r>
              <w:rPr>
                <w:rFonts w:ascii="Arial" w:cs="Arial" w:eastAsia="Arial" w:hAnsi="Arial"/>
                <w:b/>
                <w:bCs/>
                <w:color w:val="7F3F00"/>
                <w:sz w:val="24"/>
                <w:szCs w:val="24"/>
              </w:rPr>
              <w:t xml:space="preserve">Part 3</w:t>
            </w:r>
          </w:p>
          <w:p>
            <w:pPr>
              <w:jc w:val="center"/>
            </w:pPr>
            <w:r>
              <w:rPr>
                <w:rFonts w:ascii="Arial" w:cs="Arial" w:eastAsia="Arial" w:hAnsi="Arial"/>
                <w:color w:val="404040"/>
                <w:sz w:val="20"/>
                <w:szCs w:val="20"/>
              </w:rPr>
              <w:t xml:space="preserve">End-User Guide</w:t>
            </w:r>
          </w:p>
          <w:p>
            <w:pPr>
              <w:jc w:val="center"/>
            </w:pPr>
            <w:r>
              <w:rPr>
                <w:rFonts w:ascii="Arial" w:cs="Arial" w:eastAsia="Arial" w:hAnsi="Arial"/>
                <w:color w:val="595959"/>
                <w:sz w:val="18"/>
                <w:szCs w:val="18"/>
              </w:rPr>
              <w:t xml:space="preserve">For non-technical app users</w:t>
            </w:r>
          </w:p>
        </w:tc>
      </w:tr>
    </w:tbl>
    <w:p>
      <w:r>
        <w:br w:type="page"/>
      </w:r>
    </w:p>
    <w:p>
      <w:pPr>
        <w:shd w:fill="1F4E79" w:val="clear"/>
        <w:spacing w:after="120" w:before="0"/>
      </w:pPr>
      <w:r>
        <w:rPr>
          <w:rFonts w:ascii="Arial" w:cs="Arial" w:eastAsia="Arial" w:hAnsi="Arial"/>
          <w:b/>
          <w:bCs/>
          <w:color w:val="FFFFFF"/>
          <w:sz w:val="32"/>
          <w:szCs w:val="32"/>
        </w:rPr>
        <w:t xml:space="preserve">  PART 1: INTERNAL PROCESS FLOW</w:t>
      </w:r>
    </w:p>
    <w:p>
      <w:pPr>
        <w:spacing w:after="160" w:before="80"/>
      </w:pPr>
      <w:r>
        <w:rPr>
          <w:rFonts w:ascii="Arial" w:cs="Arial" w:eastAsia="Arial" w:hAnsi="Arial"/>
          <w:b w:val="false"/>
          <w:bCs w:val="false"/>
          <w:color w:val="595959"/>
          <w:sz w:val="22"/>
          <w:szCs w:val="22"/>
        </w:rPr>
        <w:t xml:space="preserve">How the Carpool API works inside — from incoming request to database and back.</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1.1  System Architecture Overview</w:t>
      </w:r>
    </w:p>
    <w:p>
      <w:pPr>
        <w:spacing w:after="160" w:before="80"/>
      </w:pPr>
      <w:r>
        <w:rPr>
          <w:rFonts w:ascii="Arial" w:cs="Arial" w:eastAsia="Arial" w:hAnsi="Arial"/>
          <w:b w:val="false"/>
          <w:bCs w:val="false"/>
          <w:color w:val="404040"/>
          <w:sz w:val="22"/>
          <w:szCs w:val="22"/>
        </w:rPr>
        <w:t xml:space="preserve">The Carpool API is built as a layered Spring Boot 3.4 application. Every request travels through multiple layers before producing a response. Each layer has a single responsibility and does not cross into another layer's concern.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Type</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Filter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JwtAuthFilter, RateLimitFilter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Authenticate request, enforce rate limits before anything else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Security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SecurityConfig</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Decide which endpoints require a token and which are public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Controller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RideController, BookingController...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Parse HTTP request, validate input, call service, return response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Service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RideService, BookingService...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Execute all business logic — rules, state transitions, events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Repository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RideRepository, BookingRepository...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Execute SQL queries against MySQL via JPA/Hibernate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Database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MySQL 8</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Persist and retrieve all data with ACID guarantees</w:t>
            </w:r>
          </w:p>
        </w:tc>
      </w:tr>
    </w:tbl>
    <w:p>
      <w:pPr>
        <w:spacing w:after="120" w:before="120"/>
      </w:pPr>
    </w:p>
    <w:p>
      <w:pPr>
        <w:pStyle w:val="Heading2"/>
        <w:pBdr>
          <w:bottom w:val="single" w:color="2E75B6" w:sz="4" w:space="1"/>
        </w:pBdr>
        <w:spacing w:after="100" w:before="280"/>
      </w:pPr>
      <w:r>
        <w:rPr>
          <w:rFonts w:ascii="Arial" w:cs="Arial" w:eastAsia="Arial" w:hAnsi="Arial"/>
          <w:b/>
          <w:bCs/>
          <w:color w:val="2E75B6"/>
          <w:sz w:val="28"/>
          <w:szCs w:val="28"/>
        </w:rPr>
        <w:t xml:space="preserve">1.2  Request Lifecycle — Step by Step</w:t>
      </w:r>
    </w:p>
    <w:p>
      <w:pPr>
        <w:spacing w:after="160" w:before="80"/>
      </w:pPr>
      <w:r>
        <w:rPr>
          <w:rFonts w:ascii="Arial" w:cs="Arial" w:eastAsia="Arial" w:hAnsi="Arial"/>
          <w:b w:val="false"/>
          <w:bCs w:val="false"/>
          <w:color w:val="404040"/>
          <w:sz w:val="22"/>
          <w:szCs w:val="22"/>
        </w:rPr>
        <w:t xml:space="preserve">This is what happens inside the system from the moment an HTTP request arrives to the moment the response is sent.</w:t>
      </w:r>
    </w:p>
    <w:p>
      <w:pPr>
        <w:pStyle w:val="Heading3"/>
        <w:spacing w:after="80" w:before="200"/>
      </w:pPr>
      <w:r>
        <w:rPr>
          <w:rFonts w:ascii="Arial" w:cs="Arial" w:eastAsia="Arial" w:hAnsi="Arial"/>
          <w:b/>
          <w:bCs/>
          <w:color w:val="404040"/>
          <w:sz w:val="24"/>
          <w:szCs w:val="24"/>
        </w:rPr>
        <w:t xml:space="preserve">Step 1: Rate Limit Filter</w:t>
      </w:r>
    </w:p>
    <w:p>
      <w:pPr>
        <w:spacing w:after="160" w:before="80"/>
      </w:pPr>
      <w:r>
        <w:rPr>
          <w:rFonts w:ascii="Arial" w:cs="Arial" w:eastAsia="Arial" w:hAnsi="Arial"/>
          <w:b w:val="false"/>
          <w:bCs w:val="false"/>
          <w:color w:val="404040"/>
          <w:sz w:val="22"/>
          <w:szCs w:val="22"/>
        </w:rPr>
        <w:t xml:space="preserve">Every request hits RateLimitFilter first, before authentication. The filter reads the client's IP address (respecting X-Forwarded-For for clients behind a proxy) and checks a Bucket4j token bucket for that IP.</w:t>
      </w:r>
    </w:p>
    <w:p>
      <w:pPr>
        <w:pStyle w:val="ListParagraph"/>
        <w:numPr>
          <w:ilvl w:val="0"/>
          <w:numId w:val="2"/>
        </w:numPr>
        <w:spacing w:after="60" w:before="60"/>
      </w:pPr>
      <w:r>
        <w:rPr>
          <w:rFonts w:ascii="Arial" w:cs="Arial" w:eastAsia="Arial" w:hAnsi="Arial"/>
          <w:color w:val="404040"/>
          <w:sz w:val="22"/>
          <w:szCs w:val="22"/>
        </w:rPr>
        <w:t xml:space="preserve">Each IP gets 60 tokens, refilled at 60 tokens per minute.</w:t>
      </w:r>
    </w:p>
    <w:p>
      <w:pPr>
        <w:pStyle w:val="ListParagraph"/>
        <w:numPr>
          <w:ilvl w:val="0"/>
          <w:numId w:val="2"/>
        </w:numPr>
        <w:spacing w:after="60" w:before="60"/>
      </w:pPr>
      <w:r>
        <w:rPr>
          <w:rFonts w:ascii="Arial" w:cs="Arial" w:eastAsia="Arial" w:hAnsi="Arial"/>
          <w:color w:val="404040"/>
          <w:sz w:val="22"/>
          <w:szCs w:val="22"/>
        </w:rPr>
        <w:t xml:space="preserve">If the bucket has tokens, one is consumed and the request proceeds.</w:t>
      </w:r>
    </w:p>
    <w:p>
      <w:pPr>
        <w:pStyle w:val="ListParagraph"/>
        <w:numPr>
          <w:ilvl w:val="0"/>
          <w:numId w:val="2"/>
        </w:numPr>
        <w:spacing w:after="60" w:before="60"/>
      </w:pPr>
      <w:r>
        <w:rPr>
          <w:rFonts w:ascii="Arial" w:cs="Arial" w:eastAsia="Arial" w:hAnsi="Arial"/>
          <w:color w:val="404040"/>
          <w:sz w:val="22"/>
          <w:szCs w:val="22"/>
        </w:rPr>
        <w:t xml:space="preserve">If the bucket is empty, the filter immediately returns HTTP 429 Too Many Requests — no further processing.</w:t>
      </w:r>
    </w:p>
    <w:p>
      <w:pPr>
        <w:pStyle w:val="Heading3"/>
        <w:spacing w:after="80" w:before="200"/>
      </w:pPr>
      <w:r>
        <w:rPr>
          <w:rFonts w:ascii="Arial" w:cs="Arial" w:eastAsia="Arial" w:hAnsi="Arial"/>
          <w:b/>
          <w:bCs/>
          <w:color w:val="404040"/>
          <w:sz w:val="24"/>
          <w:szCs w:val="24"/>
        </w:rPr>
        <w:t xml:space="preserve">Step 2: JWT Authentication Filter</w:t>
      </w:r>
    </w:p>
    <w:p>
      <w:pPr>
        <w:spacing w:after="160" w:before="80"/>
      </w:pPr>
      <w:r>
        <w:rPr>
          <w:rFonts w:ascii="Arial" w:cs="Arial" w:eastAsia="Arial" w:hAnsi="Arial"/>
          <w:b w:val="false"/>
          <w:bCs w:val="false"/>
          <w:color w:val="404040"/>
          <w:sz w:val="22"/>
          <w:szCs w:val="22"/>
        </w:rPr>
        <w:t xml:space="preserve">JwtAuthFilter reads the Authorization header. It expects the format: Bearer &lt;token&gt;. If the header is present, the filter validates the JWT signature using HMAC-SHA256.</w:t>
      </w:r>
    </w:p>
    <w:p>
      <w:pPr>
        <w:pStyle w:val="ListParagraph"/>
        <w:numPr>
          <w:ilvl w:val="0"/>
          <w:numId w:val="2"/>
        </w:numPr>
        <w:spacing w:after="60" w:before="60"/>
      </w:pPr>
      <w:r>
        <w:rPr>
          <w:rFonts w:ascii="Arial" w:cs="Arial" w:eastAsia="Arial" w:hAnsi="Arial"/>
          <w:color w:val="404040"/>
          <w:sz w:val="22"/>
          <w:szCs w:val="22"/>
        </w:rPr>
        <w:t xml:space="preserve">Valid token: user identity (userId, telegramId, role) is extracted from the token claims and stored in Spring's SecurityContext for this request.</w:t>
      </w:r>
    </w:p>
    <w:p>
      <w:pPr>
        <w:pStyle w:val="ListParagraph"/>
        <w:numPr>
          <w:ilvl w:val="0"/>
          <w:numId w:val="2"/>
        </w:numPr>
        <w:spacing w:after="60" w:before="60"/>
      </w:pPr>
      <w:r>
        <w:rPr>
          <w:rFonts w:ascii="Arial" w:cs="Arial" w:eastAsia="Arial" w:hAnsi="Arial"/>
          <w:color w:val="404040"/>
          <w:sz w:val="22"/>
          <w:szCs w:val="22"/>
        </w:rPr>
        <w:t xml:space="preserve">Invalid or missing token: the request continues unauthenticated. Spring Security will then reject it at the endpoint if it requires authentication.</w:t>
      </w:r>
    </w:p>
    <w:p>
      <w:pPr>
        <w:pStyle w:val="Heading3"/>
        <w:spacing w:after="80" w:before="200"/>
      </w:pPr>
      <w:r>
        <w:rPr>
          <w:rFonts w:ascii="Arial" w:cs="Arial" w:eastAsia="Arial" w:hAnsi="Arial"/>
          <w:b/>
          <w:bCs/>
          <w:color w:val="404040"/>
          <w:sz w:val="24"/>
          <w:szCs w:val="24"/>
        </w:rPr>
        <w:t xml:space="preserve">Step 3: Spring Security Authorization</w:t>
      </w:r>
    </w:p>
    <w:p>
      <w:pPr>
        <w:spacing w:after="160" w:before="80"/>
      </w:pPr>
      <w:r>
        <w:rPr>
          <w:rFonts w:ascii="Arial" w:cs="Arial" w:eastAsia="Arial" w:hAnsi="Arial"/>
          <w:b w:val="false"/>
          <w:bCs w:val="false"/>
          <w:color w:val="404040"/>
          <w:sz w:val="22"/>
          <w:szCs w:val="22"/>
        </w:rPr>
        <w:t xml:space="preserve">Spring Security's filter chain checks whether the authenticated (or unauthenticated) user is allowed to access the requested endpoint.</w:t>
      </w:r>
    </w:p>
    <w:p>
      <w:pPr>
        <w:pStyle w:val="ListParagraph"/>
        <w:numPr>
          <w:ilvl w:val="0"/>
          <w:numId w:val="2"/>
        </w:numPr>
        <w:spacing w:after="60" w:before="60"/>
      </w:pPr>
      <w:r>
        <w:rPr>
          <w:rFonts w:ascii="Arial" w:cs="Arial" w:eastAsia="Arial" w:hAnsi="Arial"/>
          <w:color w:val="404040"/>
          <w:sz w:val="22"/>
          <w:szCs w:val="22"/>
        </w:rPr>
        <w:t xml:space="preserve">Public endpoints (no token needed): POST /api/v1/auth/telegram, GET /api/v1/hubs/**, Swagger UI, Actuator health.</w:t>
      </w:r>
    </w:p>
    <w:p>
      <w:pPr>
        <w:pStyle w:val="ListParagraph"/>
        <w:numPr>
          <w:ilvl w:val="0"/>
          <w:numId w:val="2"/>
        </w:numPr>
        <w:spacing w:after="60" w:before="60"/>
      </w:pPr>
      <w:r>
        <w:rPr>
          <w:rFonts w:ascii="Arial" w:cs="Arial" w:eastAsia="Arial" w:hAnsi="Arial"/>
          <w:color w:val="404040"/>
          <w:sz w:val="22"/>
          <w:szCs w:val="22"/>
        </w:rPr>
        <w:t xml:space="preserve">Protected endpoints: everything else requires a valid JWT. If no authentication is found, Spring returns HTTP 403 Forbidden.</w:t>
      </w:r>
    </w:p>
    <w:p>
      <w:pPr>
        <w:pStyle w:val="Heading3"/>
        <w:spacing w:after="80" w:before="200"/>
      </w:pPr>
      <w:r>
        <w:rPr>
          <w:rFonts w:ascii="Arial" w:cs="Arial" w:eastAsia="Arial" w:hAnsi="Arial"/>
          <w:b/>
          <w:bCs/>
          <w:color w:val="404040"/>
          <w:sz w:val="24"/>
          <w:szCs w:val="24"/>
        </w:rPr>
        <w:t xml:space="preserve">Step 4: Controller</w:t>
      </w:r>
    </w:p>
    <w:p>
      <w:pPr>
        <w:spacing w:after="160" w:before="80"/>
      </w:pPr>
      <w:r>
        <w:rPr>
          <w:rFonts w:ascii="Arial" w:cs="Arial" w:eastAsia="Arial" w:hAnsi="Arial"/>
          <w:b w:val="false"/>
          <w:bCs w:val="false"/>
          <w:color w:val="404040"/>
          <w:sz w:val="22"/>
          <w:szCs w:val="22"/>
        </w:rPr>
        <w:t xml:space="preserve">The request reaches the appropriate controller method. The controller has three jobs only: deserialize the request body into a DTO, validate it (via @Valid Bean Validation), and call the correct service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2E75B6"/>
                <w:sz w:val="22"/>
                <w:szCs w:val="22"/>
              </w:rPr>
              <w:t xml:space="preserve">Controller Rule</w:t>
            </w:r>
          </w:p>
          <w:p>
            <w:pPr>
              <w:spacing w:after="0" w:before="0"/>
            </w:pPr>
            <w:r>
              <w:rPr>
                <w:rFonts w:ascii="Arial" w:cs="Arial" w:eastAsia="Arial" w:hAnsi="Arial"/>
                <w:color w:val="404040"/>
                <w:sz w:val="20"/>
                <w:szCs w:val="20"/>
              </w:rPr>
              <w:t xml:space="preserve">Controllers never contain business logic. They are thin adapters between HTTP and the service layer. All decisions happen in the service layer.</w:t>
            </w:r>
          </w:p>
        </w:tc>
      </w:tr>
    </w:tbl>
    <w:p>
      <w:pPr>
        <w:spacing w:after="0" w:before="120"/>
      </w:pPr>
    </w:p>
    <w:p>
      <w:pPr>
        <w:pStyle w:val="Heading3"/>
        <w:spacing w:after="80" w:before="200"/>
      </w:pPr>
      <w:r>
        <w:rPr>
          <w:rFonts w:ascii="Arial" w:cs="Arial" w:eastAsia="Arial" w:hAnsi="Arial"/>
          <w:b/>
          <w:bCs/>
          <w:color w:val="404040"/>
          <w:sz w:val="24"/>
          <w:szCs w:val="24"/>
        </w:rPr>
        <w:t xml:space="preserve">Step 5: Service Layer</w:t>
      </w:r>
    </w:p>
    <w:p>
      <w:pPr>
        <w:spacing w:after="160" w:before="80"/>
      </w:pPr>
      <w:r>
        <w:rPr>
          <w:rFonts w:ascii="Arial" w:cs="Arial" w:eastAsia="Arial" w:hAnsi="Arial"/>
          <w:b w:val="false"/>
          <w:bCs w:val="false"/>
          <w:color w:val="404040"/>
          <w:sz w:val="22"/>
          <w:szCs w:val="22"/>
        </w:rPr>
        <w:t xml:space="preserve">The service layer is where all decisions are made. A typical service method flow:</w:t>
      </w:r>
    </w:p>
    <w:p>
      <w:pPr>
        <w:pStyle w:val="ListParagraph"/>
        <w:numPr>
          <w:ilvl w:val="0"/>
          <w:numId w:val="3"/>
        </w:numPr>
        <w:spacing w:after="60" w:before="60"/>
      </w:pPr>
      <w:r>
        <w:rPr>
          <w:rFonts w:ascii="Arial" w:cs="Arial" w:eastAsia="Arial" w:hAnsi="Arial"/>
          <w:color w:val="404040"/>
          <w:sz w:val="22"/>
          <w:szCs w:val="22"/>
        </w:rPr>
        <w:t xml:space="preserve">Fetch required entities from repositories (User, Ride, Hub, etc.)</w:t>
      </w:r>
    </w:p>
    <w:p>
      <w:pPr>
        <w:pStyle w:val="ListParagraph"/>
        <w:numPr>
          <w:ilvl w:val="0"/>
          <w:numId w:val="3"/>
        </w:numPr>
        <w:spacing w:after="60" w:before="60"/>
      </w:pPr>
      <w:r>
        <w:rPr>
          <w:rFonts w:ascii="Arial" w:cs="Arial" w:eastAsia="Arial" w:hAnsi="Arial"/>
          <w:color w:val="404040"/>
          <w:sz w:val="22"/>
          <w:szCs w:val="22"/>
        </w:rPr>
        <w:t xml:space="preserve">Validate business rules (e.g., is the ride ACTIVE? Does the user have the DRIVER role?)</w:t>
      </w:r>
    </w:p>
    <w:p>
      <w:pPr>
        <w:pStyle w:val="ListParagraph"/>
        <w:numPr>
          <w:ilvl w:val="0"/>
          <w:numId w:val="3"/>
        </w:numPr>
        <w:spacing w:after="60" w:before="60"/>
      </w:pPr>
      <w:r>
        <w:rPr>
          <w:rFonts w:ascii="Arial" w:cs="Arial" w:eastAsia="Arial" w:hAnsi="Arial"/>
          <w:color w:val="404040"/>
          <w:sz w:val="22"/>
          <w:szCs w:val="22"/>
        </w:rPr>
        <w:t xml:space="preserve">Perform the operation (save booking, decrement seats, update ride status)</w:t>
      </w:r>
    </w:p>
    <w:p>
      <w:pPr>
        <w:pStyle w:val="ListParagraph"/>
        <w:numPr>
          <w:ilvl w:val="0"/>
          <w:numId w:val="3"/>
        </w:numPr>
        <w:spacing w:after="60" w:before="60"/>
      </w:pPr>
      <w:r>
        <w:rPr>
          <w:rFonts w:ascii="Arial" w:cs="Arial" w:eastAsia="Arial" w:hAnsi="Arial"/>
          <w:color w:val="404040"/>
          <w:sz w:val="22"/>
          <w:szCs w:val="22"/>
        </w:rPr>
        <w:t xml:space="preserve">Publish a Spring ApplicationEvent if notifications need to be sent</w:t>
      </w:r>
    </w:p>
    <w:p>
      <w:pPr>
        <w:pStyle w:val="ListParagraph"/>
        <w:numPr>
          <w:ilvl w:val="0"/>
          <w:numId w:val="3"/>
        </w:numPr>
        <w:spacing w:after="60" w:before="60"/>
      </w:pPr>
      <w:r>
        <w:rPr>
          <w:rFonts w:ascii="Arial" w:cs="Arial" w:eastAsia="Arial" w:hAnsi="Arial"/>
          <w:color w:val="404040"/>
          <w:sz w:val="22"/>
          <w:szCs w:val="22"/>
        </w:rPr>
        <w:t xml:space="preserve">Return a response DTO mapped from the saved entity</w:t>
      </w:r>
    </w:p>
    <w:p>
      <w:pPr>
        <w:pStyle w:val="Heading3"/>
        <w:spacing w:after="80" w:before="200"/>
      </w:pPr>
      <w:r>
        <w:rPr>
          <w:rFonts w:ascii="Arial" w:cs="Arial" w:eastAsia="Arial" w:hAnsi="Arial"/>
          <w:b/>
          <w:bCs/>
          <w:color w:val="404040"/>
          <w:sz w:val="24"/>
          <w:szCs w:val="24"/>
        </w:rPr>
        <w:t xml:space="preserve">Step 6: Repository and Database</w:t>
      </w:r>
    </w:p>
    <w:p>
      <w:pPr>
        <w:spacing w:after="160" w:before="80"/>
      </w:pPr>
      <w:r>
        <w:rPr>
          <w:rFonts w:ascii="Arial" w:cs="Arial" w:eastAsia="Arial" w:hAnsi="Arial"/>
          <w:b w:val="false"/>
          <w:bCs w:val="false"/>
          <w:color w:val="404040"/>
          <w:sz w:val="22"/>
          <w:szCs w:val="22"/>
        </w:rPr>
        <w:t xml:space="preserve">Repositories are Spring Data JPA interfaces. The service calls repository methods, which Hibernate translates to SQL and executes against MySQL 8.</w:t>
      </w:r>
    </w:p>
    <w:p>
      <w:pPr>
        <w:pStyle w:val="ListParagraph"/>
        <w:numPr>
          <w:ilvl w:val="0"/>
          <w:numId w:val="2"/>
        </w:numPr>
        <w:spacing w:after="60" w:before="60"/>
      </w:pPr>
      <w:r>
        <w:rPr>
          <w:rFonts w:ascii="Arial" w:cs="Arial" w:eastAsia="Arial" w:hAnsi="Arial"/>
          <w:color w:val="404040"/>
          <w:sz w:val="22"/>
          <w:szCs w:val="22"/>
        </w:rPr>
        <w:t xml:space="preserve">Read queries use @Transactional(readOnly = true) for performance.</w:t>
      </w:r>
    </w:p>
    <w:p>
      <w:pPr>
        <w:pStyle w:val="ListParagraph"/>
        <w:numPr>
          <w:ilvl w:val="0"/>
          <w:numId w:val="2"/>
        </w:numPr>
        <w:spacing w:after="60" w:before="60"/>
      </w:pPr>
      <w:r>
        <w:rPr>
          <w:rFonts w:ascii="Arial" w:cs="Arial" w:eastAsia="Arial" w:hAnsi="Arial"/>
          <w:color w:val="404040"/>
          <w:sz w:val="22"/>
          <w:szCs w:val="22"/>
        </w:rPr>
        <w:t xml:space="preserve">Write operations use @Transactional to ensure atomicity — all-or-nothing.</w:t>
      </w:r>
    </w:p>
    <w:p>
      <w:pPr>
        <w:pStyle w:val="ListParagraph"/>
        <w:numPr>
          <w:ilvl w:val="0"/>
          <w:numId w:val="2"/>
        </w:numPr>
        <w:spacing w:after="60" w:before="60"/>
      </w:pPr>
      <w:r>
        <w:rPr>
          <w:rFonts w:ascii="Arial" w:cs="Arial" w:eastAsia="Arial" w:hAnsi="Arial"/>
          <w:color w:val="404040"/>
          <w:sz w:val="22"/>
          <w:szCs w:val="22"/>
        </w:rPr>
        <w:t xml:space="preserve">The ride search query uses a LEFT JOIN with ride_waypoints so a passenger can find rides that pass through a hub as a waypoint, not just as origin or destination.</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1.3  Authentication Flow — Telegram Login to JWT</w:t>
      </w:r>
    </w:p>
    <w:p>
      <w:pPr>
        <w:spacing w:after="160" w:before="80"/>
      </w:pPr>
      <w:r>
        <w:rPr>
          <w:rFonts w:ascii="Arial" w:cs="Arial" w:eastAsia="Arial" w:hAnsi="Arial"/>
          <w:b w:val="false"/>
          <w:bCs w:val="false"/>
          <w:color w:val="404040"/>
          <w:sz w:val="22"/>
          <w:szCs w:val="22"/>
        </w:rPr>
        <w:t xml:space="preserve">The system uses Telegram as the identity provider. No passwords are stored. Here is the exact sequence: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560"/>
        <w:gridCol w:w="5160"/>
      </w:tblGrid>
      <w:tr>
        <w:trPr>
          <w:tblHeader/>
        </w:trPr>
        <w:tc>
          <w:tcPr>
            <w:tcW w:type="dxa" w:w="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Client (browser/app)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clicks Login with Telegram. Telegram Login Widget opens.</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 authorizes. Telegram sends auth data: id, first_name, auth_date, hash.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Client sends auth data to POST /api/v1/auth/telegram.</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TelegramAuthService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Server builds data_check_string from all fields except hash, sorted alphabetically.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TelegramAuthService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Server computes secret_key = SHA256(bot_token). Then computes HMAC-SHA256(data_check_string, secret_key).</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TelegramAuthService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Compares computed hash with provided hash using constant-time comparison to prevent timing attacks.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TelegramAuthService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Verifies auth_date is not older than 24 hours to prevent replay attacks.</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UserRepository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Checks if telegram_id already exists in users table. If yes: update name/photo. If no: create new user.</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Generates a signed JWT containing userId, telegramId, and role. Token is valid for 24 hours.</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Client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Receives JWT. Stores it locally. Sends it as Authorization: Bearer &lt;token&gt; on all subsequent requests.</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1.4  Seat Booking — The Critical Concurrency Section</w:t>
      </w:r>
    </w:p>
    <w:p>
      <w:pPr>
        <w:spacing w:after="160" w:before="80"/>
      </w:pPr>
      <w:r>
        <w:rPr>
          <w:rFonts w:ascii="Arial" w:cs="Arial" w:eastAsia="Arial" w:hAnsi="Arial"/>
          <w:b w:val="false"/>
          <w:bCs w:val="false"/>
          <w:color w:val="404040"/>
          <w:sz w:val="22"/>
          <w:szCs w:val="22"/>
        </w:rPr>
        <w:t xml:space="preserve">Booking a seat is the most technically sensitive operation in the system. Two passengers clicking Book at the same millisecond must not result in double-booking. Here is how the system guarantees correctness.</w:t>
      </w:r>
    </w:p>
    <w:p>
      <w:pPr>
        <w:pStyle w:val="Heading3"/>
        <w:spacing w:after="80" w:before="200"/>
      </w:pPr>
      <w:r>
        <w:rPr>
          <w:rFonts w:ascii="Arial" w:cs="Arial" w:eastAsia="Arial" w:hAnsi="Arial"/>
          <w:b/>
          <w:bCs/>
          <w:color w:val="404040"/>
          <w:sz w:val="24"/>
          <w:szCs w:val="24"/>
        </w:rPr>
        <w:t xml:space="preserve">The Problem: Race Condition</w:t>
      </w:r>
    </w:p>
    <w:p>
      <w:pPr>
        <w:spacing w:after="160" w:before="80"/>
      </w:pPr>
      <w:r>
        <w:rPr>
          <w:rFonts w:ascii="Arial" w:cs="Arial" w:eastAsia="Arial" w:hAnsi="Arial"/>
          <w:b w:val="false"/>
          <w:bCs w:val="false"/>
          <w:color w:val="404040"/>
          <w:sz w:val="22"/>
          <w:szCs w:val="22"/>
        </w:rPr>
        <w:t xml:space="preserve">Without locking, this sequence can happen:</w:t>
      </w:r>
    </w:p>
    <w:p>
      <w:pPr>
        <w:pStyle w:val="ListParagraph"/>
        <w:numPr>
          <w:ilvl w:val="0"/>
          <w:numId w:val="3"/>
        </w:numPr>
        <w:spacing w:after="60" w:before="60"/>
      </w:pPr>
      <w:r>
        <w:rPr>
          <w:rFonts w:ascii="Arial" w:cs="Arial" w:eastAsia="Arial" w:hAnsi="Arial"/>
          <w:color w:val="404040"/>
          <w:sz w:val="22"/>
          <w:szCs w:val="22"/>
        </w:rPr>
        <w:t xml:space="preserve">Passenger A reads available_seats = 1.</w:t>
      </w:r>
    </w:p>
    <w:p>
      <w:pPr>
        <w:pStyle w:val="ListParagraph"/>
        <w:numPr>
          <w:ilvl w:val="0"/>
          <w:numId w:val="3"/>
        </w:numPr>
        <w:spacing w:after="60" w:before="60"/>
      </w:pPr>
      <w:r>
        <w:rPr>
          <w:rFonts w:ascii="Arial" w:cs="Arial" w:eastAsia="Arial" w:hAnsi="Arial"/>
          <w:color w:val="404040"/>
          <w:sz w:val="22"/>
          <w:szCs w:val="22"/>
        </w:rPr>
        <w:t xml:space="preserve">Passenger B reads available_seats = 1 (before A has committed).</w:t>
      </w:r>
    </w:p>
    <w:p>
      <w:pPr>
        <w:pStyle w:val="ListParagraph"/>
        <w:numPr>
          <w:ilvl w:val="0"/>
          <w:numId w:val="3"/>
        </w:numPr>
        <w:spacing w:after="60" w:before="60"/>
      </w:pPr>
      <w:r>
        <w:rPr>
          <w:rFonts w:ascii="Arial" w:cs="Arial" w:eastAsia="Arial" w:hAnsi="Arial"/>
          <w:color w:val="404040"/>
          <w:sz w:val="22"/>
          <w:szCs w:val="22"/>
        </w:rPr>
        <w:t xml:space="preserve">Both pass the seats check. Both insert a booking. Seats go to -1.</w:t>
      </w:r>
    </w:p>
    <w:p>
      <w:pPr>
        <w:pStyle w:val="Heading3"/>
        <w:spacing w:after="80" w:before="200"/>
      </w:pPr>
      <w:r>
        <w:rPr>
          <w:rFonts w:ascii="Arial" w:cs="Arial" w:eastAsia="Arial" w:hAnsi="Arial"/>
          <w:b/>
          <w:bCs/>
          <w:color w:val="404040"/>
          <w:sz w:val="24"/>
          <w:szCs w:val="24"/>
        </w:rPr>
        <w:t xml:space="preserve">The Solution: Pessimistic Database Lock</w:t>
      </w:r>
    </w:p>
    <w:p>
      <w:pPr>
        <w:spacing w:after="160" w:before="80"/>
      </w:pPr>
      <w:r>
        <w:rPr>
          <w:rFonts w:ascii="Arial" w:cs="Arial" w:eastAsia="Arial" w:hAnsi="Arial"/>
          <w:b w:val="false"/>
          <w:bCs w:val="false"/>
          <w:color w:val="404040"/>
          <w:sz w:val="22"/>
          <w:szCs w:val="22"/>
        </w:rPr>
        <w:t xml:space="preserve">BookingService uses SELECT FOR UPDATE via JPA's PESSIMISTIC_WRITE lock mode. This translates to SQL:</w:t>
      </w:r>
    </w:p>
    <w:p>
      <w:pPr>
        <w:shd w:fill="2B2B2B" w:val="clear"/>
        <w:spacing w:after="60" w:before="60"/>
      </w:pPr>
      <w:r>
        <w:rPr>
          <w:rFonts w:ascii="Courier New" w:cs="Courier New" w:eastAsia="Courier New" w:hAnsi="Courier New"/>
          <w:color w:val="00FF7F"/>
          <w:sz w:val="18"/>
          <w:szCs w:val="18"/>
        </w:rPr>
        <w:t xml:space="preserve">SELECT * FROM rides WHERE id = ? FOR UPDATE</w:t>
      </w:r>
    </w:p>
    <w:p>
      <w:pPr>
        <w:spacing w:after="160" w:before="80"/>
      </w:pPr>
      <w:r>
        <w:rPr>
          <w:rFonts w:ascii="Arial" w:cs="Arial" w:eastAsia="Arial" w:hAnsi="Arial"/>
          <w:b w:val="false"/>
          <w:bCs w:val="false"/>
          <w:color w:val="404040"/>
          <w:sz w:val="22"/>
          <w:szCs w:val="22"/>
        </w:rPr>
        <w:t xml:space="preserve">The database ensures only one transaction can hold this lock at a time. The sequence with locking:</w:t>
      </w:r>
    </w:p>
    <w:p>
      <w:pPr>
        <w:pStyle w:val="ListParagraph"/>
        <w:numPr>
          <w:ilvl w:val="0"/>
          <w:numId w:val="3"/>
        </w:numPr>
        <w:spacing w:after="60" w:before="60"/>
      </w:pPr>
      <w:r>
        <w:rPr>
          <w:rFonts w:ascii="Arial" w:cs="Arial" w:eastAsia="Arial" w:hAnsi="Arial"/>
          <w:color w:val="404040"/>
          <w:sz w:val="22"/>
          <w:szCs w:val="22"/>
        </w:rPr>
        <w:t xml:space="preserve">Passenger A acquires the lock on the ride row.</w:t>
      </w:r>
    </w:p>
    <w:p>
      <w:pPr>
        <w:pStyle w:val="ListParagraph"/>
        <w:numPr>
          <w:ilvl w:val="0"/>
          <w:numId w:val="3"/>
        </w:numPr>
        <w:spacing w:after="60" w:before="60"/>
      </w:pPr>
      <w:r>
        <w:rPr>
          <w:rFonts w:ascii="Arial" w:cs="Arial" w:eastAsia="Arial" w:hAnsi="Arial"/>
          <w:color w:val="404040"/>
          <w:sz w:val="22"/>
          <w:szCs w:val="22"/>
        </w:rPr>
        <w:t xml:space="preserve">Passenger B tries to acquire the same lock — blocked by the database until A commits.</w:t>
      </w:r>
    </w:p>
    <w:p>
      <w:pPr>
        <w:pStyle w:val="ListParagraph"/>
        <w:numPr>
          <w:ilvl w:val="0"/>
          <w:numId w:val="3"/>
        </w:numPr>
        <w:spacing w:after="60" w:before="60"/>
      </w:pPr>
      <w:r>
        <w:rPr>
          <w:rFonts w:ascii="Arial" w:cs="Arial" w:eastAsia="Arial" w:hAnsi="Arial"/>
          <w:color w:val="404040"/>
          <w:sz w:val="22"/>
          <w:szCs w:val="22"/>
        </w:rPr>
        <w:t xml:space="preserve">Passenger A books the last seat, decrements available_seats to 0, transitions ride to FULL, commits.</w:t>
      </w:r>
    </w:p>
    <w:p>
      <w:pPr>
        <w:pStyle w:val="ListParagraph"/>
        <w:numPr>
          <w:ilvl w:val="0"/>
          <w:numId w:val="3"/>
        </w:numPr>
        <w:spacing w:after="60" w:before="60"/>
      </w:pPr>
      <w:r>
        <w:rPr>
          <w:rFonts w:ascii="Arial" w:cs="Arial" w:eastAsia="Arial" w:hAnsi="Arial"/>
          <w:color w:val="404040"/>
          <w:sz w:val="22"/>
          <w:szCs w:val="22"/>
        </w:rPr>
        <w:t xml:space="preserve">Passenger B acquires the lock, reads available_seats = 0, throws RideFullException.</w:t>
      </w:r>
    </w:p>
    <w:p>
      <w:pPr>
        <w:pStyle w:val="ListParagraph"/>
        <w:numPr>
          <w:ilvl w:val="0"/>
          <w:numId w:val="3"/>
        </w:numPr>
        <w:spacing w:after="60" w:before="60"/>
      </w:pPr>
      <w:r>
        <w:rPr>
          <w:rFonts w:ascii="Arial" w:cs="Arial" w:eastAsia="Arial" w:hAnsi="Arial"/>
          <w:color w:val="404040"/>
          <w:sz w:val="22"/>
          <w:szCs w:val="22"/>
        </w:rPr>
        <w:t xml:space="preserve">Only one booking exists. Seats never go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spacing w:after="60" w:before="0"/>
            </w:pPr>
            <w:r>
              <w:rPr>
                <w:rFonts w:ascii="Arial" w:cs="Arial" w:eastAsia="Arial" w:hAnsi="Arial"/>
                <w:b/>
                <w:bCs/>
                <w:color w:val="1E5E3E"/>
                <w:sz w:val="22"/>
                <w:szCs w:val="22"/>
              </w:rPr>
              <w:t xml:space="preserve">Proven by Integration Test</w:t>
            </w:r>
          </w:p>
          <w:p>
            <w:pPr>
              <w:spacing w:after="0" w:before="0"/>
            </w:pPr>
            <w:r>
              <w:rPr>
                <w:rFonts w:ascii="Arial" w:cs="Arial" w:eastAsia="Arial" w:hAnsi="Arial"/>
                <w:color w:val="404040"/>
                <w:sz w:val="20"/>
                <w:szCs w:val="20"/>
              </w:rPr>
              <w:t xml:space="preserve">The shouldHandleConcurrentBookingWithPessimisticLock test in BookingIntegrationTest spawns 3 threads simultaneously against a real MySQL database, and asserts exactly 1 success, 2 failures, and 0 negative seats. This is not testable with mocks.</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1.5  Notification Flow — Async and Decoupled</w:t>
      </w:r>
    </w:p>
    <w:p>
      <w:pPr>
        <w:spacing w:after="160" w:before="80"/>
      </w:pPr>
      <w:r>
        <w:rPr>
          <w:rFonts w:ascii="Arial" w:cs="Arial" w:eastAsia="Arial" w:hAnsi="Arial"/>
          <w:b w:val="false"/>
          <w:bCs w:val="false"/>
          <w:color w:val="404040"/>
          <w:sz w:val="22"/>
          <w:szCs w:val="22"/>
        </w:rPr>
        <w:t xml:space="preserve">Notifications are intentionally decoupled from the booking transaction. They run asynchronously so a Telegram API failure cannot roll back a successful booking.</w:t>
      </w:r>
    </w:p>
    <w:p>
      <w:pPr>
        <w:pStyle w:val="Heading3"/>
        <w:spacing w:after="80" w:before="200"/>
      </w:pPr>
      <w:r>
        <w:rPr>
          <w:rFonts w:ascii="Arial" w:cs="Arial" w:eastAsia="Arial" w:hAnsi="Arial"/>
          <w:b/>
          <w:bCs/>
          <w:color w:val="404040"/>
          <w:sz w:val="24"/>
          <w:szCs w:val="24"/>
        </w:rPr>
        <w:t xml:space="preserve">How it works:</w:t>
      </w:r>
    </w:p>
    <w:p>
      <w:pPr>
        <w:pStyle w:val="ListParagraph"/>
        <w:numPr>
          <w:ilvl w:val="0"/>
          <w:numId w:val="3"/>
        </w:numPr>
        <w:spacing w:after="60" w:before="60"/>
      </w:pPr>
      <w:r>
        <w:rPr>
          <w:rFonts w:ascii="Arial" w:cs="Arial" w:eastAsia="Arial" w:hAnsi="Arial"/>
          <w:color w:val="404040"/>
          <w:sz w:val="22"/>
          <w:szCs w:val="22"/>
        </w:rPr>
        <w:t xml:space="preserve">BookingService completes the booking transaction and commits.</w:t>
      </w:r>
    </w:p>
    <w:p>
      <w:pPr>
        <w:pStyle w:val="ListParagraph"/>
        <w:numPr>
          <w:ilvl w:val="0"/>
          <w:numId w:val="3"/>
        </w:numPr>
        <w:spacing w:after="60" w:before="60"/>
      </w:pPr>
      <w:r>
        <w:rPr>
          <w:rFonts w:ascii="Arial" w:cs="Arial" w:eastAsia="Arial" w:hAnsi="Arial"/>
          <w:color w:val="404040"/>
          <w:sz w:val="22"/>
          <w:szCs w:val="22"/>
        </w:rPr>
        <w:t xml:space="preserve">BookingService publishes a BookingConfirmedEvent via Spring's ApplicationEventPublisher.</w:t>
      </w:r>
    </w:p>
    <w:p>
      <w:pPr>
        <w:pStyle w:val="ListParagraph"/>
        <w:numPr>
          <w:ilvl w:val="0"/>
          <w:numId w:val="3"/>
        </w:numPr>
        <w:spacing w:after="60" w:before="60"/>
      </w:pPr>
      <w:r>
        <w:rPr>
          <w:rFonts w:ascii="Arial" w:cs="Arial" w:eastAsia="Arial" w:hAnsi="Arial"/>
          <w:color w:val="404040"/>
          <w:sz w:val="22"/>
          <w:szCs w:val="22"/>
        </w:rPr>
        <w:t xml:space="preserve">NotificationEventListener (annotated @Async @EventListener) picks up the event on a separate virtual thread.</w:t>
      </w:r>
    </w:p>
    <w:p>
      <w:pPr>
        <w:pStyle w:val="ListParagraph"/>
        <w:numPr>
          <w:ilvl w:val="0"/>
          <w:numId w:val="3"/>
        </w:numPr>
        <w:spacing w:after="60" w:before="60"/>
      </w:pPr>
      <w:r>
        <w:rPr>
          <w:rFonts w:ascii="Arial" w:cs="Arial" w:eastAsia="Arial" w:hAnsi="Arial"/>
          <w:color w:val="404040"/>
          <w:sz w:val="22"/>
          <w:szCs w:val="22"/>
        </w:rPr>
        <w:t xml:space="preserve">NotificationService first saves a Notification record with status=PENDING. This is the audit trail.</w:t>
      </w:r>
    </w:p>
    <w:p>
      <w:pPr>
        <w:pStyle w:val="ListParagraph"/>
        <w:numPr>
          <w:ilvl w:val="0"/>
          <w:numId w:val="3"/>
        </w:numPr>
        <w:spacing w:after="60" w:before="60"/>
      </w:pPr>
      <w:r>
        <w:rPr>
          <w:rFonts w:ascii="Arial" w:cs="Arial" w:eastAsia="Arial" w:hAnsi="Arial"/>
          <w:color w:val="404040"/>
          <w:sz w:val="22"/>
          <w:szCs w:val="22"/>
        </w:rPr>
        <w:t xml:space="preserve">NotificationService calls the Telegram Bot API sendMessage endpoint.</w:t>
      </w:r>
    </w:p>
    <w:p>
      <w:pPr>
        <w:pStyle w:val="ListParagraph"/>
        <w:numPr>
          <w:ilvl w:val="0"/>
          <w:numId w:val="3"/>
        </w:numPr>
        <w:spacing w:after="60" w:before="60"/>
      </w:pPr>
      <w:r>
        <w:rPr>
          <w:rFonts w:ascii="Arial" w:cs="Arial" w:eastAsia="Arial" w:hAnsi="Arial"/>
          <w:color w:val="404040"/>
          <w:sz w:val="22"/>
          <w:szCs w:val="22"/>
        </w:rPr>
        <w:t xml:space="preserve">On success: updates notification to status=SENT. On failure: updates to status=FAILED.</w:t>
      </w:r>
    </w:p>
    <w:p>
      <w:pPr>
        <w:pStyle w:val="ListParagraph"/>
        <w:numPr>
          <w:ilvl w:val="0"/>
          <w:numId w:val="3"/>
        </w:numPr>
        <w:spacing w:after="60" w:before="60"/>
      </w:pPr>
      <w:r>
        <w:rPr>
          <w:rFonts w:ascii="Arial" w:cs="Arial" w:eastAsia="Arial" w:hAnsi="Arial"/>
          <w:color w:val="404040"/>
          <w:sz w:val="22"/>
          <w:szCs w:val="22"/>
        </w:rPr>
        <w:t xml:space="preserve">FAILED notifications can be retried later via a scheduled job (future feature).</w:t>
      </w:r>
    </w:p>
    <w:p>
      <w:pPr>
        <w:pStyle w:val="Heading3"/>
        <w:spacing w:after="80" w:before="200"/>
      </w:pPr>
      <w:r>
        <w:rPr>
          <w:rFonts w:ascii="Arial" w:cs="Arial" w:eastAsia="Arial" w:hAnsi="Arial"/>
          <w:b/>
          <w:bCs/>
          <w:color w:val="404040"/>
          <w:sz w:val="24"/>
          <w:szCs w:val="24"/>
        </w:rPr>
        <w:t xml:space="preserve">Why virtual threads?</w:t>
      </w:r>
    </w:p>
    <w:p>
      <w:pPr>
        <w:spacing w:after="160" w:before="80"/>
      </w:pPr>
      <w:r>
        <w:rPr>
          <w:rFonts w:ascii="Arial" w:cs="Arial" w:eastAsia="Arial" w:hAnsi="Arial"/>
          <w:b w:val="false"/>
          <w:bCs w:val="false"/>
          <w:color w:val="404040"/>
          <w:sz w:val="22"/>
          <w:szCs w:val="22"/>
        </w:rPr>
        <w:t xml:space="preserve">Spring Boot 3.4 with spring.threads.virtual.enabled=true uses Java 21 virtual threads for all request handling and async tasks. Virtual threads are extremely lightweight — the system can handle thousands of concurrent notification sends without memory pressure, unlike traditional platform threads.</w:t>
      </w:r>
    </w:p>
    <w:p>
      <w:r>
        <w:br w:type="page"/>
      </w:r>
    </w:p>
    <w:p>
      <w:pPr>
        <w:shd w:fill="1E5E3E" w:val="clear"/>
        <w:spacing w:after="120" w:before="0"/>
      </w:pPr>
      <w:r>
        <w:rPr>
          <w:rFonts w:ascii="Arial" w:cs="Arial" w:eastAsia="Arial" w:hAnsi="Arial"/>
          <w:b/>
          <w:bCs/>
          <w:color w:val="FFFFFF"/>
          <w:sz w:val="32"/>
          <w:szCs w:val="32"/>
        </w:rPr>
        <w:t xml:space="preserve">  PART 2: CLIENT INTEGRATION GUIDE</w:t>
      </w:r>
    </w:p>
    <w:p>
      <w:pPr>
        <w:spacing w:after="160" w:before="80"/>
      </w:pPr>
      <w:r>
        <w:rPr>
          <w:rFonts w:ascii="Arial" w:cs="Arial" w:eastAsia="Arial" w:hAnsi="Arial"/>
          <w:b w:val="false"/>
          <w:bCs w:val="false"/>
          <w:color w:val="595959"/>
          <w:sz w:val="22"/>
          <w:szCs w:val="22"/>
        </w:rPr>
        <w:t xml:space="preserve">For developers building any client that consumes this API — Telegram Bot, mobile app, web app.</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2.1  Base URL and Response Format</w:t>
      </w:r>
    </w:p>
    <w:p>
      <w:pPr>
        <w:spacing w:after="160" w:before="80"/>
      </w:pPr>
      <w:r>
        <w:rPr>
          <w:rFonts w:ascii="Arial" w:cs="Arial" w:eastAsia="Arial" w:hAnsi="Arial"/>
          <w:b w:val="false"/>
          <w:bCs w:val="false"/>
          <w:color w:val="404040"/>
          <w:sz w:val="22"/>
          <w:szCs w:val="22"/>
        </w:rPr>
        <w:t xml:space="preserve">All API endpoints are under the base URL of the deployed server. During local development:</w:t>
      </w:r>
    </w:p>
    <w:p>
      <w:pPr>
        <w:shd w:fill="2B2B2B" w:val="clear"/>
        <w:spacing w:after="60" w:before="60"/>
      </w:pPr>
      <w:r>
        <w:rPr>
          <w:rFonts w:ascii="Courier New" w:cs="Courier New" w:eastAsia="Courier New" w:hAnsi="Courier New"/>
          <w:color w:val="00FF7F"/>
          <w:sz w:val="18"/>
          <w:szCs w:val="18"/>
        </w:rPr>
        <w:t xml:space="preserve">http://localhost:8080</w:t>
      </w:r>
    </w:p>
    <w:p>
      <w:pPr>
        <w:spacing w:after="160" w:before="80"/>
      </w:pPr>
      <w:r>
        <w:rPr>
          <w:rFonts w:ascii="Arial" w:cs="Arial" w:eastAsia="Arial" w:hAnsi="Arial"/>
          <w:b w:val="false"/>
          <w:bCs w:val="false"/>
          <w:color w:val="404040"/>
          <w:sz w:val="22"/>
          <w:szCs w:val="22"/>
        </w:rPr>
        <w:t xml:space="preserve">Every response — success or failure — is wrapped in the same envelope:</w:t>
      </w:r>
    </w:p>
    <w:p>
      <w:pPr>
        <w:spacing w:after="60" w:before="120"/>
      </w:pPr>
      <w:r>
        <w:rPr>
          <w:rFonts w:ascii="Arial" w:cs="Arial" w:eastAsia="Arial" w:hAnsi="Arial"/>
          <w:b/>
          <w:bCs/>
          <w:color w:val="404040"/>
          <w:sz w:val="22"/>
          <w:szCs w:val="22"/>
        </w:rPr>
        <w:t xml:space="preserve">Success response:</w:t>
      </w:r>
    </w:p>
    <w:p>
      <w:pPr>
        <w:shd w:fill="2B2B2B" w:val="clear"/>
        <w:spacing w:after="60" w:before="60"/>
      </w:pPr>
      <w:r>
        <w:rPr>
          <w:rFonts w:ascii="Courier New" w:cs="Courier New" w:eastAsia="Courier New" w:hAnsi="Courier New"/>
          <w:color w:val="00FF7F"/>
          <w:sz w:val="18"/>
          <w:szCs w:val="18"/>
        </w:rPr>
        <w:t xml:space="preserve">{ "success": true, "data": { ... }, "timestamp": "2026-04-14T10:00:00Z" }</w:t>
      </w:r>
    </w:p>
    <w:p>
      <w:pPr>
        <w:spacing w:after="60" w:before="120"/>
      </w:pPr>
      <w:r>
        <w:rPr>
          <w:rFonts w:ascii="Arial" w:cs="Arial" w:eastAsia="Arial" w:hAnsi="Arial"/>
          <w:b/>
          <w:bCs/>
          <w:color w:val="404040"/>
          <w:sz w:val="22"/>
          <w:szCs w:val="22"/>
        </w:rPr>
        <w:t xml:space="preserve">Error response:</w:t>
      </w:r>
    </w:p>
    <w:p>
      <w:pPr>
        <w:shd w:fill="2B2B2B" w:val="clear"/>
        <w:spacing w:after="60" w:before="60"/>
      </w:pPr>
      <w:r>
        <w:rPr>
          <w:rFonts w:ascii="Courier New" w:cs="Courier New" w:eastAsia="Courier New" w:hAnsi="Courier New"/>
          <w:color w:val="00FF7F"/>
          <w:sz w:val="18"/>
          <w:szCs w:val="18"/>
        </w:rPr>
        <w:t xml:space="preserve">{ "success": false, "error": { "code": "RIDE_NOT_FOUND", "message": "..." }, "timestamp": "..." }</w:t>
      </w:r>
    </w:p>
    <w:p>
      <w:pPr>
        <w:spacing w:after="160" w:before="80"/>
      </w:pPr>
      <w:r>
        <w:rPr>
          <w:rFonts w:ascii="Arial" w:cs="Arial" w:eastAsia="Arial" w:hAnsi="Arial"/>
          <w:b w:val="false"/>
          <w:bCs w:val="false"/>
          <w:color w:val="404040"/>
          <w:sz w:val="22"/>
          <w:szCs w:val="22"/>
        </w:rPr>
        <w:t xml:space="preserve">Always check the success field first. If false, read error.code for machine-readable error handling and error.message for display to the user.</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2.2  Authentication</w:t>
      </w:r>
    </w:p>
    <w:p>
      <w:pPr>
        <w:pStyle w:val="Heading3"/>
        <w:spacing w:after="80" w:before="200"/>
      </w:pPr>
      <w:r>
        <w:rPr>
          <w:rFonts w:ascii="Arial" w:cs="Arial" w:eastAsia="Arial" w:hAnsi="Arial"/>
          <w:b/>
          <w:bCs/>
          <w:color w:val="404040"/>
          <w:sz w:val="24"/>
          <w:szCs w:val="24"/>
        </w:rPr>
        <w:t xml:space="preserve">Step 1: Obtain a JWT</w:t>
      </w:r>
    </w:p>
    <w:p>
      <w:pPr>
        <w:spacing w:after="160" w:before="80"/>
      </w:pPr>
      <w:r>
        <w:rPr>
          <w:rFonts w:ascii="Arial" w:cs="Arial" w:eastAsia="Arial" w:hAnsi="Arial"/>
          <w:b w:val="false"/>
          <w:bCs w:val="false"/>
          <w:color w:val="404040"/>
          <w:sz w:val="22"/>
          <w:szCs w:val="22"/>
        </w:rPr>
        <w:t xml:space="preserve">Before calling any protected endpoint, you need a JWT. The only way to get one is via the Telegram Login Widget flow.</w:t>
      </w:r>
    </w:p>
    <w:p>
      <w:pPr>
        <w:spacing w:after="160" w:before="80"/>
      </w:pPr>
      <w:r>
        <w:rPr>
          <w:rFonts w:ascii="Arial" w:cs="Arial" w:eastAsia="Arial" w:hAnsi="Arial"/>
          <w:b w:val="false"/>
          <w:bCs w:val="false"/>
          <w:color w:val="404040"/>
          <w:sz w:val="22"/>
          <w:szCs w:val="22"/>
        </w:rPr>
        <w:t xml:space="preserve">Send the data you receive from Telegram to:</w:t>
      </w:r>
    </w:p>
    <w:p>
      <w:pPr>
        <w:shd w:fill="2B2B2B" w:val="clear"/>
        <w:spacing w:after="60" w:before="60"/>
      </w:pPr>
      <w:r>
        <w:rPr>
          <w:rFonts w:ascii="Courier New" w:cs="Courier New" w:eastAsia="Courier New" w:hAnsi="Courier New"/>
          <w:color w:val="00FF7F"/>
          <w:sz w:val="18"/>
          <w:szCs w:val="18"/>
        </w:rPr>
        <w:t xml:space="preserve">POST /api/v1/auth/telegram</w:t>
      </w:r>
    </w:p>
    <w:p>
      <w:pPr>
        <w:shd w:fill="2B2B2B" w:val="clear"/>
        <w:spacing w:after="60" w:before="60"/>
      </w:pPr>
      <w:r>
        <w:rPr>
          <w:rFonts w:ascii="Courier New" w:cs="Courier New" w:eastAsia="Courier New" w:hAnsi="Courier New"/>
          <w:color w:val="00FF7F"/>
          <w:sz w:val="18"/>
          <w:szCs w:val="18"/>
        </w:rPr>
        <w:t xml:space="preserve">{ "id": 123456789, "firstName": "Juan", "lastName": "dela Cruz",</w:t>
      </w:r>
    </w:p>
    <w:p>
      <w:pPr>
        <w:shd w:fill="2B2B2B" w:val="clear"/>
        <w:spacing w:after="60" w:before="60"/>
      </w:pPr>
      <w:r>
        <w:rPr>
          <w:rFonts w:ascii="Courier New" w:cs="Courier New" w:eastAsia="Courier New" w:hAnsi="Courier New"/>
          <w:color w:val="00FF7F"/>
          <w:sz w:val="18"/>
          <w:szCs w:val="18"/>
        </w:rPr>
        <w:t xml:space="preserve">  "username": "juandelacruz", "photoUrl": "https://...",</w:t>
      </w:r>
    </w:p>
    <w:p>
      <w:pPr>
        <w:shd w:fill="2B2B2B" w:val="clear"/>
        <w:spacing w:after="60" w:before="60"/>
      </w:pPr>
      <w:r>
        <w:rPr>
          <w:rFonts w:ascii="Courier New" w:cs="Courier New" w:eastAsia="Courier New" w:hAnsi="Courier New"/>
          <w:color w:val="00FF7F"/>
          <w:sz w:val="18"/>
          <w:szCs w:val="18"/>
        </w:rPr>
        <w:t xml:space="preserve">  "authDate": 1700000000, "hash": "&lt;from_telegram&gt;" }</w:t>
      </w:r>
    </w:p>
    <w:p>
      <w:pPr>
        <w:spacing w:after="160" w:before="80"/>
      </w:pPr>
      <w:r>
        <w:rPr>
          <w:rFonts w:ascii="Arial" w:cs="Arial" w:eastAsia="Arial" w:hAnsi="Arial"/>
          <w:b w:val="false"/>
          <w:bCs w:val="false"/>
          <w:color w:val="404040"/>
          <w:sz w:val="22"/>
          <w:szCs w:val="22"/>
        </w:rPr>
        <w:t xml:space="preserve">The response contains:</w:t>
      </w:r>
    </w:p>
    <w:p>
      <w:pPr>
        <w:shd w:fill="2B2B2B" w:val="clear"/>
        <w:spacing w:after="60" w:before="60"/>
      </w:pPr>
      <w:r>
        <w:rPr>
          <w:rFonts w:ascii="Courier New" w:cs="Courier New" w:eastAsia="Courier New" w:hAnsi="Courier New"/>
          <w:color w:val="00FF7F"/>
          <w:sz w:val="18"/>
          <w:szCs w:val="18"/>
        </w:rPr>
        <w:t xml:space="preserve">{ "success": true, "data": { "accessToken": "eyJ...", "tokenType": "Bearer",</w:t>
      </w:r>
    </w:p>
    <w:p>
      <w:pPr>
        <w:shd w:fill="2B2B2B" w:val="clear"/>
        <w:spacing w:after="60" w:before="60"/>
      </w:pPr>
      <w:r>
        <w:rPr>
          <w:rFonts w:ascii="Courier New" w:cs="Courier New" w:eastAsia="Courier New" w:hAnsi="Courier New"/>
          <w:color w:val="00FF7F"/>
          <w:sz w:val="18"/>
          <w:szCs w:val="18"/>
        </w:rPr>
        <w:t xml:space="preserve">  "expiresInMs": 86400000, "user": { "id": 1, "role": "PASSENGER", ... } } }</w:t>
      </w:r>
    </w:p>
    <w:p>
      <w:pPr>
        <w:pStyle w:val="Heading3"/>
        <w:spacing w:after="80" w:before="200"/>
      </w:pPr>
      <w:r>
        <w:rPr>
          <w:rFonts w:ascii="Arial" w:cs="Arial" w:eastAsia="Arial" w:hAnsi="Arial"/>
          <w:b/>
          <w:bCs/>
          <w:color w:val="404040"/>
          <w:sz w:val="24"/>
          <w:szCs w:val="24"/>
        </w:rPr>
        <w:t xml:space="preserve">Step 2: Send the token on every protected request</w:t>
      </w:r>
    </w:p>
    <w:p>
      <w:pPr>
        <w:spacing w:after="160" w:before="80"/>
      </w:pPr>
      <w:r>
        <w:rPr>
          <w:rFonts w:ascii="Arial" w:cs="Arial" w:eastAsia="Arial" w:hAnsi="Arial"/>
          <w:b w:val="false"/>
          <w:bCs w:val="false"/>
          <w:color w:val="404040"/>
          <w:sz w:val="22"/>
          <w:szCs w:val="22"/>
        </w:rPr>
        <w:t xml:space="preserve">Include the token in the Authorization header:</w:t>
      </w:r>
    </w:p>
    <w:p>
      <w:pPr>
        <w:shd w:fill="2B2B2B" w:val="clear"/>
        <w:spacing w:after="60" w:before="60"/>
      </w:pPr>
      <w:r>
        <w:rPr>
          <w:rFonts w:ascii="Courier New" w:cs="Courier New" w:eastAsia="Courier New" w:hAnsi="Courier New"/>
          <w:color w:val="00FF7F"/>
          <w:sz w:val="18"/>
          <w:szCs w:val="18"/>
        </w:rPr>
        <w:t xml:space="preserve">Authorization: Bearer eyJhbGciOiJIUzI1NiIsInR5cCI6IkpXVCJ9...</w:t>
      </w:r>
    </w:p>
    <w:p>
      <w:pPr>
        <w:spacing w:after="160" w:before="80"/>
      </w:pPr>
      <w:r>
        <w:rPr>
          <w:rFonts w:ascii="Arial" w:cs="Arial" w:eastAsia="Arial" w:hAnsi="Arial"/>
          <w:b w:val="false"/>
          <w:bCs w:val="false"/>
          <w:color w:val="404040"/>
          <w:sz w:val="22"/>
          <w:szCs w:val="22"/>
        </w:rPr>
        <w:t xml:space="preserve">The token is valid for 24 hours. After expiry, the user must log in again via Telegram.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2E75B6"/>
                <w:sz w:val="22"/>
                <w:szCs w:val="22"/>
              </w:rPr>
              <w:t xml:space="preserve">Swagger UI for Testing</w:t>
            </w:r>
          </w:p>
          <w:p>
            <w:pPr>
              <w:spacing w:after="0" w:before="0"/>
            </w:pPr>
            <w:r>
              <w:rPr>
                <w:rFonts w:ascii="Arial" w:cs="Arial" w:eastAsia="Arial" w:hAnsi="Arial"/>
                <w:color w:val="404040"/>
                <w:sz w:val="20"/>
                <w:szCs w:val="20"/>
              </w:rPr>
              <w:t xml:space="preserve">Open http://localhost:8080/swagger-ui.html during development. Click the Authorize button, paste Bearer &lt;your_token&gt;, and all protected endpoints become testable directly in the browser.</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2.3  Complete Endpoint Reference</w:t>
      </w:r>
    </w:p>
    <w:p>
      <w:pPr>
        <w:pStyle w:val="Heading3"/>
        <w:spacing w:after="80" w:before="200"/>
      </w:pPr>
      <w:r>
        <w:rPr>
          <w:rFonts w:ascii="Arial" w:cs="Arial" w:eastAsia="Arial" w:hAnsi="Arial"/>
          <w:b/>
          <w:bCs/>
          <w:color w:val="404040"/>
          <w:sz w:val="24"/>
          <w:szCs w:val="24"/>
        </w:rPr>
        <w:t xml:space="preserve">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/api/v1/hubs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List all active hubs (cached 60 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GET /api/v1/hubs/search?q=BGC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Search hubs by keyword (cached 5 min)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/api/v1/hubs/suggest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Suggest a new hub (saved as PENDING)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r>
    </w:tbl>
    <w:p>
      <w:pPr>
        <w:spacing w:after="120" w:before="120"/>
      </w:pPr>
    </w:p>
    <w:p>
      <w:pPr>
        <w:pStyle w:val="Heading3"/>
        <w:spacing w:after="80" w:before="200"/>
      </w:pPr>
      <w:r>
        <w:rPr>
          <w:rFonts w:ascii="Arial" w:cs="Arial" w:eastAsia="Arial" w:hAnsi="Arial"/>
          <w:b/>
          <w:bCs/>
          <w:color w:val="40404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/api/v1/users/me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current user profile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Cached 10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PATCH /api/v1/users/me/role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 role (PASSENGER/DRIVER/BOTH)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Required before offering rides</w:t>
            </w:r>
          </w:p>
        </w:tc>
      </w:tr>
    </w:tbl>
    <w:p>
      <w:pPr>
        <w:spacing w:after="120" w:before="120"/>
      </w:pPr>
    </w:p>
    <w:p>
      <w:pPr>
        <w:pStyle w:val="Heading3"/>
        <w:spacing w:after="80" w:before="200"/>
      </w:pPr>
      <w:r>
        <w:rPr>
          <w:rFonts w:ascii="Arial" w:cs="Arial" w:eastAsia="Arial" w:hAnsi="Arial"/>
          <w:b/>
          <w:bCs/>
          <w:color w:val="404040"/>
          <w:sz w:val="24"/>
          <w:szCs w:val="24"/>
        </w:rPr>
        <w:t xml:space="preserve">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/api/v1/rides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ride (starts as DRAFT)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Requires DRIVER or BOTH 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GET /api/v1/rides?from=21&amp;to=15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Search available rides by hub IDs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Returns ACTIVE rides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/api/v1/rides/mine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Driver's own rides (all statuses)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GET /api/v1/rides/{id}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Ride detail with waypoints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Eager-loaded, no N+1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PATCH /api/v1/rides/{id}/status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 ride status (ACTIVE/CANCELLED/COMPLETED)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only</w:t>
            </w:r>
          </w:p>
        </w:tc>
      </w:tr>
    </w:tbl>
    <w:p>
      <w:pPr>
        <w:spacing w:after="120" w:before="120"/>
      </w:pPr>
    </w:p>
    <w:p>
      <w:pPr>
        <w:pStyle w:val="Heading3"/>
        <w:spacing w:after="80" w:before="200"/>
      </w:pPr>
      <w:r>
        <w:rPr>
          <w:rFonts w:ascii="Arial" w:cs="Arial" w:eastAsia="Arial" w:hAnsi="Arial"/>
          <w:b/>
          <w:bCs/>
          <w:color w:val="404040"/>
          <w:sz w:val="24"/>
          <w:szCs w:val="24"/>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/api/v1/rides/{id}/bookings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Book a seat on a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Pessimistic lock — concurrent-safe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GET /api/v1/bookings/mine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Passenger's booking history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statuses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DELETE /api/v1/bookings/{id}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Cancel a booking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Restores seat to ride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PATCH /api/v1/bookings/{id}/payment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Record cash payment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Accumulates across multiple calls</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2.4  Common Workflows</w:t>
      </w:r>
    </w:p>
    <w:p>
      <w:pPr>
        <w:pStyle w:val="Heading3"/>
        <w:spacing w:after="80" w:before="200"/>
      </w:pPr>
      <w:r>
        <w:rPr>
          <w:rFonts w:ascii="Arial" w:cs="Arial" w:eastAsia="Arial" w:hAnsi="Arial"/>
          <w:b/>
          <w:bCs/>
          <w:color w:val="404040"/>
          <w:sz w:val="24"/>
          <w:szCs w:val="24"/>
        </w:rPr>
        <w:t xml:space="preserve">Workflow A: Driver posts a ride</w:t>
      </w:r>
    </w:p>
    <w:p>
      <w:pPr>
        <w:pStyle w:val="ListParagraph"/>
        <w:numPr>
          <w:ilvl w:val="0"/>
          <w:numId w:val="3"/>
        </w:numPr>
        <w:spacing w:after="60" w:before="60"/>
      </w:pPr>
      <w:r>
        <w:rPr>
          <w:rFonts w:ascii="Arial" w:cs="Arial" w:eastAsia="Arial" w:hAnsi="Arial"/>
          <w:color w:val="404040"/>
          <w:sz w:val="22"/>
          <w:szCs w:val="22"/>
        </w:rPr>
        <w:t xml:space="preserve">PATCH /api/v1/users/me/role  with body { "role": "DRIVER" }  — if not already a driver.</w:t>
      </w:r>
    </w:p>
    <w:p>
      <w:pPr>
        <w:pStyle w:val="ListParagraph"/>
        <w:numPr>
          <w:ilvl w:val="0"/>
          <w:numId w:val="3"/>
        </w:numPr>
        <w:spacing w:after="60" w:before="60"/>
      </w:pPr>
      <w:r>
        <w:rPr>
          <w:rFonts w:ascii="Arial" w:cs="Arial" w:eastAsia="Arial" w:hAnsi="Arial"/>
          <w:color w:val="404040"/>
          <w:sz w:val="22"/>
          <w:szCs w:val="22"/>
        </w:rPr>
        <w:t xml:space="preserve">GET /api/v1/hubs  — fetch hub list to show the user a selection UI.</w:t>
      </w:r>
    </w:p>
    <w:p>
      <w:pPr>
        <w:pStyle w:val="ListParagraph"/>
        <w:numPr>
          <w:ilvl w:val="0"/>
          <w:numId w:val="3"/>
        </w:numPr>
        <w:spacing w:after="60" w:before="60"/>
      </w:pPr>
      <w:r>
        <w:rPr>
          <w:rFonts w:ascii="Arial" w:cs="Arial" w:eastAsia="Arial" w:hAnsi="Arial"/>
          <w:color w:val="404040"/>
          <w:sz w:val="22"/>
          <w:szCs w:val="22"/>
        </w:rPr>
        <w:t xml:space="preserve">POST /api/v1/rides  — create the ride (status = DRAFT).</w:t>
      </w:r>
    </w:p>
    <w:p>
      <w:pPr>
        <w:pStyle w:val="ListParagraph"/>
        <w:numPr>
          <w:ilvl w:val="0"/>
          <w:numId w:val="3"/>
        </w:numPr>
        <w:spacing w:after="60" w:before="60"/>
      </w:pPr>
      <w:r>
        <w:rPr>
          <w:rFonts w:ascii="Arial" w:cs="Arial" w:eastAsia="Arial" w:hAnsi="Arial"/>
          <w:color w:val="404040"/>
          <w:sz w:val="22"/>
          <w:szCs w:val="22"/>
        </w:rPr>
        <w:t xml:space="preserve">PATCH /api/v1/rides/{id}/status  with { "status": "ACTIVE" }  — publish ride so passengers can see it.</w:t>
      </w:r>
    </w:p>
    <w:p>
      <w:pPr>
        <w:pStyle w:val="Heading3"/>
        <w:spacing w:after="80" w:before="200"/>
      </w:pPr>
      <w:r>
        <w:rPr>
          <w:rFonts w:ascii="Arial" w:cs="Arial" w:eastAsia="Arial" w:hAnsi="Arial"/>
          <w:b/>
          <w:bCs/>
          <w:color w:val="404040"/>
          <w:sz w:val="24"/>
          <w:szCs w:val="24"/>
        </w:rPr>
        <w:t xml:space="preserve">Workflow B: Passenger books a ride</w:t>
      </w:r>
    </w:p>
    <w:p>
      <w:pPr>
        <w:pStyle w:val="ListParagraph"/>
        <w:numPr>
          <w:ilvl w:val="0"/>
          <w:numId w:val="3"/>
        </w:numPr>
        <w:spacing w:after="60" w:before="60"/>
      </w:pPr>
      <w:r>
        <w:rPr>
          <w:rFonts w:ascii="Arial" w:cs="Arial" w:eastAsia="Arial" w:hAnsi="Arial"/>
          <w:color w:val="404040"/>
          <w:sz w:val="22"/>
          <w:szCs w:val="22"/>
        </w:rPr>
        <w:t xml:space="preserve">GET /api/v1/hubs/search?q=Ayala  — let passenger pick origin hub.</w:t>
      </w:r>
    </w:p>
    <w:p>
      <w:pPr>
        <w:pStyle w:val="ListParagraph"/>
        <w:numPr>
          <w:ilvl w:val="0"/>
          <w:numId w:val="3"/>
        </w:numPr>
        <w:spacing w:after="60" w:before="60"/>
      </w:pPr>
      <w:r>
        <w:rPr>
          <w:rFonts w:ascii="Arial" w:cs="Arial" w:eastAsia="Arial" w:hAnsi="Arial"/>
          <w:color w:val="404040"/>
          <w:sz w:val="22"/>
          <w:szCs w:val="22"/>
        </w:rPr>
        <w:t xml:space="preserve">GET /api/v1/rides?from={originId}&amp;to={destinationId}  — show available rides.</w:t>
      </w:r>
    </w:p>
    <w:p>
      <w:pPr>
        <w:pStyle w:val="ListParagraph"/>
        <w:numPr>
          <w:ilvl w:val="0"/>
          <w:numId w:val="3"/>
        </w:numPr>
        <w:spacing w:after="60" w:before="60"/>
      </w:pPr>
      <w:r>
        <w:rPr>
          <w:rFonts w:ascii="Arial" w:cs="Arial" w:eastAsia="Arial" w:hAnsi="Arial"/>
          <w:color w:val="404040"/>
          <w:sz w:val="22"/>
          <w:szCs w:val="22"/>
        </w:rPr>
        <w:t xml:space="preserve">GET /api/v1/rides/{id}  — show full ride details and waypoints before confirming.</w:t>
      </w:r>
    </w:p>
    <w:p>
      <w:pPr>
        <w:pStyle w:val="ListParagraph"/>
        <w:numPr>
          <w:ilvl w:val="0"/>
          <w:numId w:val="3"/>
        </w:numPr>
        <w:spacing w:after="60" w:before="60"/>
      </w:pPr>
      <w:r>
        <w:rPr>
          <w:rFonts w:ascii="Arial" w:cs="Arial" w:eastAsia="Arial" w:hAnsi="Arial"/>
          <w:color w:val="404040"/>
          <w:sz w:val="22"/>
          <w:szCs w:val="22"/>
        </w:rPr>
        <w:t xml:space="preserve">POST /api/v1/rides/{id}/bookings  with seatsReserved and optional pickup/dropoff waypoints.</w:t>
      </w:r>
    </w:p>
    <w:p>
      <w:pPr>
        <w:pStyle w:val="Heading3"/>
        <w:spacing w:after="80" w:before="200"/>
      </w:pPr>
      <w:r>
        <w:rPr>
          <w:rFonts w:ascii="Arial" w:cs="Arial" w:eastAsia="Arial" w:hAnsi="Arial"/>
          <w:b/>
          <w:bCs/>
          <w:color w:val="404040"/>
          <w:sz w:val="24"/>
          <w:szCs w:val="24"/>
        </w:rPr>
        <w:t xml:space="preserve">Workflow C: Driver manages a ride</w:t>
      </w:r>
    </w:p>
    <w:p>
      <w:pPr>
        <w:pStyle w:val="ListParagraph"/>
        <w:numPr>
          <w:ilvl w:val="0"/>
          <w:numId w:val="2"/>
        </w:numPr>
        <w:spacing w:after="60" w:before="60"/>
      </w:pPr>
      <w:r>
        <w:rPr>
          <w:rFonts w:ascii="Arial" w:cs="Arial" w:eastAsia="Arial" w:hAnsi="Arial"/>
          <w:color w:val="404040"/>
          <w:sz w:val="22"/>
          <w:szCs w:val="22"/>
        </w:rPr>
        <w:t xml:space="preserve">To cancel: PATCH /api/v1/rides/{id}/status  with { "status": "CANCELLED" }. All confirmed passengers are notified via Telegram automatically.</w:t>
      </w:r>
    </w:p>
    <w:p>
      <w:pPr>
        <w:pStyle w:val="ListParagraph"/>
        <w:numPr>
          <w:ilvl w:val="0"/>
          <w:numId w:val="2"/>
        </w:numPr>
        <w:spacing w:after="60" w:before="60"/>
      </w:pPr>
      <w:r>
        <w:rPr>
          <w:rFonts w:ascii="Arial" w:cs="Arial" w:eastAsia="Arial" w:hAnsi="Arial"/>
          <w:color w:val="404040"/>
          <w:sz w:val="22"/>
          <w:szCs w:val="22"/>
        </w:rPr>
        <w:t xml:space="preserve">To complete: PATCH /api/v1/rides/{id}/status  with { "status": "COMPLETED" }. Passengers receive a payment reminder notification.</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2.5  Error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RIDE_NOT_FOUND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ride ID in the URL does not exist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BOOKING_NOT_FOUND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booking ID does not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HUB_NOT_FOUND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hub ID referenced does not exist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RIDE_FULL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seats available when booking attempt is made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DUPLICATE_BOOKING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Passenger already has a booking on this ride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INVALID_RIDE_STATE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State transition not allowed (e.g., COMPLETED to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SAME_HUB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Origin and destination hub are identical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DEPARTURE_IN_PAST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Departure time submitted is already in the past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INSUFFICIENT_ROLE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lacks the required role (e.g., needs DRIVER)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NOT_RIDE_OWNER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 tried to modify a ride they do not 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NOT_BOOKING_OWNER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tried to cancel someone else's booking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INVALID_TELEGRAM_AUTH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 hash is invalid or auth data is older than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VALIDATION_ERROR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Request body failed Bean Validation. fieldErrors map shows which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RATE_LIMIT_EXCEEDED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429</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More than 60 requests per minute from the same IP</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2.6  Hub and Waypoint Model</w:t>
      </w:r>
    </w:p>
    <w:p>
      <w:pPr>
        <w:spacing w:after="160" w:before="80"/>
      </w:pPr>
      <w:r>
        <w:rPr>
          <w:rFonts w:ascii="Arial" w:cs="Arial" w:eastAsia="Arial" w:hAnsi="Arial"/>
          <w:b w:val="false"/>
          <w:bCs w:val="false"/>
          <w:color w:val="404040"/>
          <w:sz w:val="22"/>
          <w:szCs w:val="22"/>
        </w:rPr>
        <w:t xml:space="preserve">Understanding the location model is critical for building search UIs correctly.</w:t>
      </w:r>
    </w:p>
    <w:p>
      <w:pPr>
        <w:pStyle w:val="Heading3"/>
        <w:spacing w:after="80" w:before="200"/>
      </w:pPr>
      <w:r>
        <w:rPr>
          <w:rFonts w:ascii="Arial" w:cs="Arial" w:eastAsia="Arial" w:hAnsi="Arial"/>
          <w:b/>
          <w:bCs/>
          <w:color w:val="404040"/>
          <w:sz w:val="24"/>
          <w:szCs w:val="24"/>
        </w:rPr>
        <w:t xml:space="preserve">What is a Hub?</w:t>
      </w:r>
    </w:p>
    <w:p>
      <w:pPr>
        <w:spacing w:after="160" w:before="80"/>
      </w:pPr>
      <w:r>
        <w:rPr>
          <w:rFonts w:ascii="Arial" w:cs="Arial" w:eastAsia="Arial" w:hAnsi="Arial"/>
          <w:b w:val="false"/>
          <w:bCs w:val="false"/>
          <w:color w:val="404040"/>
          <w:sz w:val="22"/>
          <w:szCs w:val="22"/>
        </w:rPr>
        <w:t xml:space="preserve">A hub is a predefined pickup or dropoff landmark — Ayala MRT, BGC High Street, SM Aura, etc. Hubs have three statuses:</w:t>
      </w:r>
    </w:p>
    <w:p>
      <w:pPr>
        <w:pStyle w:val="ListParagraph"/>
        <w:numPr>
          <w:ilvl w:val="0"/>
          <w:numId w:val="2"/>
        </w:numPr>
        <w:spacing w:after="60" w:before="60"/>
      </w:pPr>
      <w:r>
        <w:rPr>
          <w:rFonts w:ascii="Arial" w:cs="Arial" w:eastAsia="Arial" w:hAnsi="Arial"/>
          <w:color w:val="404040"/>
          <w:sz w:val="22"/>
          <w:szCs w:val="22"/>
        </w:rPr>
        <w:t xml:space="preserve">ACTIVE: visible in the hub list, usable by all drivers.</w:t>
      </w:r>
    </w:p>
    <w:p>
      <w:pPr>
        <w:pStyle w:val="ListParagraph"/>
        <w:numPr>
          <w:ilvl w:val="0"/>
          <w:numId w:val="2"/>
        </w:numPr>
        <w:spacing w:after="60" w:before="60"/>
      </w:pPr>
      <w:r>
        <w:rPr>
          <w:rFonts w:ascii="Arial" w:cs="Arial" w:eastAsia="Arial" w:hAnsi="Arial"/>
          <w:color w:val="404040"/>
          <w:sz w:val="22"/>
          <w:szCs w:val="22"/>
        </w:rPr>
        <w:t xml:space="preserve">PENDING: suggested by a driver but not yet approved by admin. Usable on the suggesting ride only.</w:t>
      </w:r>
    </w:p>
    <w:p>
      <w:pPr>
        <w:pStyle w:val="ListParagraph"/>
        <w:numPr>
          <w:ilvl w:val="0"/>
          <w:numId w:val="2"/>
        </w:numPr>
        <w:spacing w:after="60" w:before="60"/>
      </w:pPr>
      <w:r>
        <w:rPr>
          <w:rFonts w:ascii="Arial" w:cs="Arial" w:eastAsia="Arial" w:hAnsi="Arial"/>
          <w:color w:val="404040"/>
          <w:sz w:val="22"/>
          <w:szCs w:val="22"/>
        </w:rPr>
        <w:t xml:space="preserve">REJECTED: not usable.</w:t>
      </w:r>
    </w:p>
    <w:p>
      <w:pPr>
        <w:pStyle w:val="Heading3"/>
        <w:spacing w:after="80" w:before="200"/>
      </w:pPr>
      <w:r>
        <w:rPr>
          <w:rFonts w:ascii="Arial" w:cs="Arial" w:eastAsia="Arial" w:hAnsi="Arial"/>
          <w:b/>
          <w:bCs/>
          <w:color w:val="404040"/>
          <w:sz w:val="24"/>
          <w:szCs w:val="24"/>
        </w:rPr>
        <w:t xml:space="preserve">What is a Waypoint?</w:t>
      </w:r>
    </w:p>
    <w:p>
      <w:pPr>
        <w:spacing w:after="160" w:before="80"/>
      </w:pPr>
      <w:r>
        <w:rPr>
          <w:rFonts w:ascii="Arial" w:cs="Arial" w:eastAsia="Arial" w:hAnsi="Arial"/>
          <w:b w:val="false"/>
          <w:bCs w:val="false"/>
          <w:color w:val="404040"/>
          <w:sz w:val="22"/>
          <w:szCs w:val="22"/>
        </w:rPr>
        <w:t xml:space="preserve">When a driver creates a ride, they set an origin and destination hub. They can also add intermediate stops called waypoints. These represent locations the driver will pass through.</w:t>
      </w:r>
    </w:p>
    <w:p>
      <w:pPr>
        <w:spacing w:after="160" w:before="80"/>
      </w:pPr>
      <w:r>
        <w:rPr>
          <w:rFonts w:ascii="Arial" w:cs="Arial" w:eastAsia="Arial" w:hAnsi="Arial"/>
          <w:b w:val="false"/>
          <w:bCs w:val="false"/>
          <w:color w:val="404040"/>
          <w:sz w:val="22"/>
          <w:szCs w:val="22"/>
        </w:rPr>
        <w:t xml:space="preserve">Example ride: Ayala MRT (origin) → SM Aura (waypoint 1) → FTI (waypoint 2) → Sucat Interchange (destination).</w:t>
      </w:r>
    </w:p>
    <w:p>
      <w:pPr>
        <w:pStyle w:val="Heading3"/>
        <w:spacing w:after="80" w:before="200"/>
      </w:pPr>
      <w:r>
        <w:rPr>
          <w:rFonts w:ascii="Arial" w:cs="Arial" w:eastAsia="Arial" w:hAnsi="Arial"/>
          <w:b/>
          <w:bCs/>
          <w:color w:val="404040"/>
          <w:sz w:val="24"/>
          <w:szCs w:val="24"/>
        </w:rPr>
        <w:t xml:space="preserve">How does search work?</w:t>
      </w:r>
    </w:p>
    <w:p>
      <w:pPr>
        <w:spacing w:after="160" w:before="80"/>
      </w:pPr>
      <w:r>
        <w:rPr>
          <w:rFonts w:ascii="Arial" w:cs="Arial" w:eastAsia="Arial" w:hAnsi="Arial"/>
          <w:b w:val="false"/>
          <w:bCs w:val="false"/>
          <w:color w:val="404040"/>
          <w:sz w:val="22"/>
          <w:szCs w:val="22"/>
        </w:rPr>
        <w:t xml:space="preserve">When a passenger searches from=AyalaMRT to=SMaura, the API finds all rides where the passenger's requested hubs appear anywhere in the route — as origin, destination, or waypoint. This means a ride from Ayala to Sucat that passes through SM Aura will appear in the results, even though SM Aura is not the destination.</w:t>
      </w:r>
    </w:p>
    <w:p>
      <w:r>
        <w:br w:type="page"/>
      </w:r>
    </w:p>
    <w:p>
      <w:pPr>
        <w:shd w:fill="7F3F00" w:val="clear"/>
        <w:spacing w:after="120" w:before="0"/>
      </w:pPr>
      <w:r>
        <w:rPr>
          <w:rFonts w:ascii="Arial" w:cs="Arial" w:eastAsia="Arial" w:hAnsi="Arial"/>
          <w:b/>
          <w:bCs/>
          <w:color w:val="FFFFFF"/>
          <w:sz w:val="32"/>
          <w:szCs w:val="32"/>
        </w:rPr>
        <w:t xml:space="preserve">  PART 3: END-USER GUIDE</w:t>
      </w:r>
    </w:p>
    <w:p>
      <w:pPr>
        <w:spacing w:after="160" w:before="80"/>
      </w:pPr>
      <w:r>
        <w:rPr>
          <w:rFonts w:ascii="Arial" w:cs="Arial" w:eastAsia="Arial" w:hAnsi="Arial"/>
          <w:b w:val="false"/>
          <w:bCs w:val="false"/>
          <w:color w:val="595959"/>
          <w:sz w:val="22"/>
          <w:szCs w:val="22"/>
        </w:rPr>
        <w:t xml:space="preserve">Plain language guide for regular users of the Carpool app — no technical knowledge required.</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3.1  What is Carpool?</w:t>
      </w:r>
    </w:p>
    <w:p>
      <w:pPr>
        <w:spacing w:after="160" w:before="80"/>
      </w:pPr>
      <w:r>
        <w:rPr>
          <w:rFonts w:ascii="Arial" w:cs="Arial" w:eastAsia="Arial" w:hAnsi="Arial"/>
          <w:b w:val="false"/>
          <w:bCs w:val="false"/>
          <w:color w:val="404040"/>
          <w:sz w:val="22"/>
          <w:szCs w:val="22"/>
        </w:rPr>
        <w:t xml:space="preserve">Carpool is an app that connects drivers and passengers who travel the same route every day — especially along the South Metro Manila to BGC/Makati corridor.</w:t>
      </w:r>
    </w:p>
    <w:p>
      <w:pPr>
        <w:spacing w:after="160" w:before="80"/>
      </w:pPr>
      <w:r>
        <w:rPr>
          <w:rFonts w:ascii="Arial" w:cs="Arial" w:eastAsia="Arial" w:hAnsi="Arial"/>
          <w:b w:val="false"/>
          <w:bCs w:val="false"/>
          <w:color w:val="404040"/>
          <w:sz w:val="22"/>
          <w:szCs w:val="22"/>
        </w:rPr>
        <w:t xml:space="preserve">Instead of everyone driving their own car (or spending money on Grab), a driver offers empty seats in their car and passengers join the ride for a small cash contribution to help cover fuel.</w:t>
      </w:r>
    </w:p>
    <w:p>
      <w:pPr>
        <w:spacing w:after="160" w:before="80"/>
      </w:pPr>
      <w:r>
        <w:rPr>
          <w:rFonts w:ascii="Arial" w:cs="Arial" w:eastAsia="Arial" w:hAnsi="Arial"/>
          <w:b w:val="false"/>
          <w:bCs w:val="false"/>
          <w:color w:val="404040"/>
          <w:sz w:val="22"/>
          <w:szCs w:val="22"/>
        </w:rPr>
        <w:t xml:space="preserve">Think of it as your Telegram carpool group chat — but organized, searchable, and with a proper booking system so there are no more missed messages or double-bookings.</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3.2  How to Get Started</w:t>
      </w:r>
    </w:p>
    <w:p>
      <w:pPr>
        <w:pStyle w:val="Heading3"/>
        <w:spacing w:after="80" w:before="200"/>
      </w:pPr>
      <w:r>
        <w:rPr>
          <w:rFonts w:ascii="Arial" w:cs="Arial" w:eastAsia="Arial" w:hAnsi="Arial"/>
          <w:b/>
          <w:bCs/>
          <w:color w:val="404040"/>
          <w:sz w:val="24"/>
          <w:szCs w:val="24"/>
        </w:rPr>
        <w:t xml:space="preserve">Logging In</w:t>
      </w:r>
    </w:p>
    <w:p>
      <w:pPr>
        <w:spacing w:after="160" w:before="80"/>
      </w:pPr>
      <w:r>
        <w:rPr>
          <w:rFonts w:ascii="Arial" w:cs="Arial" w:eastAsia="Arial" w:hAnsi="Arial"/>
          <w:b w:val="false"/>
          <w:bCs w:val="false"/>
          <w:color w:val="404040"/>
          <w:sz w:val="22"/>
          <w:szCs w:val="22"/>
        </w:rPr>
        <w:t xml:space="preserve">You do not need to create an account or remember a password. The app uses your existing Telegram account to identify you.</w:t>
      </w:r>
    </w:p>
    <w:p>
      <w:pPr>
        <w:pStyle w:val="ListParagraph"/>
        <w:numPr>
          <w:ilvl w:val="0"/>
          <w:numId w:val="3"/>
        </w:numPr>
        <w:spacing w:after="60" w:before="60"/>
      </w:pPr>
      <w:r>
        <w:rPr>
          <w:rFonts w:ascii="Arial" w:cs="Arial" w:eastAsia="Arial" w:hAnsi="Arial"/>
          <w:color w:val="404040"/>
          <w:sz w:val="22"/>
          <w:szCs w:val="22"/>
        </w:rPr>
        <w:t xml:space="preserve">Open the app.</w:t>
      </w:r>
    </w:p>
    <w:p>
      <w:pPr>
        <w:pStyle w:val="ListParagraph"/>
        <w:numPr>
          <w:ilvl w:val="0"/>
          <w:numId w:val="3"/>
        </w:numPr>
        <w:spacing w:after="60" w:before="60"/>
      </w:pPr>
      <w:r>
        <w:rPr>
          <w:rFonts w:ascii="Arial" w:cs="Arial" w:eastAsia="Arial" w:hAnsi="Arial"/>
          <w:color w:val="404040"/>
          <w:sz w:val="22"/>
          <w:szCs w:val="22"/>
        </w:rPr>
        <w:t xml:space="preserve">Tap Login with Telegram.</w:t>
      </w:r>
    </w:p>
    <w:p>
      <w:pPr>
        <w:pStyle w:val="ListParagraph"/>
        <w:numPr>
          <w:ilvl w:val="0"/>
          <w:numId w:val="3"/>
        </w:numPr>
        <w:spacing w:after="60" w:before="60"/>
      </w:pPr>
      <w:r>
        <w:rPr>
          <w:rFonts w:ascii="Arial" w:cs="Arial" w:eastAsia="Arial" w:hAnsi="Arial"/>
          <w:color w:val="404040"/>
          <w:sz w:val="22"/>
          <w:szCs w:val="22"/>
        </w:rPr>
        <w:t xml:space="preserve">Telegram will ask if you want to share your basic info (name, photo) with the app. Tap Allow.</w:t>
      </w:r>
    </w:p>
    <w:p>
      <w:pPr>
        <w:pStyle w:val="ListParagraph"/>
        <w:numPr>
          <w:ilvl w:val="0"/>
          <w:numId w:val="3"/>
        </w:numPr>
        <w:spacing w:after="60" w:before="60"/>
      </w:pPr>
      <w:r>
        <w:rPr>
          <w:rFonts w:ascii="Arial" w:cs="Arial" w:eastAsia="Arial" w:hAnsi="Arial"/>
          <w:color w:val="404040"/>
          <w:sz w:val="22"/>
          <w:szCs w:val="22"/>
        </w:rPr>
        <w:t xml:space="preserve">You are now logged in. Your Telegram name appears in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after="60" w:before="0"/>
            </w:pPr>
            <w:r>
              <w:rPr>
                <w:rFonts w:ascii="Arial" w:cs="Arial" w:eastAsia="Arial" w:hAnsi="Arial"/>
                <w:b/>
                <w:bCs/>
                <w:color w:val="7F3F00"/>
                <w:sz w:val="22"/>
                <w:szCs w:val="22"/>
              </w:rPr>
              <w:t xml:space="preserve">Your Privacy</w:t>
            </w:r>
          </w:p>
          <w:p>
            <w:pPr>
              <w:spacing w:after="0" w:before="0"/>
            </w:pPr>
            <w:r>
              <w:rPr>
                <w:rFonts w:ascii="Arial" w:cs="Arial" w:eastAsia="Arial" w:hAnsi="Arial"/>
                <w:color w:val="404040"/>
                <w:sz w:val="20"/>
                <w:szCs w:val="20"/>
              </w:rPr>
              <w:t xml:space="preserve">The app only receives your Telegram name, username, and profile photo. Your phone number and messages are never shared.</w:t>
            </w:r>
          </w:p>
        </w:tc>
      </w:tr>
    </w:tbl>
    <w:p>
      <w:pPr>
        <w:spacing w:after="120" w:before="120"/>
      </w:pPr>
    </w:p>
    <w:p>
      <w:pPr>
        <w:pStyle w:val="Heading3"/>
        <w:spacing w:after="80" w:before="200"/>
      </w:pPr>
      <w:r>
        <w:rPr>
          <w:rFonts w:ascii="Arial" w:cs="Arial" w:eastAsia="Arial" w:hAnsi="Arial"/>
          <w:b/>
          <w:bCs/>
          <w:color w:val="404040"/>
          <w:sz w:val="24"/>
          <w:szCs w:val="24"/>
        </w:rPr>
        <w:t xml:space="preserve">Setting Your Role</w:t>
      </w:r>
    </w:p>
    <w:p>
      <w:pPr>
        <w:spacing w:after="160" w:before="80"/>
      </w:pPr>
      <w:r>
        <w:rPr>
          <w:rFonts w:ascii="Arial" w:cs="Arial" w:eastAsia="Arial" w:hAnsi="Arial"/>
          <w:b w:val="false"/>
          <w:bCs w:val="false"/>
          <w:color w:val="404040"/>
          <w:sz w:val="22"/>
          <w:szCs w:val="22"/>
        </w:rPr>
        <w:t xml:space="preserve">When you first log in, you are set as a Passenger. If you want to offer rides, you need to change your role to Driver (or Both if you want to do both).</w:t>
      </w:r>
    </w:p>
    <w:p>
      <w:pPr>
        <w:pStyle w:val="ListParagraph"/>
        <w:numPr>
          <w:ilvl w:val="0"/>
          <w:numId w:val="3"/>
        </w:numPr>
        <w:spacing w:after="60" w:before="60"/>
      </w:pPr>
      <w:r>
        <w:rPr>
          <w:rFonts w:ascii="Arial" w:cs="Arial" w:eastAsia="Arial" w:hAnsi="Arial"/>
          <w:color w:val="404040"/>
          <w:sz w:val="22"/>
          <w:szCs w:val="22"/>
        </w:rPr>
        <w:t xml:space="preserve">Go to My Profile.</w:t>
      </w:r>
    </w:p>
    <w:p>
      <w:pPr>
        <w:pStyle w:val="ListParagraph"/>
        <w:numPr>
          <w:ilvl w:val="0"/>
          <w:numId w:val="3"/>
        </w:numPr>
        <w:spacing w:after="60" w:before="60"/>
      </w:pPr>
      <w:r>
        <w:rPr>
          <w:rFonts w:ascii="Arial" w:cs="Arial" w:eastAsia="Arial" w:hAnsi="Arial"/>
          <w:color w:val="404040"/>
          <w:sz w:val="22"/>
          <w:szCs w:val="22"/>
        </w:rPr>
        <w:t xml:space="preserve">Tap Change Role.</w:t>
      </w:r>
    </w:p>
    <w:p>
      <w:pPr>
        <w:pStyle w:val="ListParagraph"/>
        <w:numPr>
          <w:ilvl w:val="0"/>
          <w:numId w:val="3"/>
        </w:numPr>
        <w:spacing w:after="60" w:before="60"/>
      </w:pPr>
      <w:r>
        <w:rPr>
          <w:rFonts w:ascii="Arial" w:cs="Arial" w:eastAsia="Arial" w:hAnsi="Arial"/>
          <w:color w:val="404040"/>
          <w:sz w:val="22"/>
          <w:szCs w:val="22"/>
        </w:rPr>
        <w:t xml:space="preserve">Select Driver or Both.</w:t>
      </w:r>
    </w:p>
    <w:p>
      <w:pPr>
        <w:pStyle w:val="ListParagraph"/>
        <w:numPr>
          <w:ilvl w:val="0"/>
          <w:numId w:val="3"/>
        </w:numPr>
        <w:spacing w:after="60" w:before="60"/>
      </w:pPr>
      <w:r>
        <w:rPr>
          <w:rFonts w:ascii="Arial" w:cs="Arial" w:eastAsia="Arial" w:hAnsi="Arial"/>
          <w:color w:val="404040"/>
          <w:sz w:val="22"/>
          <w:szCs w:val="22"/>
        </w:rPr>
        <w:t xml:space="preserve">Save. You can now post rides.</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3.3  For Passengers: Finding and Booking a Ride</w:t>
      </w:r>
    </w:p>
    <w:p>
      <w:pPr>
        <w:pStyle w:val="Heading3"/>
        <w:spacing w:after="80" w:before="200"/>
      </w:pPr>
      <w:r>
        <w:rPr>
          <w:rFonts w:ascii="Arial" w:cs="Arial" w:eastAsia="Arial" w:hAnsi="Arial"/>
          <w:b/>
          <w:bCs/>
          <w:color w:val="404040"/>
          <w:sz w:val="24"/>
          <w:szCs w:val="24"/>
        </w:rPr>
        <w:t xml:space="preserve">Step 1: Search for a ride</w:t>
      </w:r>
    </w:p>
    <w:p>
      <w:pPr>
        <w:spacing w:after="160" w:before="80"/>
      </w:pPr>
      <w:r>
        <w:rPr>
          <w:rFonts w:ascii="Arial" w:cs="Arial" w:eastAsia="Arial" w:hAnsi="Arial"/>
          <w:b w:val="false"/>
          <w:bCs w:val="false"/>
          <w:color w:val="404040"/>
          <w:sz w:val="22"/>
          <w:szCs w:val="22"/>
        </w:rPr>
        <w:t xml:space="preserve">Tap the Search button. You will see two dropdowns:</w:t>
      </w:r>
    </w:p>
    <w:p>
      <w:pPr>
        <w:pStyle w:val="ListParagraph"/>
        <w:numPr>
          <w:ilvl w:val="0"/>
          <w:numId w:val="2"/>
        </w:numPr>
        <w:spacing w:after="60" w:before="60"/>
      </w:pPr>
      <w:r>
        <w:rPr>
          <w:rFonts w:ascii="Arial" w:cs="Arial" w:eastAsia="Arial" w:hAnsi="Arial"/>
          <w:color w:val="404040"/>
          <w:sz w:val="22"/>
          <w:szCs w:val="22"/>
        </w:rPr>
        <w:t xml:space="preserve">Where are you starting from? — Pick your pickup area (e.g., Ayala MRT, BGC High Street)</w:t>
      </w:r>
    </w:p>
    <w:p>
      <w:pPr>
        <w:pStyle w:val="ListParagraph"/>
        <w:numPr>
          <w:ilvl w:val="0"/>
          <w:numId w:val="2"/>
        </w:numPr>
        <w:spacing w:after="60" w:before="60"/>
      </w:pPr>
      <w:r>
        <w:rPr>
          <w:rFonts w:ascii="Arial" w:cs="Arial" w:eastAsia="Arial" w:hAnsi="Arial"/>
          <w:color w:val="404040"/>
          <w:sz w:val="22"/>
          <w:szCs w:val="22"/>
        </w:rPr>
        <w:t xml:space="preserve">Where are you going? — Pick your destination (e.g., Sucat Interchange, FTI Complex)</w:t>
      </w:r>
    </w:p>
    <w:p>
      <w:pPr>
        <w:spacing w:after="160" w:before="80"/>
      </w:pPr>
      <w:r>
        <w:rPr>
          <w:rFonts w:ascii="Arial" w:cs="Arial" w:eastAsia="Arial" w:hAnsi="Arial"/>
          <w:b w:val="false"/>
          <w:bCs w:val="false"/>
          <w:color w:val="404040"/>
          <w:sz w:val="22"/>
          <w:szCs w:val="22"/>
        </w:rPr>
        <w:t xml:space="preserve">Tap Search. A list of available rides appears, sorted by departure time.</w:t>
      </w:r>
    </w:p>
    <w:p>
      <w:pPr>
        <w:pStyle w:val="Heading3"/>
        <w:spacing w:after="80" w:before="200"/>
      </w:pPr>
      <w:r>
        <w:rPr>
          <w:rFonts w:ascii="Arial" w:cs="Arial" w:eastAsia="Arial" w:hAnsi="Arial"/>
          <w:b/>
          <w:bCs/>
          <w:color w:val="404040"/>
          <w:sz w:val="24"/>
          <w:szCs w:val="24"/>
        </w:rPr>
        <w:t xml:space="preserve">Step 2: Read the ride details</w:t>
      </w:r>
    </w:p>
    <w:p>
      <w:pPr>
        <w:spacing w:after="160" w:before="80"/>
      </w:pPr>
      <w:r>
        <w:rPr>
          <w:rFonts w:ascii="Arial" w:cs="Arial" w:eastAsia="Arial" w:hAnsi="Arial"/>
          <w:b w:val="false"/>
          <w:bCs w:val="false"/>
          <w:color w:val="404040"/>
          <w:sz w:val="22"/>
          <w:szCs w:val="22"/>
        </w:rPr>
        <w:t xml:space="preserve">Tap any ride to see:</w:t>
      </w:r>
    </w:p>
    <w:p>
      <w:pPr>
        <w:pStyle w:val="ListParagraph"/>
        <w:numPr>
          <w:ilvl w:val="0"/>
          <w:numId w:val="2"/>
        </w:numPr>
        <w:spacing w:after="60" w:before="60"/>
      </w:pPr>
      <w:r>
        <w:rPr>
          <w:rFonts w:ascii="Arial" w:cs="Arial" w:eastAsia="Arial" w:hAnsi="Arial"/>
          <w:color w:val="404040"/>
          <w:sz w:val="22"/>
          <w:szCs w:val="22"/>
        </w:rPr>
        <w:t xml:space="preserve">Driver name</w:t>
      </w:r>
    </w:p>
    <w:p>
      <w:pPr>
        <w:pStyle w:val="ListParagraph"/>
        <w:numPr>
          <w:ilvl w:val="0"/>
          <w:numId w:val="2"/>
        </w:numPr>
        <w:spacing w:after="60" w:before="60"/>
      </w:pPr>
      <w:r>
        <w:rPr>
          <w:rFonts w:ascii="Arial" w:cs="Arial" w:eastAsia="Arial" w:hAnsi="Arial"/>
          <w:color w:val="404040"/>
          <w:sz w:val="22"/>
          <w:szCs w:val="22"/>
        </w:rPr>
        <w:t xml:space="preserve">Exact departure time</w:t>
      </w:r>
    </w:p>
    <w:p>
      <w:pPr>
        <w:pStyle w:val="ListParagraph"/>
        <w:numPr>
          <w:ilvl w:val="0"/>
          <w:numId w:val="2"/>
        </w:numPr>
        <w:spacing w:after="60" w:before="60"/>
      </w:pPr>
      <w:r>
        <w:rPr>
          <w:rFonts w:ascii="Arial" w:cs="Arial" w:eastAsia="Arial" w:hAnsi="Arial"/>
          <w:color w:val="404040"/>
          <w:sz w:val="22"/>
          <w:szCs w:val="22"/>
        </w:rPr>
        <w:t xml:space="preserve">Route — the full path the driver will take, including all stops along the way</w:t>
      </w:r>
    </w:p>
    <w:p>
      <w:pPr>
        <w:pStyle w:val="ListParagraph"/>
        <w:numPr>
          <w:ilvl w:val="0"/>
          <w:numId w:val="2"/>
        </w:numPr>
        <w:spacing w:after="60" w:before="60"/>
      </w:pPr>
      <w:r>
        <w:rPr>
          <w:rFonts w:ascii="Arial" w:cs="Arial" w:eastAsia="Arial" w:hAnsi="Arial"/>
          <w:color w:val="404040"/>
          <w:sz w:val="22"/>
          <w:szCs w:val="22"/>
        </w:rPr>
        <w:t xml:space="preserve">Available seats remaining</w:t>
      </w:r>
    </w:p>
    <w:p>
      <w:pPr>
        <w:pStyle w:val="ListParagraph"/>
        <w:numPr>
          <w:ilvl w:val="0"/>
          <w:numId w:val="2"/>
        </w:numPr>
        <w:spacing w:after="60" w:before="60"/>
      </w:pPr>
      <w:r>
        <w:rPr>
          <w:rFonts w:ascii="Arial" w:cs="Arial" w:eastAsia="Arial" w:hAnsi="Arial"/>
          <w:color w:val="404040"/>
          <w:sz w:val="22"/>
          <w:szCs w:val="22"/>
        </w:rPr>
        <w:t xml:space="preserve">Contribution amount — the cash amount the driver is asking per passenger</w:t>
      </w:r>
    </w:p>
    <w:p>
      <w:pPr>
        <w:pStyle w:val="ListParagraph"/>
        <w:numPr>
          <w:ilvl w:val="0"/>
          <w:numId w:val="2"/>
        </w:numPr>
        <w:spacing w:after="60" w:before="60"/>
      </w:pPr>
      <w:r>
        <w:rPr>
          <w:rFonts w:ascii="Arial" w:cs="Arial" w:eastAsia="Arial" w:hAnsi="Arial"/>
          <w:color w:val="404040"/>
          <w:sz w:val="22"/>
          <w:szCs w:val="22"/>
        </w:rPr>
        <w:t xml:space="preserve">Driver notes — e.g., Meet at 7-Eleven entrance, text me when near</w:t>
      </w:r>
    </w:p>
    <w:p>
      <w:pPr>
        <w:pStyle w:val="Heading3"/>
        <w:spacing w:after="80" w:before="200"/>
      </w:pPr>
      <w:r>
        <w:rPr>
          <w:rFonts w:ascii="Arial" w:cs="Arial" w:eastAsia="Arial" w:hAnsi="Arial"/>
          <w:b/>
          <w:bCs/>
          <w:color w:val="404040"/>
          <w:sz w:val="24"/>
          <w:szCs w:val="24"/>
        </w:rPr>
        <w:t xml:space="preserve">Step 3: Book your seat</w:t>
      </w:r>
    </w:p>
    <w:p>
      <w:pPr>
        <w:spacing w:after="160" w:before="80"/>
      </w:pPr>
      <w:r>
        <w:rPr>
          <w:rFonts w:ascii="Arial" w:cs="Arial" w:eastAsia="Arial" w:hAnsi="Arial"/>
          <w:b w:val="false"/>
          <w:bCs w:val="false"/>
          <w:color w:val="404040"/>
          <w:sz w:val="22"/>
          <w:szCs w:val="22"/>
        </w:rPr>
        <w:t xml:space="preserve">If the ride suits you, tap Book a Seat.</w:t>
      </w:r>
    </w:p>
    <w:p>
      <w:pPr>
        <w:pStyle w:val="ListParagraph"/>
        <w:numPr>
          <w:ilvl w:val="0"/>
          <w:numId w:val="2"/>
        </w:numPr>
        <w:spacing w:after="60" w:before="60"/>
      </w:pPr>
      <w:r>
        <w:rPr>
          <w:rFonts w:ascii="Arial" w:cs="Arial" w:eastAsia="Arial" w:hAnsi="Arial"/>
          <w:color w:val="404040"/>
          <w:sz w:val="22"/>
          <w:szCs w:val="22"/>
        </w:rPr>
        <w:t xml:space="preserve">Choose how many seats you need (usually 1).</w:t>
      </w:r>
    </w:p>
    <w:p>
      <w:pPr>
        <w:pStyle w:val="ListParagraph"/>
        <w:numPr>
          <w:ilvl w:val="0"/>
          <w:numId w:val="2"/>
        </w:numPr>
        <w:spacing w:after="60" w:before="60"/>
      </w:pPr>
      <w:r>
        <w:rPr>
          <w:rFonts w:ascii="Arial" w:cs="Arial" w:eastAsia="Arial" w:hAnsi="Arial"/>
          <w:color w:val="404040"/>
          <w:sz w:val="22"/>
          <w:szCs w:val="22"/>
        </w:rPr>
        <w:t xml:space="preserve">If the driver has waypoints (intermediate stops), you can specify exactly where you want to be picked up and dropped off.</w:t>
      </w:r>
    </w:p>
    <w:p>
      <w:pPr>
        <w:pStyle w:val="ListParagraph"/>
        <w:numPr>
          <w:ilvl w:val="0"/>
          <w:numId w:val="2"/>
        </w:numPr>
        <w:spacing w:after="60" w:before="60"/>
      </w:pPr>
      <w:r>
        <w:rPr>
          <w:rFonts w:ascii="Arial" w:cs="Arial" w:eastAsia="Arial" w:hAnsi="Arial"/>
          <w:color w:val="404040"/>
          <w:sz w:val="22"/>
          <w:szCs w:val="22"/>
        </w:rPr>
        <w:t xml:space="preserve">Tap Confirm. Your booking is immediately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2E75B6"/>
                <w:sz w:val="22"/>
                <w:szCs w:val="22"/>
              </w:rPr>
              <w:t xml:space="preserve">What happens next?</w:t>
            </w:r>
          </w:p>
          <w:p>
            <w:pPr>
              <w:spacing w:after="0" w:before="0"/>
            </w:pPr>
            <w:r>
              <w:rPr>
                <w:rFonts w:ascii="Arial" w:cs="Arial" w:eastAsia="Arial" w:hAnsi="Arial"/>
                <w:color w:val="404040"/>
                <w:sz w:val="20"/>
                <w:szCs w:val="20"/>
              </w:rPr>
              <w:t xml:space="preserve">The driver receives an instant notification on Telegram: 'New booking! [Your Name] has reserved 1 seat.' The driver can contact you directly to coordinate exact meetup.</w:t>
            </w:r>
          </w:p>
        </w:tc>
      </w:tr>
    </w:tbl>
    <w:p>
      <w:pPr>
        <w:spacing w:after="120" w:before="120"/>
      </w:pPr>
    </w:p>
    <w:p>
      <w:pPr>
        <w:pStyle w:val="Heading3"/>
        <w:spacing w:after="80" w:before="200"/>
      </w:pPr>
      <w:r>
        <w:rPr>
          <w:rFonts w:ascii="Arial" w:cs="Arial" w:eastAsia="Arial" w:hAnsi="Arial"/>
          <w:b/>
          <w:bCs/>
          <w:color w:val="404040"/>
          <w:sz w:val="24"/>
          <w:szCs w:val="24"/>
        </w:rPr>
        <w:t xml:space="preserve">Step 4: The ride</w:t>
      </w:r>
    </w:p>
    <w:p>
      <w:pPr>
        <w:spacing w:after="160" w:before="80"/>
      </w:pPr>
      <w:r>
        <w:rPr>
          <w:rFonts w:ascii="Arial" w:cs="Arial" w:eastAsia="Arial" w:hAnsi="Arial"/>
          <w:b w:val="false"/>
          <w:bCs w:val="false"/>
          <w:color w:val="404040"/>
          <w:sz w:val="22"/>
          <w:szCs w:val="22"/>
        </w:rPr>
        <w:t xml:space="preserve">Meet the driver at the agreed pickup point at the specified time. After the ride, pay the driver the contribution amount in cash. The driver (or you) can then mark the payment as settled in the app.</w:t>
      </w:r>
    </w:p>
    <w:p>
      <w:pPr>
        <w:pStyle w:val="Heading3"/>
        <w:spacing w:after="80" w:before="200"/>
      </w:pPr>
      <w:r>
        <w:rPr>
          <w:rFonts w:ascii="Arial" w:cs="Arial" w:eastAsia="Arial" w:hAnsi="Arial"/>
          <w:b/>
          <w:bCs/>
          <w:color w:val="404040"/>
          <w:sz w:val="24"/>
          <w:szCs w:val="24"/>
        </w:rPr>
        <w:t xml:space="preserve">Cancelling a booking</w:t>
      </w:r>
    </w:p>
    <w:p>
      <w:pPr>
        <w:spacing w:after="160" w:before="80"/>
      </w:pPr>
      <w:r>
        <w:rPr>
          <w:rFonts w:ascii="Arial" w:cs="Arial" w:eastAsia="Arial" w:hAnsi="Arial"/>
          <w:b w:val="false"/>
          <w:bCs w:val="false"/>
          <w:color w:val="404040"/>
          <w:sz w:val="22"/>
          <w:szCs w:val="22"/>
        </w:rPr>
        <w:t xml:space="preserve">If your plans change, go to My Bookings, find the booking, and tap Cancel. Your seat is automatically freed up for other passengers. Please cancel as early as possible as a courtesy to the driver.</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3.4  For Drivers: Posting a Ride</w:t>
      </w:r>
    </w:p>
    <w:p>
      <w:pPr>
        <w:pStyle w:val="Heading3"/>
        <w:spacing w:after="80" w:before="200"/>
      </w:pPr>
      <w:r>
        <w:rPr>
          <w:rFonts w:ascii="Arial" w:cs="Arial" w:eastAsia="Arial" w:hAnsi="Arial"/>
          <w:b/>
          <w:bCs/>
          <w:color w:val="404040"/>
          <w:sz w:val="24"/>
          <w:szCs w:val="24"/>
        </w:rPr>
        <w:t xml:space="preserve">Step 1: Create your ride</w:t>
      </w:r>
    </w:p>
    <w:p>
      <w:pPr>
        <w:spacing w:after="160" w:before="80"/>
      </w:pPr>
      <w:r>
        <w:rPr>
          <w:rFonts w:ascii="Arial" w:cs="Arial" w:eastAsia="Arial" w:hAnsi="Arial"/>
          <w:b w:val="false"/>
          <w:bCs w:val="false"/>
          <w:color w:val="404040"/>
          <w:sz w:val="22"/>
          <w:szCs w:val="22"/>
        </w:rPr>
        <w:t xml:space="preserve">Tap Post a Ride. Fill in the details:</w:t>
      </w:r>
    </w:p>
    <w:p>
      <w:pPr>
        <w:pStyle w:val="ListParagraph"/>
        <w:numPr>
          <w:ilvl w:val="0"/>
          <w:numId w:val="2"/>
        </w:numPr>
        <w:spacing w:after="60" w:before="60"/>
      </w:pPr>
      <w:r>
        <w:rPr>
          <w:rFonts w:ascii="Arial" w:cs="Arial" w:eastAsia="Arial" w:hAnsi="Arial"/>
          <w:color w:val="404040"/>
          <w:sz w:val="22"/>
          <w:szCs w:val="22"/>
        </w:rPr>
        <w:t xml:space="preserve">Starting from: your origin hub (e.g., Ayala MRT)</w:t>
      </w:r>
    </w:p>
    <w:p>
      <w:pPr>
        <w:pStyle w:val="ListParagraph"/>
        <w:numPr>
          <w:ilvl w:val="0"/>
          <w:numId w:val="2"/>
        </w:numPr>
        <w:spacing w:after="60" w:before="60"/>
      </w:pPr>
      <w:r>
        <w:rPr>
          <w:rFonts w:ascii="Arial" w:cs="Arial" w:eastAsia="Arial" w:hAnsi="Arial"/>
          <w:color w:val="404040"/>
          <w:sz w:val="22"/>
          <w:szCs w:val="22"/>
        </w:rPr>
        <w:t xml:space="preserve">Going to: your destination hub (e.g., Sucat Interchange)</w:t>
      </w:r>
    </w:p>
    <w:p>
      <w:pPr>
        <w:pStyle w:val="ListParagraph"/>
        <w:numPr>
          <w:ilvl w:val="0"/>
          <w:numId w:val="2"/>
        </w:numPr>
        <w:spacing w:after="60" w:before="60"/>
      </w:pPr>
      <w:r>
        <w:rPr>
          <w:rFonts w:ascii="Arial" w:cs="Arial" w:eastAsia="Arial" w:hAnsi="Arial"/>
          <w:color w:val="404040"/>
          <w:sz w:val="22"/>
          <w:szCs w:val="22"/>
        </w:rPr>
        <w:t xml:space="preserve">Direction: Home to Work or Work to Home</w:t>
      </w:r>
    </w:p>
    <w:p>
      <w:pPr>
        <w:pStyle w:val="ListParagraph"/>
        <w:numPr>
          <w:ilvl w:val="0"/>
          <w:numId w:val="2"/>
        </w:numPr>
        <w:spacing w:after="60" w:before="60"/>
      </w:pPr>
      <w:r>
        <w:rPr>
          <w:rFonts w:ascii="Arial" w:cs="Arial" w:eastAsia="Arial" w:hAnsi="Arial"/>
          <w:color w:val="404040"/>
          <w:sz w:val="22"/>
          <w:szCs w:val="22"/>
        </w:rPr>
        <w:t xml:space="preserve">Departure time: the exact time you plan to leave</w:t>
      </w:r>
    </w:p>
    <w:p>
      <w:pPr>
        <w:pStyle w:val="ListParagraph"/>
        <w:numPr>
          <w:ilvl w:val="0"/>
          <w:numId w:val="2"/>
        </w:numPr>
        <w:spacing w:after="60" w:before="60"/>
      </w:pPr>
      <w:r>
        <w:rPr>
          <w:rFonts w:ascii="Arial" w:cs="Arial" w:eastAsia="Arial" w:hAnsi="Arial"/>
          <w:color w:val="404040"/>
          <w:sz w:val="22"/>
          <w:szCs w:val="22"/>
        </w:rPr>
        <w:t xml:space="preserve">Available seats: how many passengers you can take (1 to 8)</w:t>
      </w:r>
    </w:p>
    <w:p>
      <w:pPr>
        <w:pStyle w:val="ListParagraph"/>
        <w:numPr>
          <w:ilvl w:val="0"/>
          <w:numId w:val="2"/>
        </w:numPr>
        <w:spacing w:after="60" w:before="60"/>
      </w:pPr>
      <w:r>
        <w:rPr>
          <w:rFonts w:ascii="Arial" w:cs="Arial" w:eastAsia="Arial" w:hAnsi="Arial"/>
          <w:color w:val="404040"/>
          <w:sz w:val="22"/>
          <w:szCs w:val="22"/>
        </w:rPr>
        <w:t xml:space="preserve">Contribution per seat: the cash amount you would like each passenger to contribute</w:t>
      </w:r>
    </w:p>
    <w:p>
      <w:pPr>
        <w:pStyle w:val="ListParagraph"/>
        <w:numPr>
          <w:ilvl w:val="0"/>
          <w:numId w:val="2"/>
        </w:numPr>
        <w:spacing w:after="60" w:before="60"/>
      </w:pPr>
      <w:r>
        <w:rPr>
          <w:rFonts w:ascii="Arial" w:cs="Arial" w:eastAsia="Arial" w:hAnsi="Arial"/>
          <w:color w:val="404040"/>
          <w:sz w:val="22"/>
          <w:szCs w:val="22"/>
        </w:rPr>
        <w:t xml:space="preserve">Stops along the way: add any intermediate hubs you will pass through so passengers can find your ride when searching for those stops</w:t>
      </w:r>
    </w:p>
    <w:p>
      <w:pPr>
        <w:pStyle w:val="ListParagraph"/>
        <w:numPr>
          <w:ilvl w:val="0"/>
          <w:numId w:val="2"/>
        </w:numPr>
        <w:spacing w:after="60" w:before="60"/>
      </w:pPr>
      <w:r>
        <w:rPr>
          <w:rFonts w:ascii="Arial" w:cs="Arial" w:eastAsia="Arial" w:hAnsi="Arial"/>
          <w:color w:val="404040"/>
          <w:sz w:val="22"/>
          <w:szCs w:val="22"/>
        </w:rPr>
        <w:t xml:space="preserve">Notes: any special instructions (e.g., Meet at the 7-Eleven on 9th Ave, entrance side)</w:t>
      </w:r>
    </w:p>
    <w:p>
      <w:pPr>
        <w:pStyle w:val="Heading3"/>
        <w:spacing w:after="80" w:before="200"/>
      </w:pPr>
      <w:r>
        <w:rPr>
          <w:rFonts w:ascii="Arial" w:cs="Arial" w:eastAsia="Arial" w:hAnsi="Arial"/>
          <w:b/>
          <w:bCs/>
          <w:color w:val="404040"/>
          <w:sz w:val="24"/>
          <w:szCs w:val="24"/>
        </w:rPr>
        <w:t xml:space="preserve">Step 2: Publish your ride</w:t>
      </w:r>
    </w:p>
    <w:p>
      <w:pPr>
        <w:spacing w:after="160" w:before="80"/>
      </w:pPr>
      <w:r>
        <w:rPr>
          <w:rFonts w:ascii="Arial" w:cs="Arial" w:eastAsia="Arial" w:hAnsi="Arial"/>
          <w:b w:val="false"/>
          <w:bCs w:val="false"/>
          <w:color w:val="404040"/>
          <w:sz w:val="22"/>
          <w:szCs w:val="22"/>
        </w:rPr>
        <w:t xml:space="preserve">Your ride is saved as a Draft first — only you can see it. Review the details. When you are ready for passengers to find and book your ride, tap Publish.</w:t>
      </w:r>
    </w:p>
    <w:p>
      <w:pPr>
        <w:spacing w:after="160" w:before="80"/>
      </w:pPr>
      <w:r>
        <w:rPr>
          <w:rFonts w:ascii="Arial" w:cs="Arial" w:eastAsia="Arial" w:hAnsi="Arial"/>
          <w:b w:val="false"/>
          <w:bCs w:val="false"/>
          <w:color w:val="404040"/>
          <w:sz w:val="22"/>
          <w:szCs w:val="22"/>
        </w:rPr>
        <w:t xml:space="preserve">Your ride is now live and searchable. Passengers who are going the same direction can find and book it.</w:t>
      </w:r>
    </w:p>
    <w:p>
      <w:pPr>
        <w:pStyle w:val="Heading3"/>
        <w:spacing w:after="80" w:before="200"/>
      </w:pPr>
      <w:r>
        <w:rPr>
          <w:rFonts w:ascii="Arial" w:cs="Arial" w:eastAsia="Arial" w:hAnsi="Arial"/>
          <w:b/>
          <w:bCs/>
          <w:color w:val="404040"/>
          <w:sz w:val="24"/>
          <w:szCs w:val="24"/>
        </w:rPr>
        <w:t xml:space="preserve">Step 3: Manage bookings</w:t>
      </w:r>
    </w:p>
    <w:p>
      <w:pPr>
        <w:spacing w:after="160" w:before="80"/>
      </w:pPr>
      <w:r>
        <w:rPr>
          <w:rFonts w:ascii="Arial" w:cs="Arial" w:eastAsia="Arial" w:hAnsi="Arial"/>
          <w:b w:val="false"/>
          <w:bCs w:val="false"/>
          <w:color w:val="404040"/>
          <w:sz w:val="22"/>
          <w:szCs w:val="22"/>
        </w:rPr>
        <w:t xml:space="preserve">When a passenger books, you receive an instant Telegram notification with their name and how many seats they reserved. You can see all your bookings in My Rides.</w:t>
      </w:r>
    </w:p>
    <w:p>
      <w:pPr>
        <w:pStyle w:val="Heading3"/>
        <w:spacing w:after="80" w:before="200"/>
      </w:pPr>
      <w:r>
        <w:rPr>
          <w:rFonts w:ascii="Arial" w:cs="Arial" w:eastAsia="Arial" w:hAnsi="Arial"/>
          <w:b/>
          <w:bCs/>
          <w:color w:val="404040"/>
          <w:sz w:val="24"/>
          <w:szCs w:val="24"/>
        </w:rPr>
        <w:t xml:space="preserve">Step 4: The day of the ride</w:t>
      </w:r>
    </w:p>
    <w:p>
      <w:pPr>
        <w:spacing w:after="160" w:before="80"/>
      </w:pPr>
      <w:r>
        <w:rPr>
          <w:rFonts w:ascii="Arial" w:cs="Arial" w:eastAsia="Arial" w:hAnsi="Arial"/>
          <w:b w:val="false"/>
          <w:bCs w:val="false"/>
          <w:color w:val="404040"/>
          <w:sz w:val="22"/>
          <w:szCs w:val="22"/>
        </w:rPr>
        <w:t xml:space="preserve">Pick up your passengers at the agreed locations. After completing the ride, go to My Rides and tap Complete Ride. All passengers will receive a reminder to settle their cash contribution.</w:t>
      </w:r>
    </w:p>
    <w:p>
      <w:pPr>
        <w:pStyle w:val="Heading3"/>
        <w:spacing w:after="80" w:before="200"/>
      </w:pPr>
      <w:r>
        <w:rPr>
          <w:rFonts w:ascii="Arial" w:cs="Arial" w:eastAsia="Arial" w:hAnsi="Arial"/>
          <w:b/>
          <w:bCs/>
          <w:color w:val="404040"/>
          <w:sz w:val="24"/>
          <w:szCs w:val="24"/>
        </w:rPr>
        <w:t xml:space="preserve">Cancelling a ride</w:t>
      </w:r>
    </w:p>
    <w:p>
      <w:pPr>
        <w:spacing w:after="160" w:before="80"/>
      </w:pPr>
      <w:r>
        <w:rPr>
          <w:rFonts w:ascii="Arial" w:cs="Arial" w:eastAsia="Arial" w:hAnsi="Arial"/>
          <w:b w:val="false"/>
          <w:bCs w:val="false"/>
          <w:color w:val="404040"/>
          <w:sz w:val="22"/>
          <w:szCs w:val="22"/>
        </w:rPr>
        <w:t xml:space="preserve">If something comes up and you cannot make the ride, go to My Rides and tap Cancel Ride. All passengers who have booked are automatically notified on Telegram so they can make other arrangements. Please cancel as early as possible.</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3.5  Hubs and What They Mean</w:t>
      </w:r>
    </w:p>
    <w:p>
      <w:pPr>
        <w:spacing w:after="160" w:before="80"/>
      </w:pPr>
      <w:r>
        <w:rPr>
          <w:rFonts w:ascii="Arial" w:cs="Arial" w:eastAsia="Arial" w:hAnsi="Arial"/>
          <w:b w:val="false"/>
          <w:bCs w:val="false"/>
          <w:color w:val="404040"/>
          <w:sz w:val="22"/>
          <w:szCs w:val="22"/>
        </w:rPr>
        <w:t xml:space="preserve">Hubs are the predefined pickup and dropoff locations in the app. Instead of typing a full address, you pick from a list of well-known landmarks in the area.</w:t>
      </w:r>
    </w:p>
    <w:p>
      <w:pPr>
        <w:pStyle w:val="Heading3"/>
        <w:spacing w:after="80" w:before="200"/>
      </w:pPr>
      <w:r>
        <w:rPr>
          <w:rFonts w:ascii="Arial" w:cs="Arial" w:eastAsia="Arial" w:hAnsi="Arial"/>
          <w:b/>
          <w:bCs/>
          <w:color w:val="404040"/>
          <w:sz w:val="24"/>
          <w:szCs w:val="24"/>
        </w:rPr>
        <w:t xml:space="preserve">Current Hubs (South Metro Manila — BGC/Makati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Available Hubs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Muntinlupa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Alabang Town Center, Filinvest City, Madrigal Business Park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Las Pinas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SM Southmall, BF Homes/BFRV, Naga Road/C5, Gatchalian 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Paranaque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Sucat Interchange, Bicutan Interchange, SM BF, Coastal Mall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Taguig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FTI Complex, BGC High Street, BGC 9th Ave, McKinley/Uptown, SM Aura, Finance Center, McDo Forum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Makati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Ayala MRT, Glorietta, Greenbelt, Buendia MRT, Magallanes Interchange, Circuit Makati</w:t>
            </w:r>
          </w:p>
        </w:tc>
      </w:tr>
    </w:tbl>
    <w:p>
      <w:pPr>
        <w:spacing w:after="120" w:before="120"/>
      </w:pPr>
    </w:p>
    <w:p>
      <w:pPr>
        <w:pStyle w:val="Heading3"/>
        <w:spacing w:after="80" w:before="200"/>
      </w:pPr>
      <w:r>
        <w:rPr>
          <w:rFonts w:ascii="Arial" w:cs="Arial" w:eastAsia="Arial" w:hAnsi="Arial"/>
          <w:b/>
          <w:bCs/>
          <w:color w:val="404040"/>
          <w:sz w:val="24"/>
          <w:szCs w:val="24"/>
        </w:rPr>
        <w:t xml:space="preserve">What if my stop is not on the list?</w:t>
      </w:r>
    </w:p>
    <w:p>
      <w:pPr>
        <w:spacing w:after="160" w:before="80"/>
      </w:pPr>
      <w:r>
        <w:rPr>
          <w:rFonts w:ascii="Arial" w:cs="Arial" w:eastAsia="Arial" w:hAnsi="Arial"/>
          <w:b w:val="false"/>
          <w:bCs w:val="false"/>
          <w:color w:val="404040"/>
          <w:sz w:val="22"/>
          <w:szCs w:val="22"/>
        </w:rPr>
        <w:t xml:space="preserve">You can suggest a new hub. When creating a ride or searching, type the name of the location. If it is not found, tap Suggest this hub. Your suggestion is sent for admin review. While it is pending, you can still use it on your current ride. Once approved by admin, it becomes available to everyone.</w:t>
      </w: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3.6  Notifications</w:t>
      </w:r>
    </w:p>
    <w:p>
      <w:pPr>
        <w:spacing w:after="160" w:before="80"/>
      </w:pPr>
      <w:r>
        <w:rPr>
          <w:rFonts w:ascii="Arial" w:cs="Arial" w:eastAsia="Arial" w:hAnsi="Arial"/>
          <w:b w:val="false"/>
          <w:bCs w:val="false"/>
          <w:color w:val="404040"/>
          <w:sz w:val="22"/>
          <w:szCs w:val="22"/>
        </w:rPr>
        <w:t xml:space="preserve">The app sends Telegram messages directly to you. You do not need to check the app constantly. Here are the notifications you will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receives it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 message says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Passenger books a seat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booking — passenger name, number of seats, pickup point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Passenger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Booking confirmed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Confirmed details — route, pickup point, time, contribution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Passenger cancels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Passenger cancelled — seat freed 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passengers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cancels ride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Ride cancelled — please find alternative transport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passengers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Ride 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Ride done — please settle your contribution with the driver</w:t>
            </w:r>
          </w:p>
        </w:tc>
      </w:tr>
    </w:tbl>
    <w:p>
      <w:pPr>
        <w:spacing w:after="120" w:before="120"/>
      </w:pPr>
    </w:p>
    <w:p>
      <w:pPr>
        <w:pBdr>
          <w:bottom w:val="single" w:color="DDDDDD" w:sz="6" w:space="1"/>
        </w:pBdr>
        <w:spacing w:after="200" w:before="200"/>
      </w:pPr>
    </w:p>
    <w:p>
      <w:pPr>
        <w:pStyle w:val="Heading2"/>
        <w:pBdr>
          <w:bottom w:val="single" w:color="2E75B6" w:sz="4" w:space="1"/>
        </w:pBdr>
        <w:spacing w:after="100" w:before="280"/>
      </w:pPr>
      <w:r>
        <w:rPr>
          <w:rFonts w:ascii="Arial" w:cs="Arial" w:eastAsia="Arial" w:hAnsi="Arial"/>
          <w:b/>
          <w:bCs/>
          <w:color w:val="2E75B6"/>
          <w:sz w:val="28"/>
          <w:szCs w:val="28"/>
        </w:rPr>
        <w:t xml:space="preserve">3.7  Frequently Asked Questions</w:t>
      </w:r>
    </w:p>
    <w:p>
      <w:pPr>
        <w:pStyle w:val="Heading3"/>
        <w:spacing w:after="80" w:before="200"/>
      </w:pPr>
      <w:r>
        <w:rPr>
          <w:rFonts w:ascii="Arial" w:cs="Arial" w:eastAsia="Arial" w:hAnsi="Arial"/>
          <w:b/>
          <w:bCs/>
          <w:color w:val="404040"/>
          <w:sz w:val="24"/>
          <w:szCs w:val="24"/>
        </w:rPr>
        <w:t xml:space="preserve">Do I need to pay online?</w:t>
      </w:r>
    </w:p>
    <w:p>
      <w:pPr>
        <w:spacing w:after="160" w:before="80"/>
      </w:pPr>
      <w:r>
        <w:rPr>
          <w:rFonts w:ascii="Arial" w:cs="Arial" w:eastAsia="Arial" w:hAnsi="Arial"/>
          <w:b w:val="false"/>
          <w:bCs w:val="false"/>
          <w:color w:val="404040"/>
          <w:sz w:val="22"/>
          <w:szCs w:val="22"/>
        </w:rPr>
        <w:t xml:space="preserve">No. All contributions are cash-based. You pay the driver directly during or after the ride. The app tracks the amount owed and lets you mark it as paid, but no actual money moves through the app.</w:t>
      </w:r>
    </w:p>
    <w:p>
      <w:pPr>
        <w:pStyle w:val="Heading3"/>
        <w:spacing w:after="80" w:before="200"/>
      </w:pPr>
      <w:r>
        <w:rPr>
          <w:rFonts w:ascii="Arial" w:cs="Arial" w:eastAsia="Arial" w:hAnsi="Arial"/>
          <w:b/>
          <w:bCs/>
          <w:color w:val="404040"/>
          <w:sz w:val="24"/>
          <w:szCs w:val="24"/>
        </w:rPr>
        <w:t xml:space="preserve">What if the driver does not show up?</w:t>
      </w:r>
    </w:p>
    <w:p>
      <w:pPr>
        <w:spacing w:after="160" w:before="80"/>
      </w:pPr>
      <w:r>
        <w:rPr>
          <w:rFonts w:ascii="Arial" w:cs="Arial" w:eastAsia="Arial" w:hAnsi="Arial"/>
          <w:b w:val="false"/>
          <w:bCs w:val="false"/>
          <w:color w:val="404040"/>
          <w:sz w:val="22"/>
          <w:szCs w:val="22"/>
        </w:rPr>
        <w:t xml:space="preserve">If a driver no-shows without cancelling, you can report it to the community admin. Future versions of the app will have a rating system to help the community self-moderate.</w:t>
      </w:r>
    </w:p>
    <w:p>
      <w:pPr>
        <w:pStyle w:val="Heading3"/>
        <w:spacing w:after="80" w:before="200"/>
      </w:pPr>
      <w:r>
        <w:rPr>
          <w:rFonts w:ascii="Arial" w:cs="Arial" w:eastAsia="Arial" w:hAnsi="Arial"/>
          <w:b/>
          <w:bCs/>
          <w:color w:val="404040"/>
          <w:sz w:val="24"/>
          <w:szCs w:val="24"/>
        </w:rPr>
        <w:t xml:space="preserve">Can I book for more than one person?</w:t>
      </w:r>
    </w:p>
    <w:p>
      <w:pPr>
        <w:spacing w:after="160" w:before="80"/>
      </w:pPr>
      <w:r>
        <w:rPr>
          <w:rFonts w:ascii="Arial" w:cs="Arial" w:eastAsia="Arial" w:hAnsi="Arial"/>
          <w:b w:val="false"/>
          <w:bCs w:val="false"/>
          <w:color w:val="404040"/>
          <w:sz w:val="22"/>
          <w:szCs w:val="22"/>
        </w:rPr>
        <w:t xml:space="preserve">Yes. When booking, choose how many seats you need (up to 4 per booking, subject to availability). The contribution amount is multiplied accordingly.</w:t>
      </w:r>
    </w:p>
    <w:p>
      <w:pPr>
        <w:pStyle w:val="Heading3"/>
        <w:spacing w:after="80" w:before="200"/>
      </w:pPr>
      <w:r>
        <w:rPr>
          <w:rFonts w:ascii="Arial" w:cs="Arial" w:eastAsia="Arial" w:hAnsi="Arial"/>
          <w:b/>
          <w:bCs/>
          <w:color w:val="404040"/>
          <w:sz w:val="24"/>
          <w:szCs w:val="24"/>
        </w:rPr>
        <w:t xml:space="preserve">What does BFRV mean? / What do the hub codes mean?</w:t>
      </w:r>
    </w:p>
    <w:p>
      <w:pPr>
        <w:spacing w:after="160" w:before="80"/>
      </w:pPr>
      <w:r>
        <w:rPr>
          <w:rFonts w:ascii="Arial" w:cs="Arial" w:eastAsia="Arial" w:hAnsi="Arial"/>
          <w:b w:val="false"/>
          <w:bCs w:val="false"/>
          <w:color w:val="404040"/>
          <w:sz w:val="22"/>
          <w:szCs w:val="22"/>
        </w:rPr>
        <w:t xml:space="preserve">Hub codes are short abbreviations used internally. In the app, you will always see the full hub name (e.g., BF Homes / BF Resort Village). The codes are only visible to developers.</w:t>
      </w:r>
    </w:p>
    <w:p>
      <w:pPr>
        <w:pStyle w:val="Heading3"/>
        <w:spacing w:after="80" w:before="200"/>
      </w:pPr>
      <w:r>
        <w:rPr>
          <w:rFonts w:ascii="Arial" w:cs="Arial" w:eastAsia="Arial" w:hAnsi="Arial"/>
          <w:b/>
          <w:bCs/>
          <w:color w:val="404040"/>
          <w:sz w:val="24"/>
          <w:szCs w:val="24"/>
        </w:rPr>
        <w:t xml:space="preserve">My hub is not on the list. What do I do?</w:t>
      </w:r>
    </w:p>
    <w:p>
      <w:pPr>
        <w:spacing w:after="160" w:before="80"/>
      </w:pPr>
      <w:r>
        <w:rPr>
          <w:rFonts w:ascii="Arial" w:cs="Arial" w:eastAsia="Arial" w:hAnsi="Arial"/>
          <w:b w:val="false"/>
          <w:bCs w:val="false"/>
          <w:color w:val="404040"/>
          <w:sz w:val="22"/>
          <w:szCs w:val="22"/>
        </w:rPr>
        <w:t xml:space="preserve">Tap Suggest a Hub. Enter the name and area. Admin will review and add it within a reasonable time. If your ride is urgent, add a note with the exact location details so your passengers know where to meet you.</w:t>
      </w:r>
    </w:p>
    <w:p>
      <w:pPr>
        <w:pStyle w:val="Heading3"/>
        <w:spacing w:after="80" w:before="200"/>
      </w:pPr>
      <w:r>
        <w:rPr>
          <w:rFonts w:ascii="Arial" w:cs="Arial" w:eastAsia="Arial" w:hAnsi="Arial"/>
          <w:b/>
          <w:bCs/>
          <w:color w:val="404040"/>
          <w:sz w:val="24"/>
          <w:szCs w:val="24"/>
        </w:rPr>
        <w:t xml:space="preserve">Is my Telegram account safe?</w:t>
      </w:r>
    </w:p>
    <w:p>
      <w:pPr>
        <w:spacing w:after="160" w:before="80"/>
      </w:pPr>
      <w:r>
        <w:rPr>
          <w:rFonts w:ascii="Arial" w:cs="Arial" w:eastAsia="Arial" w:hAnsi="Arial"/>
          <w:b w:val="false"/>
          <w:bCs w:val="false"/>
          <w:color w:val="404040"/>
          <w:sz w:val="22"/>
          <w:szCs w:val="22"/>
        </w:rPr>
        <w:t xml:space="preserve">The app never receives your Telegram password or messages. It only receives your name, username, and profile photo — the same information publicly visible on your Telegram profile. Your Telegram account remains fully under your control.</w:t>
      </w:r>
    </w:p>
    <w:p>
      <w:pPr>
        <w:pBdr>
          <w:bottom w:val="single" w:color="DDDDDD" w:sz="6" w:space="1"/>
        </w:pBdr>
        <w:spacing w:after="200" w:before="200"/>
      </w:pPr>
    </w:p>
    <w:p>
      <w:pPr>
        <w:spacing w:after="200" w:before="200"/>
        <w:jc w:val="center"/>
      </w:pPr>
      <w:r>
        <w:rPr>
          <w:rFonts w:ascii="Arial" w:cs="Arial" w:eastAsia="Arial" w:hAnsi="Arial"/>
          <w:color w:val="595959"/>
          <w:sz w:val="18"/>
          <w:szCs w:val="18"/>
        </w:rPr>
        <w:t xml:space="preserve">Carpool API  |  Version 1.0  |  South Metro Manila Carpooling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2026-04-14T01:17:53.106Z</dcterms:created>
  <dcterms:modified xsi:type="dcterms:W3CDTF">2026-04-14T01:17:53.107Z</dcterms:modified>
</cp:coreProperties>
</file>

<file path=docProps/custom.xml><?xml version="1.0" encoding="utf-8"?>
<Properties xmlns="http://schemas.openxmlformats.org/officeDocument/2006/custom-properties" xmlns:vt="http://schemas.openxmlformats.org/officeDocument/2006/docPropsVTypes"/>
</file>