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宋黑简体" w:eastAsia="方正宋黑简体"/>
          <w:sz w:val="44"/>
          <w:szCs w:val="44"/>
        </w:rPr>
      </w:pPr>
      <w:r>
        <w:rPr>
          <w:rFonts w:hint="eastAsia" w:ascii="方正宋黑简体" w:eastAsia="方正宋黑简体"/>
          <w:sz w:val="44"/>
          <w:szCs w:val="44"/>
        </w:rPr>
        <w:t>实  验  报  告  单</w:t>
      </w:r>
    </w:p>
    <w:p>
      <w:pPr>
        <w:jc w:val="center"/>
      </w:pPr>
    </w:p>
    <w:p>
      <w:pPr>
        <w:spacing w:line="360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实验</w:t>
      </w:r>
      <w:r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>：W</w:t>
      </w:r>
      <w:r>
        <w:rPr>
          <w:b/>
          <w:sz w:val="32"/>
          <w:szCs w:val="32"/>
          <w:u w:val="single"/>
        </w:rPr>
        <w:t>indows</w:t>
      </w:r>
      <w:r>
        <w:rPr>
          <w:rFonts w:hint="eastAsia"/>
          <w:b/>
          <w:sz w:val="32"/>
          <w:szCs w:val="32"/>
          <w:u w:val="single"/>
        </w:rPr>
        <w:t xml:space="preserve">窗体程序实验 </w:t>
      </w:r>
      <w:r>
        <w:rPr>
          <w:b/>
          <w:sz w:val="32"/>
          <w:szCs w:val="32"/>
          <w:u w:val="single"/>
        </w:rPr>
        <w:t xml:space="preserve">             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  <w:r>
        <w:rPr>
          <w:rFonts w:hint="eastAsia"/>
          <w:b/>
          <w:color w:val="FFFFFF"/>
          <w:sz w:val="32"/>
          <w:szCs w:val="32"/>
          <w:u w:val="single"/>
        </w:rPr>
        <w:t>1</w:t>
      </w:r>
    </w:p>
    <w:p>
      <w:pPr>
        <w:spacing w:line="360" w:lineRule="auto"/>
        <w:rPr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同组人：无                        </w:t>
      </w:r>
      <w:r>
        <w:rPr>
          <w:rFonts w:ascii="方正书宋简体" w:eastAsia="方正书宋简体"/>
          <w:sz w:val="24"/>
        </w:rPr>
        <w:t xml:space="preserve">       </w:t>
      </w:r>
      <w:r>
        <w:rPr>
          <w:rFonts w:hint="eastAsia" w:ascii="方正书宋简体" w:eastAsia="方正书宋简体"/>
          <w:sz w:val="24"/>
        </w:rPr>
        <w:t>实验课时：4</w:t>
      </w: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实验室：计算机软件实验室       </w:t>
      </w:r>
      <w:r>
        <w:rPr>
          <w:rFonts w:ascii="方正书宋简体" w:eastAsia="方正书宋简体"/>
          <w:sz w:val="24"/>
        </w:rPr>
        <w:t xml:space="preserve">          </w:t>
      </w:r>
      <w:r>
        <w:rPr>
          <w:rFonts w:hint="eastAsia" w:ascii="方正书宋简体" w:eastAsia="方正书宋简体"/>
          <w:sz w:val="24"/>
        </w:rPr>
        <w:t>报告日期：202</w:t>
      </w:r>
      <w:r>
        <w:rPr>
          <w:rFonts w:hint="eastAsia" w:ascii="方正书宋简体" w:eastAsia="方正书宋简体"/>
          <w:sz w:val="24"/>
          <w:lang w:val="en-US" w:eastAsia="zh-CN"/>
        </w:rPr>
        <w:t>2</w:t>
      </w:r>
      <w:r>
        <w:rPr>
          <w:rFonts w:hint="eastAsia" w:ascii="方正书宋简体" w:eastAsia="方正书宋简体"/>
          <w:sz w:val="24"/>
        </w:rPr>
        <w:t>年</w:t>
      </w:r>
      <w:r>
        <w:rPr>
          <w:rFonts w:hint="eastAsia" w:ascii="方正书宋简体" w:eastAsia="方正书宋简体"/>
          <w:sz w:val="24"/>
          <w:lang w:val="en-US" w:eastAsia="zh-CN"/>
        </w:rPr>
        <w:t>4</w:t>
      </w:r>
      <w:r>
        <w:rPr>
          <w:rFonts w:hint="eastAsia" w:ascii="方正书宋简体" w:eastAsia="方正书宋简体"/>
          <w:sz w:val="24"/>
        </w:rPr>
        <w:t>月</w:t>
      </w:r>
      <w:r>
        <w:rPr>
          <w:rFonts w:hint="eastAsia" w:ascii="方正书宋简体" w:eastAsia="方正书宋简体"/>
          <w:sz w:val="24"/>
          <w:lang w:val="en-US" w:eastAsia="zh-CN"/>
        </w:rPr>
        <w:t>30</w:t>
      </w:r>
      <w:r>
        <w:rPr>
          <w:rFonts w:hint="eastAsia" w:ascii="方正书宋简体" w:eastAsia="方正书宋简体"/>
          <w:sz w:val="24"/>
        </w:rPr>
        <w:t>日</w:t>
      </w:r>
    </w:p>
    <w:p>
      <w:pPr>
        <w:rPr>
          <w:sz w:val="24"/>
        </w:rPr>
      </w:pPr>
    </w:p>
    <w:p>
      <w:pPr>
        <w:spacing w:before="31" w:beforeLines="10" w:after="62" w:afterLines="20" w:line="360" w:lineRule="auto"/>
        <w:rPr>
          <w:rFonts w:ascii="黑体" w:eastAsia="黑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</w: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4pt;margin-top:0pt;height:0pt;width:411pt;z-index:251659264;mso-width-relative:page;mso-height-relative:page;" filled="f" stroked="t" coordsize="21600,21600" o:gfxdata="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NdgNjTAAAA&#10;BAEAAA8AAAAAAAAAAQAgAAAAIgAAAGRycy9kb3ducmV2LnhtbFBLAQIUABQAAAAIAIdO4kDveg6d&#10;6QEAANkDAAAOAAAAAAAAAAEAIAAAACIBAABkcnMvZTJvRG9jLnhtbFBLBQYAAAAABgAGAFkBAAB9&#10;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实验目的</w:t>
      </w:r>
      <w:r>
        <w:rPr>
          <w:rFonts w:hint="eastAsia" w:ascii="黑体" w:eastAsia="黑体"/>
          <w:b/>
          <w:sz w:val="28"/>
          <w:szCs w:val="28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能综合使用多种W</w:t>
      </w:r>
      <w:r>
        <w:rPr>
          <w:sz w:val="24"/>
        </w:rPr>
        <w:t>indows</w:t>
      </w:r>
      <w:r>
        <w:rPr>
          <w:rFonts w:hint="eastAsia"/>
          <w:sz w:val="24"/>
        </w:rPr>
        <w:t>控件；</w:t>
      </w:r>
    </w:p>
    <w:p>
      <w:pPr>
        <w:rPr>
          <w:sz w:val="24"/>
        </w:rPr>
      </w:pPr>
      <w:r>
        <w:rPr>
          <w:rFonts w:hint="eastAsia"/>
          <w:sz w:val="24"/>
        </w:rPr>
        <w:t>2. 能合理使用A</w:t>
      </w:r>
      <w:r>
        <w:rPr>
          <w:sz w:val="24"/>
        </w:rPr>
        <w:t>DO.NET</w:t>
      </w:r>
      <w:r>
        <w:rPr>
          <w:rFonts w:hint="eastAsia"/>
          <w:sz w:val="24"/>
        </w:rPr>
        <w:t>和</w:t>
      </w:r>
      <w:r>
        <w:rPr>
          <w:sz w:val="24"/>
        </w:rPr>
        <w:t>EF</w:t>
      </w:r>
      <w:r>
        <w:rPr>
          <w:rFonts w:hint="eastAsia"/>
          <w:sz w:val="24"/>
        </w:rPr>
        <w:t>框架等开发技术访问数据库；</w:t>
      </w:r>
    </w:p>
    <w:p>
      <w:pPr>
        <w:rPr>
          <w:sz w:val="24"/>
        </w:rPr>
      </w:pPr>
      <w:r>
        <w:rPr>
          <w:rFonts w:hint="eastAsia"/>
          <w:sz w:val="24"/>
        </w:rPr>
        <w:t>3. 能够</w:t>
      </w:r>
      <w:r>
        <w:rPr>
          <w:rFonts w:hint="eastAsia"/>
          <w:sz w:val="24"/>
          <w:lang w:val="en-US" w:eastAsia="zh-CN"/>
        </w:rPr>
        <w:t>跨平台部署数据库，设计数据库时考虑安全因素，降低数据库安全风险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实验内容：</w:t>
      </w:r>
    </w:p>
    <w:p>
      <w:pPr>
        <w:numPr>
          <w:ilvl w:val="0"/>
          <w:numId w:val="2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数据库设计：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表userInfo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userInfo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uid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identity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passwd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null)</w:t>
      </w:r>
    </w:p>
    <w:p>
      <w:pPr>
        <w:numPr>
          <w:ilvl w:val="0"/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表test:</w:t>
      </w:r>
    </w:p>
    <w:p>
      <w:pPr>
        <w:numPr>
          <w:ilvl w:val="0"/>
          <w:numId w:val="0"/>
        </w:numPr>
        <w:spacing w:before="156" w:beforeLines="50" w:after="78" w:afterLines="25" w:line="300" w:lineRule="exac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not null primary key identity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not null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numPr>
          <w:ilvl w:val="0"/>
          <w:numId w:val="2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程序结构：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78" w:afterLines="25" w:line="360" w:lineRule="auto"/>
        <w:textAlignment w:val="auto"/>
      </w:pPr>
      <w:r>
        <w:drawing>
          <wp:inline distT="0" distB="0" distL="114300" distR="114300">
            <wp:extent cx="2752725" cy="2667000"/>
            <wp:effectExtent l="0" t="0" r="571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78" w:afterLines="25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这里没有采用三层架构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78" w:afterLines="25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1是登录界面，form3是注册界面，form2是增删改查界面，model1.demx是数据库的连接文件和对应的数据库类；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78" w:afterLines="25" w:line="360" w:lineRule="auto"/>
        <w:textAlignment w:val="auto"/>
      </w:pPr>
      <w:r>
        <w:rPr>
          <w:rFonts w:hint="eastAsia"/>
          <w:lang w:val="en-US" w:eastAsia="zh-CN"/>
        </w:rPr>
        <w:t>三层架构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界面层ui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业务逻辑层，用来进行各种业务，增删改查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数据访问层，获取数据库数据，建立获取数据的类，使用ef框架来实现调用数据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另外还有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model,建立用户类，用来与数据库建立联系。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也即上面的model1.demx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eastAsia" w:ascii="宋体" w:hAnsi="宋体" w:eastAsia="宋体" w:cs="Times New Roman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8"/>
          <w:szCs w:val="28"/>
          <w:lang w:val="en-US" w:eastAsia="zh-CN" w:bidi="ar-SA"/>
        </w:rPr>
        <w:t>重点</w:t>
      </w:r>
      <w:r>
        <w:rPr>
          <w:rFonts w:hint="eastAsia"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t>代码分析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Chars="0" w:right="0" w:rightChars="0" w:firstLine="482" w:firstLineChars="200"/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访问数据库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UserInfo类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userInfo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uid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passwd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sname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TEST类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sno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sname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这两个类主要是用来构造数据苦衷表的对象以进行数据库操纵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按下增加一行数据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 tes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sno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"曹操"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dbContext.Set&lt;test&gt;().Add(tes);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dbContext.SaveChanges();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//做出更改后要保存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loadData();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删除一行数据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test tes = dbContext.Set&lt;test&gt;().Where(u=&gt;u.sname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"刘七"</w:t>
      </w:r>
      <w:r>
        <w:rPr>
          <w:rFonts w:hint="eastAsia" w:ascii="新宋体" w:hAnsi="新宋体" w:eastAsia="新宋体"/>
          <w:color w:val="000000"/>
          <w:sz w:val="19"/>
          <w:szCs w:val="24"/>
        </w:rPr>
        <w:t>).FirstOrDefault();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dbContext.Set&lt;test&gt;().Remove(tes);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dbContext.SaveChanges();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loadData();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 tes = dbContext.Set&lt;test&gt;().Where(u=&gt;u.sno == 1).FirstOrDefault();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MessageBox.Show(tes.sno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tes.sname);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展示数据库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Void LoadData(){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dataGridView1.DataSource = dbContext.Set&lt;test&gt;().ToList();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/>
          <w:kern w:val="2"/>
          <w:sz w:val="24"/>
          <w:szCs w:val="24"/>
          <w:lang w:val="en-US" w:eastAsia="zh-CN" w:bidi="ar-SA"/>
        </w:rPr>
        <w:t>以下为剩余关键代码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 w:right="0" w:rightChars="0"/>
        <w:rPr>
          <w:rFonts w:hint="default" w:ascii="宋体" w:hAnsi="宋体" w:cs="Times New Roman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78" w:afterLines="25"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78" w:afterLines="25" w:line="300" w:lineRule="exac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78" w:afterLines="25" w:line="360" w:lineRule="auto"/>
        <w:textAlignment w:val="auto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窗体一：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获取用户输入的信息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username = tbx_username.Text;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password = tbx_password.Text;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判断用户名和密码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(username.Equals(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"zlc"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password.Equals(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Form2 form2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//form2.Show();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form2.Tag = tbx_username.Text;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//form2.ShowDialog();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form2.Show();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//this.Close();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"用户名或密码错误"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,MessageBoxButtons.OK,MessageBoxIcon.Error);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button3_Click(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Form3 form3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form3.Tag = tbx_username.Text;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form3.Show();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line="360" w:lineRule="auto"/>
        <w:ind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60" w:lineRule="auto"/>
        <w:ind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line="360" w:lineRule="auto"/>
        <w:ind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line="360" w:lineRule="auto"/>
        <w:ind w:firstLine="38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窗体二：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_02窗体程序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MyTbContest dbContext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MyTbContest();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Form2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Form2_Load(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label1.Text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"欢迎"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.Tag + label1.Text;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Application.Exit();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Form2_FormClosing(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FormClosingEventArgs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List&lt;test&gt;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List&lt;test&gt;();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loadData()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//由于使用了ef框架使得原来的test类被重写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dataGridView1.DataSource = dbContext.Set&lt;test&gt;().ToList();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   // 1.创建连接字符串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string connStr = "Data Source=192.168.168.135;Initial Catalog=testDB;User ID=sa;PassWord=3712466ZLCjyajy";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// 2.创建连接对象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//SqlConnection conn = new SqlConnection(connStr);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using (SqlConnection conn = new SqlConnection(connStr))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 3.编写sql语句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string sql = "select * from test";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 4.创建执行sql语句的命令对象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SqlCommand cmd = new SqlCommand(sql,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 5.打开数据库连接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 6.执行sql语句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//cmd.ExecuteNonQuery();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//cmd.ExecuteReader();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//cmd.ExecuteScalar();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SqlDataReader reader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if (reader.HasRows)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list = new List&lt;test&gt;();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while (reader.Read())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    // Console.WriteLine(reader["sno"] + " "// + reader["sname"]);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    int id = reader.GetInt32(0);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    string name = reader.GetString(1);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    test test1 = new test(id,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    list.Add(test1);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dataGridView1.DataSource = list;//数据绑定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    Console.WriteLine("表中没有数据。");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button1_Click_1(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selectSingle_Click(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test tes = dbContext.Set&lt;test&gt;().Where(u=&gt;u.sno == 1).FirstOrDefault();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MessageBox.Show(tes.sno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tes.sname);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addTuple_Click(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test tes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sno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"曹操"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dbContext.Set&lt;test&gt;().Add(tes);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dbContext.SaveChanges();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//做出更改后要保存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deleteCaocao_Click(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//tes是一条记录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test tes = dbContext.Set&lt;test&gt;().Where(u=&gt;u.sname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"曹操"</w:t>
      </w:r>
      <w:r>
        <w:rPr>
          <w:rFonts w:hint="eastAsia" w:ascii="新宋体" w:hAnsi="新宋体" w:eastAsia="新宋体"/>
          <w:color w:val="000000"/>
          <w:sz w:val="19"/>
          <w:szCs w:val="24"/>
        </w:rPr>
        <w:t>).FirstOrDefault();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dbContext.Set&lt;test&gt;().Remove(tes);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button1_Click_2(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test tes = dbContext.Set&lt;test&gt;().Where(u=&gt;u.sno == 1).FirstOrDefault();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tes.sname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"张无忌"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dbContext.SaveChanges();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60" w:lineRule="auto"/>
        <w:ind w:firstLine="38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加密：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//这里没有分层，添加userinfo数据，加密，修改合为一体   其实应该分开的，这里输入完数据，注释掉添加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//添加数据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userInfo info = new userInfo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uid = Convert.ToInt32(textBox1.Text),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passwd = zhuceTb_pass.Text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dbContest.Set&lt;userInfo&gt;().Add(info);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dbContest.SaveChanges();*/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//调用加密方法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md5 = Common.Md5Helper.GetMd5(zhuceTb_pass.Text);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MessageBox.Show(md5);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//更改内容为密文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//这里要注意  LINQ to Entities 不识别方法“Int32 ToInt32(System.String）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Convert.ToInt32(textBox1.Text);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//这样就能实现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userInfo res = dbContest.Set&lt;userInfo&gt;().Where(u =&gt; u.uid == 123).FirstOrDefault();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res.passwd = md5.Substring(0,15);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dbContest.SaveChanges();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userInfo info = dbContest.Set&lt;userInfo&gt;().Where(u =&gt; u.uid == 123 &amp;&amp; u.passwd == md5).FirstOrDefault();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(info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//将得到的记录更改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MessageBox.Show(md5);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//这里出现了问题，发现是密文太长了，于是更改passwd类型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dbContest.SaveChanges();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//做出更改后要保存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MessageBox.Show(info.uid.ToString());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//这里可以重新写一个登录项目，login类，并在此调用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Application.Exit();</w:t>
      </w:r>
    </w:p>
    <w:p>
      <w:pPr>
        <w:spacing w:line="360" w:lineRule="auto"/>
        <w:ind w:firstLine="380"/>
        <w:rPr>
          <w:rFonts w:hint="eastAsia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System.Security.Cryptography;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Common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Md5Helper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GetMd5(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//创建md5对象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MD5 md5 = MD5.Create();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//将字符串转成字节数组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bs = Encoding.UTF8.GetBytes(text);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bs2 =md5.ComputeHash(bs);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//将字节数组转换成字符串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StringBuilder stringBuilder=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bs2.Length;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//0-255=&gt;00-ff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stringBuilder.Append(bs2[i].ToString(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).ToLower());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stringBuilder.ToString();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1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实验结果：</w:t>
      </w:r>
    </w:p>
    <w:p>
      <w:pPr>
        <w:spacing w:line="360" w:lineRule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带有登录功能的窗体应用程序，实现访问数据库的CRUD操作</w:t>
      </w:r>
      <w:r>
        <w:rPr>
          <w:rFonts w:hint="eastAsia"/>
          <w:sz w:val="24"/>
          <w:lang w:eastAsia="zh-CN"/>
        </w:rPr>
        <w:t>）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登录</w:t>
      </w:r>
    </w:p>
    <w:p>
      <w:pPr>
        <w:spacing w:line="360" w:lineRule="auto"/>
        <w:ind w:firstLine="380"/>
        <w:rPr>
          <w:rFonts w:hint="default"/>
          <w:b/>
          <w:bCs/>
          <w:sz w:val="24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179060" cy="281876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177790" cy="297815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1609725" cy="1790700"/>
            <wp:effectExtent l="0" t="0" r="571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182870" cy="2971800"/>
            <wp:effectExtent l="0" t="0" r="1397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带有登录功能的窗体应用程序，实现访问数据库的CRUD操作</w:t>
      </w:r>
      <w:r>
        <w:rPr>
          <w:rFonts w:hint="eastAsia"/>
          <w:sz w:val="24"/>
          <w:lang w:eastAsia="zh-CN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5179060" cy="2818765"/>
            <wp:effectExtent l="0" t="0" r="254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177790" cy="2978150"/>
            <wp:effectExtent l="0" t="0" r="381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1609725" cy="1790700"/>
            <wp:effectExtent l="0" t="0" r="5715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加密后</w:t>
      </w:r>
    </w:p>
    <w:p>
      <w:pPr>
        <w:spacing w:line="360" w:lineRule="auto"/>
      </w:pPr>
      <w:r>
        <w:drawing>
          <wp:inline distT="0" distB="0" distL="114300" distR="114300">
            <wp:extent cx="5182870" cy="1778000"/>
            <wp:effectExtent l="0" t="0" r="13970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pPr>
        <w:spacing w:line="360" w:lineRule="auto"/>
      </w:pPr>
      <w:r>
        <w:drawing>
          <wp:inline distT="0" distB="0" distL="114300" distR="114300">
            <wp:extent cx="5182870" cy="2971800"/>
            <wp:effectExtent l="0" t="0" r="1397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pacing w:line="360" w:lineRule="auto"/>
      </w:pPr>
      <w:r>
        <w:drawing>
          <wp:inline distT="0" distB="0" distL="114300" distR="114300">
            <wp:extent cx="5184775" cy="2863850"/>
            <wp:effectExtent l="0" t="0" r="12065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10" w:lineRule="exact"/>
        <w:rPr>
          <w:rFonts w:hint="eastAsia" w:ascii="宋体" w:hAnsi="宋体"/>
          <w:b/>
          <w:sz w:val="28"/>
          <w:szCs w:val="28"/>
        </w:rPr>
      </w:pPr>
      <w:r>
        <w:drawing>
          <wp:inline distT="0" distB="0" distL="114300" distR="114300">
            <wp:extent cx="4867275" cy="1238250"/>
            <wp:effectExtent l="0" t="0" r="952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0" w:lineRule="exact"/>
        <w:rPr>
          <w:rFonts w:ascii="方正书宋简体" w:eastAsia="方正书宋简体"/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</w:p>
    <w:p>
      <w:pPr>
        <w:numPr>
          <w:ilvl w:val="0"/>
          <w:numId w:val="4"/>
        </w:numPr>
        <w:spacing w:line="310" w:lineRule="exact"/>
        <w:ind w:left="0" w:leftChars="0" w:firstLine="0" w:firstLineChars="0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实验总结：</w:t>
      </w:r>
    </w:p>
    <w:p>
      <w:pPr>
        <w:numPr>
          <w:ilvl w:val="0"/>
          <w:numId w:val="0"/>
        </w:numPr>
        <w:spacing w:line="310" w:lineRule="exact"/>
        <w:ind w:leftChars="0" w:firstLine="56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通过这次实验，基本了解了vs连接虚拟机上的sqlserver数据库，使用ef框架进行数据库的增删改查。基本了解了创建登录界面的逻辑与其中的框架；了解了数据库敏感信息的加密原理。虽然没有使用三层架构，但也基本了解了其使用方法。</w:t>
      </w:r>
      <w:bookmarkStart w:id="0" w:name="_GoBack"/>
      <w:bookmarkEnd w:id="0"/>
    </w:p>
    <w:p>
      <w:pPr>
        <w:spacing w:line="310" w:lineRule="exact"/>
        <w:rPr>
          <w:rFonts w:ascii="方正书宋简体" w:eastAsia="方正书宋简体"/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———————————————————————————————</w:t>
      </w:r>
    </w:p>
    <w:p>
      <w:pPr>
        <w:spacing w:line="31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成绩：</w:t>
      </w:r>
    </w:p>
    <w:p>
      <w:pPr>
        <w:spacing w:line="310" w:lineRule="exact"/>
        <w:rPr>
          <w:rFonts w:ascii="宋体" w:hAnsi="宋体"/>
          <w:b/>
          <w:sz w:val="28"/>
          <w:szCs w:val="28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批阅教师：</w:t>
      </w: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</w:t>
      </w: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日    期：</w:t>
      </w:r>
    </w:p>
    <w:p/>
    <w:sectPr>
      <w:headerReference r:id="rId3" w:type="default"/>
      <w:footerReference r:id="rId4" w:type="default"/>
      <w:pgSz w:w="10433" w:h="14742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宋黑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序号：65  学号：202031119020244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8F640"/>
    <w:multiLevelType w:val="singleLevel"/>
    <w:tmpl w:val="A058F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F42ACA"/>
    <w:multiLevelType w:val="singleLevel"/>
    <w:tmpl w:val="D5F42AC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6282461"/>
    <w:multiLevelType w:val="singleLevel"/>
    <w:tmpl w:val="F62824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FEAF8C"/>
    <w:multiLevelType w:val="singleLevel"/>
    <w:tmpl w:val="4DFEAF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YmUzODRiYzU1NTcwZDc3NjhjOWZhYTIzNTFkOWIifQ=="/>
  </w:docVars>
  <w:rsids>
    <w:rsidRoot w:val="00172A27"/>
    <w:rsid w:val="000D4BD2"/>
    <w:rsid w:val="00116BF8"/>
    <w:rsid w:val="004A0886"/>
    <w:rsid w:val="00EE5A62"/>
    <w:rsid w:val="0E122216"/>
    <w:rsid w:val="162A5DA1"/>
    <w:rsid w:val="23C32887"/>
    <w:rsid w:val="28AC3464"/>
    <w:rsid w:val="2F4F0539"/>
    <w:rsid w:val="34F716AE"/>
    <w:rsid w:val="37DD5B8E"/>
    <w:rsid w:val="4122189D"/>
    <w:rsid w:val="50446F50"/>
    <w:rsid w:val="57B01D44"/>
    <w:rsid w:val="5C5668AF"/>
    <w:rsid w:val="734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1489</Words>
  <Characters>5711</Characters>
  <Lines>3</Lines>
  <Paragraphs>1</Paragraphs>
  <TotalTime>6</TotalTime>
  <ScaleCrop>false</ScaleCrop>
  <LinksUpToDate>false</LinksUpToDate>
  <CharactersWithSpaces>8774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2020-05-16T12:59:00Z</dcterms:created>
  <dc:creator>孙斌</dc:creator>
  <cp:lastModifiedBy>闪灵</cp:lastModifiedBy>
  <dcterms:modified xsi:type="dcterms:W3CDTF">2022-05-02T07:20:28Z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3596E5C9450546B2A85A31334C58482E</vt:lpwstr>
  </property>
  <property fmtid="{D5CDD505-2E9C-101B-9397-08002B2CF9AE}" pid="4" name="commondata">
    <vt:lpwstr>eyJoZGlkIjoiNmVjYmUzODRiYzU1NTcwZDc3NjhjOWZhYTIzNTFkOWIifQ==</vt:lpwstr>
  </property>
</Properties>
</file>