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33B" w:rsidRDefault="0003756C" w:rsidP="0003756C">
      <w:pPr>
        <w:spacing w:line="240" w:lineRule="auto"/>
        <w:jc w:val="right"/>
      </w:pPr>
      <w:r>
        <w:t>Aspen Simpson</w:t>
      </w:r>
    </w:p>
    <w:p w:rsidR="0003756C" w:rsidRDefault="0003756C" w:rsidP="0003756C">
      <w:pPr>
        <w:spacing w:line="240" w:lineRule="auto"/>
        <w:jc w:val="right"/>
      </w:pPr>
      <w:r>
        <w:t>2/20/23</w:t>
      </w:r>
    </w:p>
    <w:p w:rsidR="0003756C" w:rsidRDefault="0003756C" w:rsidP="0003756C">
      <w:pPr>
        <w:spacing w:line="240" w:lineRule="auto"/>
        <w:jc w:val="right"/>
      </w:pPr>
      <w:r>
        <w:t>Data Analytic Bootcamp</w:t>
      </w:r>
    </w:p>
    <w:p w:rsidR="0003756C" w:rsidRDefault="0003756C" w:rsidP="0003756C">
      <w:pPr>
        <w:spacing w:line="240" w:lineRule="auto"/>
        <w:jc w:val="right"/>
      </w:pPr>
      <w:r>
        <w:t>Module 1</w:t>
      </w:r>
    </w:p>
    <w:p w:rsidR="0003756C" w:rsidRDefault="0003756C" w:rsidP="0003756C">
      <w:pPr>
        <w:spacing w:line="480" w:lineRule="auto"/>
      </w:pPr>
      <w:r>
        <w:t>Question 1</w:t>
      </w:r>
    </w:p>
    <w:p w:rsidR="0003756C" w:rsidRDefault="0003756C" w:rsidP="0003756C">
      <w:pPr>
        <w:spacing w:line="480" w:lineRule="auto"/>
      </w:pPr>
      <w:r>
        <w:tab/>
        <w:t xml:space="preserve">Based on the data, it shows crowdfunding can be successful. However, it is not always successful. The category used for funding did not seem to be the difference maker either. Overall, crowdfunding was more successful than not successful. </w:t>
      </w:r>
    </w:p>
    <w:p w:rsidR="0003756C" w:rsidRDefault="0003756C" w:rsidP="0003756C">
      <w:pPr>
        <w:spacing w:line="480" w:lineRule="auto"/>
      </w:pPr>
      <w:r>
        <w:t>Question 2</w:t>
      </w:r>
    </w:p>
    <w:p w:rsidR="0003756C" w:rsidRDefault="0003756C" w:rsidP="0003756C">
      <w:pPr>
        <w:spacing w:line="480" w:lineRule="auto"/>
      </w:pPr>
      <w:r>
        <w:tab/>
        <w:t xml:space="preserve">One of the limitations to this data set, is that it does not tell us how much effort went into the crowdfunding (i.e. advertisement). Some might have had more success, because they advertised for their crowdfunding more. This would have drawn a bigger crowd, which in return would raise more funds. </w:t>
      </w:r>
    </w:p>
    <w:p w:rsidR="0003756C" w:rsidRDefault="0003756C" w:rsidP="0003756C">
      <w:pPr>
        <w:spacing w:line="480" w:lineRule="auto"/>
      </w:pPr>
      <w:r>
        <w:t>Question 3</w:t>
      </w:r>
    </w:p>
    <w:p w:rsidR="0003756C" w:rsidRDefault="0003756C" w:rsidP="0003756C">
      <w:pPr>
        <w:spacing w:line="480" w:lineRule="auto"/>
      </w:pPr>
      <w:r>
        <w:tab/>
        <w:t xml:space="preserve">There are many different graphs/charts we could have made to view the data differently. We could have added in the names, goals, backers and compared some more statistics. They would provide the value to show what company had more success with crowdfunding and what they did to get there. </w:t>
      </w:r>
      <w:bookmarkStart w:id="0" w:name="_GoBack"/>
      <w:bookmarkEnd w:id="0"/>
    </w:p>
    <w:sectPr w:rsidR="00037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6C"/>
    <w:rsid w:val="0003756C"/>
    <w:rsid w:val="008D6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D031"/>
  <w15:chartTrackingRefBased/>
  <w15:docId w15:val="{5E1F0748-6CDB-4A6D-9993-8CDAD04E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Simpson, Aspen</dc:creator>
  <cp:keywords/>
  <dc:description/>
  <cp:lastModifiedBy>Simpson, Aspen</cp:lastModifiedBy>
  <cp:revision>1</cp:revision>
  <dcterms:created xsi:type="dcterms:W3CDTF">2023-02-20T17:18:00Z</dcterms:created>
  <dcterms:modified xsi:type="dcterms:W3CDTF">2023-02-20T17:29:00Z</dcterms:modified>
</cp:coreProperties>
</file>