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FB2" w:rsidRPr="00665B42" w:rsidRDefault="00C17720" w:rsidP="00C17720">
      <w:pPr>
        <w:pStyle w:val="Ttulo1"/>
        <w:jc w:val="center"/>
        <w:rPr>
          <w:rFonts w:ascii="Times New Roman" w:hAnsi="Times New Roman" w:cs="Times New Roman"/>
          <w:sz w:val="54"/>
          <w:szCs w:val="54"/>
        </w:rPr>
      </w:pPr>
      <w:r w:rsidRPr="00665B42">
        <w:rPr>
          <w:rFonts w:ascii="Times New Roman" w:hAnsi="Times New Roman" w:cs="Times New Roman"/>
          <w:sz w:val="54"/>
          <w:szCs w:val="54"/>
        </w:rPr>
        <w:t>Programming rules</w:t>
      </w:r>
    </w:p>
    <w:p w:rsidR="00C17720" w:rsidRDefault="00C17720" w:rsidP="00C1772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65B42">
        <w:rPr>
          <w:rFonts w:ascii="Times New Roman" w:hAnsi="Times New Roman" w:cs="Times New Roman"/>
          <w:sz w:val="30"/>
          <w:szCs w:val="30"/>
        </w:rPr>
        <w:t>All views must be Blade</w:t>
      </w:r>
      <w:r w:rsidRPr="00665B42">
        <w:rPr>
          <w:rFonts w:ascii="Times New Roman" w:hAnsi="Times New Roman" w:cs="Times New Roman"/>
          <w:sz w:val="30"/>
          <w:szCs w:val="30"/>
        </w:rPr>
        <w:t>.</w:t>
      </w:r>
    </w:p>
    <w:p w:rsidR="00665B42" w:rsidRPr="00665B42" w:rsidRDefault="00665B42" w:rsidP="00665B42">
      <w:pPr>
        <w:pStyle w:val="Prrafodelista"/>
        <w:rPr>
          <w:rFonts w:ascii="Times New Roman" w:hAnsi="Times New Roman" w:cs="Times New Roman"/>
          <w:sz w:val="30"/>
          <w:szCs w:val="30"/>
        </w:rPr>
      </w:pPr>
    </w:p>
    <w:p w:rsidR="00665B42" w:rsidRDefault="00C17720" w:rsidP="00665B4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65B42">
        <w:rPr>
          <w:rFonts w:ascii="Times New Roman" w:hAnsi="Times New Roman" w:cs="Times New Roman"/>
          <w:sz w:val="30"/>
          <w:szCs w:val="30"/>
        </w:rPr>
        <w:t>Every route must be associated with a controller.</w:t>
      </w:r>
    </w:p>
    <w:p w:rsidR="00665B42" w:rsidRPr="00665B42" w:rsidRDefault="00665B42" w:rsidP="00665B42">
      <w:pPr>
        <w:pStyle w:val="Prrafodelista"/>
        <w:rPr>
          <w:rFonts w:ascii="Times New Roman" w:hAnsi="Times New Roman" w:cs="Times New Roman"/>
          <w:sz w:val="30"/>
          <w:szCs w:val="30"/>
        </w:rPr>
      </w:pPr>
    </w:p>
    <w:p w:rsidR="00665B42" w:rsidRPr="00665B42" w:rsidRDefault="00665B42" w:rsidP="00665B42">
      <w:pPr>
        <w:pStyle w:val="Prrafodelista"/>
        <w:rPr>
          <w:rFonts w:ascii="Times New Roman" w:hAnsi="Times New Roman" w:cs="Times New Roman"/>
          <w:sz w:val="30"/>
          <w:szCs w:val="30"/>
        </w:rPr>
      </w:pPr>
    </w:p>
    <w:p w:rsidR="00C17720" w:rsidRDefault="00665B42" w:rsidP="00C1772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65B42">
        <w:rPr>
          <w:rFonts w:ascii="Times New Roman" w:hAnsi="Times New Roman" w:cs="Times New Roman"/>
          <w:sz w:val="30"/>
          <w:szCs w:val="30"/>
        </w:rPr>
        <w:t>N</w:t>
      </w:r>
      <w:r w:rsidR="00C17720" w:rsidRPr="00665B42">
        <w:rPr>
          <w:rFonts w:ascii="Times New Roman" w:hAnsi="Times New Roman" w:cs="Times New Roman"/>
          <w:sz w:val="30"/>
          <w:szCs w:val="30"/>
        </w:rPr>
        <w:t>ever open and close php within views</w:t>
      </w:r>
      <w:r w:rsidR="00C17720" w:rsidRPr="00665B42">
        <w:rPr>
          <w:rFonts w:ascii="Times New Roman" w:hAnsi="Times New Roman" w:cs="Times New Roman"/>
          <w:sz w:val="30"/>
          <w:szCs w:val="30"/>
        </w:rPr>
        <w:t>.</w:t>
      </w:r>
    </w:p>
    <w:p w:rsidR="00665B42" w:rsidRPr="00665B42" w:rsidRDefault="00665B42" w:rsidP="00665B42">
      <w:pPr>
        <w:pStyle w:val="Prrafodelista"/>
        <w:rPr>
          <w:rFonts w:ascii="Times New Roman" w:hAnsi="Times New Roman" w:cs="Times New Roman"/>
          <w:sz w:val="30"/>
          <w:szCs w:val="30"/>
        </w:rPr>
      </w:pPr>
    </w:p>
    <w:p w:rsidR="00665B42" w:rsidRPr="00665B42" w:rsidRDefault="00665B42" w:rsidP="00665B4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65B42">
        <w:rPr>
          <w:rFonts w:ascii="Times New Roman" w:hAnsi="Times New Roman" w:cs="Times New Roman"/>
          <w:sz w:val="30"/>
          <w:szCs w:val="30"/>
        </w:rPr>
        <w:t>N</w:t>
      </w:r>
      <w:r w:rsidR="00C17720" w:rsidRPr="00665B42">
        <w:rPr>
          <w:rFonts w:ascii="Times New Roman" w:hAnsi="Times New Roman" w:cs="Times New Roman"/>
          <w:sz w:val="30"/>
          <w:szCs w:val="30"/>
        </w:rPr>
        <w:t>ever echo a controller</w:t>
      </w:r>
      <w:r w:rsidR="00C17720" w:rsidRPr="00665B42">
        <w:rPr>
          <w:rFonts w:ascii="Times New Roman" w:hAnsi="Times New Roman" w:cs="Times New Roman"/>
          <w:sz w:val="30"/>
          <w:szCs w:val="30"/>
        </w:rPr>
        <w:t>.</w:t>
      </w:r>
    </w:p>
    <w:p w:rsidR="00665B42" w:rsidRPr="00665B42" w:rsidRDefault="00665B42" w:rsidP="00665B42">
      <w:pPr>
        <w:pStyle w:val="Prrafodelista"/>
        <w:rPr>
          <w:rFonts w:ascii="Times New Roman" w:hAnsi="Times New Roman" w:cs="Times New Roman"/>
          <w:sz w:val="30"/>
          <w:szCs w:val="30"/>
        </w:rPr>
      </w:pPr>
    </w:p>
    <w:p w:rsidR="00C17720" w:rsidRDefault="00665B42" w:rsidP="00C1772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65B42">
        <w:rPr>
          <w:rFonts w:ascii="Times New Roman" w:hAnsi="Times New Roman" w:cs="Times New Roman"/>
          <w:sz w:val="30"/>
          <w:szCs w:val="30"/>
        </w:rPr>
        <w:t>T</w:t>
      </w:r>
      <w:r w:rsidR="00C17720" w:rsidRPr="00665B42">
        <w:rPr>
          <w:rFonts w:ascii="Times New Roman" w:hAnsi="Times New Roman" w:cs="Times New Roman"/>
          <w:sz w:val="30"/>
          <w:szCs w:val="30"/>
        </w:rPr>
        <w:t>he validate metho</w:t>
      </w:r>
      <w:r w:rsidR="00C17720" w:rsidRPr="00665B42">
        <w:rPr>
          <w:rFonts w:ascii="Times New Roman" w:hAnsi="Times New Roman" w:cs="Times New Roman"/>
          <w:sz w:val="30"/>
          <w:szCs w:val="30"/>
        </w:rPr>
        <w:t>d may</w:t>
      </w:r>
      <w:r w:rsidR="00C17720" w:rsidRPr="00665B42">
        <w:rPr>
          <w:rFonts w:ascii="Times New Roman" w:hAnsi="Times New Roman" w:cs="Times New Roman"/>
          <w:sz w:val="30"/>
          <w:szCs w:val="30"/>
        </w:rPr>
        <w:t xml:space="preserve"> be in the model</w:t>
      </w:r>
    </w:p>
    <w:p w:rsidR="00665B42" w:rsidRPr="00665B42" w:rsidRDefault="00665B42" w:rsidP="00665B42">
      <w:pPr>
        <w:pStyle w:val="Prrafodelista"/>
        <w:rPr>
          <w:rFonts w:ascii="Times New Roman" w:hAnsi="Times New Roman" w:cs="Times New Roman"/>
          <w:sz w:val="30"/>
          <w:szCs w:val="30"/>
        </w:rPr>
      </w:pPr>
    </w:p>
    <w:p w:rsidR="00665B42" w:rsidRDefault="00665B42" w:rsidP="00665B4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65B42">
        <w:rPr>
          <w:rFonts w:ascii="Times New Roman" w:hAnsi="Times New Roman" w:cs="Times New Roman"/>
          <w:sz w:val="30"/>
          <w:szCs w:val="30"/>
        </w:rPr>
        <w:t>T</w:t>
      </w:r>
      <w:r w:rsidR="00C17720" w:rsidRPr="00665B42">
        <w:rPr>
          <w:rFonts w:ascii="Times New Roman" w:hAnsi="Times New Roman" w:cs="Times New Roman"/>
          <w:sz w:val="30"/>
          <w:szCs w:val="30"/>
        </w:rPr>
        <w:t>he</w:t>
      </w:r>
      <w:r w:rsidR="00C17720" w:rsidRPr="00665B42">
        <w:rPr>
          <w:rFonts w:ascii="Times New Roman" w:hAnsi="Times New Roman" w:cs="Times New Roman"/>
          <w:sz w:val="30"/>
          <w:szCs w:val="30"/>
        </w:rPr>
        <w:t xml:space="preserve"> routes</w:t>
      </w:r>
      <w:r w:rsidR="00C17720" w:rsidRPr="00665B42">
        <w:rPr>
          <w:rFonts w:ascii="Times New Roman" w:hAnsi="Times New Roman" w:cs="Times New Roman"/>
          <w:sz w:val="30"/>
          <w:szCs w:val="30"/>
        </w:rPr>
        <w:t xml:space="preserve"> must be in the </w:t>
      </w:r>
      <w:proofErr w:type="spellStart"/>
      <w:r w:rsidR="00C17720" w:rsidRPr="00665B42">
        <w:rPr>
          <w:rFonts w:ascii="Times New Roman" w:hAnsi="Times New Roman" w:cs="Times New Roman"/>
          <w:sz w:val="30"/>
          <w:szCs w:val="30"/>
        </w:rPr>
        <w:t>web.php</w:t>
      </w:r>
      <w:proofErr w:type="spellEnd"/>
      <w:r w:rsidR="00C17720" w:rsidRPr="00665B42">
        <w:rPr>
          <w:rFonts w:ascii="Times New Roman" w:hAnsi="Times New Roman" w:cs="Times New Roman"/>
          <w:sz w:val="30"/>
          <w:szCs w:val="30"/>
        </w:rPr>
        <w:t xml:space="preserve"> file</w:t>
      </w:r>
    </w:p>
    <w:p w:rsidR="00665B42" w:rsidRPr="00665B42" w:rsidRDefault="00665B42" w:rsidP="00665B42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C17720" w:rsidRDefault="00665B42" w:rsidP="00C1772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65B42">
        <w:rPr>
          <w:rFonts w:ascii="Times New Roman" w:hAnsi="Times New Roman" w:cs="Times New Roman"/>
          <w:sz w:val="30"/>
          <w:szCs w:val="30"/>
        </w:rPr>
        <w:t>Don´t create</w:t>
      </w:r>
      <w:r w:rsidR="00C17720" w:rsidRPr="00665B42">
        <w:rPr>
          <w:rFonts w:ascii="Times New Roman" w:hAnsi="Times New Roman" w:cs="Times New Roman"/>
          <w:sz w:val="30"/>
          <w:szCs w:val="30"/>
        </w:rPr>
        <w:t xml:space="preserve"> SQL queries in the </w:t>
      </w:r>
      <w:proofErr w:type="spellStart"/>
      <w:r w:rsidR="00C17720" w:rsidRPr="00665B42">
        <w:rPr>
          <w:rFonts w:ascii="Times New Roman" w:hAnsi="Times New Roman" w:cs="Times New Roman"/>
          <w:sz w:val="30"/>
          <w:szCs w:val="30"/>
        </w:rPr>
        <w:t>blade.php</w:t>
      </w:r>
      <w:proofErr w:type="spellEnd"/>
    </w:p>
    <w:p w:rsidR="00665B42" w:rsidRPr="00665B42" w:rsidRDefault="00665B42" w:rsidP="00665B42">
      <w:pPr>
        <w:pStyle w:val="Prrafodelista"/>
        <w:rPr>
          <w:rFonts w:ascii="Times New Roman" w:hAnsi="Times New Roman" w:cs="Times New Roman"/>
          <w:sz w:val="30"/>
          <w:szCs w:val="30"/>
        </w:rPr>
      </w:pPr>
    </w:p>
    <w:p w:rsidR="00665B42" w:rsidRDefault="00665B42" w:rsidP="00C1772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65B42">
        <w:rPr>
          <w:rFonts w:ascii="Times New Roman" w:hAnsi="Times New Roman" w:cs="Times New Roman"/>
          <w:sz w:val="30"/>
          <w:szCs w:val="30"/>
        </w:rPr>
        <w:t>T</w:t>
      </w:r>
      <w:r w:rsidRPr="00665B42">
        <w:rPr>
          <w:rFonts w:ascii="Times New Roman" w:hAnsi="Times New Roman" w:cs="Times New Roman"/>
          <w:sz w:val="30"/>
          <w:szCs w:val="30"/>
        </w:rPr>
        <w:t>ry to use the migrations system</w:t>
      </w:r>
    </w:p>
    <w:p w:rsidR="00665B42" w:rsidRPr="00665B42" w:rsidRDefault="00665B42" w:rsidP="00665B42">
      <w:pPr>
        <w:pStyle w:val="Prrafodelista"/>
        <w:rPr>
          <w:rFonts w:ascii="Times New Roman" w:hAnsi="Times New Roman" w:cs="Times New Roman"/>
          <w:sz w:val="30"/>
          <w:szCs w:val="30"/>
        </w:rPr>
      </w:pPr>
    </w:p>
    <w:p w:rsidR="00665B42" w:rsidRPr="00665B42" w:rsidRDefault="00665B42" w:rsidP="00665B42">
      <w:pPr>
        <w:pStyle w:val="Prrafodelista"/>
        <w:rPr>
          <w:rFonts w:ascii="Times New Roman" w:hAnsi="Times New Roman" w:cs="Times New Roman"/>
          <w:sz w:val="30"/>
          <w:szCs w:val="30"/>
        </w:rPr>
      </w:pPr>
    </w:p>
    <w:p w:rsidR="00665B42" w:rsidRPr="00665B42" w:rsidRDefault="00665B42" w:rsidP="00C1772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65B42">
        <w:rPr>
          <w:rFonts w:ascii="Times New Roman" w:hAnsi="Times New Roman" w:cs="Times New Roman"/>
          <w:sz w:val="30"/>
          <w:szCs w:val="30"/>
        </w:rPr>
        <w:t>C</w:t>
      </w:r>
      <w:r w:rsidRPr="00665B42">
        <w:rPr>
          <w:rFonts w:ascii="Times New Roman" w:hAnsi="Times New Roman" w:cs="Times New Roman"/>
          <w:sz w:val="30"/>
          <w:szCs w:val="30"/>
        </w:rPr>
        <w:t xml:space="preserve">omply with the </w:t>
      </w:r>
      <w:r w:rsidRPr="00665B42">
        <w:rPr>
          <w:rFonts w:ascii="Times New Roman" w:hAnsi="Times New Roman" w:cs="Times New Roman"/>
          <w:sz w:val="30"/>
          <w:szCs w:val="30"/>
        </w:rPr>
        <w:t>DRY</w:t>
      </w:r>
      <w:r w:rsidRPr="00665B42">
        <w:rPr>
          <w:rFonts w:ascii="Times New Roman" w:hAnsi="Times New Roman" w:cs="Times New Roman"/>
          <w:sz w:val="30"/>
          <w:szCs w:val="30"/>
        </w:rPr>
        <w:t xml:space="preserve"> principle</w:t>
      </w:r>
    </w:p>
    <w:sectPr w:rsidR="00665B42" w:rsidRPr="00665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F4279"/>
    <w:multiLevelType w:val="hybridMultilevel"/>
    <w:tmpl w:val="98BA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20"/>
    <w:rsid w:val="00665B42"/>
    <w:rsid w:val="00832FB2"/>
    <w:rsid w:val="00C1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09FA"/>
  <w15:chartTrackingRefBased/>
  <w15:docId w15:val="{1495B1D0-3D3D-4294-AB10-D11C0BB8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1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perez</dc:creator>
  <cp:keywords/>
  <dc:description/>
  <cp:lastModifiedBy>andrew perez</cp:lastModifiedBy>
  <cp:revision>1</cp:revision>
  <dcterms:created xsi:type="dcterms:W3CDTF">2020-09-10T20:22:00Z</dcterms:created>
  <dcterms:modified xsi:type="dcterms:W3CDTF">2020-09-10T20:40:00Z</dcterms:modified>
</cp:coreProperties>
</file>