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76" w:rsidRDefault="00E66D76" w:rsidP="00E66D76">
      <w:pPr>
        <w:jc w:val="right"/>
        <w:rPr>
          <w:rFonts w:ascii="Courier" w:hAnsi="Courier"/>
          <w:b/>
          <w:sz w:val="22"/>
          <w:szCs w:val="22"/>
        </w:rPr>
      </w:pPr>
      <w:r>
        <w:rPr>
          <w:rFonts w:ascii="Courier" w:hAnsi="Courier"/>
          <w:b/>
          <w:sz w:val="22"/>
          <w:szCs w:val="22"/>
        </w:rPr>
        <w:t>Ahsan, Prianna</w:t>
      </w:r>
    </w:p>
    <w:p w:rsidR="00E66D76" w:rsidRDefault="00E66D76" w:rsidP="00E66D76">
      <w:pPr>
        <w:jc w:val="right"/>
        <w:rPr>
          <w:rFonts w:ascii="Courier" w:hAnsi="Courier"/>
          <w:b/>
          <w:sz w:val="22"/>
          <w:szCs w:val="22"/>
        </w:rPr>
      </w:pPr>
      <w:r>
        <w:rPr>
          <w:rFonts w:ascii="Courier" w:hAnsi="Courier"/>
          <w:b/>
          <w:sz w:val="22"/>
          <w:szCs w:val="22"/>
        </w:rPr>
        <w:t>SID: 704-068-040</w:t>
      </w:r>
    </w:p>
    <w:p w:rsidR="00E66D76" w:rsidRDefault="00E66D76">
      <w:pPr>
        <w:rPr>
          <w:rFonts w:ascii="Courier" w:hAnsi="Courier"/>
          <w:b/>
          <w:sz w:val="22"/>
          <w:szCs w:val="22"/>
        </w:rPr>
      </w:pPr>
    </w:p>
    <w:p w:rsidR="005A7F24" w:rsidRPr="00E66D76" w:rsidRDefault="00824986">
      <w:pPr>
        <w:rPr>
          <w:rFonts w:ascii="Courier" w:hAnsi="Courier"/>
          <w:b/>
          <w:sz w:val="22"/>
          <w:szCs w:val="22"/>
        </w:rPr>
      </w:pPr>
      <w:r w:rsidRPr="00E66D76">
        <w:rPr>
          <w:rFonts w:ascii="Courier" w:hAnsi="Courier"/>
          <w:b/>
          <w:sz w:val="22"/>
          <w:szCs w:val="22"/>
        </w:rPr>
        <w:t xml:space="preserve">Problem 2: </w:t>
      </w:r>
    </w:p>
    <w:p w:rsidR="00824986" w:rsidRPr="00E66D76" w:rsidRDefault="00824986">
      <w:pPr>
        <w:rPr>
          <w:rFonts w:ascii="Courier" w:hAnsi="Courier"/>
          <w:sz w:val="22"/>
          <w:szCs w:val="22"/>
        </w:rPr>
      </w:pPr>
    </w:p>
    <w:p w:rsidR="00824986" w:rsidRPr="00E66D76" w:rsidRDefault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 xml:space="preserve">The first 11 (r, c) coordinates popped off by the </w:t>
      </w:r>
      <w:proofErr w:type="spellStart"/>
      <w:r w:rsidRPr="00E66D76">
        <w:rPr>
          <w:rFonts w:ascii="Courier" w:hAnsi="Courier"/>
          <w:sz w:val="22"/>
          <w:szCs w:val="22"/>
        </w:rPr>
        <w:t>pathExists</w:t>
      </w:r>
      <w:proofErr w:type="spellEnd"/>
      <w:r w:rsidRPr="00E66D76">
        <w:rPr>
          <w:rFonts w:ascii="Courier" w:hAnsi="Courier"/>
          <w:sz w:val="22"/>
          <w:szCs w:val="22"/>
        </w:rPr>
        <w:t xml:space="preserve"> algorithm </w:t>
      </w:r>
      <w:r w:rsidR="00527FD7" w:rsidRPr="00E66D76">
        <w:rPr>
          <w:rFonts w:ascii="Courier" w:hAnsi="Courier"/>
          <w:sz w:val="22"/>
          <w:szCs w:val="22"/>
        </w:rPr>
        <w:t xml:space="preserve">using a stack-based implementation </w:t>
      </w:r>
      <w:r w:rsidRPr="00E66D76">
        <w:rPr>
          <w:rFonts w:ascii="Courier" w:hAnsi="Courier"/>
          <w:sz w:val="22"/>
          <w:szCs w:val="22"/>
        </w:rPr>
        <w:t xml:space="preserve">are: 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1. (6, 4)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2. (6, 5)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3. (6, 6)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4. (7, 5)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5. (8, 5)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6. (8, 6)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7. (8, 7)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8. (8, 8)</w:t>
      </w:r>
    </w:p>
    <w:p w:rsidR="00824986" w:rsidRPr="00E66D76" w:rsidRDefault="00824986" w:rsidP="00527FD7">
      <w:pPr>
        <w:tabs>
          <w:tab w:val="right" w:pos="8640"/>
        </w:tabs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9. (7, 8)</w:t>
      </w:r>
      <w:r w:rsidR="00527FD7" w:rsidRPr="00E66D76">
        <w:rPr>
          <w:rFonts w:ascii="Courier" w:hAnsi="Courier"/>
          <w:sz w:val="22"/>
          <w:szCs w:val="22"/>
        </w:rPr>
        <w:tab/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10. (6, 8)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11. (5, 4)</w:t>
      </w:r>
    </w:p>
    <w:p w:rsidR="00824986" w:rsidRPr="00E66D76" w:rsidRDefault="00824986" w:rsidP="00824986">
      <w:pPr>
        <w:rPr>
          <w:rFonts w:ascii="Courier" w:hAnsi="Courier"/>
          <w:sz w:val="22"/>
          <w:szCs w:val="22"/>
        </w:rPr>
      </w:pPr>
    </w:p>
    <w:p w:rsidR="00824986" w:rsidRPr="00E66D76" w:rsidRDefault="00824986" w:rsidP="00824986">
      <w:pPr>
        <w:rPr>
          <w:rFonts w:ascii="Courier" w:hAnsi="Courier"/>
          <w:b/>
          <w:sz w:val="22"/>
          <w:szCs w:val="22"/>
        </w:rPr>
      </w:pPr>
      <w:r w:rsidRPr="00E66D76">
        <w:rPr>
          <w:rFonts w:ascii="Courier" w:hAnsi="Courier"/>
          <w:b/>
          <w:sz w:val="22"/>
          <w:szCs w:val="22"/>
        </w:rPr>
        <w:t>Problem 4:</w:t>
      </w:r>
    </w:p>
    <w:p w:rsidR="00527FD7" w:rsidRPr="00E66D76" w:rsidRDefault="00527FD7" w:rsidP="00824986">
      <w:pPr>
        <w:rPr>
          <w:rFonts w:ascii="Courier" w:hAnsi="Courier"/>
          <w:sz w:val="22"/>
          <w:szCs w:val="22"/>
        </w:rPr>
      </w:pPr>
    </w:p>
    <w:p w:rsidR="00824986" w:rsidRPr="00E66D76" w:rsidRDefault="00527FD7" w:rsidP="00824986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 xml:space="preserve">The first 11 (r, c) coordinates popped off by the </w:t>
      </w:r>
      <w:proofErr w:type="spellStart"/>
      <w:r w:rsidRPr="00E66D76">
        <w:rPr>
          <w:rFonts w:ascii="Courier" w:hAnsi="Courier"/>
          <w:sz w:val="22"/>
          <w:szCs w:val="22"/>
        </w:rPr>
        <w:t>pathExists</w:t>
      </w:r>
      <w:proofErr w:type="spellEnd"/>
      <w:r w:rsidRPr="00E66D76">
        <w:rPr>
          <w:rFonts w:ascii="Courier" w:hAnsi="Courier"/>
          <w:sz w:val="22"/>
          <w:szCs w:val="22"/>
        </w:rPr>
        <w:t xml:space="preserve"> algorithm using a queue-based implementation are: </w:t>
      </w:r>
    </w:p>
    <w:p w:rsidR="00AA07A9" w:rsidRPr="00E66D76" w:rsidRDefault="00AA07A9" w:rsidP="00824986">
      <w:pPr>
        <w:rPr>
          <w:rFonts w:ascii="Courier" w:hAnsi="Courier"/>
          <w:sz w:val="22"/>
          <w:szCs w:val="22"/>
        </w:rPr>
      </w:pP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1. (6, 4)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2. (5, 4)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3. (6, 5)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4. (4, 4)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5. (7, 5)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6. (6, 6)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7. (3, 4)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8. (4, 5)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9. (8, 5)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10. (2, 4)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>11. (4, 6)</w:t>
      </w: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</w:p>
    <w:p w:rsidR="00527FD7" w:rsidRPr="00E66D76" w:rsidRDefault="00527FD7" w:rsidP="00527FD7">
      <w:pPr>
        <w:rPr>
          <w:rFonts w:ascii="Courier" w:hAnsi="Courier"/>
          <w:sz w:val="22"/>
          <w:szCs w:val="22"/>
        </w:rPr>
      </w:pPr>
      <w:r w:rsidRPr="00E66D76">
        <w:rPr>
          <w:rFonts w:ascii="Courier" w:hAnsi="Courier"/>
          <w:sz w:val="22"/>
          <w:szCs w:val="22"/>
        </w:rPr>
        <w:t xml:space="preserve">The two algorithms themselves are not different, but the data structures used to implement them are. </w:t>
      </w:r>
      <w:r w:rsidR="00AA07A9" w:rsidRPr="00E66D76">
        <w:rPr>
          <w:rFonts w:ascii="Courier" w:hAnsi="Courier"/>
          <w:sz w:val="22"/>
          <w:szCs w:val="22"/>
        </w:rPr>
        <w:t xml:space="preserve">My function enumerates the directions North, South, East, and West from 0 to 3, respective. </w:t>
      </w:r>
      <w:r w:rsidRPr="00E66D76">
        <w:rPr>
          <w:rFonts w:ascii="Courier" w:hAnsi="Courier"/>
          <w:sz w:val="22"/>
          <w:szCs w:val="22"/>
        </w:rPr>
        <w:t>One version of the algorithm uses a first-in, last-out data structure</w:t>
      </w:r>
      <w:r w:rsidR="00AA07A9" w:rsidRPr="00E66D76">
        <w:rPr>
          <w:rFonts w:ascii="Courier" w:hAnsi="Courier"/>
          <w:sz w:val="22"/>
          <w:szCs w:val="22"/>
        </w:rPr>
        <w:t>. Thus, the second coordinate popped off the stack is the one that was last entered (movement originating in the eastern direction (</w:t>
      </w:r>
      <w:proofErr w:type="spellStart"/>
      <w:r w:rsidR="00AA07A9" w:rsidRPr="00E66D76">
        <w:rPr>
          <w:rFonts w:ascii="Courier" w:hAnsi="Courier"/>
          <w:sz w:val="22"/>
          <w:szCs w:val="22"/>
        </w:rPr>
        <w:t>enum</w:t>
      </w:r>
      <w:proofErr w:type="spellEnd"/>
      <w:r w:rsidR="00AA07A9" w:rsidRPr="00E66D76">
        <w:rPr>
          <w:rFonts w:ascii="Courier" w:hAnsi="Courier"/>
          <w:sz w:val="22"/>
          <w:szCs w:val="22"/>
        </w:rPr>
        <w:t xml:space="preserve"> value 2) w/ </w:t>
      </w:r>
      <w:proofErr w:type="spellStart"/>
      <w:r w:rsidR="00AA07A9" w:rsidRPr="00E66D76">
        <w:rPr>
          <w:rFonts w:ascii="Courier" w:hAnsi="Courier"/>
          <w:sz w:val="22"/>
          <w:szCs w:val="22"/>
        </w:rPr>
        <w:t>coord</w:t>
      </w:r>
      <w:proofErr w:type="spellEnd"/>
      <w:r w:rsidR="00AA07A9" w:rsidRPr="00E66D76">
        <w:rPr>
          <w:rFonts w:ascii="Courier" w:hAnsi="Courier"/>
          <w:sz w:val="22"/>
          <w:szCs w:val="22"/>
        </w:rPr>
        <w:t xml:space="preserve"> (6,5). Movement originating fr</w:t>
      </w:r>
      <w:r w:rsidR="00E66D76" w:rsidRPr="00E66D76">
        <w:rPr>
          <w:rFonts w:ascii="Courier" w:hAnsi="Courier"/>
          <w:sz w:val="22"/>
          <w:szCs w:val="22"/>
        </w:rPr>
        <w:t xml:space="preserve">om </w:t>
      </w:r>
      <w:proofErr w:type="spellStart"/>
      <w:r w:rsidR="00E66D76" w:rsidRPr="00E66D76">
        <w:rPr>
          <w:rFonts w:ascii="Courier" w:hAnsi="Courier"/>
          <w:sz w:val="22"/>
          <w:szCs w:val="22"/>
        </w:rPr>
        <w:t>coord</w:t>
      </w:r>
      <w:proofErr w:type="spellEnd"/>
      <w:r w:rsidR="00E66D76" w:rsidRPr="00E66D76">
        <w:rPr>
          <w:rFonts w:ascii="Courier" w:hAnsi="Courier"/>
          <w:sz w:val="22"/>
          <w:szCs w:val="22"/>
        </w:rPr>
        <w:t xml:space="preserve"> (5, 4) in the northern </w:t>
      </w:r>
      <w:r w:rsidR="00AA07A9" w:rsidRPr="00E66D76">
        <w:rPr>
          <w:rFonts w:ascii="Courier" w:hAnsi="Courier"/>
          <w:sz w:val="22"/>
          <w:szCs w:val="22"/>
        </w:rPr>
        <w:t>direction (</w:t>
      </w:r>
      <w:proofErr w:type="spellStart"/>
      <w:r w:rsidR="00AA07A9" w:rsidRPr="00E66D76">
        <w:rPr>
          <w:rFonts w:ascii="Courier" w:hAnsi="Courier"/>
          <w:sz w:val="22"/>
          <w:szCs w:val="22"/>
        </w:rPr>
        <w:t>enum</w:t>
      </w:r>
      <w:proofErr w:type="spellEnd"/>
      <w:r w:rsidR="00AA07A9" w:rsidRPr="00E66D76">
        <w:rPr>
          <w:rFonts w:ascii="Courier" w:hAnsi="Courier"/>
          <w:sz w:val="22"/>
          <w:szCs w:val="22"/>
        </w:rPr>
        <w:t xml:space="preserve"> value 0) isn’t explored until all routes originating from (6,5) are eliminated.  The other version of the algorithm uses a first-in, first-out data structure to hold its </w:t>
      </w:r>
      <w:proofErr w:type="spellStart"/>
      <w:r w:rsidR="00AA07A9" w:rsidRPr="00E66D76">
        <w:rPr>
          <w:rFonts w:ascii="Courier" w:hAnsi="Courier"/>
          <w:sz w:val="22"/>
          <w:szCs w:val="22"/>
        </w:rPr>
        <w:t>Coords</w:t>
      </w:r>
      <w:proofErr w:type="spellEnd"/>
      <w:r w:rsidR="00AA07A9" w:rsidRPr="00E66D76">
        <w:rPr>
          <w:rFonts w:ascii="Courier" w:hAnsi="Courier"/>
          <w:sz w:val="22"/>
          <w:szCs w:val="22"/>
        </w:rPr>
        <w:t xml:space="preserve"> data. Thus, the second coordinate popped off the queue represents movement in the northern direction because it was the first </w:t>
      </w:r>
      <w:proofErr w:type="spellStart"/>
      <w:r w:rsidR="00AA07A9" w:rsidRPr="00E66D76">
        <w:rPr>
          <w:rFonts w:ascii="Courier" w:hAnsi="Courier"/>
          <w:sz w:val="22"/>
          <w:szCs w:val="22"/>
        </w:rPr>
        <w:t>Coords</w:t>
      </w:r>
      <w:proofErr w:type="spellEnd"/>
      <w:r w:rsidR="00AA07A9" w:rsidRPr="00E66D76">
        <w:rPr>
          <w:rFonts w:ascii="Courier" w:hAnsi="Courier"/>
          <w:sz w:val="22"/>
          <w:szCs w:val="22"/>
        </w:rPr>
        <w:t xml:space="preserve"> entered after the starting coordinate. The third coordinate, (6, 5) represents the first easterly step, and the fourth, (4, 4), represents the second northerly step</w:t>
      </w:r>
      <w:bookmarkStart w:id="0" w:name="_GoBack"/>
      <w:bookmarkEnd w:id="0"/>
      <w:r w:rsidR="00AA07A9" w:rsidRPr="00E66D76">
        <w:rPr>
          <w:rFonts w:ascii="Courier" w:hAnsi="Courier"/>
          <w:sz w:val="22"/>
          <w:szCs w:val="22"/>
        </w:rPr>
        <w:t>.</w:t>
      </w:r>
    </w:p>
    <w:sectPr w:rsidR="00527FD7" w:rsidRPr="00E66D76" w:rsidSect="00456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86"/>
    <w:rsid w:val="0045626E"/>
    <w:rsid w:val="00527FD7"/>
    <w:rsid w:val="005A7F24"/>
    <w:rsid w:val="00824986"/>
    <w:rsid w:val="00AA07A9"/>
    <w:rsid w:val="00E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73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Prianna Ahsan</dc:creator>
  <cp:keywords/>
  <dc:description/>
  <cp:lastModifiedBy>Prianna Ahsan</cp:lastModifiedBy>
  <cp:revision>1</cp:revision>
  <dcterms:created xsi:type="dcterms:W3CDTF">2013-02-05T00:54:00Z</dcterms:created>
  <dcterms:modified xsi:type="dcterms:W3CDTF">2013-02-05T01:32:00Z</dcterms:modified>
</cp:coreProperties>
</file>