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Calibri" w:hAnsi="Calibri"/>
          <w:b/>
          <w:i w:val="0"/>
          <w:color w:val="B57E15"/>
          <w:sz w:val="20"/>
        </w:rPr>
        <w:t>DON'T WATCH MEDIA</w:t>
      </w:r>
    </w:p>
    <w:p>
      <w:pPr>
        <w:spacing w:after="80"/>
        <w:jc w:val="center"/>
      </w:pPr>
      <w:r>
        <w:rPr>
          <w:rFonts w:ascii="Calibri" w:hAnsi="Calibri"/>
          <w:b/>
          <w:i w:val="0"/>
          <w:color w:val="251546"/>
          <w:sz w:val="68"/>
        </w:rPr>
        <w:t>TAP AGAINST ME</w:t>
      </w:r>
    </w:p>
    <w:p>
      <w:pPr>
        <w:spacing w:after="200"/>
        <w:jc w:val="center"/>
      </w:pPr>
      <w:r>
        <w:rPr>
          <w:rFonts w:ascii="Calibri" w:hAnsi="Calibri"/>
          <w:b/>
          <w:i w:val="0"/>
          <w:color w:val="533091"/>
          <w:sz w:val="44"/>
        </w:rPr>
        <w:t>COMPREHENSIVE GAME BIBLE</w:t>
      </w:r>
    </w:p>
    <w:p>
      <w:pPr>
        <w:spacing w:before="0" w:after="120" w:line="300" w:lineRule="auto"/>
        <w:jc w:val="center"/>
      </w:pPr>
      <w:r>
        <w:rPr>
          <w:rFonts w:ascii="Calibri" w:hAnsi="Calibri"/>
          <w:b/>
          <w:i w:val="0"/>
          <w:color w:val="696074"/>
          <w:sz w:val="28"/>
        </w:rPr>
        <w:t>Competitive Tap Against Me + Infinity Taps</w:t>
      </w:r>
    </w:p>
    <w:p>
      <w:pPr>
        <w:spacing w:before="0" w:after="360" w:line="300" w:lineRule="auto"/>
        <w:jc w:val="center"/>
      </w:pPr>
      <w:r>
        <w:rPr>
          <w:rFonts w:ascii="Calibri" w:hAnsi="Calibri"/>
          <w:b w:val="0"/>
          <w:i/>
          <w:color w:val="696074"/>
          <w:sz w:val="22"/>
        </w:rPr>
        <w:t>One shared universe. Two player-facing experiences. Every mechanic, system, content family, intention, and delivery gate consolidated from nine supplied bibles.</w:t>
      </w:r>
    </w:p>
    <w:p>
      <w:pPr>
        <w:jc w:val="center"/>
      </w:pPr>
      <w:r>
        <w:drawing>
          <wp:inline xmlns:a="http://schemas.openxmlformats.org/drawingml/2006/main" xmlns:pic="http://schemas.openxmlformats.org/drawingml/2006/picture">
            <wp:extent cx="1874519" cy="2186939"/>
            <wp:docPr id="1" name="Picture 1"/>
            <wp:cNvGraphicFramePr>
              <a:graphicFrameLocks noChangeAspect="1"/>
            </wp:cNvGraphicFramePr>
            <a:graphic>
              <a:graphicData uri="http://schemas.openxmlformats.org/drawingml/2006/picture">
                <pic:pic>
                  <pic:nvPicPr>
                    <pic:cNvPr id="0" name="_contact_sheet.png"/>
                    <pic:cNvPicPr/>
                  </pic:nvPicPr>
                  <pic:blipFill>
                    <a:blip r:embed="rId11"/>
                    <a:stretch>
                      <a:fillRect/>
                    </a:stretch>
                  </pic:blipFill>
                  <pic:spPr>
                    <a:xfrm>
                      <a:off x="0" y="0"/>
                      <a:ext cx="1874519" cy="2186939"/>
                    </a:xfrm>
                    <a:prstGeom prst="rect"/>
                  </pic:spPr>
                </pic:pic>
              </a:graphicData>
            </a:graphic>
          </wp:inline>
        </w:drawing>
      </w:r>
    </w:p>
    <w:p>
      <w:pPr>
        <w:spacing w:before="280" w:after="120" w:line="300" w:lineRule="auto"/>
        <w:jc w:val="center"/>
      </w:pPr>
      <w:r>
        <w:rPr>
          <w:rFonts w:ascii="Calibri" w:hAnsi="Calibri"/>
          <w:b/>
          <w:i w:val="0"/>
          <w:color w:val="533091"/>
          <w:sz w:val="26"/>
        </w:rPr>
        <w:t>Every Tap Against Me Takes You Further.</w:t>
      </w:r>
    </w:p>
    <w:p>
      <w:pPr>
        <w:spacing w:before="0" w:after="0" w:line="300" w:lineRule="auto"/>
        <w:jc w:val="center"/>
      </w:pPr>
      <w:r>
        <w:rPr>
          <w:rFonts w:ascii="Calibri" w:hAnsi="Calibri"/>
          <w:b w:val="0"/>
          <w:i w:val="0"/>
          <w:color w:val="696074"/>
          <w:sz w:val="19"/>
        </w:rPr>
        <w:t>Canonical compilation | Version 2.0 | July 2026</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shd w:fill="EEE7F8"/>
            <w:tcMar>
              <w:top w:w="80" w:type="dxa"/>
              <w:start w:w="120" w:type="dxa"/>
              <w:bottom w:w="80" w:type="dxa"/>
              <w:end w:w="120" w:type="dxa"/>
            </w:tcMar>
            <w:vAlign w:val="center"/>
          </w:tcPr>
          <w:p>
            <w:r>
              <w:rPr>
                <w:rFonts w:ascii="Calibri" w:hAnsi="Calibri"/>
                <w:b/>
                <w:i w:val="0"/>
                <w:color w:val="251546"/>
                <w:sz w:val="18"/>
              </w:rPr>
              <w:t>Field</w:t>
            </w:r>
          </w:p>
        </w:tc>
        <w:tc>
          <w:tcPr>
            <w:tcW w:type="dxa" w:w="7128"/>
            <w:shd w:fill="EEE7F8"/>
            <w:tcMar>
              <w:top w:w="80" w:type="dxa"/>
              <w:start w:w="120" w:type="dxa"/>
              <w:bottom w:w="80" w:type="dxa"/>
              <w:end w:w="120" w:type="dxa"/>
            </w:tcMar>
            <w:vAlign w:val="center"/>
          </w:tcPr>
          <w:p>
            <w:r>
              <w:rPr>
                <w:rFonts w:ascii="Calibri" w:hAnsi="Calibri"/>
                <w:b/>
                <w:i w:val="0"/>
                <w:color w:val="251546"/>
                <w:sz w:val="18"/>
              </w:rPr>
              <w:t>Canonical value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Document</w:t>
            </w:r>
          </w:p>
        </w:tc>
        <w:tc>
          <w:tcPr>
            <w:tcW w:type="dxa" w:w="7128"/>
            <w:tcMar>
              <w:top w:w="80" w:type="dxa"/>
              <w:start w:w="120" w:type="dxa"/>
              <w:bottom w:w="80" w:type="dxa"/>
              <w:end w:w="120" w:type="dxa"/>
            </w:tcMar>
            <w:vAlign w:val="center"/>
          </w:tcPr>
          <w:p>
            <w:r>
              <w:rPr>
                <w:rFonts w:ascii="Calibri" w:hAnsi="Calibri"/>
                <w:b w:val="0"/>
                <w:i w:val="0"/>
                <w:color w:val="211A33"/>
                <w:sz w:val="19"/>
              </w:rPr>
              <w:t>Tap Against Me Comprehensive Game Bible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Version</w:t>
            </w:r>
          </w:p>
        </w:tc>
        <w:tc>
          <w:tcPr>
            <w:tcW w:type="dxa" w:w="7128"/>
            <w:tcMar>
              <w:top w:w="80" w:type="dxa"/>
              <w:start w:w="120" w:type="dxa"/>
              <w:bottom w:w="80" w:type="dxa"/>
              <w:end w:w="120" w:type="dxa"/>
            </w:tcMar>
            <w:vAlign w:val="center"/>
          </w:tcPr>
          <w:p>
            <w:r>
              <w:rPr>
                <w:rFonts w:ascii="Calibri" w:hAnsi="Calibri"/>
                <w:b w:val="0"/>
                <w:i w:val="0"/>
                <w:color w:val="211A33"/>
                <w:sz w:val="19"/>
              </w:rPr>
              <w:t>2.0 - canonical consolidation</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Compilation date</w:t>
            </w:r>
          </w:p>
        </w:tc>
        <w:tc>
          <w:tcPr>
            <w:tcW w:type="dxa" w:w="7128"/>
            <w:tcMar>
              <w:top w:w="80" w:type="dxa"/>
              <w:start w:w="120" w:type="dxa"/>
              <w:bottom w:w="80" w:type="dxa"/>
              <w:end w:w="120" w:type="dxa"/>
            </w:tcMar>
            <w:vAlign w:val="center"/>
          </w:tcPr>
          <w:p>
            <w:r>
              <w:rPr>
                <w:rFonts w:ascii="Calibri" w:hAnsi="Calibri"/>
                <w:b w:val="0"/>
                <w:i w:val="0"/>
                <w:color w:val="211A33"/>
                <w:sz w:val="19"/>
              </w:rPr>
              <w:t>July 2026</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Feature owner</w:t>
            </w:r>
          </w:p>
        </w:tc>
        <w:tc>
          <w:tcPr>
            <w:tcW w:type="dxa" w:w="7128"/>
            <w:tcMar>
              <w:top w:w="80" w:type="dxa"/>
              <w:start w:w="120" w:type="dxa"/>
              <w:bottom w:w="80" w:type="dxa"/>
              <w:end w:w="120" w:type="dxa"/>
            </w:tcMar>
            <w:vAlign w:val="center"/>
          </w:tcPr>
          <w:p>
            <w:r>
              <w:rPr>
                <w:rFonts w:ascii="Calibri" w:hAnsi="Calibri"/>
                <w:b w:val="0"/>
                <w:i w:val="0"/>
                <w:color w:val="211A33"/>
                <w:sz w:val="19"/>
              </w:rPr>
              <w:t>Don't Watch Media</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Primary platform</w:t>
            </w:r>
          </w:p>
        </w:tc>
        <w:tc>
          <w:tcPr>
            <w:tcW w:type="dxa" w:w="7128"/>
            <w:tcMar>
              <w:top w:w="80" w:type="dxa"/>
              <w:start w:w="120" w:type="dxa"/>
              <w:bottom w:w="80" w:type="dxa"/>
              <w:end w:w="120" w:type="dxa"/>
            </w:tcMar>
            <w:vAlign w:val="center"/>
          </w:tcPr>
          <w:p>
            <w:r>
              <w:rPr>
                <w:rFonts w:ascii="Calibri" w:hAnsi="Calibri"/>
                <w:b w:val="0"/>
                <w:i w:val="0"/>
                <w:color w:val="211A33"/>
                <w:sz w:val="19"/>
              </w:rPr>
              <w:t>Android-first, portrait-oriented mobile 2D</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Products</w:t>
            </w:r>
          </w:p>
        </w:tc>
        <w:tc>
          <w:tcPr>
            <w:tcW w:type="dxa" w:w="7128"/>
            <w:tcMar>
              <w:top w:w="80" w:type="dxa"/>
              <w:start w:w="120" w:type="dxa"/>
              <w:bottom w:w="80" w:type="dxa"/>
              <w:end w:w="120" w:type="dxa"/>
            </w:tcMar>
            <w:vAlign w:val="center"/>
          </w:tcPr>
          <w:p>
            <w:r>
              <w:rPr>
                <w:rFonts w:ascii="Calibri" w:hAnsi="Calibri"/>
                <w:b w:val="0"/>
                <w:i w:val="0"/>
                <w:color w:val="211A33"/>
                <w:sz w:val="19"/>
              </w:rPr>
              <w:t>Competitive Tap Against Me and Infinity Taps</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Authority rule</w:t>
            </w:r>
          </w:p>
        </w:tc>
        <w:tc>
          <w:tcPr>
            <w:tcW w:type="dxa" w:w="7128"/>
            <w:tcMar>
              <w:top w:w="80" w:type="dxa"/>
              <w:start w:w="120" w:type="dxa"/>
              <w:bottom w:w="80" w:type="dxa"/>
              <w:end w:w="120" w:type="dxa"/>
            </w:tcMar>
            <w:vAlign w:val="center"/>
          </w:tcPr>
          <w:p>
            <w:r>
              <w:rPr>
                <w:rFonts w:ascii="Calibri" w:hAnsi="Calibri"/>
                <w:b w:val="0"/>
                <w:i w:val="0"/>
                <w:color w:val="211A33"/>
                <w:sz w:val="19"/>
              </w:rPr>
              <w:t>Newest explicit decision wins; locked/confirmed rules outrank working, candidate, tuning, open, and legacy material.</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Source count</w:t>
            </w:r>
          </w:p>
        </w:tc>
        <w:tc>
          <w:tcPr>
            <w:tcW w:type="dxa" w:w="7128"/>
            <w:tcMar>
              <w:top w:w="80" w:type="dxa"/>
              <w:start w:w="120" w:type="dxa"/>
              <w:bottom w:w="80" w:type="dxa"/>
              <w:end w:w="120" w:type="dxa"/>
            </w:tcMar>
            <w:vAlign w:val="center"/>
          </w:tcPr>
          <w:p>
            <w:r>
              <w:rPr>
                <w:rFonts w:ascii="Calibri" w:hAnsi="Calibri"/>
                <w:b w:val="0"/>
                <w:i w:val="0"/>
                <w:color w:val="211A33"/>
                <w:sz w:val="19"/>
              </w:rPr>
              <w:t>Nine supplied files; eight unique documents because two Game Design Bible PDFs are byte-identical.</w:t>
            </w:r>
          </w:p>
        </w:tc>
      </w:tr>
    </w:tbl>
    <w:p>
      <w:pPr>
        <w:spacing w:after="60"/>
      </w:pPr>
    </w:p>
    <w:p>
      <w:pPr>
        <w:spacing w:before="100" w:after="160"/>
        <w:ind w:left="216" w:right="216"/>
        <w:shd w:fill="E8DEF6"/>
      </w:pPr>
      <w:r>
        <w:rPr>
          <w:rFonts w:ascii="Calibri" w:hAnsi="Calibri"/>
          <w:b/>
          <w:i w:val="0"/>
          <w:color w:val="251546"/>
          <w:sz w:val="18"/>
        </w:rPr>
        <w:t xml:space="preserve">CANONICAL  </w:t>
      </w:r>
      <w:r>
        <w:rPr>
          <w:rFonts w:ascii="Calibri" w:hAnsi="Calibri"/>
          <w:b w:val="0"/>
          <w:i w:val="0"/>
          <w:color w:val="211A33"/>
          <w:sz w:val="21"/>
        </w:rPr>
        <w:t>This document is the consolidated product-intent authority. It is not a substitute for code specifications, balance sheets, legal terms, platform submissions, sprint tickets, or live-operations runbooks. Those artifacts should link back to the relevant chapter and decision status here.</w:t>
      </w:r>
    </w:p>
    <w:p>
      <w:pPr>
        <w:pStyle w:val="Heading2"/>
        <w:keepNext/>
      </w:pPr>
      <w:r>
        <w:t>Decision Status Legend</w:t>
      </w:r>
    </w:p>
    <w:tbl>
      <w:tblPr>
        <w:tblStyle w:val="TableGrid"/>
        <w:tblW w:type="dxa" w:w="9360"/>
        <w:jc w:val="left"/>
        <w:tblLayout w:type="fixed"/>
        <w:tblLook w:firstColumn="1" w:firstRow="1" w:lastColumn="0" w:lastRow="0" w:noHBand="0" w:noVBand="1" w:val="04A0"/>
        <w:tblInd w:w="120" w:type="dxa"/>
      </w:tblPr>
      <w:tblGrid>
        <w:gridCol w:w="1728"/>
        <w:gridCol w:w="3168"/>
        <w:gridCol w:w="4464"/>
      </w:tblGrid>
      <w:tr>
        <w:trPr>
          <w:tblHeader w:val="true"/>
          <w:cantSplit/>
        </w:trPr>
        <w:tc>
          <w:tcPr>
            <w:tcW w:type="dxa" w:w="1728"/>
            <w:shd w:fill="EEE7F8"/>
            <w:tcMar>
              <w:top w:w="80" w:type="dxa"/>
              <w:start w:w="120" w:type="dxa"/>
              <w:bottom w:w="80" w:type="dxa"/>
              <w:end w:w="120" w:type="dxa"/>
            </w:tcMar>
            <w:vAlign w:val="center"/>
          </w:tcPr>
          <w:p>
            <w:r>
              <w:rPr>
                <w:rFonts w:ascii="Calibri" w:hAnsi="Calibri"/>
                <w:b/>
                <w:i w:val="0"/>
                <w:color w:val="251546"/>
                <w:sz w:val="18"/>
              </w:rPr>
              <w:t>Status</w:t>
            </w:r>
          </w:p>
        </w:tc>
        <w:tc>
          <w:tcPr>
            <w:tcW w:type="dxa" w:w="3168"/>
            <w:shd w:fill="EEE7F8"/>
            <w:tcMar>
              <w:top w:w="80" w:type="dxa"/>
              <w:start w:w="120" w:type="dxa"/>
              <w:bottom w:w="80" w:type="dxa"/>
              <w:end w:w="120" w:type="dxa"/>
            </w:tcMar>
            <w:vAlign w:val="center"/>
          </w:tcPr>
          <w:p>
            <w:r>
              <w:rPr>
                <w:rFonts w:ascii="Calibri" w:hAnsi="Calibri"/>
                <w:b/>
                <w:i w:val="0"/>
                <w:color w:val="251546"/>
                <w:sz w:val="18"/>
              </w:rPr>
              <w:t>Meaning</w:t>
            </w:r>
          </w:p>
        </w:tc>
        <w:tc>
          <w:tcPr>
            <w:tcW w:type="dxa" w:w="4464"/>
            <w:shd w:fill="EEE7F8"/>
            <w:tcMar>
              <w:top w:w="80" w:type="dxa"/>
              <w:start w:w="120" w:type="dxa"/>
              <w:bottom w:w="80" w:type="dxa"/>
              <w:end w:w="120" w:type="dxa"/>
            </w:tcMar>
            <w:vAlign w:val="center"/>
          </w:tcPr>
          <w:p>
            <w:r>
              <w:rPr>
                <w:rFonts w:ascii="Calibri" w:hAnsi="Calibri"/>
                <w:b/>
                <w:i w:val="0"/>
                <w:color w:val="251546"/>
                <w:sz w:val="18"/>
              </w:rPr>
              <w:t>Implementation treatment</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LOCKED</w:t>
            </w:r>
          </w:p>
        </w:tc>
        <w:tc>
          <w:tcPr>
            <w:tcW w:type="dxa" w:w="3168"/>
            <w:tcMar>
              <w:top w:w="80" w:type="dxa"/>
              <w:start w:w="120" w:type="dxa"/>
              <w:bottom w:w="80" w:type="dxa"/>
              <w:end w:w="120" w:type="dxa"/>
            </w:tcMar>
            <w:vAlign w:val="center"/>
          </w:tcPr>
          <w:p>
            <w:r>
              <w:rPr>
                <w:rFonts w:ascii="Calibri" w:hAnsi="Calibri"/>
                <w:b w:val="0"/>
                <w:i w:val="0"/>
                <w:color w:val="211A33"/>
                <w:sz w:val="19"/>
              </w:rPr>
              <w:t>Core identity, fairness, or non-negotiable boundary.</w:t>
            </w:r>
          </w:p>
        </w:tc>
        <w:tc>
          <w:tcPr>
            <w:tcW w:type="dxa" w:w="4464"/>
            <w:tcMar>
              <w:top w:w="80" w:type="dxa"/>
              <w:start w:w="120" w:type="dxa"/>
              <w:bottom w:w="80" w:type="dxa"/>
              <w:end w:w="120" w:type="dxa"/>
            </w:tcMar>
            <w:vAlign w:val="center"/>
          </w:tcPr>
          <w:p>
            <w:r>
              <w:rPr>
                <w:rFonts w:ascii="Calibri" w:hAnsi="Calibri"/>
                <w:b w:val="0"/>
                <w:i w:val="0"/>
                <w:color w:val="211A33"/>
                <w:sz w:val="19"/>
              </w:rPr>
              <w:t>Do not change without feature-owner approval and a recorded revision.</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CONFIRMED</w:t>
            </w:r>
          </w:p>
        </w:tc>
        <w:tc>
          <w:tcPr>
            <w:tcW w:type="dxa" w:w="3168"/>
            <w:tcMar>
              <w:top w:w="80" w:type="dxa"/>
              <w:start w:w="120" w:type="dxa"/>
              <w:bottom w:w="80" w:type="dxa"/>
              <w:end w:w="120" w:type="dxa"/>
            </w:tcMar>
            <w:vAlign w:val="center"/>
          </w:tcPr>
          <w:p>
            <w:r>
              <w:rPr>
                <w:rFonts w:ascii="Calibri" w:hAnsi="Calibri"/>
                <w:b w:val="0"/>
                <w:i w:val="0"/>
                <w:color w:val="211A33"/>
                <w:sz w:val="19"/>
              </w:rPr>
              <w:t>Approved product or system direction.</w:t>
            </w:r>
          </w:p>
        </w:tc>
        <w:tc>
          <w:tcPr>
            <w:tcW w:type="dxa" w:w="4464"/>
            <w:tcMar>
              <w:top w:w="80" w:type="dxa"/>
              <w:start w:w="120" w:type="dxa"/>
              <w:bottom w:w="80" w:type="dxa"/>
              <w:end w:w="120" w:type="dxa"/>
            </w:tcMar>
            <w:vAlign w:val="center"/>
          </w:tcPr>
          <w:p>
            <w:r>
              <w:rPr>
                <w:rFonts w:ascii="Calibri" w:hAnsi="Calibri"/>
                <w:b w:val="0"/>
                <w:i w:val="0"/>
                <w:color w:val="211A33"/>
                <w:sz w:val="19"/>
              </w:rPr>
              <w:t>Implement as written; exact engineering details may still be specified separately.</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WORKING</w:t>
            </w:r>
          </w:p>
        </w:tc>
        <w:tc>
          <w:tcPr>
            <w:tcW w:type="dxa" w:w="3168"/>
            <w:tcMar>
              <w:top w:w="80" w:type="dxa"/>
              <w:start w:w="120" w:type="dxa"/>
              <w:bottom w:w="80" w:type="dxa"/>
              <w:end w:w="120" w:type="dxa"/>
            </w:tcMar>
            <w:vAlign w:val="center"/>
          </w:tcPr>
          <w:p>
            <w:r>
              <w:rPr>
                <w:rFonts w:ascii="Calibri" w:hAnsi="Calibri"/>
                <w:b w:val="0"/>
                <w:i w:val="0"/>
                <w:color w:val="211A33"/>
                <w:sz w:val="19"/>
              </w:rPr>
              <w:t>Current intended direction with unresolved implementation or policy detail.</w:t>
            </w:r>
          </w:p>
        </w:tc>
        <w:tc>
          <w:tcPr>
            <w:tcW w:type="dxa" w:w="4464"/>
            <w:tcMar>
              <w:top w:w="80" w:type="dxa"/>
              <w:start w:w="120" w:type="dxa"/>
              <w:bottom w:w="80" w:type="dxa"/>
              <w:end w:w="120" w:type="dxa"/>
            </w:tcMar>
            <w:vAlign w:val="center"/>
          </w:tcPr>
          <w:p>
            <w:r>
              <w:rPr>
                <w:rFonts w:ascii="Calibri" w:hAnsi="Calibri"/>
                <w:b w:val="0"/>
                <w:i w:val="0"/>
                <w:color w:val="211A33"/>
                <w:sz w:val="19"/>
              </w:rPr>
              <w:t>Design modularly and keep tunable values configurable.</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CANDIDATE / PROPOSED</w:t>
            </w:r>
          </w:p>
        </w:tc>
        <w:tc>
          <w:tcPr>
            <w:tcW w:type="dxa" w:w="3168"/>
            <w:tcMar>
              <w:top w:w="80" w:type="dxa"/>
              <w:start w:w="120" w:type="dxa"/>
              <w:bottom w:w="80" w:type="dxa"/>
              <w:end w:w="120" w:type="dxa"/>
            </w:tcMar>
            <w:vAlign w:val="center"/>
          </w:tcPr>
          <w:p>
            <w:r>
              <w:rPr>
                <w:rFonts w:ascii="Calibri" w:hAnsi="Calibri"/>
                <w:b w:val="0"/>
                <w:i w:val="0"/>
                <w:color w:val="211A33"/>
                <w:sz w:val="19"/>
              </w:rPr>
              <w:t>Strong option not yet approved as committed scope.</w:t>
            </w:r>
          </w:p>
        </w:tc>
        <w:tc>
          <w:tcPr>
            <w:tcW w:type="dxa" w:w="4464"/>
            <w:tcMar>
              <w:top w:w="80" w:type="dxa"/>
              <w:start w:w="120" w:type="dxa"/>
              <w:bottom w:w="80" w:type="dxa"/>
              <w:end w:w="120" w:type="dxa"/>
            </w:tcMar>
            <w:vAlign w:val="center"/>
          </w:tcPr>
          <w:p>
            <w:r>
              <w:rPr>
                <w:rFonts w:ascii="Calibri" w:hAnsi="Calibri"/>
                <w:b w:val="0"/>
                <w:i w:val="0"/>
                <w:color w:val="211A33"/>
                <w:sz w:val="19"/>
              </w:rPr>
              <w:t>Do not schedule as required launch work without a decision.</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TUNING</w:t>
            </w:r>
          </w:p>
        </w:tc>
        <w:tc>
          <w:tcPr>
            <w:tcW w:type="dxa" w:w="3168"/>
            <w:tcMar>
              <w:top w:w="80" w:type="dxa"/>
              <w:start w:w="120" w:type="dxa"/>
              <w:bottom w:w="80" w:type="dxa"/>
              <w:end w:w="120" w:type="dxa"/>
            </w:tcMar>
            <w:vAlign w:val="center"/>
          </w:tcPr>
          <w:p>
            <w:r>
              <w:rPr>
                <w:rFonts w:ascii="Calibri" w:hAnsi="Calibri"/>
                <w:b w:val="0"/>
                <w:i w:val="0"/>
                <w:color w:val="211A33"/>
                <w:sz w:val="19"/>
              </w:rPr>
              <w:t>The behavior is intended; exact values need playtesting.</w:t>
            </w:r>
          </w:p>
        </w:tc>
        <w:tc>
          <w:tcPr>
            <w:tcW w:type="dxa" w:w="4464"/>
            <w:tcMar>
              <w:top w:w="80" w:type="dxa"/>
              <w:start w:w="120" w:type="dxa"/>
              <w:bottom w:w="80" w:type="dxa"/>
              <w:end w:w="120" w:type="dxa"/>
            </w:tcMar>
            <w:vAlign w:val="center"/>
          </w:tcPr>
          <w:p>
            <w:r>
              <w:rPr>
                <w:rFonts w:ascii="Calibri" w:hAnsi="Calibri"/>
                <w:b w:val="0"/>
                <w:i w:val="0"/>
                <w:color w:val="211A33"/>
                <w:sz w:val="19"/>
              </w:rPr>
              <w:t>Expose values through data or remote configuration.</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OPEN</w:t>
            </w:r>
          </w:p>
        </w:tc>
        <w:tc>
          <w:tcPr>
            <w:tcW w:type="dxa" w:w="3168"/>
            <w:tcMar>
              <w:top w:w="80" w:type="dxa"/>
              <w:start w:w="120" w:type="dxa"/>
              <w:bottom w:w="80" w:type="dxa"/>
              <w:end w:w="120" w:type="dxa"/>
            </w:tcMar>
            <w:vAlign w:val="center"/>
          </w:tcPr>
          <w:p>
            <w:r>
              <w:rPr>
                <w:rFonts w:ascii="Calibri" w:hAnsi="Calibri"/>
                <w:b w:val="0"/>
                <w:i w:val="0"/>
                <w:color w:val="211A33"/>
                <w:sz w:val="19"/>
              </w:rPr>
              <w:t>Unresolved decision with material product impact.</w:t>
            </w:r>
          </w:p>
        </w:tc>
        <w:tc>
          <w:tcPr>
            <w:tcW w:type="dxa" w:w="4464"/>
            <w:tcMar>
              <w:top w:w="80" w:type="dxa"/>
              <w:start w:w="120" w:type="dxa"/>
              <w:bottom w:w="80" w:type="dxa"/>
              <w:end w:w="120" w:type="dxa"/>
            </w:tcMar>
            <w:vAlign w:val="center"/>
          </w:tcPr>
          <w:p>
            <w:r>
              <w:rPr>
                <w:rFonts w:ascii="Calibri" w:hAnsi="Calibri"/>
                <w:b w:val="0"/>
                <w:i w:val="0"/>
                <w:color w:val="211A33"/>
                <w:sz w:val="19"/>
              </w:rPr>
              <w:t>Record the decision before dependent implementation.</w:t>
            </w:r>
          </w:p>
        </w:tc>
      </w:tr>
      <w:tr>
        <w:trPr>
          <w:cantSplit/>
        </w:trPr>
        <w:tc>
          <w:tcPr>
            <w:tcW w:type="dxa" w:w="1728"/>
            <w:tcMar>
              <w:top w:w="80" w:type="dxa"/>
              <w:start w:w="120" w:type="dxa"/>
              <w:bottom w:w="80" w:type="dxa"/>
              <w:end w:w="120" w:type="dxa"/>
            </w:tcMar>
            <w:vAlign w:val="center"/>
          </w:tcPr>
          <w:p>
            <w:r>
              <w:rPr>
                <w:rFonts w:ascii="Calibri" w:hAnsi="Calibri"/>
                <w:b w:val="0"/>
                <w:i w:val="0"/>
                <w:color w:val="211A33"/>
                <w:sz w:val="19"/>
              </w:rPr>
              <w:t>LEGACY / RESERVED</w:t>
            </w:r>
          </w:p>
        </w:tc>
        <w:tc>
          <w:tcPr>
            <w:tcW w:type="dxa" w:w="3168"/>
            <w:tcMar>
              <w:top w:w="80" w:type="dxa"/>
              <w:start w:w="120" w:type="dxa"/>
              <w:bottom w:w="80" w:type="dxa"/>
              <w:end w:w="120" w:type="dxa"/>
            </w:tcMar>
            <w:vAlign w:val="center"/>
          </w:tcPr>
          <w:p>
            <w:r>
              <w:rPr>
                <w:rFonts w:ascii="Calibri" w:hAnsi="Calibri"/>
                <w:b w:val="0"/>
                <w:i w:val="0"/>
                <w:color w:val="211A33"/>
                <w:sz w:val="19"/>
              </w:rPr>
              <w:t>Historical idea retained for context or possible future reuse.</w:t>
            </w:r>
          </w:p>
        </w:tc>
        <w:tc>
          <w:tcPr>
            <w:tcW w:type="dxa" w:w="4464"/>
            <w:tcMar>
              <w:top w:w="80" w:type="dxa"/>
              <w:start w:w="120" w:type="dxa"/>
              <w:bottom w:w="80" w:type="dxa"/>
              <w:end w:w="120" w:type="dxa"/>
            </w:tcMar>
            <w:vAlign w:val="center"/>
          </w:tcPr>
          <w:p>
            <w:r>
              <w:rPr>
                <w:rFonts w:ascii="Calibri" w:hAnsi="Calibri"/>
                <w:b w:val="0"/>
                <w:i w:val="0"/>
                <w:color w:val="211A33"/>
                <w:sz w:val="19"/>
              </w:rPr>
              <w:t>Do not treat as canonical unless revived explicitly.</w:t>
            </w:r>
          </w:p>
        </w:tc>
      </w:tr>
    </w:tbl>
    <w:p>
      <w:pPr>
        <w:spacing w:after="60"/>
      </w:pPr>
    </w:p>
    <w:p>
      <w:pPr>
        <w:pStyle w:val="Heading2"/>
        <w:keepNext/>
      </w:pPr>
      <w:r>
        <w:t>Implementation Evidence Legend</w:t>
      </w:r>
    </w:p>
    <w:p>
      <w:pPr>
        <w:spacing w:before="0" w:after="120" w:line="300" w:lineRule="auto"/>
      </w:pPr>
      <w:r>
        <w:rPr>
          <w:rFonts w:ascii="Calibri" w:hAnsi="Calibri"/>
          <w:b w:val="0"/>
          <w:i w:val="0"/>
          <w:color w:val="211A33"/>
          <w:sz w:val="22"/>
        </w:rPr>
        <w:t>Design status and implementation status answer different questions. A LOCKED design can still be NOT STARTED; an IMPLEMENTED feature can still embody legacy behavior that the canonical design supersedes.</w:t>
      </w:r>
    </w:p>
    <w:tbl>
      <w:tblPr>
        <w:tblStyle w:val="TableGrid"/>
        <w:tblW w:type="dxa" w:w="9360"/>
        <w:jc w:val="left"/>
        <w:tblLayout w:type="fixed"/>
        <w:tblLook w:firstColumn="1" w:firstRow="1" w:lastColumn="0" w:lastRow="0" w:noHBand="0" w:noVBand="1" w:val="04A0"/>
        <w:tblInd w:w="120" w:type="dxa"/>
      </w:tblPr>
      <w:tblGrid>
        <w:gridCol w:w="1872"/>
        <w:gridCol w:w="4464"/>
        <w:gridCol w:w="3024"/>
      </w:tblGrid>
      <w:tr>
        <w:trPr>
          <w:tblHeader w:val="true"/>
          <w:cantSplit/>
        </w:trPr>
        <w:tc>
          <w:tcPr>
            <w:tcW w:type="dxa" w:w="1872"/>
            <w:shd w:fill="EEE7F8"/>
            <w:tcMar>
              <w:top w:w="80" w:type="dxa"/>
              <w:start w:w="120" w:type="dxa"/>
              <w:bottom w:w="80" w:type="dxa"/>
              <w:end w:w="120" w:type="dxa"/>
            </w:tcMar>
            <w:vAlign w:val="center"/>
          </w:tcPr>
          <w:p>
            <w:r>
              <w:rPr>
                <w:rFonts w:ascii="Calibri" w:hAnsi="Calibri"/>
                <w:b/>
                <w:i w:val="0"/>
                <w:color w:val="251546"/>
                <w:sz w:val="18"/>
              </w:rPr>
              <w:t>Evidence state</w:t>
            </w:r>
          </w:p>
        </w:tc>
        <w:tc>
          <w:tcPr>
            <w:tcW w:type="dxa" w:w="4464"/>
            <w:shd w:fill="EEE7F8"/>
            <w:tcMar>
              <w:top w:w="80" w:type="dxa"/>
              <w:start w:w="120" w:type="dxa"/>
              <w:bottom w:w="80" w:type="dxa"/>
              <w:end w:w="120" w:type="dxa"/>
            </w:tcMar>
            <w:vAlign w:val="center"/>
          </w:tcPr>
          <w:p>
            <w:r>
              <w:rPr>
                <w:rFonts w:ascii="Calibri" w:hAnsi="Calibri"/>
                <w:b/>
                <w:i w:val="0"/>
                <w:color w:val="251546"/>
                <w:sz w:val="18"/>
              </w:rPr>
              <w:t>Meaning</w:t>
            </w:r>
          </w:p>
        </w:tc>
        <w:tc>
          <w:tcPr>
            <w:tcW w:type="dxa" w:w="3024"/>
            <w:shd w:fill="EEE7F8"/>
            <w:tcMar>
              <w:top w:w="80" w:type="dxa"/>
              <w:start w:w="120" w:type="dxa"/>
              <w:bottom w:w="80" w:type="dxa"/>
              <w:end w:w="120" w:type="dxa"/>
            </w:tcMar>
            <w:vAlign w:val="center"/>
          </w:tcPr>
          <w:p>
            <w:r>
              <w:rPr>
                <w:rFonts w:ascii="Calibri" w:hAnsi="Calibri"/>
                <w:b/>
                <w:i w:val="0"/>
                <w:color w:val="251546"/>
                <w:sz w:val="18"/>
              </w:rPr>
              <w:t>Required next action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IMPLEMENTED</w:t>
            </w:r>
          </w:p>
        </w:tc>
        <w:tc>
          <w:tcPr>
            <w:tcW w:type="dxa" w:w="4464"/>
            <w:tcMar>
              <w:top w:w="80" w:type="dxa"/>
              <w:start w:w="120" w:type="dxa"/>
              <w:bottom w:w="80" w:type="dxa"/>
              <w:end w:w="120" w:type="dxa"/>
            </w:tcMar>
            <w:vAlign w:val="center"/>
          </w:tcPr>
          <w:p>
            <w:r>
              <w:rPr>
                <w:rFonts w:ascii="Calibri" w:hAnsi="Calibri"/>
                <w:b w:val="0"/>
                <w:i w:val="0"/>
                <w:color w:val="211A33"/>
                <w:sz w:val="19"/>
              </w:rPr>
              <w:t>Repository or build evidence shows the feature exists across its stated scope.</w:t>
            </w:r>
          </w:p>
        </w:tc>
        <w:tc>
          <w:tcPr>
            <w:tcW w:type="dxa" w:w="3024"/>
            <w:tcMar>
              <w:top w:w="80" w:type="dxa"/>
              <w:start w:w="120" w:type="dxa"/>
              <w:bottom w:w="80" w:type="dxa"/>
              <w:end w:w="120" w:type="dxa"/>
            </w:tcMar>
            <w:vAlign w:val="center"/>
          </w:tcPr>
          <w:p>
            <w:r>
              <w:rPr>
                <w:rFonts w:ascii="Calibri" w:hAnsi="Calibri"/>
                <w:b w:val="0"/>
                <w:i w:val="0"/>
                <w:color w:val="211A33"/>
                <w:sz w:val="19"/>
              </w:rPr>
              <w:t>Verify against acceptance gates; implementation alone is not release proof.</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PARTIAL</w:t>
            </w:r>
          </w:p>
        </w:tc>
        <w:tc>
          <w:tcPr>
            <w:tcW w:type="dxa" w:w="4464"/>
            <w:tcMar>
              <w:top w:w="80" w:type="dxa"/>
              <w:start w:w="120" w:type="dxa"/>
              <w:bottom w:w="80" w:type="dxa"/>
              <w:end w:w="120" w:type="dxa"/>
            </w:tcMar>
            <w:vAlign w:val="center"/>
          </w:tcPr>
          <w:p>
            <w:r>
              <w:rPr>
                <w:rFonts w:ascii="Calibri" w:hAnsi="Calibri"/>
                <w:b w:val="0"/>
                <w:i w:val="0"/>
                <w:color w:val="211A33"/>
                <w:sz w:val="19"/>
              </w:rPr>
              <w:t>A usable subset exists, but required phases, paths, devices, or edge cases remain.</w:t>
            </w:r>
          </w:p>
        </w:tc>
        <w:tc>
          <w:tcPr>
            <w:tcW w:type="dxa" w:w="3024"/>
            <w:tcMar>
              <w:top w:w="80" w:type="dxa"/>
              <w:start w:w="120" w:type="dxa"/>
              <w:bottom w:w="80" w:type="dxa"/>
              <w:end w:w="120" w:type="dxa"/>
            </w:tcMar>
            <w:vAlign w:val="center"/>
          </w:tcPr>
          <w:p>
            <w:r>
              <w:rPr>
                <w:rFonts w:ascii="Calibri" w:hAnsi="Calibri"/>
                <w:b w:val="0"/>
                <w:i w:val="0"/>
                <w:color w:val="211A33"/>
                <w:sz w:val="19"/>
              </w:rPr>
              <w:t>Name the missing scope and the next measurable gate.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DATA-DEFINED</w:t>
            </w:r>
          </w:p>
        </w:tc>
        <w:tc>
          <w:tcPr>
            <w:tcW w:type="dxa" w:w="4464"/>
            <w:tcMar>
              <w:top w:w="80" w:type="dxa"/>
              <w:start w:w="120" w:type="dxa"/>
              <w:bottom w:w="80" w:type="dxa"/>
              <w:end w:w="120" w:type="dxa"/>
            </w:tcMar>
            <w:vAlign w:val="center"/>
          </w:tcPr>
          <w:p>
            <w:r>
              <w:rPr>
                <w:rFonts w:ascii="Calibri" w:hAnsi="Calibri"/>
                <w:b w:val="0"/>
                <w:i w:val="0"/>
                <w:color w:val="211A33"/>
                <w:sz w:val="19"/>
              </w:rPr>
              <w:t>Catalog/configuration records exist, but runtime reachability and grant behavior are not proven here.</w:t>
            </w:r>
          </w:p>
        </w:tc>
        <w:tc>
          <w:tcPr>
            <w:tcW w:type="dxa" w:w="3024"/>
            <w:tcMar>
              <w:top w:w="80" w:type="dxa"/>
              <w:start w:w="120" w:type="dxa"/>
              <w:bottom w:w="80" w:type="dxa"/>
              <w:end w:w="120" w:type="dxa"/>
            </w:tcMar>
            <w:vAlign w:val="center"/>
          </w:tcPr>
          <w:p>
            <w:r>
              <w:rPr>
                <w:rFonts w:ascii="Calibri" w:hAnsi="Calibri"/>
                <w:b w:val="0"/>
                <w:i w:val="0"/>
                <w:color w:val="211A33"/>
                <w:sz w:val="19"/>
              </w:rPr>
              <w:t>Exercise every record through automated and in-build validation.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PLANNED</w:t>
            </w:r>
          </w:p>
        </w:tc>
        <w:tc>
          <w:tcPr>
            <w:tcW w:type="dxa" w:w="4464"/>
            <w:tcMar>
              <w:top w:w="80" w:type="dxa"/>
              <w:start w:w="120" w:type="dxa"/>
              <w:bottom w:w="80" w:type="dxa"/>
              <w:end w:w="120" w:type="dxa"/>
            </w:tcMar>
            <w:vAlign w:val="center"/>
          </w:tcPr>
          <w:p>
            <w:r>
              <w:rPr>
                <w:rFonts w:ascii="Calibri" w:hAnsi="Calibri"/>
                <w:b w:val="0"/>
                <w:i w:val="0"/>
                <w:color w:val="211A33"/>
                <w:sz w:val="19"/>
              </w:rPr>
              <w:t>The design is documented and sequenced, with no complete implementation evidence in this compilation.</w:t>
            </w:r>
          </w:p>
        </w:tc>
        <w:tc>
          <w:tcPr>
            <w:tcW w:type="dxa" w:w="3024"/>
            <w:tcMar>
              <w:top w:w="80" w:type="dxa"/>
              <w:start w:w="120" w:type="dxa"/>
              <w:bottom w:w="80" w:type="dxa"/>
              <w:end w:w="120" w:type="dxa"/>
            </w:tcMar>
            <w:vAlign w:val="center"/>
          </w:tcPr>
          <w:p>
            <w:r>
              <w:rPr>
                <w:rFonts w:ascii="Calibri" w:hAnsi="Calibri"/>
                <w:b w:val="0"/>
                <w:i w:val="0"/>
                <w:color w:val="211A33"/>
                <w:sz w:val="19"/>
              </w:rPr>
              <w:t>Create the technical specification and milestone evidence.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NOT STARTED</w:t>
            </w:r>
          </w:p>
        </w:tc>
        <w:tc>
          <w:tcPr>
            <w:tcW w:type="dxa" w:w="4464"/>
            <w:tcMar>
              <w:top w:w="80" w:type="dxa"/>
              <w:start w:w="120" w:type="dxa"/>
              <w:bottom w:w="80" w:type="dxa"/>
              <w:end w:w="120" w:type="dxa"/>
            </w:tcMar>
            <w:vAlign w:val="center"/>
          </w:tcPr>
          <w:p>
            <w:r>
              <w:rPr>
                <w:rFonts w:ascii="Calibri" w:hAnsi="Calibri"/>
                <w:b w:val="0"/>
                <w:i w:val="0"/>
                <w:color w:val="211A33"/>
                <w:sz w:val="19"/>
              </w:rPr>
              <w:t>The feature is intentionally absent from the current baseline.</w:t>
            </w:r>
          </w:p>
        </w:tc>
        <w:tc>
          <w:tcPr>
            <w:tcW w:type="dxa" w:w="3024"/>
            <w:tcMar>
              <w:top w:w="80" w:type="dxa"/>
              <w:start w:w="120" w:type="dxa"/>
              <w:bottom w:w="80" w:type="dxa"/>
              <w:end w:w="120" w:type="dxa"/>
            </w:tcMar>
            <w:vAlign w:val="center"/>
          </w:tcPr>
          <w:p>
            <w:r>
              <w:rPr>
                <w:rFonts w:ascii="Calibri" w:hAnsi="Calibri"/>
                <w:b w:val="0"/>
                <w:i w:val="0"/>
                <w:color w:val="211A33"/>
                <w:sz w:val="19"/>
              </w:rPr>
              <w:t>Do not imply current availability; retain dependencies and phase.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UNKNOWN / AUDIT</w:t>
            </w:r>
          </w:p>
        </w:tc>
        <w:tc>
          <w:tcPr>
            <w:tcW w:type="dxa" w:w="4464"/>
            <w:tcMar>
              <w:top w:w="80" w:type="dxa"/>
              <w:start w:w="120" w:type="dxa"/>
              <w:bottom w:w="80" w:type="dxa"/>
              <w:end w:w="120" w:type="dxa"/>
            </w:tcMar>
            <w:vAlign w:val="center"/>
          </w:tcPr>
          <w:p>
            <w:r>
              <w:rPr>
                <w:rFonts w:ascii="Calibri" w:hAnsi="Calibri"/>
                <w:b w:val="0"/>
                <w:i w:val="0"/>
                <w:color w:val="211A33"/>
                <w:sz w:val="19"/>
              </w:rPr>
              <w:t>The source set does not establish current repository or production status.</w:t>
            </w:r>
          </w:p>
        </w:tc>
        <w:tc>
          <w:tcPr>
            <w:tcW w:type="dxa" w:w="3024"/>
            <w:tcMar>
              <w:top w:w="80" w:type="dxa"/>
              <w:start w:w="120" w:type="dxa"/>
              <w:bottom w:w="80" w:type="dxa"/>
              <w:end w:w="120" w:type="dxa"/>
            </w:tcMar>
            <w:vAlign w:val="center"/>
          </w:tcPr>
          <w:p>
            <w:r>
              <w:rPr>
                <w:rFonts w:ascii="Calibri" w:hAnsi="Calibri"/>
                <w:b w:val="0"/>
                <w:i w:val="0"/>
                <w:color w:val="211A33"/>
                <w:sz w:val="19"/>
              </w:rPr>
              <w:t>Perform a code, build, backend, and catalog audit before scheduling or claiming completion.</w:t>
            </w:r>
          </w:p>
        </w:tc>
      </w:tr>
    </w:tbl>
    <w:p>
      <w:pPr>
        <w:spacing w:after="60"/>
      </w:pPr>
    </w:p>
    <w:p>
      <w:pPr>
        <w:pStyle w:val="Heading2"/>
        <w:keepNext/>
      </w:pPr>
      <w:r>
        <w:t>Conflict Resolution Rules</w:t>
      </w:r>
    </w:p>
    <w:p>
      <w:pPr>
        <w:pStyle w:val="ListBullet"/>
      </w:pPr>
      <w:r>
        <w:t>The newest explicit decision supersedes older conflicting language.</w:t>
      </w:r>
    </w:p>
    <w:p>
      <w:pPr>
        <w:pStyle w:val="ListBullet"/>
      </w:pPr>
      <w:r>
        <w:t>Competitive TAM and Infinity Taps are separate player-facing games under one shared TAM ecosystem, even where older documents call Infinity a mode inside one app.</w:t>
      </w:r>
    </w:p>
    <w:p>
      <w:pPr>
        <w:pStyle w:val="ListBullet"/>
      </w:pPr>
      <w:r>
        <w:t>Core emotional purpose outranks feature quantity: Competitive remains fast, readable, fair, and tense; Infinity remains tactile, alive, relaxing, and non-punitive.</w:t>
      </w:r>
    </w:p>
    <w:p>
      <w:pPr>
        <w:pStyle w:val="ListBullet"/>
      </w:pPr>
      <w:r>
        <w:t>No pay-to-win is absolute. No purchase may alter competitive physics, visibility, matchmaking, tap validity, survival, item odds, rating, or enforcement.</w:t>
      </w:r>
    </w:p>
    <w:p>
      <w:pPr>
        <w:pStyle w:val="ListBullet"/>
      </w:pPr>
      <w:r>
        <w:t>Infinity-earned exclusive rewards cannot be purchased in either product. Shared ownership never erases acquisition source.</w:t>
      </w:r>
    </w:p>
    <w:p>
      <w:pPr>
        <w:pStyle w:val="ListBullet"/>
      </w:pPr>
      <w:r>
        <w:t>Gravity and competitive day/night presentation are independent. Darkness never represents gravity strength in the final implementation.</w:t>
      </w:r>
    </w:p>
    <w:p>
      <w:pPr>
        <w:pStyle w:val="ListBullet"/>
      </w:pPr>
      <w:r>
        <w:t>Configuration absorbs uncertainty. Gravity curves, spawn rules, bot reactions, matchmaking weights, cycle timing, effect density, and audio compression remain data-driven.</w:t>
      </w:r>
    </w:p>
    <w:p>
      <w:pPr>
        <w:pStyle w:val="ListBullet"/>
      </w:pPr>
      <w:r>
        <w:t>One deeply reactive Infinity biome is better than many decorative but shallow biomes; one trustworthy ranked queue is better than many fragmented modes.</w:t>
      </w:r>
    </w:p>
    <w:p>
      <w:pPr>
        <w:pStyle w:val="Heading2"/>
        <w:keepNext/>
      </w:pPr>
      <w:r>
        <w:t>How to Use This Bible</w:t>
      </w:r>
    </w:p>
    <w:p>
      <w:pPr>
        <w:pStyle w:val="ListBullet"/>
      </w:pPr>
      <w:r>
        <w:t>Product and design: verify new work against the product architecture, emotional contracts, design pillars, and non-negotiable boundaries.</w:t>
      </w:r>
    </w:p>
    <w:p>
      <w:pPr>
        <w:pStyle w:val="ListBullet"/>
      </w:pPr>
      <w:r>
        <w:t>Engineering: derive code-level specifications, data models, migrations, tests, performance budgets, and release gates from the relevant chapters.</w:t>
      </w:r>
    </w:p>
    <w:p>
      <w:pPr>
        <w:pStyle w:val="ListBullet"/>
      </w:pPr>
      <w:r>
        <w:t>Art and animation: use the hero, biome, cosmetic, readability, and reaction standards as the production brief; do not trade competitive clarity for spectacle.</w:t>
      </w:r>
    </w:p>
    <w:p>
      <w:pPr>
        <w:pStyle w:val="ListBullet"/>
      </w:pPr>
      <w:r>
        <w:t>Audio: preserve a recognizable shared TAM motif while keeping tap, pickup, debuff, match, and accessibility cues legible at all times.</w:t>
      </w:r>
    </w:p>
    <w:p>
      <w:pPr>
        <w:pStyle w:val="ListBullet"/>
      </w:pPr>
      <w:r>
        <w:t>Live operations: use seasons and events to extend the universe without invalidating permanent ownership or destabilizing ranked rules.</w:t>
      </w:r>
    </w:p>
    <w:p>
      <w:pPr>
        <w:pStyle w:val="ListBullet"/>
      </w:pPr>
      <w:r>
        <w:t>QA: translate every definition-of-done and appendix acceptance criterion into traceable test cases.</w:t>
      </w:r>
    </w:p>
    <w:p>
      <w:r>
        <w:br w:type="page"/>
      </w:r>
    </w:p>
    <w:p>
      <w:pPr>
        <w:pStyle w:val="Heading1"/>
        <w:keepNext/>
      </w:pPr>
      <w:r>
        <w:t>Source Manifest and Provenance</w:t>
      </w:r>
    </w:p>
    <w:p>
      <w:pPr>
        <w:spacing w:before="0" w:after="120" w:line="300" w:lineRule="auto"/>
      </w:pPr>
      <w:r>
        <w:rPr>
          <w:rFonts w:ascii="Calibri" w:hAnsi="Calibri"/>
          <w:b w:val="0"/>
          <w:i w:val="0"/>
          <w:color w:val="211A33"/>
          <w:sz w:val="22"/>
        </w:rPr>
        <w:t>All nine supplied files were inspected. The two files named Game Design Bible and Game Design Bible (1) have the same SHA-256 hash and are exact duplicates. They appear separately below for custody and provenance, but their content is counted once when resolving authority.</w:t>
      </w:r>
    </w:p>
    <w:tbl>
      <w:tblPr>
        <w:tblStyle w:val="TableGrid"/>
        <w:tblW w:type="dxa" w:w="9360"/>
        <w:jc w:val="left"/>
        <w:tblLayout w:type="fixed"/>
        <w:tblLook w:firstColumn="1" w:firstRow="1" w:lastColumn="0" w:lastRow="0" w:noHBand="0" w:noVBand="1" w:val="04A0"/>
        <w:tblInd w:w="120" w:type="dxa"/>
      </w:tblPr>
      <w:tblGrid>
        <w:gridCol w:w="2520"/>
        <w:gridCol w:w="792"/>
        <w:gridCol w:w="1080"/>
        <w:gridCol w:w="1368"/>
        <w:gridCol w:w="3600"/>
      </w:tblGrid>
      <w:tr>
        <w:trPr>
          <w:tblHeader w:val="true"/>
          <w:cantSplit/>
        </w:trPr>
        <w:tc>
          <w:tcPr>
            <w:tcW w:type="dxa" w:w="2520"/>
            <w:shd w:fill="EEE7F8"/>
            <w:tcMar>
              <w:top w:w="80" w:type="dxa"/>
              <w:start w:w="120" w:type="dxa"/>
              <w:bottom w:w="80" w:type="dxa"/>
              <w:end w:w="120" w:type="dxa"/>
            </w:tcMar>
            <w:vAlign w:val="center"/>
          </w:tcPr>
          <w:p>
            <w:r>
              <w:rPr>
                <w:rFonts w:ascii="Calibri" w:hAnsi="Calibri"/>
                <w:b/>
                <w:i w:val="0"/>
                <w:color w:val="251546"/>
                <w:sz w:val="18"/>
              </w:rPr>
              <w:t>Source</w:t>
            </w:r>
          </w:p>
        </w:tc>
        <w:tc>
          <w:tcPr>
            <w:tcW w:type="dxa" w:w="792"/>
            <w:shd w:fill="EEE7F8"/>
            <w:tcMar>
              <w:top w:w="80" w:type="dxa"/>
              <w:start w:w="120" w:type="dxa"/>
              <w:bottom w:w="80" w:type="dxa"/>
              <w:end w:w="120" w:type="dxa"/>
            </w:tcMar>
            <w:vAlign w:val="center"/>
          </w:tcPr>
          <w:p>
            <w:r>
              <w:rPr>
                <w:rFonts w:ascii="Calibri" w:hAnsi="Calibri"/>
                <w:b/>
                <w:i w:val="0"/>
                <w:color w:val="251546"/>
                <w:sz w:val="18"/>
              </w:rPr>
              <w:t>Format</w:t>
            </w:r>
          </w:p>
        </w:tc>
        <w:tc>
          <w:tcPr>
            <w:tcW w:type="dxa" w:w="1080"/>
            <w:shd w:fill="EEE7F8"/>
            <w:tcMar>
              <w:top w:w="80" w:type="dxa"/>
              <w:start w:w="120" w:type="dxa"/>
              <w:bottom w:w="80" w:type="dxa"/>
              <w:end w:w="120" w:type="dxa"/>
            </w:tcMar>
            <w:vAlign w:val="center"/>
          </w:tcPr>
          <w:p>
            <w:r>
              <w:rPr>
                <w:rFonts w:ascii="Calibri" w:hAnsi="Calibri"/>
                <w:b/>
                <w:i w:val="0"/>
                <w:color w:val="251546"/>
                <w:sz w:val="18"/>
              </w:rPr>
              <w:t>Extent</w:t>
            </w:r>
          </w:p>
        </w:tc>
        <w:tc>
          <w:tcPr>
            <w:tcW w:type="dxa" w:w="1368"/>
            <w:shd w:fill="EEE7F8"/>
            <w:tcMar>
              <w:top w:w="80" w:type="dxa"/>
              <w:start w:w="120" w:type="dxa"/>
              <w:bottom w:w="80" w:type="dxa"/>
              <w:end w:w="120" w:type="dxa"/>
            </w:tcMar>
            <w:vAlign w:val="center"/>
          </w:tcPr>
          <w:p>
            <w:r>
              <w:rPr>
                <w:rFonts w:ascii="Calibri" w:hAnsi="Calibri"/>
                <w:b/>
                <w:i w:val="0"/>
                <w:color w:val="251546"/>
                <w:sz w:val="18"/>
              </w:rPr>
              <w:t>SHA-256 prefix</w:t>
            </w:r>
          </w:p>
        </w:tc>
        <w:tc>
          <w:tcPr>
            <w:tcW w:type="dxa" w:w="3600"/>
            <w:shd w:fill="EEE7F8"/>
            <w:tcMar>
              <w:top w:w="80" w:type="dxa"/>
              <w:start w:w="120" w:type="dxa"/>
              <w:bottom w:w="80" w:type="dxa"/>
              <w:end w:w="120" w:type="dxa"/>
            </w:tcMar>
            <w:vAlign w:val="center"/>
          </w:tcPr>
          <w:p>
            <w:r>
              <w:rPr>
                <w:rFonts w:ascii="Calibri" w:hAnsi="Calibri"/>
                <w:b/>
                <w:i w:val="0"/>
                <w:color w:val="251546"/>
                <w:sz w:val="18"/>
              </w:rPr>
              <w:t>Contribution</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Competitive Dynamic Day-Night and Gravity Presentation Bible</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39 pages</w:t>
            </w:r>
          </w:p>
        </w:tc>
        <w:tc>
          <w:tcPr>
            <w:tcW w:type="dxa" w:w="1368"/>
            <w:tcMar>
              <w:top w:w="80" w:type="dxa"/>
              <w:start w:w="120" w:type="dxa"/>
              <w:bottom w:w="80" w:type="dxa"/>
              <w:end w:w="120" w:type="dxa"/>
            </w:tcMar>
            <w:vAlign w:val="center"/>
          </w:tcPr>
          <w:p>
            <w:r>
              <w:rPr>
                <w:rFonts w:ascii="Calibri" w:hAnsi="Calibri"/>
                <w:b w:val="0"/>
                <w:i w:val="0"/>
                <w:color w:val="211A33"/>
                <w:sz w:val="19"/>
              </w:rPr>
              <w:t>5fa52cf3cf90</w:t>
            </w:r>
          </w:p>
        </w:tc>
        <w:tc>
          <w:tcPr>
            <w:tcW w:type="dxa" w:w="3600"/>
            <w:tcMar>
              <w:top w:w="80" w:type="dxa"/>
              <w:start w:w="120" w:type="dxa"/>
              <w:bottom w:w="80" w:type="dxa"/>
              <w:end w:w="120" w:type="dxa"/>
            </w:tcMar>
            <w:vAlign w:val="center"/>
          </w:tcPr>
          <w:p>
            <w:r>
              <w:rPr>
                <w:rFonts w:ascii="Calibri" w:hAnsi="Calibri"/>
                <w:b w:val="0"/>
                <w:i w:val="0"/>
                <w:color w:val="211A33"/>
                <w:sz w:val="19"/>
              </w:rPr>
              <w:t>Approved competitive environment and gravity-presentation specification.</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Game Design Bible (1)</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38 pages</w:t>
            </w:r>
          </w:p>
        </w:tc>
        <w:tc>
          <w:tcPr>
            <w:tcW w:type="dxa" w:w="1368"/>
            <w:tcMar>
              <w:top w:w="80" w:type="dxa"/>
              <w:start w:w="120" w:type="dxa"/>
              <w:bottom w:w="80" w:type="dxa"/>
              <w:end w:w="120" w:type="dxa"/>
            </w:tcMar>
            <w:vAlign w:val="center"/>
          </w:tcPr>
          <w:p>
            <w:r>
              <w:rPr>
                <w:rFonts w:ascii="Calibri" w:hAnsi="Calibri"/>
                <w:b w:val="0"/>
                <w:i w:val="0"/>
                <w:color w:val="211A33"/>
                <w:sz w:val="19"/>
              </w:rPr>
              <w:t>406bba2282e7</w:t>
            </w:r>
          </w:p>
        </w:tc>
        <w:tc>
          <w:tcPr>
            <w:tcW w:type="dxa" w:w="3600"/>
            <w:tcMar>
              <w:top w:w="80" w:type="dxa"/>
              <w:start w:w="120" w:type="dxa"/>
              <w:bottom w:w="80" w:type="dxa"/>
              <w:end w:w="120" w:type="dxa"/>
            </w:tcMar>
            <w:vAlign w:val="center"/>
          </w:tcPr>
          <w:p>
            <w:r>
              <w:rPr>
                <w:rFonts w:ascii="Calibri" w:hAnsi="Calibri"/>
                <w:b w:val="0"/>
                <w:i w:val="0"/>
                <w:color w:val="211A33"/>
                <w:sz w:val="19"/>
              </w:rPr>
              <w:t>Consolidated design, implementation state, and developer acceptance criteria.</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TAM Game Design Bible v1.0</w:t>
            </w:r>
          </w:p>
        </w:tc>
        <w:tc>
          <w:tcPr>
            <w:tcW w:type="dxa" w:w="792"/>
            <w:tcMar>
              <w:top w:w="80" w:type="dxa"/>
              <w:start w:w="120" w:type="dxa"/>
              <w:bottom w:w="80" w:type="dxa"/>
              <w:end w:w="120" w:type="dxa"/>
            </w:tcMar>
            <w:vAlign w:val="center"/>
          </w:tcPr>
          <w:p>
            <w:r>
              <w:rPr>
                <w:rFonts w:ascii="Calibri" w:hAnsi="Calibri"/>
                <w:b w:val="0"/>
                <w:i w:val="0"/>
                <w:color w:val="211A33"/>
                <w:sz w:val="19"/>
              </w:rPr>
              <w:t>DOCX</w:t>
            </w:r>
          </w:p>
        </w:tc>
        <w:tc>
          <w:tcPr>
            <w:tcW w:type="dxa" w:w="1080"/>
            <w:tcMar>
              <w:top w:w="80" w:type="dxa"/>
              <w:start w:w="120" w:type="dxa"/>
              <w:bottom w:w="80" w:type="dxa"/>
              <w:end w:w="120" w:type="dxa"/>
            </w:tcMar>
            <w:vAlign w:val="center"/>
          </w:tcPr>
          <w:p>
            <w:r>
              <w:rPr>
                <w:rFonts w:ascii="Calibri" w:hAnsi="Calibri"/>
                <w:b w:val="0"/>
                <w:i w:val="0"/>
                <w:color w:val="211A33"/>
                <w:sz w:val="19"/>
              </w:rPr>
              <w:t>808 paragraphs</w:t>
            </w:r>
          </w:p>
        </w:tc>
        <w:tc>
          <w:tcPr>
            <w:tcW w:type="dxa" w:w="1368"/>
            <w:tcMar>
              <w:top w:w="80" w:type="dxa"/>
              <w:start w:w="120" w:type="dxa"/>
              <w:bottom w:w="80" w:type="dxa"/>
              <w:end w:w="120" w:type="dxa"/>
            </w:tcMar>
            <w:vAlign w:val="center"/>
          </w:tcPr>
          <w:p>
            <w:r>
              <w:rPr>
                <w:rFonts w:ascii="Calibri" w:hAnsi="Calibri"/>
                <w:b w:val="0"/>
                <w:i w:val="0"/>
                <w:color w:val="211A33"/>
                <w:sz w:val="19"/>
              </w:rPr>
              <w:t>17e44cb45fa0</w:t>
            </w:r>
          </w:p>
        </w:tc>
        <w:tc>
          <w:tcPr>
            <w:tcW w:type="dxa" w:w="3600"/>
            <w:tcMar>
              <w:top w:w="80" w:type="dxa"/>
              <w:start w:w="120" w:type="dxa"/>
              <w:bottom w:w="80" w:type="dxa"/>
              <w:end w:w="120" w:type="dxa"/>
            </w:tcMar>
            <w:vAlign w:val="center"/>
          </w:tcPr>
          <w:p>
            <w:r>
              <w:rPr>
                <w:rFonts w:ascii="Calibri" w:hAnsi="Calibri"/>
                <w:b w:val="0"/>
                <w:i w:val="0"/>
                <w:color w:val="211A33"/>
                <w:sz w:val="19"/>
              </w:rPr>
              <w:t>Newest comprehensive decision register; primary canonical narrative.</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Game Design Bible</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38 pages</w:t>
            </w:r>
          </w:p>
        </w:tc>
        <w:tc>
          <w:tcPr>
            <w:tcW w:type="dxa" w:w="1368"/>
            <w:tcMar>
              <w:top w:w="80" w:type="dxa"/>
              <w:start w:w="120" w:type="dxa"/>
              <w:bottom w:w="80" w:type="dxa"/>
              <w:end w:w="120" w:type="dxa"/>
            </w:tcMar>
            <w:vAlign w:val="center"/>
          </w:tcPr>
          <w:p>
            <w:r>
              <w:rPr>
                <w:rFonts w:ascii="Calibri" w:hAnsi="Calibri"/>
                <w:b w:val="0"/>
                <w:i w:val="0"/>
                <w:color w:val="211A33"/>
                <w:sz w:val="19"/>
              </w:rPr>
              <w:t>406bba2282e7</w:t>
            </w:r>
          </w:p>
        </w:tc>
        <w:tc>
          <w:tcPr>
            <w:tcW w:type="dxa" w:w="3600"/>
            <w:tcMar>
              <w:top w:w="80" w:type="dxa"/>
              <w:start w:w="120" w:type="dxa"/>
              <w:bottom w:w="80" w:type="dxa"/>
              <w:end w:w="120" w:type="dxa"/>
            </w:tcMar>
            <w:vAlign w:val="center"/>
          </w:tcPr>
          <w:p>
            <w:r>
              <w:rPr>
                <w:rFonts w:ascii="Calibri" w:hAnsi="Calibri"/>
                <w:b w:val="0"/>
                <w:i w:val="0"/>
                <w:color w:val="211A33"/>
                <w:sz w:val="19"/>
              </w:rPr>
              <w:t>Exact duplicate of Game Design Bible (1); retained in provenance, not double-counted.</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TAM Game Bible</w:t>
            </w:r>
          </w:p>
        </w:tc>
        <w:tc>
          <w:tcPr>
            <w:tcW w:type="dxa" w:w="792"/>
            <w:tcMar>
              <w:top w:w="80" w:type="dxa"/>
              <w:start w:w="120" w:type="dxa"/>
              <w:bottom w:w="80" w:type="dxa"/>
              <w:end w:w="120" w:type="dxa"/>
            </w:tcMar>
            <w:vAlign w:val="center"/>
          </w:tcPr>
          <w:p>
            <w:r>
              <w:rPr>
                <w:rFonts w:ascii="Calibri" w:hAnsi="Calibri"/>
                <w:b w:val="0"/>
                <w:i w:val="0"/>
                <w:color w:val="211A33"/>
                <w:sz w:val="19"/>
              </w:rPr>
              <w:t>DOCX</w:t>
            </w:r>
          </w:p>
        </w:tc>
        <w:tc>
          <w:tcPr>
            <w:tcW w:type="dxa" w:w="1080"/>
            <w:tcMar>
              <w:top w:w="80" w:type="dxa"/>
              <w:start w:w="120" w:type="dxa"/>
              <w:bottom w:w="80" w:type="dxa"/>
              <w:end w:w="120" w:type="dxa"/>
            </w:tcMar>
            <w:vAlign w:val="center"/>
          </w:tcPr>
          <w:p>
            <w:r>
              <w:rPr>
                <w:rFonts w:ascii="Calibri" w:hAnsi="Calibri"/>
                <w:b w:val="0"/>
                <w:i w:val="0"/>
                <w:color w:val="211A33"/>
                <w:sz w:val="19"/>
              </w:rPr>
              <w:t>652 paragraphs</w:t>
            </w:r>
          </w:p>
        </w:tc>
        <w:tc>
          <w:tcPr>
            <w:tcW w:type="dxa" w:w="1368"/>
            <w:tcMar>
              <w:top w:w="80" w:type="dxa"/>
              <w:start w:w="120" w:type="dxa"/>
              <w:bottom w:w="80" w:type="dxa"/>
              <w:end w:w="120" w:type="dxa"/>
            </w:tcMar>
            <w:vAlign w:val="center"/>
          </w:tcPr>
          <w:p>
            <w:r>
              <w:rPr>
                <w:rFonts w:ascii="Calibri" w:hAnsi="Calibri"/>
                <w:b w:val="0"/>
                <w:i w:val="0"/>
                <w:color w:val="211A33"/>
                <w:sz w:val="19"/>
              </w:rPr>
              <w:t>d8aa7d98f6bb</w:t>
            </w:r>
          </w:p>
        </w:tc>
        <w:tc>
          <w:tcPr>
            <w:tcW w:type="dxa" w:w="3600"/>
            <w:tcMar>
              <w:top w:w="80" w:type="dxa"/>
              <w:start w:w="120" w:type="dxa"/>
              <w:bottom w:w="80" w:type="dxa"/>
              <w:end w:w="120" w:type="dxa"/>
            </w:tcMar>
            <w:vAlign w:val="center"/>
          </w:tcPr>
          <w:p>
            <w:r>
              <w:rPr>
                <w:rFonts w:ascii="Calibri" w:hAnsi="Calibri"/>
                <w:b w:val="0"/>
                <w:i w:val="0"/>
                <w:color w:val="211A33"/>
                <w:sz w:val="19"/>
              </w:rPr>
              <w:t>Comprehensive product, content, art, audio, technology, and roadmap synthesis.</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TAM Design Bible v1.0</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30 pages</w:t>
            </w:r>
          </w:p>
        </w:tc>
        <w:tc>
          <w:tcPr>
            <w:tcW w:type="dxa" w:w="1368"/>
            <w:tcMar>
              <w:top w:w="80" w:type="dxa"/>
              <w:start w:w="120" w:type="dxa"/>
              <w:bottom w:w="80" w:type="dxa"/>
              <w:end w:w="120" w:type="dxa"/>
            </w:tcMar>
            <w:vAlign w:val="center"/>
          </w:tcPr>
          <w:p>
            <w:r>
              <w:rPr>
                <w:rFonts w:ascii="Calibri" w:hAnsi="Calibri"/>
                <w:b w:val="0"/>
                <w:i w:val="0"/>
                <w:color w:val="211A33"/>
                <w:sz w:val="19"/>
              </w:rPr>
              <w:t>dc5b2cda2b3c</w:t>
            </w:r>
          </w:p>
        </w:tc>
        <w:tc>
          <w:tcPr>
            <w:tcW w:type="dxa" w:w="3600"/>
            <w:tcMar>
              <w:top w:w="80" w:type="dxa"/>
              <w:start w:w="120" w:type="dxa"/>
              <w:bottom w:w="80" w:type="dxa"/>
              <w:end w:w="120" w:type="dxa"/>
            </w:tcMar>
            <w:vAlign w:val="center"/>
          </w:tcPr>
          <w:p>
            <w:r>
              <w:rPr>
                <w:rFonts w:ascii="Calibri" w:hAnsi="Calibri"/>
                <w:b w:val="0"/>
                <w:i w:val="0"/>
                <w:color w:val="211A33"/>
                <w:sz w:val="19"/>
              </w:rPr>
              <w:t>Condensed high-level design and product framing.</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Game Bible v1.0</w:t>
            </w:r>
          </w:p>
        </w:tc>
        <w:tc>
          <w:tcPr>
            <w:tcW w:type="dxa" w:w="792"/>
            <w:tcMar>
              <w:top w:w="80" w:type="dxa"/>
              <w:start w:w="120" w:type="dxa"/>
              <w:bottom w:w="80" w:type="dxa"/>
              <w:end w:w="120" w:type="dxa"/>
            </w:tcMar>
            <w:vAlign w:val="center"/>
          </w:tcPr>
          <w:p>
            <w:r>
              <w:rPr>
                <w:rFonts w:ascii="Calibri" w:hAnsi="Calibri"/>
                <w:b w:val="0"/>
                <w:i w:val="0"/>
                <w:color w:val="211A33"/>
                <w:sz w:val="19"/>
              </w:rPr>
              <w:t>DOCX</w:t>
            </w:r>
          </w:p>
        </w:tc>
        <w:tc>
          <w:tcPr>
            <w:tcW w:type="dxa" w:w="1080"/>
            <w:tcMar>
              <w:top w:w="80" w:type="dxa"/>
              <w:start w:w="120" w:type="dxa"/>
              <w:bottom w:w="80" w:type="dxa"/>
              <w:end w:w="120" w:type="dxa"/>
            </w:tcMar>
            <w:vAlign w:val="center"/>
          </w:tcPr>
          <w:p>
            <w:r>
              <w:rPr>
                <w:rFonts w:ascii="Calibri" w:hAnsi="Calibri"/>
                <w:b w:val="0"/>
                <w:i w:val="0"/>
                <w:color w:val="211A33"/>
                <w:sz w:val="19"/>
              </w:rPr>
              <w:t>643 paragraphs</w:t>
            </w:r>
          </w:p>
        </w:tc>
        <w:tc>
          <w:tcPr>
            <w:tcW w:type="dxa" w:w="1368"/>
            <w:tcMar>
              <w:top w:w="80" w:type="dxa"/>
              <w:start w:w="120" w:type="dxa"/>
              <w:bottom w:w="80" w:type="dxa"/>
              <w:end w:w="120" w:type="dxa"/>
            </w:tcMar>
            <w:vAlign w:val="center"/>
          </w:tcPr>
          <w:p>
            <w:r>
              <w:rPr>
                <w:rFonts w:ascii="Calibri" w:hAnsi="Calibri"/>
                <w:b w:val="0"/>
                <w:i w:val="0"/>
                <w:color w:val="211A33"/>
                <w:sz w:val="19"/>
              </w:rPr>
              <w:t>60f0a151ab57</w:t>
            </w:r>
          </w:p>
        </w:tc>
        <w:tc>
          <w:tcPr>
            <w:tcW w:type="dxa" w:w="3600"/>
            <w:tcMar>
              <w:top w:w="80" w:type="dxa"/>
              <w:start w:w="120" w:type="dxa"/>
              <w:bottom w:w="80" w:type="dxa"/>
              <w:end w:w="120" w:type="dxa"/>
            </w:tcMar>
            <w:vAlign w:val="center"/>
          </w:tcPr>
          <w:p>
            <w:r>
              <w:rPr>
                <w:rFonts w:ascii="Calibri" w:hAnsi="Calibri"/>
                <w:b w:val="0"/>
                <w:i w:val="0"/>
                <w:color w:val="211A33"/>
                <w:sz w:val="19"/>
              </w:rPr>
              <w:t>Detailed mechanics, system behavior, implementation snapshot, and handoff.</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Game Design Bible v1.0</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35 pages</w:t>
            </w:r>
          </w:p>
        </w:tc>
        <w:tc>
          <w:tcPr>
            <w:tcW w:type="dxa" w:w="1368"/>
            <w:tcMar>
              <w:top w:w="80" w:type="dxa"/>
              <w:start w:w="120" w:type="dxa"/>
              <w:bottom w:w="80" w:type="dxa"/>
              <w:end w:w="120" w:type="dxa"/>
            </w:tcMar>
            <w:vAlign w:val="center"/>
          </w:tcPr>
          <w:p>
            <w:r>
              <w:rPr>
                <w:rFonts w:ascii="Calibri" w:hAnsi="Calibri"/>
                <w:b w:val="0"/>
                <w:i w:val="0"/>
                <w:color w:val="211A33"/>
                <w:sz w:val="19"/>
              </w:rPr>
              <w:t>889f9f040585</w:t>
            </w:r>
          </w:p>
        </w:tc>
        <w:tc>
          <w:tcPr>
            <w:tcW w:type="dxa" w:w="3600"/>
            <w:tcMar>
              <w:top w:w="80" w:type="dxa"/>
              <w:start w:w="120" w:type="dxa"/>
              <w:bottom w:w="80" w:type="dxa"/>
              <w:end w:w="120" w:type="dxa"/>
            </w:tcMar>
            <w:vAlign w:val="center"/>
          </w:tcPr>
          <w:p>
            <w:r>
              <w:rPr>
                <w:rFonts w:ascii="Calibri" w:hAnsi="Calibri"/>
                <w:b w:val="0"/>
                <w:i w:val="0"/>
                <w:color w:val="211A33"/>
                <w:sz w:val="19"/>
              </w:rPr>
              <w:t>Detailed design, acceptance, roadmap, and production framing.</w:t>
            </w:r>
          </w:p>
        </w:tc>
      </w:tr>
      <w:tr>
        <w:trPr>
          <w:cantSplit/>
        </w:trPr>
        <w:tc>
          <w:tcPr>
            <w:tcW w:type="dxa" w:w="2520"/>
            <w:tcMar>
              <w:top w:w="80" w:type="dxa"/>
              <w:start w:w="120" w:type="dxa"/>
              <w:bottom w:w="80" w:type="dxa"/>
              <w:end w:w="120" w:type="dxa"/>
            </w:tcMar>
            <w:vAlign w:val="center"/>
          </w:tcPr>
          <w:p>
            <w:r>
              <w:rPr>
                <w:rFonts w:ascii="Calibri" w:hAnsi="Calibri"/>
                <w:b w:val="0"/>
                <w:i w:val="0"/>
                <w:color w:val="211A33"/>
                <w:sz w:val="19"/>
              </w:rPr>
              <w:t>Original Expanded Bible</w:t>
            </w:r>
          </w:p>
        </w:tc>
        <w:tc>
          <w:tcPr>
            <w:tcW w:type="dxa" w:w="792"/>
            <w:tcMar>
              <w:top w:w="80" w:type="dxa"/>
              <w:start w:w="120" w:type="dxa"/>
              <w:bottom w:w="80" w:type="dxa"/>
              <w:end w:w="120" w:type="dxa"/>
            </w:tcMar>
            <w:vAlign w:val="center"/>
          </w:tcPr>
          <w:p>
            <w:r>
              <w:rPr>
                <w:rFonts w:ascii="Calibri" w:hAnsi="Calibri"/>
                <w:b w:val="0"/>
                <w:i w:val="0"/>
                <w:color w:val="211A33"/>
                <w:sz w:val="19"/>
              </w:rPr>
              <w:t>PDF</w:t>
            </w:r>
          </w:p>
        </w:tc>
        <w:tc>
          <w:tcPr>
            <w:tcW w:type="dxa" w:w="1080"/>
            <w:tcMar>
              <w:top w:w="80" w:type="dxa"/>
              <w:start w:w="120" w:type="dxa"/>
              <w:bottom w:w="80" w:type="dxa"/>
              <w:end w:w="120" w:type="dxa"/>
            </w:tcMar>
            <w:vAlign w:val="center"/>
          </w:tcPr>
          <w:p>
            <w:r>
              <w:rPr>
                <w:rFonts w:ascii="Calibri" w:hAnsi="Calibri"/>
                <w:b w:val="0"/>
                <w:i w:val="0"/>
                <w:color w:val="211A33"/>
                <w:sz w:val="19"/>
              </w:rPr>
              <w:t>130 pages</w:t>
            </w:r>
          </w:p>
        </w:tc>
        <w:tc>
          <w:tcPr>
            <w:tcW w:type="dxa" w:w="1368"/>
            <w:tcMar>
              <w:top w:w="80" w:type="dxa"/>
              <w:start w:w="120" w:type="dxa"/>
              <w:bottom w:w="80" w:type="dxa"/>
              <w:end w:w="120" w:type="dxa"/>
            </w:tcMar>
            <w:vAlign w:val="center"/>
          </w:tcPr>
          <w:p>
            <w:r>
              <w:rPr>
                <w:rFonts w:ascii="Calibri" w:hAnsi="Calibri"/>
                <w:b w:val="0"/>
                <w:i w:val="0"/>
                <w:color w:val="211A33"/>
                <w:sz w:val="19"/>
              </w:rPr>
              <w:t>8d75129c310f</w:t>
            </w:r>
          </w:p>
        </w:tc>
        <w:tc>
          <w:tcPr>
            <w:tcW w:type="dxa" w:w="3600"/>
            <w:tcMar>
              <w:top w:w="80" w:type="dxa"/>
              <w:start w:w="120" w:type="dxa"/>
              <w:bottom w:w="80" w:type="dxa"/>
              <w:end w:w="120" w:type="dxa"/>
            </w:tcMar>
            <w:vAlign w:val="center"/>
          </w:tcPr>
          <w:p>
            <w:r>
              <w:rPr>
                <w:rFonts w:ascii="Calibri" w:hAnsi="Calibri"/>
                <w:b w:val="0"/>
                <w:i w:val="0"/>
                <w:color w:val="211A33"/>
                <w:sz w:val="19"/>
              </w:rPr>
              <w:t>Deep specifications for effects, Infinity Taps, monetization, and ranked systems.</w:t>
            </w:r>
          </w:p>
        </w:tc>
      </w:tr>
    </w:tbl>
    <w:p>
      <w:pPr>
        <w:spacing w:after="60"/>
      </w:pPr>
    </w:p>
    <w:p>
      <w:pPr>
        <w:spacing w:before="100" w:after="160"/>
        <w:ind w:left="216" w:right="216"/>
        <w:shd w:fill="E8F3ED"/>
      </w:pPr>
      <w:r>
        <w:rPr>
          <w:rFonts w:ascii="Calibri" w:hAnsi="Calibri"/>
          <w:b/>
          <w:i w:val="0"/>
          <w:color w:val="2A845E"/>
          <w:sz w:val="18"/>
        </w:rPr>
        <w:t xml:space="preserve">SOURCE POLICY  </w:t>
      </w:r>
      <w:r>
        <w:rPr>
          <w:rFonts w:ascii="Calibri" w:hAnsi="Calibri"/>
          <w:b w:val="0"/>
          <w:i w:val="0"/>
          <w:color w:val="211A33"/>
          <w:sz w:val="21"/>
        </w:rPr>
        <w:t>Chapter source notes identify the principal canonical basis, but many chapters synthesize details from several bibles. The Source Concordance appendix records major cross-source contributions.</w:t>
      </w:r>
    </w:p>
    <w:p>
      <w:r>
        <w:br w:type="page"/>
      </w:r>
    </w:p>
    <w:p>
      <w:pPr>
        <w:pStyle w:val="Heading1"/>
        <w:keepNext/>
      </w:pPr>
      <w:r>
        <w:t>Contents</w:t>
      </w:r>
    </w:p>
    <w:tbl>
      <w:tblPr>
        <w:tblStyle w:val="TableGrid"/>
        <w:tblW w:type="dxa" w:w="9360"/>
        <w:jc w:val="left"/>
        <w:tblLayout w:type="fixed"/>
        <w:tblLook w:firstColumn="1" w:firstRow="1" w:lastColumn="0" w:lastRow="0" w:noHBand="0" w:noVBand="1" w:val="04A0"/>
        <w:tblInd w:w="120" w:type="dxa"/>
      </w:tblPr>
      <w:tblGrid>
        <w:gridCol w:w="1440"/>
        <w:gridCol w:w="7920"/>
      </w:tblGrid>
      <w:tr>
        <w:trPr>
          <w:tblHeader w:val="true"/>
          <w:cantSplit/>
        </w:trPr>
        <w:tc>
          <w:tcPr>
            <w:tcW w:type="dxa" w:w="1440"/>
            <w:shd w:fill="EEE7F8"/>
            <w:tcMar>
              <w:top w:w="80" w:type="dxa"/>
              <w:start w:w="120" w:type="dxa"/>
              <w:bottom w:w="80" w:type="dxa"/>
              <w:end w:w="120" w:type="dxa"/>
            </w:tcMar>
            <w:vAlign w:val="center"/>
          </w:tcPr>
          <w:p>
            <w:r>
              <w:rPr>
                <w:rFonts w:ascii="Calibri" w:hAnsi="Calibri"/>
                <w:b/>
                <w:i w:val="0"/>
                <w:color w:val="251546"/>
                <w:sz w:val="18"/>
              </w:rPr>
              <w:t>Part</w:t>
            </w:r>
          </w:p>
        </w:tc>
        <w:tc>
          <w:tcPr>
            <w:tcW w:type="dxa" w:w="7920"/>
            <w:shd w:fill="EEE7F8"/>
            <w:tcMar>
              <w:top w:w="80" w:type="dxa"/>
              <w:start w:w="120" w:type="dxa"/>
              <w:bottom w:w="80" w:type="dxa"/>
              <w:end w:w="120" w:type="dxa"/>
            </w:tcMar>
            <w:vAlign w:val="center"/>
          </w:tcPr>
          <w:p>
            <w:r>
              <w:rPr>
                <w:rFonts w:ascii="Calibri" w:hAnsi="Calibri"/>
                <w:b/>
                <w:i w:val="0"/>
                <w:color w:val="251546"/>
                <w:sz w:val="18"/>
              </w:rPr>
              <w:t>Coverage</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I</w:t>
            </w:r>
          </w:p>
        </w:tc>
        <w:tc>
          <w:tcPr>
            <w:tcW w:type="dxa" w:w="7920"/>
            <w:tcMar>
              <w:top w:w="80" w:type="dxa"/>
              <w:start w:w="120" w:type="dxa"/>
              <w:bottom w:w="80" w:type="dxa"/>
              <w:end w:w="120" w:type="dxa"/>
            </w:tcMar>
            <w:vAlign w:val="center"/>
          </w:tcPr>
          <w:p>
            <w:r>
              <w:rPr>
                <w:rFonts w:ascii="Calibri" w:hAnsi="Calibri"/>
                <w:b w:val="0"/>
                <w:i w:val="0"/>
                <w:color w:val="211A33"/>
                <w:sz w:val="19"/>
              </w:rPr>
              <w:t>Canon, identity, audience, and shared product architecture</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II</w:t>
            </w:r>
          </w:p>
        </w:tc>
        <w:tc>
          <w:tcPr>
            <w:tcW w:type="dxa" w:w="7920"/>
            <w:tcMar>
              <w:top w:w="80" w:type="dxa"/>
              <w:start w:w="120" w:type="dxa"/>
              <w:bottom w:w="80" w:type="dxa"/>
              <w:end w:w="120" w:type="dxa"/>
            </w:tcMar>
            <w:vAlign w:val="center"/>
          </w:tcPr>
          <w:p>
            <w:r>
              <w:rPr>
                <w:rFonts w:ascii="Calibri" w:hAnsi="Calibri"/>
                <w:b w:val="0"/>
                <w:i w:val="0"/>
                <w:color w:val="211A33"/>
                <w:sz w:val="19"/>
              </w:rPr>
              <w:t>Competitive TAM mechanics, modes, matchmaking, ranked, and dynamic environment</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III</w:t>
            </w:r>
          </w:p>
        </w:tc>
        <w:tc>
          <w:tcPr>
            <w:tcW w:type="dxa" w:w="7920"/>
            <w:tcMar>
              <w:top w:w="80" w:type="dxa"/>
              <w:start w:w="120" w:type="dxa"/>
              <w:bottom w:w="80" w:type="dxa"/>
              <w:end w:w="120" w:type="dxa"/>
            </w:tcMar>
            <w:vAlign w:val="center"/>
          </w:tcPr>
          <w:p>
            <w:r>
              <w:rPr>
                <w:rFonts w:ascii="Calibri" w:hAnsi="Calibri"/>
                <w:b w:val="0"/>
                <w:i w:val="0"/>
                <w:color w:val="211A33"/>
                <w:sz w:val="19"/>
              </w:rPr>
              <w:t>Infinity Taps, living worlds, discovery, heroes, and exclusive progression</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IV</w:t>
            </w:r>
          </w:p>
        </w:tc>
        <w:tc>
          <w:tcPr>
            <w:tcW w:type="dxa" w:w="7920"/>
            <w:tcMar>
              <w:top w:w="80" w:type="dxa"/>
              <w:start w:w="120" w:type="dxa"/>
              <w:bottom w:w="80" w:type="dxa"/>
              <w:end w:w="120" w:type="dxa"/>
            </w:tcMar>
            <w:vAlign w:val="center"/>
          </w:tcPr>
          <w:p>
            <w:r>
              <w:rPr>
                <w:rFonts w:ascii="Calibri" w:hAnsi="Calibri"/>
                <w:b w:val="0"/>
                <w:i w:val="0"/>
                <w:color w:val="211A33"/>
                <w:sz w:val="19"/>
              </w:rPr>
              <w:t>Progression, achievements, cosmetics, effects, economy, and collection</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V</w:t>
            </w:r>
          </w:p>
        </w:tc>
        <w:tc>
          <w:tcPr>
            <w:tcW w:type="dxa" w:w="7920"/>
            <w:tcMar>
              <w:top w:w="80" w:type="dxa"/>
              <w:start w:w="120" w:type="dxa"/>
              <w:bottom w:w="80" w:type="dxa"/>
              <w:end w:w="120" w:type="dxa"/>
            </w:tcMar>
            <w:vAlign w:val="center"/>
          </w:tcPr>
          <w:p>
            <w:r>
              <w:rPr>
                <w:rFonts w:ascii="Calibri" w:hAnsi="Calibri"/>
                <w:b w:val="0"/>
                <w:i w:val="0"/>
                <w:color w:val="211A33"/>
                <w:sz w:val="19"/>
              </w:rPr>
              <w:t>Music, sound, interface, onboarding, profiles, and social presentation</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VI</w:t>
            </w:r>
          </w:p>
        </w:tc>
        <w:tc>
          <w:tcPr>
            <w:tcW w:type="dxa" w:w="7920"/>
            <w:tcMar>
              <w:top w:w="80" w:type="dxa"/>
              <w:start w:w="120" w:type="dxa"/>
              <w:bottom w:w="80" w:type="dxa"/>
              <w:end w:w="120" w:type="dxa"/>
            </w:tcMar>
            <w:vAlign w:val="center"/>
          </w:tcPr>
          <w:p>
            <w:r>
              <w:rPr>
                <w:rFonts w:ascii="Calibri" w:hAnsi="Calibri"/>
                <w:b w:val="0"/>
                <w:i w:val="0"/>
                <w:color w:val="211A33"/>
                <w:sz w:val="19"/>
              </w:rPr>
              <w:t>Accounts, backend, security, analytics, accessibility, performance, and mobile quality</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VII</w:t>
            </w:r>
          </w:p>
        </w:tc>
        <w:tc>
          <w:tcPr>
            <w:tcW w:type="dxa" w:w="7920"/>
            <w:tcMar>
              <w:top w:w="80" w:type="dxa"/>
              <w:start w:w="120" w:type="dxa"/>
              <w:bottom w:w="80" w:type="dxa"/>
              <w:end w:w="120" w:type="dxa"/>
            </w:tcMar>
            <w:vAlign w:val="center"/>
          </w:tcPr>
          <w:p>
            <w:r>
              <w:rPr>
                <w:rFonts w:ascii="Calibri" w:hAnsi="Calibri"/>
                <w:b w:val="0"/>
                <w:i w:val="0"/>
                <w:color w:val="211A33"/>
                <w:sz w:val="19"/>
              </w:rPr>
              <w:t>MVP definitions, phased roadmap, live operations, risks, and decisions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Part VIII</w:t>
            </w:r>
          </w:p>
        </w:tc>
        <w:tc>
          <w:tcPr>
            <w:tcW w:type="dxa" w:w="7920"/>
            <w:tcMar>
              <w:top w:w="80" w:type="dxa"/>
              <w:start w:w="120" w:type="dxa"/>
              <w:bottom w:w="80" w:type="dxa"/>
              <w:end w:w="120" w:type="dxa"/>
            </w:tcMar>
            <w:vAlign w:val="center"/>
          </w:tcPr>
          <w:p>
            <w:r>
              <w:rPr>
                <w:rFonts w:ascii="Calibri" w:hAnsi="Calibri"/>
                <w:b w:val="0"/>
                <w:i w:val="0"/>
                <w:color w:val="211A33"/>
                <w:sz w:val="19"/>
              </w:rPr>
              <w:t>Detailed catalogs, data references, acceptance criteria, terminology, and source concordance</w:t>
            </w:r>
          </w:p>
        </w:tc>
      </w:tr>
    </w:tbl>
    <w:p>
      <w:pPr>
        <w:spacing w:after="60"/>
      </w:pPr>
    </w:p>
    <w:p>
      <w:pPr>
        <w:pStyle w:val="Heading2"/>
        <w:keepNext/>
      </w:pPr>
      <w:r>
        <w:t>Detailed Contents</w:t>
      </w:r>
    </w:p>
    <w:p>
      <w:pPr>
        <w:spacing w:before="0" w:after="120" w:line="300" w:lineRule="auto"/>
      </w:pPr>
      <w:r>
        <w:rPr>
          <w:rFonts w:ascii="Calibri" w:hAnsi="Calibri"/>
          <w:b w:val="0"/>
          <w:i/>
          <w:color w:val="696074"/>
          <w:sz w:val="19"/>
        </w:rPr>
        <w:t>All entries use real heading styles for the Word navigation pane and PDF search/bookmark export. This static chapter map avoids field-update drift between editors.</w:t>
      </w:r>
    </w:p>
    <w:tbl>
      <w:tblPr>
        <w:tblStyle w:val="TableGrid"/>
        <w:tblW w:type="dxa" w:w="9359"/>
        <w:jc w:val="left"/>
        <w:tblLayout w:type="fixed"/>
        <w:tblLook w:firstColumn="1" w:firstRow="1" w:lastColumn="0" w:lastRow="0" w:noHBand="0" w:noVBand="1" w:val="04A0"/>
        <w:tblInd w:w="120" w:type="dxa"/>
      </w:tblPr>
      <w:tblGrid>
        <w:gridCol w:w="1007"/>
        <w:gridCol w:w="1296"/>
        <w:gridCol w:w="7056"/>
      </w:tblGrid>
      <w:tr>
        <w:trPr>
          <w:tblHeader w:val="true"/>
          <w:cantSplit/>
        </w:trPr>
        <w:tc>
          <w:tcPr>
            <w:tcW w:type="dxa" w:w="1007"/>
            <w:shd w:fill="EEE7F8"/>
            <w:tcMar>
              <w:top w:w="80" w:type="dxa"/>
              <w:start w:w="120" w:type="dxa"/>
              <w:bottom w:w="80" w:type="dxa"/>
              <w:end w:w="120" w:type="dxa"/>
            </w:tcMar>
            <w:vAlign w:val="center"/>
          </w:tcPr>
          <w:p>
            <w:r>
              <w:rPr>
                <w:rFonts w:ascii="Calibri" w:hAnsi="Calibri"/>
                <w:b/>
                <w:i w:val="0"/>
                <w:color w:val="251546"/>
                <w:sz w:val="18"/>
              </w:rPr>
              <w:t>Part</w:t>
            </w:r>
          </w:p>
        </w:tc>
        <w:tc>
          <w:tcPr>
            <w:tcW w:type="dxa" w:w="1296"/>
            <w:shd w:fill="EEE7F8"/>
            <w:tcMar>
              <w:top w:w="80" w:type="dxa"/>
              <w:start w:w="120" w:type="dxa"/>
              <w:bottom w:w="80" w:type="dxa"/>
              <w:end w:w="120" w:type="dxa"/>
            </w:tcMar>
            <w:vAlign w:val="center"/>
          </w:tcPr>
          <w:p>
            <w:r>
              <w:rPr>
                <w:rFonts w:ascii="Calibri" w:hAnsi="Calibri"/>
                <w:b/>
                <w:i w:val="0"/>
                <w:color w:val="251546"/>
                <w:sz w:val="18"/>
              </w:rPr>
              <w:t>Chapters</w:t>
            </w:r>
          </w:p>
        </w:tc>
        <w:tc>
          <w:tcPr>
            <w:tcW w:type="dxa" w:w="7056"/>
            <w:shd w:fill="EEE7F8"/>
            <w:tcMar>
              <w:top w:w="80" w:type="dxa"/>
              <w:start w:w="120" w:type="dxa"/>
              <w:bottom w:w="80" w:type="dxa"/>
              <w:end w:w="120" w:type="dxa"/>
            </w:tcMar>
            <w:vAlign w:val="center"/>
          </w:tcPr>
          <w:p>
            <w:r>
              <w:rPr>
                <w:rFonts w:ascii="Calibri" w:hAnsi="Calibri"/>
                <w:b/>
                <w:i w:val="0"/>
                <w:color w:val="251546"/>
                <w:sz w:val="18"/>
              </w:rPr>
              <w:t>Detailed coverage</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I</w:t>
            </w:r>
          </w:p>
        </w:tc>
        <w:tc>
          <w:tcPr>
            <w:tcW w:type="dxa" w:w="1296"/>
            <w:tcMar>
              <w:top w:w="80" w:type="dxa"/>
              <w:start w:w="120" w:type="dxa"/>
              <w:bottom w:w="80" w:type="dxa"/>
              <w:end w:w="120" w:type="dxa"/>
            </w:tcMar>
            <w:vAlign w:val="center"/>
          </w:tcPr>
          <w:p>
            <w:r>
              <w:rPr>
                <w:rFonts w:ascii="Calibri" w:hAnsi="Calibri"/>
                <w:b w:val="0"/>
                <w:i w:val="0"/>
                <w:color w:val="211A33"/>
                <w:sz w:val="19"/>
              </w:rPr>
              <w:t>1-6</w:t>
            </w:r>
          </w:p>
        </w:tc>
        <w:tc>
          <w:tcPr>
            <w:tcW w:type="dxa" w:w="7056"/>
            <w:tcMar>
              <w:top w:w="80" w:type="dxa"/>
              <w:start w:w="120" w:type="dxa"/>
              <w:bottom w:w="80" w:type="dxa"/>
              <w:end w:w="120" w:type="dxa"/>
            </w:tcMar>
            <w:vAlign w:val="center"/>
          </w:tcPr>
          <w:p>
            <w:r>
              <w:rPr>
                <w:rFonts w:ascii="Calibri" w:hAnsi="Calibri"/>
                <w:b w:val="0"/>
                <w:i w:val="0"/>
                <w:color w:val="211A33"/>
                <w:sz w:val="19"/>
              </w:rPr>
              <w:t>Governance; executive definition; two-product architecture; vision; audience; universe/brand</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II</w:t>
            </w:r>
          </w:p>
        </w:tc>
        <w:tc>
          <w:tcPr>
            <w:tcW w:type="dxa" w:w="1296"/>
            <w:tcMar>
              <w:top w:w="80" w:type="dxa"/>
              <w:start w:w="120" w:type="dxa"/>
              <w:bottom w:w="80" w:type="dxa"/>
              <w:end w:w="120" w:type="dxa"/>
            </w:tcMar>
            <w:vAlign w:val="center"/>
          </w:tcPr>
          <w:p>
            <w:r>
              <w:rPr>
                <w:rFonts w:ascii="Calibri" w:hAnsi="Calibri"/>
                <w:b w:val="0"/>
                <w:i w:val="0"/>
                <w:color w:val="211A33"/>
                <w:sz w:val="19"/>
              </w:rPr>
              <w:t>7-14</w:t>
            </w:r>
          </w:p>
        </w:tc>
        <w:tc>
          <w:tcPr>
            <w:tcW w:type="dxa" w:w="7056"/>
            <w:tcMar>
              <w:top w:w="80" w:type="dxa"/>
              <w:start w:w="120" w:type="dxa"/>
              <w:bottom w:w="80" w:type="dxa"/>
              <w:end w:w="120" w:type="dxa"/>
            </w:tcMar>
            <w:vAlign w:val="center"/>
          </w:tcPr>
          <w:p>
            <w:r>
              <w:rPr>
                <w:rFonts w:ascii="Calibri" w:hAnsi="Calibri"/>
                <w:b w:val="0"/>
                <w:i w:val="0"/>
                <w:color w:val="211A33"/>
                <w:sz w:val="19"/>
              </w:rPr>
              <w:t>Competitive core; controls/physics; modes; pickups/hazards; bots; matchmaking/ranked; ranked implementation; day/night specification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III</w:t>
            </w:r>
          </w:p>
        </w:tc>
        <w:tc>
          <w:tcPr>
            <w:tcW w:type="dxa" w:w="1296"/>
            <w:tcMar>
              <w:top w:w="80" w:type="dxa"/>
              <w:start w:w="120" w:type="dxa"/>
              <w:bottom w:w="80" w:type="dxa"/>
              <w:end w:w="120" w:type="dxa"/>
            </w:tcMar>
            <w:vAlign w:val="center"/>
          </w:tcPr>
          <w:p>
            <w:r>
              <w:rPr>
                <w:rFonts w:ascii="Calibri" w:hAnsi="Calibri"/>
                <w:b w:val="0"/>
                <w:i w:val="0"/>
                <w:color w:val="211A33"/>
                <w:sz w:val="19"/>
              </w:rPr>
              <w:t>15-20</w:t>
            </w:r>
          </w:p>
        </w:tc>
        <w:tc>
          <w:tcPr>
            <w:tcW w:type="dxa" w:w="7056"/>
            <w:tcMar>
              <w:top w:w="80" w:type="dxa"/>
              <w:start w:w="120" w:type="dxa"/>
              <w:bottom w:w="80" w:type="dxa"/>
              <w:end w:w="120" w:type="dxa"/>
            </w:tcMar>
            <w:vAlign w:val="center"/>
          </w:tcPr>
          <w:p>
            <w:r>
              <w:rPr>
                <w:rFonts w:ascii="Calibri" w:hAnsi="Calibri"/>
                <w:b w:val="0"/>
                <w:i w:val="0"/>
                <w:color w:val="211A33"/>
                <w:sz w:val="19"/>
              </w:rPr>
              <w:t>Infinity core; worlds/zones; living interactions; heroes/collection; Velvet Hex/cast production; Infinity implementation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IV</w:t>
            </w:r>
          </w:p>
        </w:tc>
        <w:tc>
          <w:tcPr>
            <w:tcW w:type="dxa" w:w="1296"/>
            <w:tcMar>
              <w:top w:w="80" w:type="dxa"/>
              <w:start w:w="120" w:type="dxa"/>
              <w:bottom w:w="80" w:type="dxa"/>
              <w:end w:w="120" w:type="dxa"/>
            </w:tcMar>
            <w:vAlign w:val="center"/>
          </w:tcPr>
          <w:p>
            <w:r>
              <w:rPr>
                <w:rFonts w:ascii="Calibri" w:hAnsi="Calibri"/>
                <w:b w:val="0"/>
                <w:i w:val="0"/>
                <w:color w:val="211A33"/>
                <w:sz w:val="19"/>
              </w:rPr>
              <w:t>21-25</w:t>
            </w:r>
          </w:p>
        </w:tc>
        <w:tc>
          <w:tcPr>
            <w:tcW w:type="dxa" w:w="7056"/>
            <w:tcMar>
              <w:top w:w="80" w:type="dxa"/>
              <w:start w:w="120" w:type="dxa"/>
              <w:bottom w:w="80" w:type="dxa"/>
              <w:end w:w="120" w:type="dxa"/>
            </w:tcMar>
            <w:vAlign w:val="center"/>
          </w:tcPr>
          <w:p>
            <w:r>
              <w:rPr>
                <w:rFonts w:ascii="Calibri" w:hAnsi="Calibri"/>
                <w:b w:val="0"/>
                <w:i w:val="0"/>
                <w:color w:val="211A33"/>
                <w:sz w:val="19"/>
              </w:rPr>
              <w:t>Progression/economy; achievements/challenges; cosmetics; expanded effect catalog; effect engineering handoff</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V</w:t>
            </w:r>
          </w:p>
        </w:tc>
        <w:tc>
          <w:tcPr>
            <w:tcW w:type="dxa" w:w="1296"/>
            <w:tcMar>
              <w:top w:w="80" w:type="dxa"/>
              <w:start w:w="120" w:type="dxa"/>
              <w:bottom w:w="80" w:type="dxa"/>
              <w:end w:w="120" w:type="dxa"/>
            </w:tcMar>
            <w:vAlign w:val="center"/>
          </w:tcPr>
          <w:p>
            <w:r>
              <w:rPr>
                <w:rFonts w:ascii="Calibri" w:hAnsi="Calibri"/>
                <w:b w:val="0"/>
                <w:i w:val="0"/>
                <w:color w:val="211A33"/>
                <w:sz w:val="19"/>
              </w:rPr>
              <w:t>26-27</w:t>
            </w:r>
          </w:p>
        </w:tc>
        <w:tc>
          <w:tcPr>
            <w:tcW w:type="dxa" w:w="7056"/>
            <w:tcMar>
              <w:top w:w="80" w:type="dxa"/>
              <w:start w:w="120" w:type="dxa"/>
              <w:bottom w:w="80" w:type="dxa"/>
              <w:end w:w="120" w:type="dxa"/>
            </w:tcMar>
            <w:vAlign w:val="center"/>
          </w:tcPr>
          <w:p>
            <w:r>
              <w:rPr>
                <w:rFonts w:ascii="Calibri" w:hAnsi="Calibri"/>
                <w:b w:val="0"/>
                <w:i w:val="0"/>
                <w:color w:val="211A33"/>
                <w:sz w:val="19"/>
              </w:rPr>
              <w:t>Music/sound/adaptive audio; interface/onboarding/profiles/social presentation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VI</w:t>
            </w:r>
          </w:p>
        </w:tc>
        <w:tc>
          <w:tcPr>
            <w:tcW w:type="dxa" w:w="1296"/>
            <w:tcMar>
              <w:top w:w="80" w:type="dxa"/>
              <w:start w:w="120" w:type="dxa"/>
              <w:bottom w:w="80" w:type="dxa"/>
              <w:end w:w="120" w:type="dxa"/>
            </w:tcMar>
            <w:vAlign w:val="center"/>
          </w:tcPr>
          <w:p>
            <w:r>
              <w:rPr>
                <w:rFonts w:ascii="Calibri" w:hAnsi="Calibri"/>
                <w:b w:val="0"/>
                <w:i w:val="0"/>
                <w:color w:val="211A33"/>
                <w:sz w:val="19"/>
              </w:rPr>
              <w:t>28-33</w:t>
            </w:r>
          </w:p>
        </w:tc>
        <w:tc>
          <w:tcPr>
            <w:tcW w:type="dxa" w:w="7056"/>
            <w:tcMar>
              <w:top w:w="80" w:type="dxa"/>
              <w:start w:w="120" w:type="dxa"/>
              <w:bottom w:w="80" w:type="dxa"/>
              <w:end w:w="120" w:type="dxa"/>
            </w:tcMar>
            <w:vAlign w:val="center"/>
          </w:tcPr>
          <w:p>
            <w:r>
              <w:rPr>
                <w:rFonts w:ascii="Calibri" w:hAnsi="Calibri"/>
                <w:b w:val="0"/>
                <w:i w:val="0"/>
                <w:color w:val="211A33"/>
                <w:sz w:val="19"/>
              </w:rPr>
              <w:t>Accounts/backend; fair play/analytics; monetization guardrails; economy proposal; accessibility/performance; mobile/session baseline</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VII</w:t>
            </w:r>
          </w:p>
        </w:tc>
        <w:tc>
          <w:tcPr>
            <w:tcW w:type="dxa" w:w="1296"/>
            <w:tcMar>
              <w:top w:w="80" w:type="dxa"/>
              <w:start w:w="120" w:type="dxa"/>
              <w:bottom w:w="80" w:type="dxa"/>
              <w:end w:w="120" w:type="dxa"/>
            </w:tcMar>
            <w:vAlign w:val="center"/>
          </w:tcPr>
          <w:p>
            <w:r>
              <w:rPr>
                <w:rFonts w:ascii="Calibri" w:hAnsi="Calibri"/>
                <w:b w:val="0"/>
                <w:i w:val="0"/>
                <w:color w:val="211A33"/>
                <w:sz w:val="19"/>
              </w:rPr>
              <w:t>34-37</w:t>
            </w:r>
          </w:p>
        </w:tc>
        <w:tc>
          <w:tcPr>
            <w:tcW w:type="dxa" w:w="7056"/>
            <w:tcMar>
              <w:top w:w="80" w:type="dxa"/>
              <w:start w:w="120" w:type="dxa"/>
              <w:bottom w:w="80" w:type="dxa"/>
              <w:end w:w="120" w:type="dxa"/>
            </w:tcMar>
            <w:vAlign w:val="center"/>
          </w:tcPr>
          <w:p>
            <w:r>
              <w:rPr>
                <w:rFonts w:ascii="Calibri" w:hAnsi="Calibri"/>
                <w:b w:val="0"/>
                <w:i w:val="0"/>
                <w:color w:val="211A33"/>
                <w:sz w:val="19"/>
              </w:rPr>
              <w:t>MVP/roadmap; production/live ops; risk controls; canonical decisions/open questions</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VIII</w:t>
            </w:r>
          </w:p>
        </w:tc>
        <w:tc>
          <w:tcPr>
            <w:tcW w:type="dxa" w:w="1296"/>
            <w:tcMar>
              <w:top w:w="80" w:type="dxa"/>
              <w:start w:w="120" w:type="dxa"/>
              <w:bottom w:w="80" w:type="dxa"/>
              <w:end w:w="120" w:type="dxa"/>
            </w:tcMar>
            <w:vAlign w:val="center"/>
          </w:tcPr>
          <w:p>
            <w:r>
              <w:rPr>
                <w:rFonts w:ascii="Calibri" w:hAnsi="Calibri"/>
                <w:b w:val="0"/>
                <w:i w:val="0"/>
                <w:color w:val="211A33"/>
                <w:sz w:val="19"/>
              </w:rPr>
              <w:t>38-50</w:t>
            </w:r>
          </w:p>
        </w:tc>
        <w:tc>
          <w:tcPr>
            <w:tcW w:type="dxa" w:w="7056"/>
            <w:tcMar>
              <w:top w:w="80" w:type="dxa"/>
              <w:start w:w="120" w:type="dxa"/>
              <w:bottom w:w="80" w:type="dxa"/>
              <w:end w:w="120" w:type="dxa"/>
            </w:tcMar>
            <w:vAlign w:val="center"/>
          </w:tcPr>
          <w:p>
            <w:r>
              <w:rPr>
                <w:rFonts w:ascii="Calibri" w:hAnsi="Calibri"/>
                <w:b w:val="0"/>
                <w:i w:val="0"/>
                <w:color w:val="211A33"/>
                <w:sz w:val="19"/>
              </w:rPr>
              <w:t>Terminology; seed catalogs; acceptance; legacy; feature ledger; implemented catalogs; data/config/events; release gates; decisions; concordance</w:t>
            </w:r>
          </w:p>
        </w:tc>
      </w:tr>
    </w:tbl>
    <w:p>
      <w:pPr>
        <w:spacing w:after="60"/>
      </w:pPr>
    </w:p>
    <w:p>
      <w:r>
        <w:br w:type="page"/>
      </w:r>
    </w:p>
    <w:p>
      <w:pPr>
        <w:spacing w:before="3000"/>
        <w:jc w:val="center"/>
      </w:pPr>
      <w:r>
        <w:rPr>
          <w:rFonts w:ascii="Calibri" w:hAnsi="Calibri"/>
          <w:b/>
          <w:i w:val="0"/>
          <w:color w:val="B57E15"/>
          <w:sz w:val="20"/>
        </w:rPr>
        <w:t>PART 1</w:t>
      </w:r>
    </w:p>
    <w:p>
      <w:pPr>
        <w:spacing w:after="240"/>
        <w:jc w:val="center"/>
      </w:pPr>
      <w:r>
        <w:rPr>
          <w:rFonts w:ascii="Calibri" w:hAnsi="Calibri"/>
          <w:b/>
          <w:i w:val="0"/>
          <w:color w:val="251546"/>
          <w:sz w:val="54"/>
        </w:rPr>
        <w:t>PRODUCT CANON AND GOVERNANCE</w:t>
      </w:r>
    </w:p>
    <w:p>
      <w:pPr>
        <w:spacing w:before="0" w:after="600" w:line="300" w:lineRule="auto"/>
        <w:jc w:val="center"/>
      </w:pPr>
      <w:r>
        <w:rPr>
          <w:rFonts w:ascii="Calibri" w:hAnsi="Calibri"/>
          <w:b w:val="0"/>
          <w:i/>
          <w:color w:val="696074"/>
          <w:sz w:val="24"/>
        </w:rPr>
        <w:t>The decisions that define what TAM is, who it serves, how the two products relate, and which boundaries cannot be crossed.</w:t>
      </w:r>
    </w:p>
    <w:p>
      <w:pPr>
        <w:pBdr>
          <w:bottom w:val="single" w:sz="10" w:space="6" w:color="553091"/>
        </w:pBdr>
      </w:pPr>
    </w:p>
    <w:p>
      <w:r>
        <w:br w:type="page"/>
      </w:r>
    </w:p>
    <w:p>
      <w:pPr>
        <w:pStyle w:val="Heading1"/>
        <w:keepNext/>
        <w:pageBreakBefore w:val="0"/>
      </w:pPr>
      <w:r>
        <w:t>1. Document Governance and Decision Status</w:t>
      </w:r>
    </w:p>
    <w:p>
      <w:pPr>
        <w:pStyle w:val="SourceNote"/>
      </w:pPr>
      <w:r>
        <w:t>Source basis: TAM Game Design Bible v1.0 primary canonical narrative, synthesized from the full supplied Bible set.</w:t>
      </w:r>
    </w:p>
    <w:p>
      <w:pPr>
        <w:spacing w:before="0" w:after="120" w:line="300" w:lineRule="auto"/>
      </w:pPr>
      <w:r>
        <w:rPr>
          <w:rFonts w:ascii="Calibri" w:hAnsi="Calibri"/>
          <w:b w:val="0"/>
          <w:i w:val="0"/>
          <w:color w:val="211A33"/>
          <w:sz w:val="22"/>
        </w:rPr>
        <w:t>Tap Against Me has evolved quickly through concept design, prototype implementation, backend deployment, multiplayer planning, economy design, audio planning, and the expansion of Infinity Taps. A single design bible is necessary because some ideas were approved, some were refined, and some remain useful but should not silently become requirements.</w:t>
      </w:r>
    </w:p>
    <w:p>
      <w:pPr>
        <w:pStyle w:val="Heading2"/>
        <w:keepNext/>
      </w:pPr>
      <w:r>
        <w:t>1 Status Labels</w:t>
      </w:r>
    </w:p>
    <w:tbl>
      <w:tblPr>
        <w:tblStyle w:val="TableGrid"/>
        <w:tblW w:type="dxa" w:w="9359"/>
        <w:jc w:val="left"/>
        <w:tblLayout w:type="fixed"/>
        <w:tblLook w:firstColumn="1" w:firstRow="1" w:lastColumn="0" w:lastRow="0" w:noHBand="0" w:noVBand="1" w:val="04A0"/>
        <w:tblInd w:w="120" w:type="dxa"/>
      </w:tblPr>
      <w:tblGrid>
        <w:gridCol w:w="1757"/>
        <w:gridCol w:w="3801"/>
        <w:gridCol w:w="3801"/>
      </w:tblGrid>
      <w:tr>
        <w:trPr>
          <w:tblHeader w:val="true"/>
          <w:cantSplit/>
        </w:trPr>
        <w:tc>
          <w:tcPr>
            <w:tcW w:type="dxa" w:w="1757"/>
            <w:shd w:fill="EEE7F8"/>
            <w:tcMar>
              <w:top w:w="80" w:type="dxa"/>
              <w:start w:w="120" w:type="dxa"/>
              <w:bottom w:w="80" w:type="dxa"/>
              <w:end w:w="120" w:type="dxa"/>
            </w:tcMar>
            <w:vAlign w:val="center"/>
          </w:tcPr>
          <w:p>
            <w:r>
              <w:rPr>
                <w:rFonts w:ascii="Calibri" w:hAnsi="Calibri"/>
                <w:b/>
                <w:i w:val="0"/>
                <w:color w:val="251546"/>
                <w:sz w:val="18"/>
              </w:rPr>
              <w:t>Label</w:t>
            </w:r>
          </w:p>
        </w:tc>
        <w:tc>
          <w:tcPr>
            <w:tcW w:type="dxa" w:w="3801"/>
            <w:shd w:fill="EEE7F8"/>
            <w:tcMar>
              <w:top w:w="80" w:type="dxa"/>
              <w:start w:w="120" w:type="dxa"/>
              <w:bottom w:w="80" w:type="dxa"/>
              <w:end w:w="120" w:type="dxa"/>
            </w:tcMar>
            <w:vAlign w:val="center"/>
          </w:tcPr>
          <w:p>
            <w:r>
              <w:rPr>
                <w:rFonts w:ascii="Calibri" w:hAnsi="Calibri"/>
                <w:b/>
                <w:i w:val="0"/>
                <w:color w:val="251546"/>
                <w:sz w:val="18"/>
              </w:rPr>
              <w:t>Meaning</w:t>
            </w:r>
          </w:p>
        </w:tc>
        <w:tc>
          <w:tcPr>
            <w:tcW w:type="dxa" w:w="3801"/>
            <w:shd w:fill="EEE7F8"/>
            <w:tcMar>
              <w:top w:w="80" w:type="dxa"/>
              <w:start w:w="120" w:type="dxa"/>
              <w:bottom w:w="80" w:type="dxa"/>
              <w:end w:w="120" w:type="dxa"/>
            </w:tcMar>
            <w:vAlign w:val="center"/>
          </w:tcPr>
          <w:p>
            <w:r>
              <w:rPr>
                <w:rFonts w:ascii="Calibri" w:hAnsi="Calibri"/>
                <w:b/>
                <w:i w:val="0"/>
                <w:color w:val="251546"/>
                <w:sz w:val="18"/>
              </w:rPr>
              <w:t>How the team should treat it</w:t>
            </w:r>
          </w:p>
        </w:tc>
      </w:tr>
      <w:tr>
        <w:trPr>
          <w:cantSplit/>
        </w:trPr>
        <w:tc>
          <w:tcPr>
            <w:tcW w:type="dxa" w:w="1757"/>
            <w:tcMar>
              <w:top w:w="80" w:type="dxa"/>
              <w:start w:w="120" w:type="dxa"/>
              <w:bottom w:w="80" w:type="dxa"/>
              <w:end w:w="120" w:type="dxa"/>
            </w:tcMar>
            <w:vAlign w:val="center"/>
          </w:tcPr>
          <w:p>
            <w:r>
              <w:rPr>
                <w:rFonts w:ascii="Calibri" w:hAnsi="Calibri"/>
                <w:b w:val="0"/>
                <w:i w:val="0"/>
                <w:color w:val="211A33"/>
                <w:sz w:val="19"/>
              </w:rPr>
              <w:t>Confirmed</w:t>
            </w:r>
          </w:p>
        </w:tc>
        <w:tc>
          <w:tcPr>
            <w:tcW w:type="dxa" w:w="3801"/>
            <w:tcMar>
              <w:top w:w="80" w:type="dxa"/>
              <w:start w:w="120" w:type="dxa"/>
              <w:bottom w:w="80" w:type="dxa"/>
              <w:end w:w="120" w:type="dxa"/>
            </w:tcMar>
            <w:vAlign w:val="center"/>
          </w:tcPr>
          <w:p>
            <w:r>
              <w:rPr>
                <w:rFonts w:ascii="Calibri" w:hAnsi="Calibri"/>
                <w:b w:val="0"/>
                <w:i w:val="0"/>
                <w:color w:val="211A33"/>
                <w:sz w:val="19"/>
              </w:rPr>
              <w:t>Explicitly approved or repeatedly established as a core rule.</w:t>
            </w:r>
          </w:p>
        </w:tc>
        <w:tc>
          <w:tcPr>
            <w:tcW w:type="dxa" w:w="3801"/>
            <w:tcMar>
              <w:top w:w="80" w:type="dxa"/>
              <w:start w:w="120" w:type="dxa"/>
              <w:bottom w:w="80" w:type="dxa"/>
              <w:end w:w="120" w:type="dxa"/>
            </w:tcMar>
            <w:vAlign w:val="center"/>
          </w:tcPr>
          <w:p>
            <w:r>
              <w:rPr>
                <w:rFonts w:ascii="Calibri" w:hAnsi="Calibri"/>
                <w:b w:val="0"/>
                <w:i w:val="0"/>
                <w:color w:val="211A33"/>
                <w:sz w:val="19"/>
              </w:rPr>
              <w:t>Implement unless a later product decision replaces it.</w:t>
            </w:r>
          </w:p>
        </w:tc>
      </w:tr>
      <w:tr>
        <w:trPr>
          <w:cantSplit/>
        </w:trPr>
        <w:tc>
          <w:tcPr>
            <w:tcW w:type="dxa" w:w="1757"/>
            <w:tcMar>
              <w:top w:w="80" w:type="dxa"/>
              <w:start w:w="120" w:type="dxa"/>
              <w:bottom w:w="80" w:type="dxa"/>
              <w:end w:w="120" w:type="dxa"/>
            </w:tcMar>
            <w:vAlign w:val="center"/>
          </w:tcPr>
          <w:p>
            <w:r>
              <w:rPr>
                <w:rFonts w:ascii="Calibri" w:hAnsi="Calibri"/>
                <w:b w:val="0"/>
                <w:i w:val="0"/>
                <w:color w:val="211A33"/>
                <w:sz w:val="19"/>
              </w:rPr>
              <w:t>Working direction</w:t>
            </w:r>
          </w:p>
        </w:tc>
        <w:tc>
          <w:tcPr>
            <w:tcW w:type="dxa" w:w="3801"/>
            <w:tcMar>
              <w:top w:w="80" w:type="dxa"/>
              <w:start w:w="120" w:type="dxa"/>
              <w:bottom w:w="80" w:type="dxa"/>
              <w:end w:w="120" w:type="dxa"/>
            </w:tcMar>
            <w:vAlign w:val="center"/>
          </w:tcPr>
          <w:p>
            <w:r>
              <w:rPr>
                <w:rFonts w:ascii="Calibri" w:hAnsi="Calibri"/>
                <w:b w:val="0"/>
                <w:i w:val="0"/>
                <w:color w:val="211A33"/>
                <w:sz w:val="19"/>
              </w:rPr>
              <w:t>The current preferred solution, but tuning or implementation details remain open.</w:t>
            </w:r>
          </w:p>
        </w:tc>
        <w:tc>
          <w:tcPr>
            <w:tcW w:type="dxa" w:w="3801"/>
            <w:tcMar>
              <w:top w:w="80" w:type="dxa"/>
              <w:start w:w="120" w:type="dxa"/>
              <w:bottom w:w="80" w:type="dxa"/>
              <w:end w:w="120" w:type="dxa"/>
            </w:tcMar>
            <w:vAlign w:val="center"/>
          </w:tcPr>
          <w:p>
            <w:r>
              <w:rPr>
                <w:rFonts w:ascii="Calibri" w:hAnsi="Calibri"/>
                <w:b w:val="0"/>
                <w:i w:val="0"/>
                <w:color w:val="211A33"/>
                <w:sz w:val="19"/>
              </w:rPr>
              <w:t>Build toward it while preserving configurability.</w:t>
            </w:r>
          </w:p>
        </w:tc>
      </w:tr>
      <w:tr>
        <w:trPr>
          <w:cantSplit/>
        </w:trPr>
        <w:tc>
          <w:tcPr>
            <w:tcW w:type="dxa" w:w="1757"/>
            <w:tcMar>
              <w:top w:w="80" w:type="dxa"/>
              <w:start w:w="120" w:type="dxa"/>
              <w:bottom w:w="80" w:type="dxa"/>
              <w:end w:w="120" w:type="dxa"/>
            </w:tcMar>
            <w:vAlign w:val="center"/>
          </w:tcPr>
          <w:p>
            <w:r>
              <w:rPr>
                <w:rFonts w:ascii="Calibri" w:hAnsi="Calibri"/>
                <w:b w:val="0"/>
                <w:i w:val="0"/>
                <w:color w:val="211A33"/>
                <w:sz w:val="19"/>
              </w:rPr>
              <w:t>Future / test candidate</w:t>
            </w:r>
          </w:p>
        </w:tc>
        <w:tc>
          <w:tcPr>
            <w:tcW w:type="dxa" w:w="3801"/>
            <w:tcMar>
              <w:top w:w="80" w:type="dxa"/>
              <w:start w:w="120" w:type="dxa"/>
              <w:bottom w:w="80" w:type="dxa"/>
              <w:end w:w="120" w:type="dxa"/>
            </w:tcMar>
            <w:vAlign w:val="center"/>
          </w:tcPr>
          <w:p>
            <w:r>
              <w:rPr>
                <w:rFonts w:ascii="Calibri" w:hAnsi="Calibri"/>
                <w:b w:val="0"/>
                <w:i w:val="0"/>
                <w:color w:val="211A33"/>
                <w:sz w:val="19"/>
              </w:rPr>
              <w:t>A valuable concept that requires prototyping, balance testing, or later scope.</w:t>
            </w:r>
          </w:p>
        </w:tc>
        <w:tc>
          <w:tcPr>
            <w:tcW w:type="dxa" w:w="3801"/>
            <w:tcMar>
              <w:top w:w="80" w:type="dxa"/>
              <w:start w:w="120" w:type="dxa"/>
              <w:bottom w:w="80" w:type="dxa"/>
              <w:end w:w="120" w:type="dxa"/>
            </w:tcMar>
            <w:vAlign w:val="center"/>
          </w:tcPr>
          <w:p>
            <w:r>
              <w:rPr>
                <w:rFonts w:ascii="Calibri" w:hAnsi="Calibri"/>
                <w:b w:val="0"/>
                <w:i w:val="0"/>
                <w:color w:val="211A33"/>
                <w:sz w:val="19"/>
              </w:rPr>
              <w:t>Do not include in MVP unless it is cheap and supports the core.</w:t>
            </w:r>
          </w:p>
        </w:tc>
      </w:tr>
      <w:tr>
        <w:trPr>
          <w:cantSplit/>
        </w:trPr>
        <w:tc>
          <w:tcPr>
            <w:tcW w:type="dxa" w:w="1757"/>
            <w:tcMar>
              <w:top w:w="80" w:type="dxa"/>
              <w:start w:w="120" w:type="dxa"/>
              <w:bottom w:w="80" w:type="dxa"/>
              <w:end w:w="120" w:type="dxa"/>
            </w:tcMar>
            <w:vAlign w:val="center"/>
          </w:tcPr>
          <w:p>
            <w:r>
              <w:rPr>
                <w:rFonts w:ascii="Calibri" w:hAnsi="Calibri"/>
                <w:b w:val="0"/>
                <w:i w:val="0"/>
                <w:color w:val="211A33"/>
                <w:sz w:val="19"/>
              </w:rPr>
              <w:t>Legacy / reserved</w:t>
            </w:r>
          </w:p>
        </w:tc>
        <w:tc>
          <w:tcPr>
            <w:tcW w:type="dxa" w:w="3801"/>
            <w:tcMar>
              <w:top w:w="80" w:type="dxa"/>
              <w:start w:w="120" w:type="dxa"/>
              <w:bottom w:w="80" w:type="dxa"/>
              <w:end w:w="120" w:type="dxa"/>
            </w:tcMar>
            <w:vAlign w:val="center"/>
          </w:tcPr>
          <w:p>
            <w:r>
              <w:rPr>
                <w:rFonts w:ascii="Calibri" w:hAnsi="Calibri"/>
                <w:b w:val="0"/>
                <w:i w:val="0"/>
                <w:color w:val="211A33"/>
                <w:sz w:val="19"/>
              </w:rPr>
              <w:t>An earlier concept, alternate naming, or system that is not part of the current core.</w:t>
            </w:r>
          </w:p>
        </w:tc>
        <w:tc>
          <w:tcPr>
            <w:tcW w:type="dxa" w:w="3801"/>
            <w:tcMar>
              <w:top w:w="80" w:type="dxa"/>
              <w:start w:w="120" w:type="dxa"/>
              <w:bottom w:w="80" w:type="dxa"/>
              <w:end w:w="120" w:type="dxa"/>
            </w:tcMar>
            <w:vAlign w:val="center"/>
          </w:tcPr>
          <w:p>
            <w:r>
              <w:rPr>
                <w:rFonts w:ascii="Calibri" w:hAnsi="Calibri"/>
                <w:b w:val="0"/>
                <w:i w:val="0"/>
                <w:color w:val="211A33"/>
                <w:sz w:val="19"/>
              </w:rPr>
              <w:t>Keep for reference; do not reintroduce without an explicit decision.</w:t>
            </w:r>
          </w:p>
        </w:tc>
      </w:tr>
    </w:tbl>
    <w:p>
      <w:pPr>
        <w:spacing w:after="60"/>
      </w:pPr>
    </w:p>
    <w:p>
      <w:pPr>
        <w:pStyle w:val="Heading2"/>
        <w:keepNext/>
      </w:pPr>
      <w:r>
        <w:t>2 Conflict Resolution</w:t>
      </w:r>
    </w:p>
    <w:p>
      <w:pPr>
        <w:pStyle w:val="ListBullet"/>
      </w:pPr>
      <w:r>
        <w:t>The newest explicit decision wins. The current direction is two separate player-facing games under one shared TAM ecosystem, even though earlier descriptions treated Infinity Taps as a mode inside one app.</w:t>
      </w:r>
    </w:p>
    <w:p>
      <w:pPr>
        <w:pStyle w:val="ListBullet"/>
      </w:pPr>
      <w:r>
        <w:t>Core emotional purpose outranks feature quantity. Competitive TAM must remain fast, readable, fair, and tense. Infinity Taps must remain relaxing, tactile, alive, and non-punitive.</w:t>
      </w:r>
    </w:p>
    <w:p>
      <w:pPr>
        <w:pStyle w:val="ListBullet"/>
      </w:pPr>
      <w:r>
        <w:t>No pay-to-win is absolute. A monetization idea that affects ranked strength, tap validity, survival, matchmaking, movement, or competitive resources is rejected.</w:t>
      </w:r>
    </w:p>
    <w:p>
      <w:pPr>
        <w:pStyle w:val="ListBullet"/>
      </w:pPr>
      <w:r>
        <w:t>Infinity exclusivity is meaningful. Rewards designated as Infinity-earned cannot be purchased merely because doing so would be convenient for the shop.</w:t>
      </w:r>
    </w:p>
    <w:p>
      <w:pPr>
        <w:pStyle w:val="ListBullet"/>
      </w:pPr>
      <w:r>
        <w:t>Configuration should absorb tuning uncertainty. Gravity curves, item spawn rates, bot reaction delay, zone duration, and audio compression should be data-driven rather than hard-coded.</w:t>
      </w:r>
    </w:p>
    <w:p>
      <w:pPr>
        <w:pStyle w:val="Heading2"/>
        <w:keepNext/>
      </w:pPr>
      <w:r>
        <w:t>3 What This Bible Is Not</w:t>
      </w:r>
    </w:p>
    <w:p>
      <w:pPr>
        <w:spacing w:before="0" w:after="120" w:line="300" w:lineRule="auto"/>
      </w:pPr>
      <w:r>
        <w:rPr>
          <w:rFonts w:ascii="Calibri" w:hAnsi="Calibri"/>
          <w:b w:val="0"/>
          <w:i w:val="0"/>
          <w:color w:val="211A33"/>
          <w:sz w:val="22"/>
        </w:rPr>
        <w:t>This is not a final production schedule, legal specification, platform-store submission, network protocol reference, or complete balance spreadsheet. It is the master expression of product intent. Engineering specifications, economy tables, art briefs, and sprint plans should derive from it and link back to the relevant design decisions.</w:t>
      </w:r>
    </w:p>
    <w:p>
      <w:r>
        <w:br w:type="page"/>
      </w:r>
    </w:p>
    <w:p>
      <w:pPr>
        <w:pStyle w:val="Heading1"/>
        <w:keepNext/>
        <w:pageBreakBefore w:val="0"/>
      </w:pPr>
      <w:r>
        <w:t>2. Executive Definition</w:t>
      </w:r>
    </w:p>
    <w:p>
      <w:pPr>
        <w:pStyle w:val="SourceNote"/>
      </w:pPr>
      <w:r>
        <w:t>Source basis: TAM Game Design Bible v1.0 primary canonical narrative, synthesized from the full supplied Bible set.</w:t>
      </w:r>
    </w:p>
    <w:p>
      <w:pPr>
        <w:spacing w:before="0" w:after="120" w:line="300" w:lineRule="auto"/>
      </w:pPr>
      <w:r>
        <w:rPr>
          <w:rFonts w:ascii="Calibri" w:hAnsi="Calibri"/>
          <w:b w:val="0"/>
          <w:i w:val="0"/>
          <w:color w:val="211A33"/>
          <w:sz w:val="22"/>
        </w:rPr>
        <w:t>Tap Against Me is a mobile-first, portrait-oriented 2D tapping universe built around the idea that a simple tap can become competition, movement, expression, discovery, and long-term identity.</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official slogan is "Every Tap Against Me Takes You Further."</w:t>
      </w:r>
    </w:p>
    <w:p>
      <w:pPr>
        <w:spacing w:before="0" w:after="120" w:line="300" w:lineRule="auto"/>
      </w:pPr>
      <w:r>
        <w:rPr>
          <w:rFonts w:ascii="Calibri" w:hAnsi="Calibri"/>
          <w:b w:val="0"/>
          <w:i w:val="0"/>
          <w:color w:val="211A33"/>
          <w:sz w:val="22"/>
        </w:rPr>
        <w:t>The phrase "me" is intentionally layered. In competitive play, it is the opponent. In solo survival, it is gravity, fatigue, timing, and the player's previous record. In Infinity Taps, it is distance, curiosity, and the limit of what the player has discovered. The title is therefore both a challenge and a promise.</w:t>
      </w:r>
    </w:p>
    <w:p>
      <w:pPr>
        <w:pStyle w:val="Heading2"/>
        <w:keepNext/>
      </w:pPr>
      <w:r>
        <w:t>1 The Two Core Experiences</w:t>
      </w:r>
    </w:p>
    <w:tbl>
      <w:tblPr>
        <w:tblStyle w:val="TableGrid"/>
        <w:tblW w:type="dxa" w:w="9360"/>
        <w:jc w:val="left"/>
        <w:tblLayout w:type="fixed"/>
        <w:tblLook w:firstColumn="1" w:firstRow="1" w:lastColumn="0" w:lastRow="0" w:noHBand="0" w:noVBand="1" w:val="04A0"/>
        <w:tblInd w:w="120" w:type="dxa"/>
      </w:tblPr>
      <w:tblGrid>
        <w:gridCol w:w="1680"/>
        <w:gridCol w:w="3840"/>
        <w:gridCol w:w="3840"/>
      </w:tblGrid>
      <w:tr>
        <w:trPr>
          <w:tblHeader w:val="true"/>
          <w:cantSplit/>
        </w:trPr>
        <w:tc>
          <w:tcPr>
            <w:tcW w:type="dxa" w:w="1680"/>
            <w:shd w:fill="EEE7F8"/>
            <w:tcMar>
              <w:top w:w="80" w:type="dxa"/>
              <w:start w:w="120" w:type="dxa"/>
              <w:bottom w:w="80" w:type="dxa"/>
              <w:end w:w="120" w:type="dxa"/>
            </w:tcMar>
            <w:vAlign w:val="center"/>
          </w:tcPr>
          <w:p>
            <w:r>
              <w:rPr>
                <w:rFonts w:ascii="Calibri" w:hAnsi="Calibri"/>
                <w:b/>
                <w:i w:val="0"/>
                <w:color w:val="251546"/>
                <w:sz w:val="18"/>
              </w:rPr>
              <w:t>Dimension</w:t>
            </w:r>
          </w:p>
        </w:tc>
        <w:tc>
          <w:tcPr>
            <w:tcW w:type="dxa" w:w="3840"/>
            <w:shd w:fill="EEE7F8"/>
            <w:tcMar>
              <w:top w:w="80" w:type="dxa"/>
              <w:start w:w="120" w:type="dxa"/>
              <w:bottom w:w="80" w:type="dxa"/>
              <w:end w:w="120" w:type="dxa"/>
            </w:tcMar>
            <w:vAlign w:val="center"/>
          </w:tcPr>
          <w:p>
            <w:r>
              <w:rPr>
                <w:rFonts w:ascii="Calibri" w:hAnsi="Calibri"/>
                <w:b/>
                <w:i w:val="0"/>
                <w:color w:val="251546"/>
                <w:sz w:val="18"/>
              </w:rPr>
              <w:t>Competitive Tap Against Me</w:t>
            </w:r>
          </w:p>
        </w:tc>
        <w:tc>
          <w:tcPr>
            <w:tcW w:type="dxa" w:w="3840"/>
            <w:shd w:fill="EEE7F8"/>
            <w:tcMar>
              <w:top w:w="80" w:type="dxa"/>
              <w:start w:w="120" w:type="dxa"/>
              <w:bottom w:w="80" w:type="dxa"/>
              <w:end w:w="120" w:type="dxa"/>
            </w:tcMar>
            <w:vAlign w:val="center"/>
          </w:tcPr>
          <w:p>
            <w:r>
              <w:rPr>
                <w:rFonts w:ascii="Calibri" w:hAnsi="Calibri"/>
                <w:b/>
                <w:i w:val="0"/>
                <w:color w:val="251546"/>
                <w:sz w:val="18"/>
              </w:rPr>
              <w:t>Infinity Taps</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Primary emotion</w:t>
            </w:r>
          </w:p>
        </w:tc>
        <w:tc>
          <w:tcPr>
            <w:tcW w:type="dxa" w:w="3840"/>
            <w:tcMar>
              <w:top w:w="80" w:type="dxa"/>
              <w:start w:w="120" w:type="dxa"/>
              <w:bottom w:w="80" w:type="dxa"/>
              <w:end w:w="120" w:type="dxa"/>
            </w:tcMar>
            <w:vAlign w:val="center"/>
          </w:tcPr>
          <w:p>
            <w:r>
              <w:rPr>
                <w:rFonts w:ascii="Calibri" w:hAnsi="Calibri"/>
                <w:b w:val="0"/>
                <w:i w:val="0"/>
                <w:color w:val="211A33"/>
                <w:sz w:val="19"/>
              </w:rPr>
              <w:t>Tension, mastery, rivalry, improvement</w:t>
            </w:r>
          </w:p>
        </w:tc>
        <w:tc>
          <w:tcPr>
            <w:tcW w:type="dxa" w:w="3840"/>
            <w:tcMar>
              <w:top w:w="80" w:type="dxa"/>
              <w:start w:w="120" w:type="dxa"/>
              <w:bottom w:w="80" w:type="dxa"/>
              <w:end w:w="120" w:type="dxa"/>
            </w:tcMar>
            <w:vAlign w:val="center"/>
          </w:tcPr>
          <w:p>
            <w:r>
              <w:rPr>
                <w:rFonts w:ascii="Calibri" w:hAnsi="Calibri"/>
                <w:b w:val="0"/>
                <w:i w:val="0"/>
                <w:color w:val="211A33"/>
                <w:sz w:val="19"/>
              </w:rPr>
              <w:t>Calm, curiosity, tactile satisfaction, discovery</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Session shape</w:t>
            </w:r>
          </w:p>
        </w:tc>
        <w:tc>
          <w:tcPr>
            <w:tcW w:type="dxa" w:w="3840"/>
            <w:tcMar>
              <w:top w:w="80" w:type="dxa"/>
              <w:start w:w="120" w:type="dxa"/>
              <w:bottom w:w="80" w:type="dxa"/>
              <w:end w:w="120" w:type="dxa"/>
            </w:tcMar>
            <w:vAlign w:val="center"/>
          </w:tcPr>
          <w:p>
            <w:r>
              <w:rPr>
                <w:rFonts w:ascii="Calibri" w:hAnsi="Calibri"/>
                <w:b w:val="0"/>
                <w:i w:val="0"/>
                <w:color w:val="211A33"/>
                <w:sz w:val="19"/>
              </w:rPr>
              <w:t>Short, high-pressure runs and matches</w:t>
            </w:r>
          </w:p>
        </w:tc>
        <w:tc>
          <w:tcPr>
            <w:tcW w:type="dxa" w:w="3840"/>
            <w:tcMar>
              <w:top w:w="80" w:type="dxa"/>
              <w:start w:w="120" w:type="dxa"/>
              <w:bottom w:w="80" w:type="dxa"/>
              <w:end w:w="120" w:type="dxa"/>
            </w:tcMar>
            <w:vAlign w:val="center"/>
          </w:tcPr>
          <w:p>
            <w:r>
              <w:rPr>
                <w:rFonts w:ascii="Calibri" w:hAnsi="Calibri"/>
                <w:b w:val="0"/>
                <w:i w:val="0"/>
                <w:color w:val="211A33"/>
                <w:sz w:val="19"/>
              </w:rPr>
              <w:t>Open-ended, interruption-friendly exploration</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Failure</w:t>
            </w:r>
          </w:p>
        </w:tc>
        <w:tc>
          <w:tcPr>
            <w:tcW w:type="dxa" w:w="3840"/>
            <w:tcMar>
              <w:top w:w="80" w:type="dxa"/>
              <w:start w:w="120" w:type="dxa"/>
              <w:bottom w:w="80" w:type="dxa"/>
              <w:end w:w="120" w:type="dxa"/>
            </w:tcMar>
            <w:vAlign w:val="center"/>
          </w:tcPr>
          <w:p>
            <w:r>
              <w:rPr>
                <w:rFonts w:ascii="Calibri" w:hAnsi="Calibri"/>
                <w:b w:val="0"/>
                <w:i w:val="0"/>
                <w:color w:val="211A33"/>
                <w:sz w:val="19"/>
              </w:rPr>
              <w:t>Ground contact or mode-specific loss condition</w:t>
            </w:r>
          </w:p>
        </w:tc>
        <w:tc>
          <w:tcPr>
            <w:tcW w:type="dxa" w:w="3840"/>
            <w:tcMar>
              <w:top w:w="80" w:type="dxa"/>
              <w:start w:w="120" w:type="dxa"/>
              <w:bottom w:w="80" w:type="dxa"/>
              <w:end w:w="120" w:type="dxa"/>
            </w:tcMar>
            <w:vAlign w:val="center"/>
          </w:tcPr>
          <w:p>
            <w:r>
              <w:rPr>
                <w:rFonts w:ascii="Calibri" w:hAnsi="Calibri"/>
                <w:b w:val="0"/>
                <w:i w:val="0"/>
                <w:color w:val="211A33"/>
                <w:sz w:val="19"/>
              </w:rPr>
              <w:t>No traditional failure or punishment</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Progress emphasis</w:t>
            </w:r>
          </w:p>
        </w:tc>
        <w:tc>
          <w:tcPr>
            <w:tcW w:type="dxa" w:w="3840"/>
            <w:tcMar>
              <w:top w:w="80" w:type="dxa"/>
              <w:start w:w="120" w:type="dxa"/>
              <w:bottom w:w="80" w:type="dxa"/>
              <w:end w:w="120" w:type="dxa"/>
            </w:tcMar>
            <w:vAlign w:val="center"/>
          </w:tcPr>
          <w:p>
            <w:r>
              <w:rPr>
                <w:rFonts w:ascii="Calibri" w:hAnsi="Calibri"/>
                <w:b w:val="0"/>
                <w:i w:val="0"/>
                <w:color w:val="211A33"/>
                <w:sz w:val="19"/>
              </w:rPr>
              <w:t>Skill rating, rank, wins, survival, seasonal status</w:t>
            </w:r>
          </w:p>
        </w:tc>
        <w:tc>
          <w:tcPr>
            <w:tcW w:type="dxa" w:w="3840"/>
            <w:tcMar>
              <w:top w:w="80" w:type="dxa"/>
              <w:start w:w="120" w:type="dxa"/>
              <w:bottom w:w="80" w:type="dxa"/>
              <w:end w:w="120" w:type="dxa"/>
            </w:tcMar>
            <w:vAlign w:val="center"/>
          </w:tcPr>
          <w:p>
            <w:r>
              <w:rPr>
                <w:rFonts w:ascii="Calibri" w:hAnsi="Calibri"/>
                <w:b w:val="0"/>
                <w:i w:val="0"/>
                <w:color w:val="211A33"/>
                <w:sz w:val="19"/>
              </w:rPr>
              <w:t>Lifetime taps, biome discovery, world interactions, exclusive finds</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Population need</w:t>
            </w:r>
          </w:p>
        </w:tc>
        <w:tc>
          <w:tcPr>
            <w:tcW w:type="dxa" w:w="3840"/>
            <w:tcMar>
              <w:top w:w="80" w:type="dxa"/>
              <w:start w:w="120" w:type="dxa"/>
              <w:bottom w:w="80" w:type="dxa"/>
              <w:end w:w="120" w:type="dxa"/>
            </w:tcMar>
            <w:vAlign w:val="center"/>
          </w:tcPr>
          <w:p>
            <w:r>
              <w:rPr>
                <w:rFonts w:ascii="Calibri" w:hAnsi="Calibri"/>
                <w:b w:val="0"/>
                <w:i w:val="0"/>
                <w:color w:val="211A33"/>
                <w:sz w:val="19"/>
              </w:rPr>
              <w:t>Benefits from opponents, bots, ghosts, and matchmaking</w:t>
            </w:r>
          </w:p>
        </w:tc>
        <w:tc>
          <w:tcPr>
            <w:tcW w:type="dxa" w:w="3840"/>
            <w:tcMar>
              <w:top w:w="80" w:type="dxa"/>
              <w:start w:w="120" w:type="dxa"/>
              <w:bottom w:w="80" w:type="dxa"/>
              <w:end w:w="120" w:type="dxa"/>
            </w:tcMar>
            <w:vAlign w:val="center"/>
          </w:tcPr>
          <w:p>
            <w:r>
              <w:rPr>
                <w:rFonts w:ascii="Calibri" w:hAnsi="Calibri"/>
                <w:b w:val="0"/>
                <w:i w:val="0"/>
                <w:color w:val="211A33"/>
                <w:sz w:val="19"/>
              </w:rPr>
              <w:t>Works fully alone and local-first</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Content demand</w:t>
            </w:r>
          </w:p>
        </w:tc>
        <w:tc>
          <w:tcPr>
            <w:tcW w:type="dxa" w:w="3840"/>
            <w:tcMar>
              <w:top w:w="80" w:type="dxa"/>
              <w:start w:w="120" w:type="dxa"/>
              <w:bottom w:w="80" w:type="dxa"/>
              <w:end w:w="120" w:type="dxa"/>
            </w:tcMar>
            <w:vAlign w:val="center"/>
          </w:tcPr>
          <w:p>
            <w:r>
              <w:rPr>
                <w:rFonts w:ascii="Calibri" w:hAnsi="Calibri"/>
                <w:b w:val="0"/>
                <w:i w:val="0"/>
                <w:color w:val="211A33"/>
                <w:sz w:val="19"/>
              </w:rPr>
              <w:t>Physics, balance, modes, netcode, competitive integrity</w:t>
            </w:r>
          </w:p>
        </w:tc>
        <w:tc>
          <w:tcPr>
            <w:tcW w:type="dxa" w:w="3840"/>
            <w:tcMar>
              <w:top w:w="80" w:type="dxa"/>
              <w:start w:w="120" w:type="dxa"/>
              <w:bottom w:w="80" w:type="dxa"/>
              <w:end w:w="120" w:type="dxa"/>
            </w:tcMar>
            <w:vAlign w:val="center"/>
          </w:tcPr>
          <w:p>
            <w:r>
              <w:rPr>
                <w:rFonts w:ascii="Calibri" w:hAnsi="Calibri"/>
                <w:b w:val="0"/>
                <w:i w:val="0"/>
                <w:color w:val="211A33"/>
                <w:sz w:val="19"/>
              </w:rPr>
              <w:t>Biomes, animals, reactions, secrets, music, ambient content</w:t>
            </w:r>
          </w:p>
        </w:tc>
      </w:tr>
      <w:tr>
        <w:trPr>
          <w:cantSplit/>
        </w:trPr>
        <w:tc>
          <w:tcPr>
            <w:tcW w:type="dxa" w:w="1680"/>
            <w:tcMar>
              <w:top w:w="80" w:type="dxa"/>
              <w:start w:w="120" w:type="dxa"/>
              <w:bottom w:w="80" w:type="dxa"/>
              <w:end w:w="120" w:type="dxa"/>
            </w:tcMar>
            <w:vAlign w:val="center"/>
          </w:tcPr>
          <w:p>
            <w:r>
              <w:rPr>
                <w:rFonts w:ascii="Calibri" w:hAnsi="Calibri"/>
                <w:b w:val="0"/>
                <w:i w:val="0"/>
                <w:color w:val="211A33"/>
                <w:sz w:val="19"/>
              </w:rPr>
              <w:t>Shared systems</w:t>
            </w:r>
          </w:p>
        </w:tc>
        <w:tc>
          <w:tcPr>
            <w:tcW w:type="dxa" w:w="3840"/>
            <w:tcMar>
              <w:top w:w="80" w:type="dxa"/>
              <w:start w:w="120" w:type="dxa"/>
              <w:bottom w:w="80" w:type="dxa"/>
              <w:end w:w="120" w:type="dxa"/>
            </w:tcMar>
            <w:vAlign w:val="center"/>
          </w:tcPr>
          <w:p>
            <w:r>
              <w:rPr>
                <w:rFonts w:ascii="Calibri" w:hAnsi="Calibri"/>
                <w:b w:val="0"/>
                <w:i w:val="0"/>
                <w:color w:val="211A33"/>
                <w:sz w:val="19"/>
              </w:rPr>
              <w:t>Account, heroes, cosmetics, effects, audio identity, achievements</w:t>
            </w:r>
          </w:p>
        </w:tc>
        <w:tc>
          <w:tcPr>
            <w:tcW w:type="dxa" w:w="3840"/>
            <w:tcMar>
              <w:top w:w="80" w:type="dxa"/>
              <w:start w:w="120" w:type="dxa"/>
              <w:bottom w:w="80" w:type="dxa"/>
              <w:end w:w="120" w:type="dxa"/>
            </w:tcMar>
            <w:vAlign w:val="center"/>
          </w:tcPr>
          <w:p>
            <w:r>
              <w:rPr>
                <w:rFonts w:ascii="Calibri" w:hAnsi="Calibri"/>
                <w:b w:val="0"/>
                <w:i w:val="0"/>
                <w:color w:val="211A33"/>
                <w:sz w:val="19"/>
              </w:rPr>
              <w:t>Account, heroes, cosmetics, effects, audio identity, achievements</w:t>
            </w:r>
          </w:p>
        </w:tc>
      </w:tr>
    </w:tbl>
    <w:p>
      <w:pPr>
        <w:spacing w:after="60"/>
      </w:pP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Publish Competitive TAM and Infinity Taps as separate player-facing games while sharing as much account, catalog, cloud-save, character, cosmetic, achievement, and backend infrastructure as practical.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EE7F8"/>
            <w:tcMar>
              <w:top w:w="80" w:type="dxa"/>
              <w:start w:w="120" w:type="dxa"/>
              <w:bottom w:w="80" w:type="dxa"/>
              <w:end w:w="120" w:type="dxa"/>
            </w:tcMar>
            <w:vAlign w:val="center"/>
          </w:tcPr>
          <w:p>
            <w:r>
              <w:rPr>
                <w:rFonts w:ascii="Calibri" w:hAnsi="Calibri"/>
                <w:b/>
                <w:i w:val="0"/>
                <w:color w:val="251546"/>
                <w:sz w:val="18"/>
              </w:rPr>
              <w:t>WHY SEPARATION MATTERS</w:t>
              <w:br/>
              <w:t>The two experiences share a verb and a universe, but they sell different emotional promises. A player opening a ranked survival game should not be forced through a relaxation-game onboarding flow, and a player seeking a fidget world should not be confronted with rank anxiety. Separate listings and onboarding allow each product to be clear while the shared ecosystem protects development efficiency.</w:t>
            </w:r>
          </w:p>
        </w:tc>
      </w:tr>
    </w:tbl>
    <w:p>
      <w:pPr>
        <w:spacing w:after="60"/>
      </w:pPr>
    </w:p>
    <w:p>
      <w:r>
        <w:br w:type="page"/>
      </w:r>
    </w:p>
    <w:p>
      <w:pPr>
        <w:pStyle w:val="Heading1"/>
        <w:keepNext/>
        <w:pageBreakBefore w:val="0"/>
      </w:pPr>
      <w:r>
        <w:t>3. Product Architecture: One Ecosystem, Two Player-Facing Games</w:t>
      </w:r>
    </w:p>
    <w:p>
      <w:pPr>
        <w:pStyle w:val="SourceNote"/>
      </w:pPr>
      <w:r>
        <w:t>Source basis: TAM Game Design Bible v1.0 primary canonical narrative, synthesized from the full supplied Bible set.</w:t>
      </w:r>
    </w:p>
    <w:p>
      <w:pPr>
        <w:pStyle w:val="Heading2"/>
        <w:keepNext/>
      </w:pPr>
      <w:r>
        <w:t>1 Competitive Product</w:t>
      </w:r>
    </w:p>
    <w:p>
      <w:pPr>
        <w:spacing w:before="0" w:after="120" w:line="300" w:lineRule="auto"/>
      </w:pPr>
      <w:r>
        <w:rPr>
          <w:rFonts w:ascii="Calibri" w:hAnsi="Calibri"/>
          <w:b w:val="0"/>
          <w:i w:val="0"/>
          <w:color w:val="211A33"/>
          <w:sz w:val="22"/>
        </w:rPr>
        <w:t>The competitive product retains the primary name Tap Against Me. It is the sharper, more skill-oriented expression of the brand. It focuses on staying airborne, surviving increasing gravity, managing pickups, competing against human or disclosed AI opponents, and proving improvement through results.</w:t>
      </w:r>
    </w:p>
    <w:p>
      <w:pPr>
        <w:pStyle w:val="ListBullet"/>
      </w:pPr>
      <w:r>
        <w:t>Solo survival and personal-best play.</w:t>
      </w:r>
    </w:p>
    <w:p>
      <w:pPr>
        <w:pStyle w:val="ListBullet"/>
      </w:pPr>
      <w:r>
        <w:t>Local play where supported.</w:t>
      </w:r>
    </w:p>
    <w:p>
      <w:pPr>
        <w:pStyle w:val="ListBullet"/>
      </w:pPr>
      <w:r>
        <w:t>Private online matches between known players.</w:t>
      </w:r>
    </w:p>
    <w:p>
      <w:pPr>
        <w:pStyle w:val="ListBullet"/>
      </w:pPr>
      <w:r>
        <w:t>Public matchmaking with population-aware bot backfill.</w:t>
      </w:r>
    </w:p>
    <w:p>
      <w:pPr>
        <w:pStyle w:val="ListBullet"/>
      </w:pPr>
      <w:r>
        <w:t>Ranked ladder with Glicko-style rating and 90-day seasons.</w:t>
      </w:r>
    </w:p>
    <w:p>
      <w:pPr>
        <w:pStyle w:val="ListBullet"/>
      </w:pPr>
      <w:r>
        <w:t>Permanent progression, achievements, badges, profiles, and cosmetics.</w:t>
      </w:r>
    </w:p>
    <w:p>
      <w:pPr>
        <w:pStyle w:val="Heading2"/>
        <w:keepNext/>
      </w:pPr>
      <w:r>
        <w:t>2 Infinity Product</w:t>
      </w:r>
    </w:p>
    <w:p>
      <w:pPr>
        <w:spacing w:before="0" w:after="120" w:line="300" w:lineRule="auto"/>
      </w:pPr>
      <w:r>
        <w:rPr>
          <w:rFonts w:ascii="Calibri" w:hAnsi="Calibri"/>
          <w:b w:val="0"/>
          <w:i w:val="0"/>
          <w:color w:val="211A33"/>
          <w:sz w:val="22"/>
        </w:rPr>
        <w:t>Infinity Taps is the relaxed exploration expression of the universe. A possible store-facing subtitle is "A Tap Against Me Adventure," but final naming remains a brand decision. It should be understandable as a complete product, not as a lesser practice mode.</w:t>
      </w:r>
    </w:p>
    <w:p>
      <w:pPr>
        <w:pStyle w:val="ListBullet"/>
      </w:pPr>
      <w:r>
        <w:t>No loss condition and no forced session endpoint.</w:t>
      </w:r>
    </w:p>
    <w:p>
      <w:pPr>
        <w:pStyle w:val="ListBullet"/>
      </w:pPr>
      <w:r>
        <w:t>Tapping moves the hero through responsive spaces.</w:t>
      </w:r>
    </w:p>
    <w:p>
      <w:pPr>
        <w:pStyle w:val="ListBullet"/>
      </w:pPr>
      <w:r>
        <w:t>Approximately two-minute biome zones create a gentle journey cadence.</w:t>
      </w:r>
    </w:p>
    <w:p>
      <w:pPr>
        <w:pStyle w:val="ListBullet"/>
      </w:pPr>
      <w:r>
        <w:t>Animals, plants, water, terrain, heroes, and hidden events react to taps.</w:t>
      </w:r>
    </w:p>
    <w:p>
      <w:pPr>
        <w:pStyle w:val="ListBullet"/>
      </w:pPr>
      <w:r>
        <w:t>Lifetime tap progression and discovery replace ranked pressure.</w:t>
      </w:r>
    </w:p>
    <w:p>
      <w:pPr>
        <w:pStyle w:val="ListBullet"/>
      </w:pPr>
      <w:r>
        <w:t>Mode-exclusive rewards create status for players who prefer exploration over competition.</w:t>
      </w:r>
    </w:p>
    <w:p>
      <w:pPr>
        <w:pStyle w:val="Heading2"/>
        <w:keepNext/>
      </w:pPr>
      <w:r>
        <w:t>3 Shared Ecosystem</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products should share brand identity, characters, heroes, cosmetics, tap effects, music motifs, account technology, and portions of achievement infrastructure.</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Shared accounts and cloud saves should allow a player's owned heroes, eligible cosmetics, profile identity, and cross-title achievements to appear across both games.</w:t>
      </w:r>
    </w:p>
    <w:p>
      <w:pPr>
        <w:pStyle w:val="ListBullet"/>
      </w:pPr>
      <w:r>
        <w:t>Shared does not mean identical. Competitive rating, seasonal rank, Infinity discovery progress, and product-specific tutorials remain separate.</w:t>
      </w:r>
    </w:p>
    <w:p>
      <w:pPr>
        <w:pStyle w:val="ListBullet"/>
      </w:pPr>
      <w:r>
        <w:t>Cross-title ownership must respect source. An Infinity-exclusive skin may be wearable in Competitive TAM after it is earned, but it cannot be purchased in the competitive shop.</w:t>
      </w:r>
    </w:p>
    <w:p>
      <w:pPr>
        <w:pStyle w:val="ListBullet"/>
      </w:pPr>
      <w:r>
        <w:t>Storefront clarity comes first. Each listing must clearly describe its own loop rather than relying on the player to understand the broader universe.</w:t>
      </w:r>
    </w:p>
    <w:p>
      <w:pPr>
        <w:pStyle w:val="ListBullet"/>
      </w:pPr>
      <w:r>
        <w:t>Technical reuse should be invisible. Players should feel continuity, not a stitched-together launcher.</w:t>
      </w:r>
    </w:p>
    <w:p>
      <w:pPr>
        <w:pStyle w:val="Heading2"/>
        <w:keepNext/>
      </w:pPr>
      <w:r>
        <w:t>4 Recommended Account Boundary</w:t>
      </w:r>
    </w:p>
    <w:tbl>
      <w:tblPr>
        <w:tblStyle w:val="TableGrid"/>
        <w:tblW w:type="dxa" w:w="9359"/>
        <w:jc w:val="left"/>
        <w:tblLayout w:type="fixed"/>
        <w:tblLook w:firstColumn="1" w:firstRow="1" w:lastColumn="0" w:lastRow="0" w:noHBand="0" w:noVBand="1" w:val="04A0"/>
        <w:tblInd w:w="120" w:type="dxa"/>
      </w:tblPr>
      <w:tblGrid>
        <w:gridCol w:w="1359"/>
        <w:gridCol w:w="3994"/>
        <w:gridCol w:w="4006"/>
      </w:tblGrid>
      <w:tr>
        <w:trPr>
          <w:tblHeader w:val="true"/>
          <w:cantSplit/>
        </w:trPr>
        <w:tc>
          <w:tcPr>
            <w:tcW w:type="dxa" w:w="1359"/>
            <w:shd w:fill="EEE7F8"/>
            <w:tcMar>
              <w:top w:w="80" w:type="dxa"/>
              <w:start w:w="120" w:type="dxa"/>
              <w:bottom w:w="80" w:type="dxa"/>
              <w:end w:w="120" w:type="dxa"/>
            </w:tcMar>
            <w:vAlign w:val="center"/>
          </w:tcPr>
          <w:p>
            <w:r>
              <w:rPr>
                <w:rFonts w:ascii="Calibri" w:hAnsi="Calibri"/>
                <w:b/>
                <w:i w:val="0"/>
                <w:color w:val="251546"/>
                <w:sz w:val="18"/>
              </w:rPr>
              <w:t>Data</w:t>
            </w:r>
          </w:p>
        </w:tc>
        <w:tc>
          <w:tcPr>
            <w:tcW w:type="dxa" w:w="3994"/>
            <w:shd w:fill="EEE7F8"/>
            <w:tcMar>
              <w:top w:w="80" w:type="dxa"/>
              <w:start w:w="120" w:type="dxa"/>
              <w:bottom w:w="80" w:type="dxa"/>
              <w:end w:w="120" w:type="dxa"/>
            </w:tcMar>
            <w:vAlign w:val="center"/>
          </w:tcPr>
          <w:p>
            <w:r>
              <w:rPr>
                <w:rFonts w:ascii="Calibri" w:hAnsi="Calibri"/>
                <w:b/>
                <w:i w:val="0"/>
                <w:color w:val="251546"/>
                <w:sz w:val="18"/>
              </w:rPr>
              <w:t>Shared</w:t>
            </w:r>
          </w:p>
        </w:tc>
        <w:tc>
          <w:tcPr>
            <w:tcW w:type="dxa" w:w="4006"/>
            <w:shd w:fill="EEE7F8"/>
            <w:tcMar>
              <w:top w:w="80" w:type="dxa"/>
              <w:start w:w="120" w:type="dxa"/>
              <w:bottom w:w="80" w:type="dxa"/>
              <w:end w:w="120" w:type="dxa"/>
            </w:tcMar>
            <w:vAlign w:val="center"/>
          </w:tcPr>
          <w:p>
            <w:r>
              <w:rPr>
                <w:rFonts w:ascii="Calibri" w:hAnsi="Calibri"/>
                <w:b/>
                <w:i w:val="0"/>
                <w:color w:val="251546"/>
                <w:sz w:val="18"/>
              </w:rPr>
              <w:t>Product-specific</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Identity</w:t>
            </w:r>
          </w:p>
        </w:tc>
        <w:tc>
          <w:tcPr>
            <w:tcW w:type="dxa" w:w="3994"/>
            <w:tcMar>
              <w:top w:w="80" w:type="dxa"/>
              <w:start w:w="120" w:type="dxa"/>
              <w:bottom w:w="80" w:type="dxa"/>
              <w:end w:w="120" w:type="dxa"/>
            </w:tcMar>
            <w:vAlign w:val="center"/>
          </w:tcPr>
          <w:p>
            <w:r>
              <w:rPr>
                <w:rFonts w:ascii="Calibri" w:hAnsi="Calibri"/>
                <w:b w:val="0"/>
                <w:i w:val="0"/>
                <w:color w:val="211A33"/>
                <w:sz w:val="19"/>
              </w:rPr>
              <w:t>User ID, display name, profile frame, primary badge</w:t>
            </w:r>
          </w:p>
        </w:tc>
        <w:tc>
          <w:tcPr>
            <w:tcW w:type="dxa" w:w="4006"/>
            <w:tcMar>
              <w:top w:w="80" w:type="dxa"/>
              <w:start w:w="120" w:type="dxa"/>
              <w:bottom w:w="80" w:type="dxa"/>
              <w:end w:w="120" w:type="dxa"/>
            </w:tcMar>
            <w:vAlign w:val="center"/>
          </w:tcPr>
          <w:p>
            <w:r>
              <w:rPr>
                <w:rFonts w:ascii="Calibri" w:hAnsi="Calibri"/>
                <w:b w:val="0"/>
                <w:i w:val="0"/>
                <w:color w:val="211A33"/>
                <w:sz w:val="19"/>
              </w:rPr>
              <w:t>Ranked banner treatment or Infinity exploration title</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Collection</w:t>
            </w:r>
          </w:p>
        </w:tc>
        <w:tc>
          <w:tcPr>
            <w:tcW w:type="dxa" w:w="3994"/>
            <w:tcMar>
              <w:top w:w="80" w:type="dxa"/>
              <w:start w:w="120" w:type="dxa"/>
              <w:bottom w:w="80" w:type="dxa"/>
              <w:end w:w="120" w:type="dxa"/>
            </w:tcMar>
            <w:vAlign w:val="center"/>
          </w:tcPr>
          <w:p>
            <w:r>
              <w:rPr>
                <w:rFonts w:ascii="Calibri" w:hAnsi="Calibri"/>
                <w:b w:val="0"/>
                <w:i w:val="0"/>
                <w:color w:val="211A33"/>
                <w:sz w:val="19"/>
              </w:rPr>
              <w:t>Owned heroes and globally eligible cosmetics</w:t>
            </w:r>
          </w:p>
        </w:tc>
        <w:tc>
          <w:tcPr>
            <w:tcW w:type="dxa" w:w="4006"/>
            <w:tcMar>
              <w:top w:w="80" w:type="dxa"/>
              <w:start w:w="120" w:type="dxa"/>
              <w:bottom w:w="80" w:type="dxa"/>
              <w:end w:w="120" w:type="dxa"/>
            </w:tcMar>
            <w:vAlign w:val="center"/>
          </w:tcPr>
          <w:p>
            <w:r>
              <w:rPr>
                <w:rFonts w:ascii="Calibri" w:hAnsi="Calibri"/>
                <w:b w:val="0"/>
                <w:i w:val="0"/>
                <w:color w:val="211A33"/>
                <w:sz w:val="19"/>
              </w:rPr>
              <w:t>Product-restricted equipment slots or encounter records</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Currency</w:t>
            </w:r>
          </w:p>
        </w:tc>
        <w:tc>
          <w:tcPr>
            <w:tcW w:type="dxa" w:w="3994"/>
            <w:tcMar>
              <w:top w:w="80" w:type="dxa"/>
              <w:start w:w="120" w:type="dxa"/>
              <w:bottom w:w="80" w:type="dxa"/>
              <w:end w:w="120" w:type="dxa"/>
            </w:tcMar>
            <w:vAlign w:val="center"/>
          </w:tcPr>
          <w:p>
            <w:r>
              <w:rPr>
                <w:rFonts w:ascii="Calibri" w:hAnsi="Calibri"/>
                <w:b w:val="0"/>
                <w:i w:val="0"/>
                <w:color w:val="211A33"/>
                <w:sz w:val="19"/>
              </w:rPr>
              <w:t>Hero Coin wallet, subject to economy safeguards</w:t>
            </w:r>
          </w:p>
        </w:tc>
        <w:tc>
          <w:tcPr>
            <w:tcW w:type="dxa" w:w="4006"/>
            <w:tcMar>
              <w:top w:w="80" w:type="dxa"/>
              <w:start w:w="120" w:type="dxa"/>
              <w:bottom w:w="80" w:type="dxa"/>
              <w:end w:w="120" w:type="dxa"/>
            </w:tcMar>
            <w:vAlign w:val="center"/>
          </w:tcPr>
          <w:p>
            <w:r>
              <w:rPr>
                <w:rFonts w:ascii="Calibri" w:hAnsi="Calibri"/>
                <w:b w:val="0"/>
                <w:i w:val="0"/>
                <w:color w:val="211A33"/>
                <w:sz w:val="19"/>
              </w:rPr>
              <w:t>Event currencies when necessary</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Achievements</w:t>
            </w:r>
          </w:p>
        </w:tc>
        <w:tc>
          <w:tcPr>
            <w:tcW w:type="dxa" w:w="3994"/>
            <w:tcMar>
              <w:top w:w="80" w:type="dxa"/>
              <w:start w:w="120" w:type="dxa"/>
              <w:bottom w:w="80" w:type="dxa"/>
              <w:end w:w="120" w:type="dxa"/>
            </w:tcMar>
            <w:vAlign w:val="center"/>
          </w:tcPr>
          <w:p>
            <w:r>
              <w:rPr>
                <w:rFonts w:ascii="Calibri" w:hAnsi="Calibri"/>
                <w:b w:val="0"/>
                <w:i w:val="0"/>
                <w:color w:val="211A33"/>
                <w:sz w:val="19"/>
              </w:rPr>
              <w:t>Universal and cross-title achievements</w:t>
            </w:r>
          </w:p>
        </w:tc>
        <w:tc>
          <w:tcPr>
            <w:tcW w:type="dxa" w:w="4006"/>
            <w:tcMar>
              <w:top w:w="80" w:type="dxa"/>
              <w:start w:w="120" w:type="dxa"/>
              <w:bottom w:w="80" w:type="dxa"/>
              <w:end w:w="120" w:type="dxa"/>
            </w:tcMar>
            <w:vAlign w:val="center"/>
          </w:tcPr>
          <w:p>
            <w:r>
              <w:rPr>
                <w:rFonts w:ascii="Calibri" w:hAnsi="Calibri"/>
                <w:b w:val="0"/>
                <w:i w:val="0"/>
                <w:color w:val="211A33"/>
                <w:sz w:val="19"/>
              </w:rPr>
              <w:t>Ranked, survival, biome, and discovery achievements</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Progress</w:t>
            </w:r>
          </w:p>
        </w:tc>
        <w:tc>
          <w:tcPr>
            <w:tcW w:type="dxa" w:w="3994"/>
            <w:tcMar>
              <w:top w:w="80" w:type="dxa"/>
              <w:start w:w="120" w:type="dxa"/>
              <w:bottom w:w="80" w:type="dxa"/>
              <w:end w:w="120" w:type="dxa"/>
            </w:tcMar>
            <w:vAlign w:val="center"/>
          </w:tcPr>
          <w:p>
            <w:r>
              <w:rPr>
                <w:rFonts w:ascii="Calibri" w:hAnsi="Calibri"/>
                <w:b w:val="0"/>
                <w:i w:val="0"/>
                <w:color w:val="211A33"/>
                <w:sz w:val="19"/>
              </w:rPr>
              <w:t>Lifetime total taps may be aggregated with source labels</w:t>
            </w:r>
          </w:p>
        </w:tc>
        <w:tc>
          <w:tcPr>
            <w:tcW w:type="dxa" w:w="4006"/>
            <w:tcMar>
              <w:top w:w="80" w:type="dxa"/>
              <w:start w:w="120" w:type="dxa"/>
              <w:bottom w:w="80" w:type="dxa"/>
              <w:end w:w="120" w:type="dxa"/>
            </w:tcMar>
            <w:vAlign w:val="center"/>
          </w:tcPr>
          <w:p>
            <w:r>
              <w:rPr>
                <w:rFonts w:ascii="Calibri" w:hAnsi="Calibri"/>
                <w:b w:val="0"/>
                <w:i w:val="0"/>
                <w:color w:val="211A33"/>
                <w:sz w:val="19"/>
              </w:rPr>
              <w:t>Glicko rating, season rank, biome journal, world distance</w:t>
            </w:r>
          </w:p>
        </w:tc>
      </w:tr>
      <w:tr>
        <w:trPr>
          <w:cantSplit/>
        </w:trPr>
        <w:tc>
          <w:tcPr>
            <w:tcW w:type="dxa" w:w="1359"/>
            <w:tcMar>
              <w:top w:w="80" w:type="dxa"/>
              <w:start w:w="120" w:type="dxa"/>
              <w:bottom w:w="80" w:type="dxa"/>
              <w:end w:w="120" w:type="dxa"/>
            </w:tcMar>
            <w:vAlign w:val="center"/>
          </w:tcPr>
          <w:p>
            <w:r>
              <w:rPr>
                <w:rFonts w:ascii="Calibri" w:hAnsi="Calibri"/>
                <w:b w:val="0"/>
                <w:i w:val="0"/>
                <w:color w:val="211A33"/>
                <w:sz w:val="19"/>
              </w:rPr>
              <w:t>Settings</w:t>
            </w:r>
          </w:p>
        </w:tc>
        <w:tc>
          <w:tcPr>
            <w:tcW w:type="dxa" w:w="3994"/>
            <w:tcMar>
              <w:top w:w="80" w:type="dxa"/>
              <w:start w:w="120" w:type="dxa"/>
              <w:bottom w:w="80" w:type="dxa"/>
              <w:end w:w="120" w:type="dxa"/>
            </w:tcMar>
            <w:vAlign w:val="center"/>
          </w:tcPr>
          <w:p>
            <w:r>
              <w:rPr>
                <w:rFonts w:ascii="Calibri" w:hAnsi="Calibri"/>
                <w:b w:val="0"/>
                <w:i w:val="0"/>
                <w:color w:val="211A33"/>
                <w:sz w:val="19"/>
              </w:rPr>
              <w:t>Accessibility and account preferences</w:t>
            </w:r>
          </w:p>
        </w:tc>
        <w:tc>
          <w:tcPr>
            <w:tcW w:type="dxa" w:w="4006"/>
            <w:tcMar>
              <w:top w:w="80" w:type="dxa"/>
              <w:start w:w="120" w:type="dxa"/>
              <w:bottom w:w="80" w:type="dxa"/>
              <w:end w:w="120" w:type="dxa"/>
            </w:tcMar>
            <w:vAlign w:val="center"/>
          </w:tcPr>
          <w:p>
            <w:r>
              <w:rPr>
                <w:rFonts w:ascii="Calibri" w:hAnsi="Calibri"/>
                <w:b w:val="0"/>
                <w:i w:val="0"/>
                <w:color w:val="211A33"/>
                <w:sz w:val="19"/>
              </w:rPr>
              <w:t>Control and audio profiles tuned per title</w:t>
            </w:r>
          </w:p>
        </w:tc>
      </w:tr>
    </w:tbl>
    <w:p>
      <w:pPr>
        <w:spacing w:after="60"/>
      </w:pPr>
    </w:p>
    <w:p>
      <w:r>
        <w:br w:type="page"/>
      </w:r>
    </w:p>
    <w:p>
      <w:pPr>
        <w:pStyle w:val="Heading1"/>
        <w:keepNext/>
        <w:pageBreakBefore w:val="0"/>
      </w:pPr>
      <w:r>
        <w:t>4. Vision, Identity, and Design Pillars</w:t>
      </w:r>
    </w:p>
    <w:p>
      <w:pPr>
        <w:pStyle w:val="SourceNote"/>
      </w:pPr>
      <w:r>
        <w:t>Source basis: TAM Game Design Bible v1.0 primary canonical narrative, synthesized from the full supplied Bible set.</w:t>
      </w:r>
    </w:p>
    <w:p>
      <w:pPr>
        <w:pStyle w:val="Heading2"/>
        <w:keepNext/>
      </w:pPr>
      <w:r>
        <w:t>1 Vision Statement</w:t>
      </w:r>
    </w:p>
    <w:p>
      <w:pPr>
        <w:spacing w:before="0" w:after="120" w:line="300" w:lineRule="auto"/>
      </w:pPr>
      <w:r>
        <w:rPr>
          <w:rFonts w:ascii="Calibri" w:hAnsi="Calibri"/>
          <w:b w:val="0"/>
          <w:i w:val="0"/>
          <w:color w:val="211A33"/>
          <w:sz w:val="22"/>
        </w:rPr>
        <w:t>Build the most expressive tapping universe on mobile: easy to understand in seconds, satisfying to touch repeatedly, deep enough to reward mastery or curiosity, and fair enough that achievement remains meaningful.</w:t>
      </w:r>
    </w:p>
    <w:p>
      <w:pPr>
        <w:pStyle w:val="Heading2"/>
        <w:keepNext/>
      </w:pPr>
      <w:r>
        <w:t>2 Shared Design Pillars</w:t>
      </w:r>
    </w:p>
    <w:p>
      <w:pPr>
        <w:pStyle w:val="Heading3"/>
        <w:keepNext/>
      </w:pPr>
      <w:r>
        <w:t>Immediate tactile feedback</w:t>
      </w:r>
    </w:p>
    <w:p>
      <w:pPr>
        <w:spacing w:before="0" w:after="120" w:line="300" w:lineRule="auto"/>
      </w:pPr>
      <w:r>
        <w:rPr>
          <w:rFonts w:ascii="Calibri" w:hAnsi="Calibri"/>
          <w:b w:val="0"/>
          <w:i w:val="0"/>
          <w:color w:val="211A33"/>
          <w:sz w:val="22"/>
        </w:rPr>
        <w:t>Every tap should produce a readable response through motion, sound, particles, environmental reaction, or character behavior. Dead taps should be rare and intentional.</w:t>
      </w:r>
    </w:p>
    <w:p>
      <w:pPr>
        <w:pStyle w:val="Heading3"/>
        <w:keepNext/>
      </w:pPr>
      <w:r>
        <w:t>Simple input, layered mastery</w:t>
      </w:r>
    </w:p>
    <w:p>
      <w:pPr>
        <w:spacing w:before="0" w:after="120" w:line="300" w:lineRule="auto"/>
      </w:pPr>
      <w:r>
        <w:rPr>
          <w:rFonts w:ascii="Calibri" w:hAnsi="Calibri"/>
          <w:b w:val="0"/>
          <w:i w:val="0"/>
          <w:color w:val="211A33"/>
          <w:sz w:val="22"/>
        </w:rPr>
        <w:t>The basic action is tapping. Depth comes from timing, location, momentum, survival decisions, exploration, pattern recognition, and collection-not from a crowded control scheme.</w:t>
      </w:r>
    </w:p>
    <w:p>
      <w:pPr>
        <w:pStyle w:val="Heading3"/>
        <w:keepNext/>
      </w:pPr>
      <w:r>
        <w:t>Personality through reaction</w:t>
      </w:r>
    </w:p>
    <w:p>
      <w:pPr>
        <w:spacing w:before="0" w:after="120" w:line="300" w:lineRule="auto"/>
      </w:pPr>
      <w:r>
        <w:rPr>
          <w:rFonts w:ascii="Calibri" w:hAnsi="Calibri"/>
          <w:b w:val="0"/>
          <w:i w:val="0"/>
          <w:color w:val="211A33"/>
          <w:sz w:val="22"/>
        </w:rPr>
        <w:t>Heroes and environments should react as if they notice the player. Repeated taps should escalate behavior instead of replaying one animation forever.</w:t>
      </w:r>
    </w:p>
    <w:p>
      <w:pPr>
        <w:pStyle w:val="Heading3"/>
        <w:keepNext/>
      </w:pPr>
      <w:r>
        <w:t>Fair status</w:t>
      </w:r>
    </w:p>
    <w:p>
      <w:pPr>
        <w:spacing w:before="0" w:after="120" w:line="300" w:lineRule="auto"/>
      </w:pPr>
      <w:r>
        <w:rPr>
          <w:rFonts w:ascii="Calibri" w:hAnsi="Calibri"/>
          <w:b w:val="0"/>
          <w:i w:val="0"/>
          <w:color w:val="211A33"/>
          <w:sz w:val="22"/>
        </w:rPr>
        <w:t>Ranks, badges, exclusive rewards, and rare discoveries matter only when the method of earning them is trustworthy.</w:t>
      </w:r>
    </w:p>
    <w:p>
      <w:pPr>
        <w:pStyle w:val="Heading3"/>
        <w:keepNext/>
      </w:pPr>
      <w:r>
        <w:t>Respect for session context</w:t>
      </w:r>
    </w:p>
    <w:p>
      <w:pPr>
        <w:spacing w:before="0" w:after="120" w:line="300" w:lineRule="auto"/>
      </w:pPr>
      <w:r>
        <w:rPr>
          <w:rFonts w:ascii="Calibri" w:hAnsi="Calibri"/>
          <w:b w:val="0"/>
          <w:i w:val="0"/>
          <w:color w:val="211A33"/>
          <w:sz w:val="22"/>
        </w:rPr>
        <w:t>Competitive TAM supports focused short sessions. Infinity Taps supports fidgeting, commuting, listening to music, or briefly returning throughout the day.</w:t>
      </w:r>
    </w:p>
    <w:p>
      <w:pPr>
        <w:pStyle w:val="Heading3"/>
        <w:keepNext/>
      </w:pPr>
      <w:r>
        <w:t>Expandable universe</w:t>
      </w:r>
    </w:p>
    <w:p>
      <w:pPr>
        <w:spacing w:before="0" w:after="120" w:line="300" w:lineRule="auto"/>
      </w:pPr>
      <w:r>
        <w:rPr>
          <w:rFonts w:ascii="Calibri" w:hAnsi="Calibri"/>
          <w:b w:val="0"/>
          <w:i w:val="0"/>
          <w:color w:val="211A33"/>
          <w:sz w:val="22"/>
        </w:rPr>
        <w:t>Characters, variants, biomes, effects, achievements, seasons, and music can grow without rewriting the core verb.</w:t>
      </w:r>
    </w:p>
    <w:p>
      <w:pPr>
        <w:pStyle w:val="Heading2"/>
        <w:keepNext/>
      </w:pPr>
      <w:r>
        <w:t>3 Competitive-Specific Pillars</w:t>
      </w:r>
    </w:p>
    <w:p>
      <w:pPr>
        <w:pStyle w:val="ListBullet"/>
      </w:pPr>
      <w:r>
        <w:t>A loss should feel understandable rather than arbitrary.</w:t>
      </w:r>
    </w:p>
    <w:p>
      <w:pPr>
        <w:pStyle w:val="ListBullet"/>
      </w:pPr>
      <w:r>
        <w:t>The player should believe improvement is possible after every run.</w:t>
      </w:r>
    </w:p>
    <w:p>
      <w:pPr>
        <w:pStyle w:val="ListBullet"/>
      </w:pPr>
      <w:r>
        <w:t>Matchmaking should create pressure without creating hopeless pairings.</w:t>
      </w:r>
    </w:p>
    <w:p>
      <w:pPr>
        <w:pStyle w:val="ListBullet"/>
      </w:pPr>
      <w:r>
        <w:t>Bots must behave imperfectly and remain bound by the same physical rules.</w:t>
      </w:r>
    </w:p>
    <w:p>
      <w:pPr>
        <w:pStyle w:val="ListBullet"/>
      </w:pPr>
      <w:r>
        <w:t>Rank must reflect sustained performance, not a single lucky run or paid advantage.</w:t>
      </w:r>
    </w:p>
    <w:p>
      <w:pPr>
        <w:pStyle w:val="Heading2"/>
        <w:keepNext/>
      </w:pPr>
      <w:r>
        <w:t>4 Infinity-Specific Pillars</w:t>
      </w:r>
    </w:p>
    <w:p>
      <w:pPr>
        <w:pStyle w:val="ListBullet"/>
      </w:pPr>
      <w:r>
        <w:t>The world should feel alive before the player touches it.</w:t>
      </w:r>
    </w:p>
    <w:p>
      <w:pPr>
        <w:pStyle w:val="ListBullet"/>
      </w:pPr>
      <w:r>
        <w:t>Taps influence the world; they do not merely trigger cosmetic overlays.</w:t>
      </w:r>
    </w:p>
    <w:p>
      <w:pPr>
        <w:pStyle w:val="ListBullet"/>
      </w:pPr>
      <w:r>
        <w:t>Nothing in the environment should punish the player with failure.</w:t>
      </w:r>
    </w:p>
    <w:p>
      <w:pPr>
        <w:pStyle w:val="ListBullet"/>
      </w:pPr>
      <w:r>
        <w:t>Discovery rewards observation, repetition, experimentation, and patience.</w:t>
      </w:r>
    </w:p>
    <w:p>
      <w:pPr>
        <w:pStyle w:val="ListBullet"/>
      </w:pPr>
      <w:r>
        <w:t>Exclusive Infinity rewards validate noncompetitive play as a first-class way to engage with TAM.</w:t>
      </w:r>
    </w:p>
    <w:p>
      <w:r>
        <w:br w:type="page"/>
      </w:r>
    </w:p>
    <w:p>
      <w:pPr>
        <w:pStyle w:val="Heading1"/>
        <w:keepNext/>
        <w:pageBreakBefore w:val="0"/>
      </w:pPr>
      <w:r>
        <w:t>5. Audience and Emotional Experience</w:t>
      </w:r>
    </w:p>
    <w:p>
      <w:pPr>
        <w:pStyle w:val="SourceNote"/>
      </w:pPr>
      <w:r>
        <w:t>Source basis: TAM Game Design Bible v1.0 primary canonical narrative, synthesized from the full supplied Bible set.</w:t>
      </w:r>
    </w:p>
    <w:p>
      <w:pPr>
        <w:pStyle w:val="Heading2"/>
        <w:keepNext/>
      </w:pPr>
      <w:r>
        <w:t>1 Competitive Audience</w:t>
      </w:r>
    </w:p>
    <w:p>
      <w:pPr>
        <w:spacing w:before="0" w:after="120" w:line="300" w:lineRule="auto"/>
      </w:pPr>
      <w:r>
        <w:rPr>
          <w:rFonts w:ascii="Calibri" w:hAnsi="Calibri"/>
          <w:b w:val="0"/>
          <w:i w:val="0"/>
          <w:color w:val="211A33"/>
          <w:sz w:val="22"/>
        </w:rPr>
        <w:t>Competitive TAM is for players who enjoy short repeatable challenges, personal-best chasing, synchronous or asynchronous rivalry, visible rank, collectible identity, and controls that become more expressive with practice. The ideal player can understand the premise immediately and still care about improving weeks later.</w:t>
      </w:r>
    </w:p>
    <w:p>
      <w:pPr>
        <w:pStyle w:val="Heading2"/>
        <w:keepNext/>
      </w:pPr>
      <w:r>
        <w:t>2 Infinity Audience</w:t>
      </w:r>
    </w:p>
    <w:p>
      <w:pPr>
        <w:spacing w:before="0" w:after="120" w:line="300" w:lineRule="auto"/>
      </w:pPr>
      <w:r>
        <w:rPr>
          <w:rFonts w:ascii="Calibri" w:hAnsi="Calibri"/>
          <w:b w:val="0"/>
          <w:i w:val="0"/>
          <w:color w:val="211A33"/>
          <w:sz w:val="22"/>
        </w:rPr>
        <w:t>Infinity Taps is for players who tap to fidget, regulate attention, relax, fill short pauses, watch satisfying reactions, collect unusual variants, or explore without the threat of losing progress. It should remain engaging when played with sound low, when interrupted, or when the player has no desire to compete.</w:t>
      </w:r>
    </w:p>
    <w:p>
      <w:pPr>
        <w:pStyle w:val="Heading2"/>
        <w:keepNext/>
      </w:pPr>
      <w:r>
        <w:t>3 Dual-Audience Player</w:t>
      </w:r>
    </w:p>
    <w:p>
      <w:pPr>
        <w:spacing w:before="0" w:after="120" w:line="300" w:lineRule="auto"/>
      </w:pPr>
      <w:r>
        <w:rPr>
          <w:rFonts w:ascii="Calibri" w:hAnsi="Calibri"/>
          <w:b w:val="0"/>
          <w:i w:val="0"/>
          <w:color w:val="211A33"/>
          <w:sz w:val="22"/>
        </w:rPr>
        <w:t>Many players will move between both products. A ranked player may use Infinity Taps to decompress. An exploration player may eventually try solo survival because a familiar hero and earned cosmetic carry over. Cross-title design should encourage curiosity without using coercive rewards that make either game feel mandatory.</w:t>
      </w:r>
    </w:p>
    <w:p>
      <w:pPr>
        <w:pStyle w:val="Heading2"/>
        <w:keepNext/>
      </w:pPr>
      <w:r>
        <w:t>4 Emotional Contract</w:t>
      </w:r>
    </w:p>
    <w:tbl>
      <w:tblPr>
        <w:tblStyle w:val="TableGrid"/>
        <w:tblW w:type="dxa" w:w="9358"/>
        <w:jc w:val="left"/>
        <w:tblLayout w:type="fixed"/>
        <w:tblLook w:firstColumn="1" w:firstRow="1" w:lastColumn="0" w:lastRow="0" w:noHBand="0" w:noVBand="1" w:val="04A0"/>
        <w:tblInd w:w="120" w:type="dxa"/>
      </w:tblPr>
      <w:tblGrid>
        <w:gridCol w:w="1970"/>
        <w:gridCol w:w="3694"/>
        <w:gridCol w:w="3694"/>
      </w:tblGrid>
      <w:tr>
        <w:trPr>
          <w:tblHeader w:val="true"/>
          <w:cantSplit/>
        </w:trPr>
        <w:tc>
          <w:tcPr>
            <w:tcW w:type="dxa" w:w="1970"/>
            <w:shd w:fill="EEE7F8"/>
            <w:tcMar>
              <w:top w:w="80" w:type="dxa"/>
              <w:start w:w="120" w:type="dxa"/>
              <w:bottom w:w="80" w:type="dxa"/>
              <w:end w:w="120" w:type="dxa"/>
            </w:tcMar>
            <w:vAlign w:val="center"/>
          </w:tcPr>
          <w:p>
            <w:r>
              <w:rPr>
                <w:rFonts w:ascii="Calibri" w:hAnsi="Calibri"/>
                <w:b/>
                <w:i w:val="0"/>
                <w:color w:val="251546"/>
                <w:sz w:val="18"/>
              </w:rPr>
              <w:t>Player expectation</w:t>
            </w:r>
          </w:p>
        </w:tc>
        <w:tc>
          <w:tcPr>
            <w:tcW w:type="dxa" w:w="3694"/>
            <w:shd w:fill="EEE7F8"/>
            <w:tcMar>
              <w:top w:w="80" w:type="dxa"/>
              <w:start w:w="120" w:type="dxa"/>
              <w:bottom w:w="80" w:type="dxa"/>
              <w:end w:w="120" w:type="dxa"/>
            </w:tcMar>
            <w:vAlign w:val="center"/>
          </w:tcPr>
          <w:p>
            <w:r>
              <w:rPr>
                <w:rFonts w:ascii="Calibri" w:hAnsi="Calibri"/>
                <w:b/>
                <w:i w:val="0"/>
                <w:color w:val="251546"/>
                <w:sz w:val="18"/>
              </w:rPr>
              <w:t>Competitive promise</w:t>
            </w:r>
          </w:p>
        </w:tc>
        <w:tc>
          <w:tcPr>
            <w:tcW w:type="dxa" w:w="3694"/>
            <w:shd w:fill="EEE7F8"/>
            <w:tcMar>
              <w:top w:w="80" w:type="dxa"/>
              <w:start w:w="120" w:type="dxa"/>
              <w:bottom w:w="80" w:type="dxa"/>
              <w:end w:w="120" w:type="dxa"/>
            </w:tcMar>
            <w:vAlign w:val="center"/>
          </w:tcPr>
          <w:p>
            <w:r>
              <w:rPr>
                <w:rFonts w:ascii="Calibri" w:hAnsi="Calibri"/>
                <w:b/>
                <w:i w:val="0"/>
                <w:color w:val="251546"/>
                <w:sz w:val="18"/>
              </w:rPr>
              <w:t>Infinity promise</w:t>
            </w:r>
          </w:p>
        </w:tc>
      </w:tr>
      <w:tr>
        <w:trPr>
          <w:cantSplit/>
        </w:trPr>
        <w:tc>
          <w:tcPr>
            <w:tcW w:type="dxa" w:w="1970"/>
            <w:tcMar>
              <w:top w:w="80" w:type="dxa"/>
              <w:start w:w="120" w:type="dxa"/>
              <w:bottom w:w="80" w:type="dxa"/>
              <w:end w:w="120" w:type="dxa"/>
            </w:tcMar>
            <w:vAlign w:val="center"/>
          </w:tcPr>
          <w:p>
            <w:r>
              <w:rPr>
                <w:rFonts w:ascii="Calibri" w:hAnsi="Calibri"/>
                <w:b w:val="0"/>
                <w:i w:val="0"/>
                <w:color w:val="211A33"/>
                <w:sz w:val="19"/>
              </w:rPr>
              <w:t>My tap matters</w:t>
            </w:r>
          </w:p>
        </w:tc>
        <w:tc>
          <w:tcPr>
            <w:tcW w:type="dxa" w:w="3694"/>
            <w:tcMar>
              <w:top w:w="80" w:type="dxa"/>
              <w:start w:w="120" w:type="dxa"/>
              <w:bottom w:w="80" w:type="dxa"/>
              <w:end w:w="120" w:type="dxa"/>
            </w:tcMar>
            <w:vAlign w:val="center"/>
          </w:tcPr>
          <w:p>
            <w:r>
              <w:rPr>
                <w:rFonts w:ascii="Calibri" w:hAnsi="Calibri"/>
                <w:b w:val="0"/>
                <w:i w:val="0"/>
                <w:color w:val="211A33"/>
                <w:sz w:val="19"/>
              </w:rPr>
              <w:t>It changes velocity, survival, positioning, or match outcome.</w:t>
            </w:r>
          </w:p>
        </w:tc>
        <w:tc>
          <w:tcPr>
            <w:tcW w:type="dxa" w:w="3694"/>
            <w:tcMar>
              <w:top w:w="80" w:type="dxa"/>
              <w:start w:w="120" w:type="dxa"/>
              <w:bottom w:w="80" w:type="dxa"/>
              <w:end w:w="120" w:type="dxa"/>
            </w:tcMar>
            <w:vAlign w:val="center"/>
          </w:tcPr>
          <w:p>
            <w:r>
              <w:rPr>
                <w:rFonts w:ascii="Calibri" w:hAnsi="Calibri"/>
                <w:b w:val="0"/>
                <w:i w:val="0"/>
                <w:color w:val="211A33"/>
                <w:sz w:val="19"/>
              </w:rPr>
              <w:t>It causes visible, audible, or systemic world response.</w:t>
            </w:r>
          </w:p>
        </w:tc>
      </w:tr>
      <w:tr>
        <w:trPr>
          <w:cantSplit/>
        </w:trPr>
        <w:tc>
          <w:tcPr>
            <w:tcW w:type="dxa" w:w="1970"/>
            <w:tcMar>
              <w:top w:w="80" w:type="dxa"/>
              <w:start w:w="120" w:type="dxa"/>
              <w:bottom w:w="80" w:type="dxa"/>
              <w:end w:w="120" w:type="dxa"/>
            </w:tcMar>
            <w:vAlign w:val="center"/>
          </w:tcPr>
          <w:p>
            <w:r>
              <w:rPr>
                <w:rFonts w:ascii="Calibri" w:hAnsi="Calibri"/>
                <w:b w:val="0"/>
                <w:i w:val="0"/>
                <w:color w:val="211A33"/>
                <w:sz w:val="19"/>
              </w:rPr>
              <w:t>My time matters</w:t>
            </w:r>
          </w:p>
        </w:tc>
        <w:tc>
          <w:tcPr>
            <w:tcW w:type="dxa" w:w="3694"/>
            <w:tcMar>
              <w:top w:w="80" w:type="dxa"/>
              <w:start w:w="120" w:type="dxa"/>
              <w:bottom w:w="80" w:type="dxa"/>
              <w:end w:w="120" w:type="dxa"/>
            </w:tcMar>
            <w:vAlign w:val="center"/>
          </w:tcPr>
          <w:p>
            <w:r>
              <w:rPr>
                <w:rFonts w:ascii="Calibri" w:hAnsi="Calibri"/>
                <w:b w:val="0"/>
                <w:i w:val="0"/>
                <w:color w:val="211A33"/>
                <w:sz w:val="19"/>
              </w:rPr>
              <w:t>Results, rating, records, and rewards are recorded fairly.</w:t>
            </w:r>
          </w:p>
        </w:tc>
        <w:tc>
          <w:tcPr>
            <w:tcW w:type="dxa" w:w="3694"/>
            <w:tcMar>
              <w:top w:w="80" w:type="dxa"/>
              <w:start w:w="120" w:type="dxa"/>
              <w:bottom w:w="80" w:type="dxa"/>
              <w:end w:w="120" w:type="dxa"/>
            </w:tcMar>
            <w:vAlign w:val="center"/>
          </w:tcPr>
          <w:p>
            <w:r>
              <w:rPr>
                <w:rFonts w:ascii="Calibri" w:hAnsi="Calibri"/>
                <w:b w:val="0"/>
                <w:i w:val="0"/>
                <w:color w:val="211A33"/>
                <w:sz w:val="19"/>
              </w:rPr>
              <w:t>Lifetime taps, discoveries, encounters, and exclusive unlocks persist.</w:t>
            </w:r>
          </w:p>
        </w:tc>
      </w:tr>
      <w:tr>
        <w:trPr>
          <w:cantSplit/>
        </w:trPr>
        <w:tc>
          <w:tcPr>
            <w:tcW w:type="dxa" w:w="1970"/>
            <w:tcMar>
              <w:top w:w="80" w:type="dxa"/>
              <w:start w:w="120" w:type="dxa"/>
              <w:bottom w:w="80" w:type="dxa"/>
              <w:end w:w="120" w:type="dxa"/>
            </w:tcMar>
            <w:vAlign w:val="center"/>
          </w:tcPr>
          <w:p>
            <w:r>
              <w:rPr>
                <w:rFonts w:ascii="Calibri" w:hAnsi="Calibri"/>
                <w:b w:val="0"/>
                <w:i w:val="0"/>
                <w:color w:val="211A33"/>
                <w:sz w:val="19"/>
              </w:rPr>
              <w:t>My collection matters</w:t>
            </w:r>
          </w:p>
        </w:tc>
        <w:tc>
          <w:tcPr>
            <w:tcW w:type="dxa" w:w="3694"/>
            <w:tcMar>
              <w:top w:w="80" w:type="dxa"/>
              <w:start w:w="120" w:type="dxa"/>
              <w:bottom w:w="80" w:type="dxa"/>
              <w:end w:w="120" w:type="dxa"/>
            </w:tcMar>
            <w:vAlign w:val="center"/>
          </w:tcPr>
          <w:p>
            <w:r>
              <w:rPr>
                <w:rFonts w:ascii="Calibri" w:hAnsi="Calibri"/>
                <w:b w:val="0"/>
                <w:i w:val="0"/>
                <w:color w:val="211A33"/>
                <w:sz w:val="19"/>
              </w:rPr>
              <w:t>Cosmetics show identity without changing power.</w:t>
            </w:r>
          </w:p>
        </w:tc>
        <w:tc>
          <w:tcPr>
            <w:tcW w:type="dxa" w:w="3694"/>
            <w:tcMar>
              <w:top w:w="80" w:type="dxa"/>
              <w:start w:w="120" w:type="dxa"/>
              <w:bottom w:w="80" w:type="dxa"/>
              <w:end w:w="120" w:type="dxa"/>
            </w:tcMar>
            <w:vAlign w:val="center"/>
          </w:tcPr>
          <w:p>
            <w:r>
              <w:rPr>
                <w:rFonts w:ascii="Calibri" w:hAnsi="Calibri"/>
                <w:b w:val="0"/>
                <w:i w:val="0"/>
                <w:color w:val="211A33"/>
                <w:sz w:val="19"/>
              </w:rPr>
              <w:t>Discoveries and exclusives show curiosity and exploration history.</w:t>
            </w:r>
          </w:p>
        </w:tc>
      </w:tr>
      <w:tr>
        <w:trPr>
          <w:cantSplit/>
        </w:trPr>
        <w:tc>
          <w:tcPr>
            <w:tcW w:type="dxa" w:w="1970"/>
            <w:tcMar>
              <w:top w:w="80" w:type="dxa"/>
              <w:start w:w="120" w:type="dxa"/>
              <w:bottom w:w="80" w:type="dxa"/>
              <w:end w:w="120" w:type="dxa"/>
            </w:tcMar>
            <w:vAlign w:val="center"/>
          </w:tcPr>
          <w:p>
            <w:r>
              <w:rPr>
                <w:rFonts w:ascii="Calibri" w:hAnsi="Calibri"/>
                <w:b w:val="0"/>
                <w:i w:val="0"/>
                <w:color w:val="211A33"/>
                <w:sz w:val="19"/>
              </w:rPr>
              <w:t>The game respects me</w:t>
            </w:r>
          </w:p>
        </w:tc>
        <w:tc>
          <w:tcPr>
            <w:tcW w:type="dxa" w:w="3694"/>
            <w:tcMar>
              <w:top w:w="80" w:type="dxa"/>
              <w:start w:w="120" w:type="dxa"/>
              <w:bottom w:w="80" w:type="dxa"/>
              <w:end w:w="120" w:type="dxa"/>
            </w:tcMar>
            <w:vAlign w:val="center"/>
          </w:tcPr>
          <w:p>
            <w:r>
              <w:rPr>
                <w:rFonts w:ascii="Calibri" w:hAnsi="Calibri"/>
                <w:b w:val="0"/>
                <w:i w:val="0"/>
                <w:color w:val="211A33"/>
                <w:sz w:val="19"/>
              </w:rPr>
              <w:t>No hidden paid advantage or impossible matchmaking.</w:t>
            </w:r>
          </w:p>
        </w:tc>
        <w:tc>
          <w:tcPr>
            <w:tcW w:type="dxa" w:w="3694"/>
            <w:tcMar>
              <w:top w:w="80" w:type="dxa"/>
              <w:start w:w="120" w:type="dxa"/>
              <w:bottom w:w="80" w:type="dxa"/>
              <w:end w:w="120" w:type="dxa"/>
            </w:tcMar>
            <w:vAlign w:val="center"/>
          </w:tcPr>
          <w:p>
            <w:r>
              <w:rPr>
                <w:rFonts w:ascii="Calibri" w:hAnsi="Calibri"/>
                <w:b w:val="0"/>
                <w:i w:val="0"/>
                <w:color w:val="211A33"/>
                <w:sz w:val="19"/>
              </w:rPr>
              <w:t>No surprise failure, pressure, or punishment for pausing.</w:t>
            </w:r>
          </w:p>
        </w:tc>
      </w:tr>
    </w:tbl>
    <w:p>
      <w:pPr>
        <w:spacing w:after="60"/>
      </w:pPr>
    </w:p>
    <w:p>
      <w:r>
        <w:br w:type="page"/>
      </w:r>
    </w:p>
    <w:p>
      <w:pPr>
        <w:pStyle w:val="Heading1"/>
        <w:keepNext/>
        <w:pageBreakBefore w:val="0"/>
      </w:pPr>
      <w:r>
        <w:t>6. Shared TAM Universe and Brand Language</w:t>
      </w:r>
    </w:p>
    <w:p>
      <w:pPr>
        <w:pStyle w:val="SourceNote"/>
      </w:pPr>
      <w:r>
        <w:t>Source basis: TAM Game Design Bible v1.0 primary canonical narrative, synthesized from the full supplied Bible set.</w:t>
      </w:r>
    </w:p>
    <w:p>
      <w:pPr>
        <w:pStyle w:val="Heading2"/>
        <w:keepNext/>
      </w:pPr>
      <w:r>
        <w:t>1 Naming</w:t>
      </w:r>
    </w:p>
    <w:p>
      <w:pPr>
        <w:pStyle w:val="ListBullet"/>
      </w:pPr>
      <w:r>
        <w:t>Tap Against Me (TAM): the competitive flagship and umbrella universe name.</w:t>
      </w:r>
    </w:p>
    <w:p>
      <w:pPr>
        <w:pStyle w:val="ListBullet"/>
      </w:pPr>
      <w:r>
        <w:t>Infinity Taps: the no-loss exploration title. "A Tap Against Me Adventure" is a possible clarifying subtitle, not yet final.</w:t>
      </w:r>
    </w:p>
    <w:p>
      <w:pPr>
        <w:pStyle w:val="ListBullet"/>
      </w:pPr>
      <w:r>
        <w:t>Hero: the current canonical term for playable or collectible characters.</w:t>
      </w:r>
    </w:p>
    <w:p>
      <w:pPr>
        <w:pStyle w:val="ListBullet"/>
      </w:pPr>
      <w:r>
        <w:t>Hero Variant: a visually or thematically distinct version of a hero with separate ownership or unlock status.</w:t>
      </w:r>
    </w:p>
    <w:p>
      <w:pPr>
        <w:pStyle w:val="ListBullet"/>
      </w:pPr>
      <w:r>
        <w:t>Hero Coin: the canonical cosmetic currency. Earlier "Golden Hero Token" language can remain as the physical in-match pickup representation.</w:t>
      </w:r>
    </w:p>
    <w:p>
      <w:pPr>
        <w:pStyle w:val="Heading2"/>
        <w:keepNext/>
      </w:pPr>
      <w:r>
        <w:t>2 Meaning of "Me"</w:t>
      </w:r>
    </w:p>
    <w:p>
      <w:pPr>
        <w:spacing w:before="0" w:after="120" w:line="300" w:lineRule="auto"/>
      </w:pPr>
      <w:r>
        <w:rPr>
          <w:rFonts w:ascii="Calibri" w:hAnsi="Calibri"/>
          <w:b w:val="0"/>
          <w:i w:val="0"/>
          <w:color w:val="211A33"/>
          <w:sz w:val="22"/>
        </w:rPr>
        <w:t>The identity should remain slightly mysterious rather than over-explained in marketing. "Me" can be the opponent, gravity, the game, a previous score, or the part of the player that would stop. This interpretation makes the slogan equally valid in ranked competition and peaceful exploration.</w:t>
      </w:r>
    </w:p>
    <w:p>
      <w:pPr>
        <w:pStyle w:val="Heading2"/>
        <w:keepNext/>
      </w:pPr>
      <w:r>
        <w:t>3 Tone</w:t>
      </w:r>
    </w:p>
    <w:p>
      <w:pPr>
        <w:spacing w:before="0" w:after="120" w:line="300" w:lineRule="auto"/>
      </w:pPr>
      <w:r>
        <w:rPr>
          <w:rFonts w:ascii="Calibri" w:hAnsi="Calibri"/>
          <w:b w:val="0"/>
          <w:i w:val="0"/>
          <w:color w:val="211A33"/>
          <w:sz w:val="22"/>
        </w:rPr>
        <w:t>TAM should feel playful, energetic, slightly mischievous, and sincere about player achievement. Humor should come from character reactions, rare events, environmental surprises, and over-the-top cosmetic consequences-not from mocking the player for losing.</w:t>
      </w:r>
    </w:p>
    <w:p>
      <w:pPr>
        <w:pStyle w:val="Heading2"/>
        <w:keepNext/>
      </w:pPr>
      <w:r>
        <w:t>4 Visual Language</w:t>
      </w:r>
    </w:p>
    <w:p>
      <w:pPr>
        <w:pStyle w:val="ListBullet"/>
      </w:pPr>
      <w:r>
        <w:t>Readable silhouettes suited to small portrait screens.</w:t>
      </w:r>
    </w:p>
    <w:p>
      <w:pPr>
        <w:pStyle w:val="ListBullet"/>
      </w:pPr>
      <w:r>
        <w:t>Bright effects layered over clear gameplay boundaries.</w:t>
      </w:r>
    </w:p>
    <w:p>
      <w:pPr>
        <w:pStyle w:val="ListBullet"/>
      </w:pPr>
      <w:r>
        <w:t>Purple as a recurring identity color, with gold tied to Hero Coins and prestige.</w:t>
      </w:r>
    </w:p>
    <w:p>
      <w:pPr>
        <w:pStyle w:val="ListBullet"/>
      </w:pPr>
      <w:r>
        <w:t>Cute or strange heroes capable of expressive multi-stage reactions.</w:t>
      </w:r>
    </w:p>
    <w:p>
      <w:pPr>
        <w:pStyle w:val="ListBullet"/>
      </w:pPr>
      <w:r>
        <w:t>Environments that feel hand-authored even when assembled procedurally.</w:t>
      </w:r>
    </w:p>
    <w:p>
      <w:pPr>
        <w:pStyle w:val="ListBullet"/>
      </w:pPr>
      <w:r>
        <w:t>Pixel-art or stylized 2D presentation may be used, but readability is more important than strict aesthetic purity.</w:t>
      </w:r>
    </w:p>
    <w:p>
      <w:pPr>
        <w:pStyle w:val="Heading2"/>
        <w:keepNext/>
      </w:pPr>
      <w:r>
        <w:t>5 Character Lore</w:t>
      </w:r>
    </w:p>
    <w:p>
      <w:pPr>
        <w:spacing w:before="0" w:after="120" w:line="300" w:lineRule="auto"/>
      </w:pPr>
      <w:r>
        <w:rPr>
          <w:rFonts w:ascii="Calibri" w:hAnsi="Calibri"/>
          <w:b w:val="0"/>
          <w:i w:val="0"/>
          <w:color w:val="211A33"/>
          <w:sz w:val="22"/>
        </w:rPr>
        <w:t>Character lore should be compact, collectible, and discoverable. A hero can have a name, one-sentence identity, a few journal notes, variant-specific flavor, and environmental behavior. Repeated encounters can reveal personality gradually.</w:t>
      </w:r>
    </w:p>
    <w:p>
      <w:pPr>
        <w:spacing w:before="100" w:after="160"/>
        <w:ind w:left="216" w:right="216"/>
        <w:shd w:fill="EEECEF"/>
      </w:pPr>
      <w:r>
        <w:rPr>
          <w:rFonts w:ascii="Calibri" w:hAnsi="Calibri"/>
          <w:b/>
          <w:i w:val="0"/>
          <w:color w:val="696074"/>
          <w:sz w:val="18"/>
        </w:rPr>
        <w:t xml:space="preserve">LEGACY  </w:t>
      </w:r>
      <w:r>
        <w:rPr>
          <w:rFonts w:ascii="Calibri" w:hAnsi="Calibri"/>
          <w:b w:val="0"/>
          <w:i w:val="0"/>
          <w:color w:val="211A33"/>
          <w:sz w:val="21"/>
        </w:rPr>
        <w:t>Earlier work referenced "Puffs," artifacts, and bubble-like moving targets. These concepts may inform future companions, collectible lore objects, or event modes, but heroes are the current primary character language.</w:t>
      </w:r>
    </w:p>
    <w:p>
      <w:r>
        <w:br w:type="page"/>
      </w:r>
    </w:p>
    <w:p>
      <w:pPr>
        <w:spacing w:before="3000"/>
        <w:jc w:val="center"/>
      </w:pPr>
      <w:r>
        <w:rPr>
          <w:rFonts w:ascii="Calibri" w:hAnsi="Calibri"/>
          <w:b/>
          <w:i w:val="0"/>
          <w:color w:val="B57E15"/>
          <w:sz w:val="20"/>
        </w:rPr>
        <w:t>PART 2</w:t>
      </w:r>
    </w:p>
    <w:p>
      <w:pPr>
        <w:spacing w:after="240"/>
        <w:jc w:val="center"/>
      </w:pPr>
      <w:r>
        <w:rPr>
          <w:rFonts w:ascii="Calibri" w:hAnsi="Calibri"/>
          <w:b/>
          <w:i w:val="0"/>
          <w:color w:val="251546"/>
          <w:sz w:val="54"/>
        </w:rPr>
        <w:t>COMPETITIVE TAP AGAINST ME</w:t>
      </w:r>
    </w:p>
    <w:p>
      <w:pPr>
        <w:spacing w:before="0" w:after="600" w:line="300" w:lineRule="auto"/>
        <w:jc w:val="center"/>
      </w:pPr>
      <w:r>
        <w:rPr>
          <w:rFonts w:ascii="Calibri" w:hAnsi="Calibri"/>
          <w:b w:val="0"/>
          <w:i/>
          <w:color w:val="696074"/>
          <w:sz w:val="24"/>
        </w:rPr>
        <w:t>The skill-focused survival game: input, physics, pickups, modes, opponents, rating, seasons, presentation, and competitive trust.</w:t>
      </w:r>
    </w:p>
    <w:p>
      <w:pPr>
        <w:pBdr>
          <w:bottom w:val="single" w:sz="10" w:space="6" w:color="553091"/>
        </w:pBdr>
      </w:pPr>
    </w:p>
    <w:p>
      <w:r>
        <w:br w:type="page"/>
      </w:r>
    </w:p>
    <w:p>
      <w:pPr>
        <w:pStyle w:val="Heading1"/>
        <w:keepNext/>
        <w:pageBreakBefore w:val="0"/>
      </w:pPr>
      <w:r>
        <w:t>7. Competitive Tap Against Me: Core Gameplay</w:t>
      </w:r>
    </w:p>
    <w:p>
      <w:pPr>
        <w:pStyle w:val="SourceNote"/>
      </w:pPr>
      <w:r>
        <w:t>Source basis: TAM Game Design Bible v1.0 primary canonical narrative, synthesized from the full supplied Bible set.</w:t>
      </w:r>
    </w:p>
    <w:p>
      <w:pPr>
        <w:pStyle w:val="Heading2"/>
        <w:keepNext/>
      </w:pPr>
      <w:r>
        <w:t>1 Core Loop</w:t>
      </w:r>
    </w:p>
    <w:p>
      <w:pPr>
        <w:pStyle w:val="ListNumber"/>
      </w:pPr>
      <w:r>
        <w:t>The player enters a run or match and begins falling from the sky or from an airborne starting state.</w:t>
      </w:r>
    </w:p>
    <w:p>
      <w:pPr>
        <w:pStyle w:val="ListNumber"/>
      </w:pPr>
      <w:r>
        <w:t>Each valid tap applies upward force, allowing the player to remain airborne.</w:t>
      </w:r>
    </w:p>
    <w:p>
      <w:pPr>
        <w:pStyle w:val="ListNumber"/>
      </w:pPr>
      <w:r>
        <w:t>Gravity continually pulls the hero downward and increases over time or by difficulty state.</w:t>
      </w:r>
    </w:p>
    <w:p>
      <w:pPr>
        <w:pStyle w:val="ListNumber"/>
      </w:pPr>
      <w:r>
        <w:t>The player responds to movement, pickups, arena conditions, and an opponent where applicable.</w:t>
      </w:r>
    </w:p>
    <w:p>
      <w:pPr>
        <w:pStyle w:val="ListNumber"/>
      </w:pPr>
      <w:r>
        <w:t>Touching the ground ends the run or eliminates the player under the active mode rules.</w:t>
      </w:r>
    </w:p>
    <w:p>
      <w:pPr>
        <w:pStyle w:val="ListNumber"/>
      </w:pPr>
      <w:r>
        <w:t>The result feeds records, achievements, rating, seasonal progress, challenges, and cosmetic progression.</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fundamental skill test is staying airborne through tapping. Ground contact ends the standard survival round.</w:t>
      </w:r>
    </w:p>
    <w:p>
      <w:pPr>
        <w:pStyle w:val="Heading2"/>
        <w:keepNext/>
      </w:pPr>
      <w:r>
        <w:t>2 Why the Loop Works</w:t>
      </w:r>
    </w:p>
    <w:p>
      <w:pPr>
        <w:spacing w:before="0" w:after="120" w:line="300" w:lineRule="auto"/>
      </w:pPr>
      <w:r>
        <w:rPr>
          <w:rFonts w:ascii="Calibri" w:hAnsi="Calibri"/>
          <w:b w:val="0"/>
          <w:i w:val="0"/>
          <w:color w:val="211A33"/>
          <w:sz w:val="22"/>
        </w:rPr>
        <w:t>The loop creates immediate comprehension and escalating tension. Early taps establish rhythm. Mid-run play adds pickup decisions and position control. Late-run play increases physical and cognitive pressure because gravity, speed, or hazards reduce recovery time. The round produces a natural story without requiring complex rules.</w:t>
      </w:r>
    </w:p>
    <w:p>
      <w:pPr>
        <w:pStyle w:val="Heading2"/>
        <w:keepNext/>
      </w:pPr>
      <w:r>
        <w:t>3 Player Skill Expression</w:t>
      </w:r>
    </w:p>
    <w:p>
      <w:pPr>
        <w:pStyle w:val="ListBullet"/>
      </w:pPr>
      <w:r>
        <w:t>Tap timing and rhythm.</w:t>
      </w:r>
    </w:p>
    <w:p>
      <w:pPr>
        <w:pStyle w:val="ListBullet"/>
      </w:pPr>
      <w:r>
        <w:t>Recovery after a poor tap.</w:t>
      </w:r>
    </w:p>
    <w:p>
      <w:pPr>
        <w:pStyle w:val="ListBullet"/>
      </w:pPr>
      <w:r>
        <w:t>Positioning relative to pickups and arena boundaries.</w:t>
      </w:r>
    </w:p>
    <w:p>
      <w:pPr>
        <w:pStyle w:val="ListBullet"/>
      </w:pPr>
      <w:r>
        <w:t>Recognizing when a boost is worth pursuing.</w:t>
      </w:r>
    </w:p>
    <w:p>
      <w:pPr>
        <w:pStyle w:val="ListBullet"/>
      </w:pPr>
      <w:r>
        <w:t>Managing increased gravity and momentum.</w:t>
      </w:r>
    </w:p>
    <w:p>
      <w:pPr>
        <w:pStyle w:val="ListBullet"/>
      </w:pPr>
      <w:r>
        <w:t>Reading the opponent without losing control of one's own hero.</w:t>
      </w:r>
    </w:p>
    <w:p>
      <w:pPr>
        <w:pStyle w:val="ListBullet"/>
      </w:pPr>
      <w:r>
        <w:t>Maintaining consistency as the run becomes faster and more stressful.</w:t>
      </w:r>
    </w:p>
    <w:p>
      <w:pPr>
        <w:pStyle w:val="Heading2"/>
        <w:keepNext/>
      </w:pPr>
      <w:r>
        <w:t>4 Standard Failure Readability</w:t>
      </w:r>
    </w:p>
    <w:p>
      <w:pPr>
        <w:spacing w:before="0" w:after="120" w:line="300" w:lineRule="auto"/>
      </w:pPr>
      <w:r>
        <w:rPr>
          <w:rFonts w:ascii="Calibri" w:hAnsi="Calibri"/>
          <w:b w:val="0"/>
          <w:i w:val="0"/>
          <w:color w:val="211A33"/>
          <w:sz w:val="22"/>
        </w:rPr>
        <w:t>A player should know why they lost. The final seconds should be reviewable through clear motion, a brief result recap, and optionally a simple trace of the last taps or velocity state. Sudden hidden modifiers, ambiguous ground collision, or network corrections that appear as unexplained deaths undermine trust.</w:t>
      </w:r>
    </w:p>
    <w:p>
      <w:pPr>
        <w:pStyle w:val="Heading2"/>
        <w:keepNext/>
      </w:pPr>
      <w:r>
        <w:t>5 Session Targets</w:t>
      </w:r>
    </w:p>
    <w:p>
      <w:pPr>
        <w:spacing w:before="0" w:after="120" w:line="300" w:lineRule="auto"/>
      </w:pPr>
      <w:r>
        <w:rPr>
          <w:rFonts w:ascii="Calibri" w:hAnsi="Calibri"/>
          <w:b w:val="0"/>
          <w:i w:val="0"/>
          <w:color w:val="211A33"/>
          <w:sz w:val="22"/>
        </w:rPr>
        <w:t>Competitive sessions should support rapid rematches and short attention windows. Survival averages will vary by skill; the matchmaking discussion uses examples such as a 15-second player versus a 72-second player to illustrate the need for meaningful skill segmentation. The game should not assume one universal target duration.</w:t>
      </w:r>
    </w:p>
    <w:p>
      <w:r>
        <w:br w:type="page"/>
      </w:r>
    </w:p>
    <w:p>
      <w:pPr>
        <w:pStyle w:val="Heading1"/>
        <w:keepNext/>
        <w:pageBreakBefore w:val="0"/>
      </w:pPr>
      <w:r>
        <w:t>8. Competitive Controls, Physics, and Difficulty</w:t>
      </w:r>
    </w:p>
    <w:p>
      <w:pPr>
        <w:pStyle w:val="SourceNote"/>
      </w:pPr>
      <w:r>
        <w:t>Source basis: TAM Game Design Bible v1.0 primary canonical narrative, synthesized from the full supplied Bible set.</w:t>
      </w:r>
    </w:p>
    <w:p>
      <w:pPr>
        <w:pStyle w:val="Heading2"/>
        <w:keepNext/>
      </w:pPr>
      <w:r>
        <w:t>1 Input</w:t>
      </w:r>
    </w:p>
    <w:p>
      <w:pPr>
        <w:spacing w:before="0" w:after="120" w:line="300" w:lineRule="auto"/>
      </w:pPr>
      <w:r>
        <w:rPr>
          <w:rFonts w:ascii="Calibri" w:hAnsi="Calibri"/>
          <w:b w:val="0"/>
          <w:i w:val="0"/>
          <w:color w:val="211A33"/>
          <w:sz w:val="22"/>
        </w:rPr>
        <w:t>The primary input is a screen tap. The game must feel responsive without allowing input noise, accidental edge taps, or device sampling differences to create unfair advantages.</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Tap position may influence horizontal direction or movement bias, especially where left/right navigation is needed. This should remain configurable and be validated against one-thumb accessibility.</w:t>
      </w:r>
    </w:p>
    <w:p>
      <w:pPr>
        <w:pStyle w:val="Heading2"/>
        <w:keepNext/>
      </w:pPr>
      <w:r>
        <w:t>2 Physics Principles</w:t>
      </w:r>
    </w:p>
    <w:p>
      <w:pPr>
        <w:pStyle w:val="ListBullet"/>
      </w:pPr>
      <w:r>
        <w:t>Upward impulse: a valid tap adds upward velocity or force rather than teleporting the hero.</w:t>
      </w:r>
    </w:p>
    <w:p>
      <w:pPr>
        <w:pStyle w:val="ListBullet"/>
      </w:pPr>
      <w:r>
        <w:t>Momentum: movement should carry naturally enough that recovery and overcorrection matter.</w:t>
      </w:r>
    </w:p>
    <w:p>
      <w:pPr>
        <w:pStyle w:val="ListBullet"/>
      </w:pPr>
      <w:r>
        <w:t>Gravity curve: gravity can intensify over time to create escalation, but the curve must remain learnable.</w:t>
      </w:r>
    </w:p>
    <w:p>
      <w:pPr>
        <w:pStyle w:val="ListBullet"/>
      </w:pPr>
      <w:r>
        <w:t>Ceiling behavior: the game should avoid allowing a player to park safely at the top. A ceiling response, diminishing lift, or arena rule should keep movement active.</w:t>
      </w:r>
    </w:p>
    <w:p>
      <w:pPr>
        <w:pStyle w:val="ListBullet"/>
      </w:pPr>
      <w:r>
        <w:t>Collision clarity: the ground boundary must be visually obvious and collision should match the art.</w:t>
      </w:r>
    </w:p>
    <w:p>
      <w:pPr>
        <w:pStyle w:val="ListBullet"/>
      </w:pPr>
      <w:r>
        <w:t>Frame independence: physics and tap validation must be deterministic or normalized across supported refresh rates.</w:t>
      </w:r>
    </w:p>
    <w:p>
      <w:pPr>
        <w:pStyle w:val="Heading2"/>
        <w:keepNext/>
      </w:pPr>
      <w:r>
        <w:t>3 Difficulty Escalation</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Gravity increases over time in the core survival concept.</w:t>
      </w:r>
    </w:p>
    <w:p>
      <w:pPr>
        <w:spacing w:before="100" w:after="160"/>
        <w:ind w:left="216" w:right="216"/>
        <w:shd w:fill="EEF0F3"/>
      </w:pPr>
      <w:r>
        <w:rPr>
          <w:rFonts w:ascii="Calibri" w:hAnsi="Calibri"/>
          <w:b/>
          <w:i w:val="0"/>
          <w:color w:val="696074"/>
          <w:sz w:val="18"/>
        </w:rPr>
        <w:t xml:space="preserve">CANDIDATE  </w:t>
      </w:r>
      <w:r>
        <w:rPr>
          <w:rFonts w:ascii="Calibri" w:hAnsi="Calibri"/>
          <w:b w:val="0"/>
          <w:i w:val="0"/>
          <w:color w:val="211A33"/>
          <w:sz w:val="21"/>
        </w:rPr>
        <w:t>Additional escalation tools include stronger wind, fewer beneficial pickups, more poisonous fruit, moving or shrinking safe regions, environmental hazards, and faster arena motion.</w:t>
      </w:r>
    </w:p>
    <w:p>
      <w:pPr>
        <w:spacing w:before="0" w:after="120" w:line="300" w:lineRule="auto"/>
      </w:pPr>
      <w:r>
        <w:rPr>
          <w:rFonts w:ascii="Calibri" w:hAnsi="Calibri"/>
          <w:b w:val="0"/>
          <w:i w:val="0"/>
          <w:color w:val="211A33"/>
          <w:sz w:val="22"/>
        </w:rPr>
        <w:t>Difficulty should escalate through one or two readable variables at a time. Layering every hazard simultaneously creates noise rather than mastery. Ranked modes require fixed and published rule sets; experimental combinations can live in events or unranked modes.</w:t>
      </w:r>
    </w:p>
    <w:p>
      <w:pPr>
        <w:pStyle w:val="Heading2"/>
        <w:keepNext/>
      </w:pPr>
      <w:r>
        <w:t>4 Tap Validation</w:t>
      </w:r>
    </w:p>
    <w:p>
      <w:pPr>
        <w:pStyle w:val="ListBullet"/>
      </w:pPr>
      <w:r>
        <w:t>Count only taps received during active gameplay and inside valid input regions.</w:t>
      </w:r>
    </w:p>
    <w:p>
      <w:pPr>
        <w:pStyle w:val="ListBullet"/>
      </w:pPr>
      <w:r>
        <w:t>Prevent menus, ads, notifications, or overlays from generating gameplay taps.</w:t>
      </w:r>
    </w:p>
    <w:p>
      <w:pPr>
        <w:pStyle w:val="ListBullet"/>
      </w:pPr>
      <w:r>
        <w:t>Record tap timestamps for local analysis and server verification where appropriate.</w:t>
      </w:r>
    </w:p>
    <w:p>
      <w:pPr>
        <w:pStyle w:val="ListBullet"/>
      </w:pPr>
      <w:r>
        <w:t>Use reasonable upper bounds and behavioral analysis rather than punishing fast legitimate players solely for high taps per second.</w:t>
      </w:r>
    </w:p>
    <w:p>
      <w:pPr>
        <w:pStyle w:val="ListBullet"/>
      </w:pPr>
      <w:r>
        <w:t>Separate display tap count from authoritative match simulation when network play requires reconciliation.</w:t>
      </w:r>
    </w:p>
    <w:p>
      <w:pPr>
        <w:pStyle w:val="Heading2"/>
        <w:keepNext/>
      </w:pPr>
      <w:r>
        <w:t>5 Feel Tuning</w:t>
      </w:r>
    </w:p>
    <w:p>
      <w:pPr>
        <w:spacing w:before="0" w:after="120" w:line="300" w:lineRule="auto"/>
      </w:pPr>
      <w:r>
        <w:rPr>
          <w:rFonts w:ascii="Calibri" w:hAnsi="Calibri"/>
          <w:b w:val="0"/>
          <w:i w:val="0"/>
          <w:color w:val="211A33"/>
          <w:sz w:val="22"/>
        </w:rPr>
        <w:t>The best physics are not necessarily the most realistic. The hero should feel bouncy, expressive, and recoverable early, then increasingly demanding. Hit-stop, squash-and-stretch, subtle camera response, and tap sounds can increase perceived responsiveness without changing simulation power.</w:t>
      </w:r>
    </w:p>
    <w:p>
      <w:r>
        <w:br w:type="page"/>
      </w:r>
    </w:p>
    <w:p>
      <w:pPr>
        <w:pStyle w:val="Heading1"/>
        <w:keepNext/>
        <w:pageBreakBefore w:val="0"/>
      </w:pPr>
      <w:r>
        <w:t>9. Competitive Modes and Match Structures</w:t>
      </w:r>
    </w:p>
    <w:p>
      <w:pPr>
        <w:pStyle w:val="SourceNote"/>
      </w:pPr>
      <w:r>
        <w:t>Source basis: TAM Game Design Bible v1.0 primary canonical narrative, synthesized from the full supplied Bible set.</w:t>
      </w:r>
    </w:p>
    <w:p>
      <w:pPr>
        <w:pStyle w:val="Heading2"/>
        <w:keepNext/>
      </w:pPr>
      <w:r>
        <w:t>1 Launch-Critical Modes</w:t>
      </w:r>
    </w:p>
    <w:tbl>
      <w:tblPr>
        <w:tblStyle w:val="TableGrid"/>
        <w:tblW w:type="dxa" w:w="9358"/>
        <w:jc w:val="left"/>
        <w:tblLayout w:type="fixed"/>
        <w:tblLook w:firstColumn="1" w:firstRow="1" w:lastColumn="0" w:lastRow="0" w:noHBand="0" w:noVBand="1" w:val="04A0"/>
        <w:tblInd w:w="120" w:type="dxa"/>
      </w:tblPr>
      <w:tblGrid>
        <w:gridCol w:w="1530"/>
        <w:gridCol w:w="3702"/>
        <w:gridCol w:w="2352"/>
        <w:gridCol w:w="1774"/>
      </w:tblGrid>
      <w:tr>
        <w:trPr>
          <w:tblHeader w:val="true"/>
          <w:cantSplit/>
        </w:trPr>
        <w:tc>
          <w:tcPr>
            <w:tcW w:type="dxa" w:w="1530"/>
            <w:shd w:fill="EEE7F8"/>
            <w:tcMar>
              <w:top w:w="80" w:type="dxa"/>
              <w:start w:w="120" w:type="dxa"/>
              <w:bottom w:w="80" w:type="dxa"/>
              <w:end w:w="120" w:type="dxa"/>
            </w:tcMar>
            <w:vAlign w:val="center"/>
          </w:tcPr>
          <w:p>
            <w:r>
              <w:rPr>
                <w:rFonts w:ascii="Calibri" w:hAnsi="Calibri"/>
                <w:b/>
                <w:i w:val="0"/>
                <w:color w:val="251546"/>
                <w:sz w:val="18"/>
              </w:rPr>
              <w:t>Mode</w:t>
            </w:r>
          </w:p>
        </w:tc>
        <w:tc>
          <w:tcPr>
            <w:tcW w:type="dxa" w:w="3702"/>
            <w:shd w:fill="EEE7F8"/>
            <w:tcMar>
              <w:top w:w="80" w:type="dxa"/>
              <w:start w:w="120" w:type="dxa"/>
              <w:bottom w:w="80" w:type="dxa"/>
              <w:end w:w="120" w:type="dxa"/>
            </w:tcMar>
            <w:vAlign w:val="center"/>
          </w:tcPr>
          <w:p>
            <w:r>
              <w:rPr>
                <w:rFonts w:ascii="Calibri" w:hAnsi="Calibri"/>
                <w:b/>
                <w:i w:val="0"/>
                <w:color w:val="251546"/>
                <w:sz w:val="18"/>
              </w:rPr>
              <w:t>Purpose</w:t>
            </w:r>
          </w:p>
        </w:tc>
        <w:tc>
          <w:tcPr>
            <w:tcW w:type="dxa" w:w="2352"/>
            <w:shd w:fill="EEE7F8"/>
            <w:tcMar>
              <w:top w:w="80" w:type="dxa"/>
              <w:start w:w="120" w:type="dxa"/>
              <w:bottom w:w="80" w:type="dxa"/>
              <w:end w:w="120" w:type="dxa"/>
            </w:tcMar>
            <w:vAlign w:val="center"/>
          </w:tcPr>
          <w:p>
            <w:r>
              <w:rPr>
                <w:rFonts w:ascii="Calibri" w:hAnsi="Calibri"/>
                <w:b/>
                <w:i w:val="0"/>
                <w:color w:val="251546"/>
                <w:sz w:val="18"/>
              </w:rPr>
              <w:t>Population requirement</w:t>
            </w:r>
          </w:p>
        </w:tc>
        <w:tc>
          <w:tcPr>
            <w:tcW w:type="dxa" w:w="1774"/>
            <w:shd w:fill="EEE7F8"/>
            <w:tcMar>
              <w:top w:w="80" w:type="dxa"/>
              <w:start w:w="120" w:type="dxa"/>
              <w:bottom w:w="80" w:type="dxa"/>
              <w:end w:w="120" w:type="dxa"/>
            </w:tcMar>
            <w:vAlign w:val="center"/>
          </w:tcPr>
          <w:p>
            <w:r>
              <w:rPr>
                <w:rFonts w:ascii="Calibri" w:hAnsi="Calibri"/>
                <w:b/>
                <w:i w:val="0"/>
                <w:color w:val="251546"/>
                <w:sz w:val="18"/>
              </w:rPr>
              <w:t>Launch priority</w:t>
            </w:r>
          </w:p>
        </w:tc>
      </w:tr>
      <w:tr>
        <w:trPr>
          <w:cantSplit/>
        </w:trPr>
        <w:tc>
          <w:tcPr>
            <w:tcW w:type="dxa" w:w="1530"/>
            <w:tcMar>
              <w:top w:w="80" w:type="dxa"/>
              <w:start w:w="120" w:type="dxa"/>
              <w:bottom w:w="80" w:type="dxa"/>
              <w:end w:w="120" w:type="dxa"/>
            </w:tcMar>
            <w:vAlign w:val="center"/>
          </w:tcPr>
          <w:p>
            <w:r>
              <w:rPr>
                <w:rFonts w:ascii="Calibri" w:hAnsi="Calibri"/>
                <w:b w:val="0"/>
                <w:i w:val="0"/>
                <w:color w:val="211A33"/>
                <w:sz w:val="19"/>
              </w:rPr>
              <w:t>Solo Survival</w:t>
            </w:r>
          </w:p>
        </w:tc>
        <w:tc>
          <w:tcPr>
            <w:tcW w:type="dxa" w:w="3702"/>
            <w:tcMar>
              <w:top w:w="80" w:type="dxa"/>
              <w:start w:w="120" w:type="dxa"/>
              <w:bottom w:w="80" w:type="dxa"/>
              <w:end w:w="120" w:type="dxa"/>
            </w:tcMar>
            <w:vAlign w:val="center"/>
          </w:tcPr>
          <w:p>
            <w:r>
              <w:rPr>
                <w:rFonts w:ascii="Calibri" w:hAnsi="Calibri"/>
                <w:b w:val="0"/>
                <w:i w:val="0"/>
                <w:color w:val="211A33"/>
                <w:sz w:val="19"/>
              </w:rPr>
              <w:t>Personal best, practice, achievement progress, baseline performance profile</w:t>
            </w:r>
          </w:p>
        </w:tc>
        <w:tc>
          <w:tcPr>
            <w:tcW w:type="dxa" w:w="2352"/>
            <w:tcMar>
              <w:top w:w="80" w:type="dxa"/>
              <w:start w:w="120" w:type="dxa"/>
              <w:bottom w:w="80" w:type="dxa"/>
              <w:end w:w="120" w:type="dxa"/>
            </w:tcMar>
            <w:vAlign w:val="center"/>
          </w:tcPr>
          <w:p>
            <w:r>
              <w:rPr>
                <w:rFonts w:ascii="Calibri" w:hAnsi="Calibri"/>
                <w:b w:val="0"/>
                <w:i w:val="0"/>
                <w:color w:val="211A33"/>
                <w:sz w:val="19"/>
              </w:rPr>
              <w:t>None</w:t>
            </w:r>
          </w:p>
        </w:tc>
        <w:tc>
          <w:tcPr>
            <w:tcW w:type="dxa" w:w="1774"/>
            <w:tcMar>
              <w:top w:w="80" w:type="dxa"/>
              <w:start w:w="120" w:type="dxa"/>
              <w:bottom w:w="80" w:type="dxa"/>
              <w:end w:w="120" w:type="dxa"/>
            </w:tcMar>
            <w:vAlign w:val="center"/>
          </w:tcPr>
          <w:p>
            <w:r>
              <w:rPr>
                <w:rFonts w:ascii="Calibri" w:hAnsi="Calibri"/>
                <w:b w:val="0"/>
                <w:i w:val="0"/>
                <w:color w:val="211A33"/>
                <w:sz w:val="19"/>
              </w:rPr>
              <w:t>Essential</w:t>
            </w:r>
          </w:p>
        </w:tc>
      </w:tr>
      <w:tr>
        <w:trPr>
          <w:cantSplit/>
        </w:trPr>
        <w:tc>
          <w:tcPr>
            <w:tcW w:type="dxa" w:w="1530"/>
            <w:tcMar>
              <w:top w:w="80" w:type="dxa"/>
              <w:start w:w="120" w:type="dxa"/>
              <w:bottom w:w="80" w:type="dxa"/>
              <w:end w:w="120" w:type="dxa"/>
            </w:tcMar>
            <w:vAlign w:val="center"/>
          </w:tcPr>
          <w:p>
            <w:r>
              <w:rPr>
                <w:rFonts w:ascii="Calibri" w:hAnsi="Calibri"/>
                <w:b w:val="0"/>
                <w:i w:val="0"/>
                <w:color w:val="211A33"/>
                <w:sz w:val="19"/>
              </w:rPr>
              <w:t>Local Play</w:t>
            </w:r>
          </w:p>
        </w:tc>
        <w:tc>
          <w:tcPr>
            <w:tcW w:type="dxa" w:w="3702"/>
            <w:tcMar>
              <w:top w:w="80" w:type="dxa"/>
              <w:start w:w="120" w:type="dxa"/>
              <w:bottom w:w="80" w:type="dxa"/>
              <w:end w:w="120" w:type="dxa"/>
            </w:tcMar>
            <w:vAlign w:val="center"/>
          </w:tcPr>
          <w:p>
            <w:r>
              <w:rPr>
                <w:rFonts w:ascii="Calibri" w:hAnsi="Calibri"/>
                <w:b w:val="0"/>
                <w:i w:val="0"/>
                <w:color w:val="211A33"/>
                <w:sz w:val="19"/>
              </w:rPr>
              <w:t>Immediate social play and testing where device format permits</w:t>
            </w:r>
          </w:p>
        </w:tc>
        <w:tc>
          <w:tcPr>
            <w:tcW w:type="dxa" w:w="2352"/>
            <w:tcMar>
              <w:top w:w="80" w:type="dxa"/>
              <w:start w:w="120" w:type="dxa"/>
              <w:bottom w:w="80" w:type="dxa"/>
              <w:end w:w="120" w:type="dxa"/>
            </w:tcMar>
            <w:vAlign w:val="center"/>
          </w:tcPr>
          <w:p>
            <w:r>
              <w:rPr>
                <w:rFonts w:ascii="Calibri" w:hAnsi="Calibri"/>
                <w:b w:val="0"/>
                <w:i w:val="0"/>
                <w:color w:val="211A33"/>
                <w:sz w:val="19"/>
              </w:rPr>
              <w:t>Local participants</w:t>
            </w:r>
          </w:p>
        </w:tc>
        <w:tc>
          <w:tcPr>
            <w:tcW w:type="dxa" w:w="1774"/>
            <w:tcMar>
              <w:top w:w="80" w:type="dxa"/>
              <w:start w:w="120" w:type="dxa"/>
              <w:bottom w:w="80" w:type="dxa"/>
              <w:end w:w="120" w:type="dxa"/>
            </w:tcMar>
            <w:vAlign w:val="center"/>
          </w:tcPr>
          <w:p>
            <w:r>
              <w:rPr>
                <w:rFonts w:ascii="Calibri" w:hAnsi="Calibri"/>
                <w:b w:val="0"/>
                <w:i w:val="0"/>
                <w:color w:val="211A33"/>
                <w:sz w:val="19"/>
              </w:rPr>
              <w:t>Useful</w:t>
            </w:r>
          </w:p>
        </w:tc>
      </w:tr>
      <w:tr>
        <w:trPr>
          <w:cantSplit/>
        </w:trPr>
        <w:tc>
          <w:tcPr>
            <w:tcW w:type="dxa" w:w="1530"/>
            <w:tcMar>
              <w:top w:w="80" w:type="dxa"/>
              <w:start w:w="120" w:type="dxa"/>
              <w:bottom w:w="80" w:type="dxa"/>
              <w:end w:w="120" w:type="dxa"/>
            </w:tcMar>
            <w:vAlign w:val="center"/>
          </w:tcPr>
          <w:p>
            <w:r>
              <w:rPr>
                <w:rFonts w:ascii="Calibri" w:hAnsi="Calibri"/>
                <w:b w:val="0"/>
                <w:i w:val="0"/>
                <w:color w:val="211A33"/>
                <w:sz w:val="19"/>
              </w:rPr>
              <w:t>Private Online Match</w:t>
            </w:r>
          </w:p>
        </w:tc>
        <w:tc>
          <w:tcPr>
            <w:tcW w:type="dxa" w:w="3702"/>
            <w:tcMar>
              <w:top w:w="80" w:type="dxa"/>
              <w:start w:w="120" w:type="dxa"/>
              <w:bottom w:w="80" w:type="dxa"/>
              <w:end w:w="120" w:type="dxa"/>
            </w:tcMar>
            <w:vAlign w:val="center"/>
          </w:tcPr>
          <w:p>
            <w:r>
              <w:rPr>
                <w:rFonts w:ascii="Calibri" w:hAnsi="Calibri"/>
                <w:b w:val="0"/>
                <w:i w:val="0"/>
                <w:color w:val="211A33"/>
                <w:sz w:val="19"/>
              </w:rPr>
              <w:t>Direct account-to-account validation and friend competition</w:t>
            </w:r>
          </w:p>
        </w:tc>
        <w:tc>
          <w:tcPr>
            <w:tcW w:type="dxa" w:w="2352"/>
            <w:tcMar>
              <w:top w:w="80" w:type="dxa"/>
              <w:start w:w="120" w:type="dxa"/>
              <w:bottom w:w="80" w:type="dxa"/>
              <w:end w:w="120" w:type="dxa"/>
            </w:tcMar>
            <w:vAlign w:val="center"/>
          </w:tcPr>
          <w:p>
            <w:r>
              <w:rPr>
                <w:rFonts w:ascii="Calibri" w:hAnsi="Calibri"/>
                <w:b w:val="0"/>
                <w:i w:val="0"/>
                <w:color w:val="211A33"/>
                <w:sz w:val="19"/>
              </w:rPr>
              <w:t>Known opponent</w:t>
            </w:r>
          </w:p>
        </w:tc>
        <w:tc>
          <w:tcPr>
            <w:tcW w:type="dxa" w:w="1774"/>
            <w:tcMar>
              <w:top w:w="80" w:type="dxa"/>
              <w:start w:w="120" w:type="dxa"/>
              <w:bottom w:w="80" w:type="dxa"/>
              <w:end w:w="120" w:type="dxa"/>
            </w:tcMar>
            <w:vAlign w:val="center"/>
          </w:tcPr>
          <w:p>
            <w:r>
              <w:rPr>
                <w:rFonts w:ascii="Calibri" w:hAnsi="Calibri"/>
                <w:b w:val="0"/>
                <w:i w:val="0"/>
                <w:color w:val="211A33"/>
                <w:sz w:val="19"/>
              </w:rPr>
              <w:t>Essential networking milestone</w:t>
            </w:r>
          </w:p>
        </w:tc>
      </w:tr>
      <w:tr>
        <w:trPr>
          <w:cantSplit/>
        </w:trPr>
        <w:tc>
          <w:tcPr>
            <w:tcW w:type="dxa" w:w="1530"/>
            <w:tcMar>
              <w:top w:w="80" w:type="dxa"/>
              <w:start w:w="120" w:type="dxa"/>
              <w:bottom w:w="80" w:type="dxa"/>
              <w:end w:w="120" w:type="dxa"/>
            </w:tcMar>
            <w:vAlign w:val="center"/>
          </w:tcPr>
          <w:p>
            <w:r>
              <w:rPr>
                <w:rFonts w:ascii="Calibri" w:hAnsi="Calibri"/>
                <w:b w:val="0"/>
                <w:i w:val="0"/>
                <w:color w:val="211A33"/>
                <w:sz w:val="19"/>
              </w:rPr>
              <w:t>Public Matchmaking</w:t>
            </w:r>
          </w:p>
        </w:tc>
        <w:tc>
          <w:tcPr>
            <w:tcW w:type="dxa" w:w="3702"/>
            <w:tcMar>
              <w:top w:w="80" w:type="dxa"/>
              <w:start w:w="120" w:type="dxa"/>
              <w:bottom w:w="80" w:type="dxa"/>
              <w:end w:w="120" w:type="dxa"/>
            </w:tcMar>
            <w:vAlign w:val="center"/>
          </w:tcPr>
          <w:p>
            <w:r>
              <w:rPr>
                <w:rFonts w:ascii="Calibri" w:hAnsi="Calibri"/>
                <w:b w:val="0"/>
                <w:i w:val="0"/>
                <w:color w:val="211A33"/>
                <w:sz w:val="19"/>
              </w:rPr>
              <w:t>Core scalable competitive experience</w:t>
            </w:r>
          </w:p>
        </w:tc>
        <w:tc>
          <w:tcPr>
            <w:tcW w:type="dxa" w:w="2352"/>
            <w:tcMar>
              <w:top w:w="80" w:type="dxa"/>
              <w:start w:w="120" w:type="dxa"/>
              <w:bottom w:w="80" w:type="dxa"/>
              <w:end w:w="120" w:type="dxa"/>
            </w:tcMar>
            <w:vAlign w:val="center"/>
          </w:tcPr>
          <w:p>
            <w:r>
              <w:rPr>
                <w:rFonts w:ascii="Calibri" w:hAnsi="Calibri"/>
                <w:b w:val="0"/>
                <w:i w:val="0"/>
                <w:color w:val="211A33"/>
                <w:sz w:val="19"/>
              </w:rPr>
              <w:t>Human pool plus bot backfill</w:t>
            </w:r>
          </w:p>
        </w:tc>
        <w:tc>
          <w:tcPr>
            <w:tcW w:type="dxa" w:w="1774"/>
            <w:tcMar>
              <w:top w:w="80" w:type="dxa"/>
              <w:start w:w="120" w:type="dxa"/>
              <w:bottom w:w="80" w:type="dxa"/>
              <w:end w:w="120" w:type="dxa"/>
            </w:tcMar>
            <w:vAlign w:val="center"/>
          </w:tcPr>
          <w:p>
            <w:r>
              <w:rPr>
                <w:rFonts w:ascii="Calibri" w:hAnsi="Calibri"/>
                <w:b w:val="0"/>
                <w:i w:val="0"/>
                <w:color w:val="211A33"/>
                <w:sz w:val="19"/>
              </w:rPr>
              <w:t>High</w:t>
            </w:r>
          </w:p>
        </w:tc>
      </w:tr>
      <w:tr>
        <w:trPr>
          <w:cantSplit/>
        </w:trPr>
        <w:tc>
          <w:tcPr>
            <w:tcW w:type="dxa" w:w="1530"/>
            <w:tcMar>
              <w:top w:w="80" w:type="dxa"/>
              <w:start w:w="120" w:type="dxa"/>
              <w:bottom w:w="80" w:type="dxa"/>
              <w:end w:w="120" w:type="dxa"/>
            </w:tcMar>
            <w:vAlign w:val="center"/>
          </w:tcPr>
          <w:p>
            <w:r>
              <w:rPr>
                <w:rFonts w:ascii="Calibri" w:hAnsi="Calibri"/>
                <w:b w:val="0"/>
                <w:i w:val="0"/>
                <w:color w:val="211A33"/>
                <w:sz w:val="19"/>
              </w:rPr>
              <w:t>Ranked</w:t>
            </w:r>
          </w:p>
        </w:tc>
        <w:tc>
          <w:tcPr>
            <w:tcW w:type="dxa" w:w="3702"/>
            <w:tcMar>
              <w:top w:w="80" w:type="dxa"/>
              <w:start w:w="120" w:type="dxa"/>
              <w:bottom w:w="80" w:type="dxa"/>
              <w:end w:w="120" w:type="dxa"/>
            </w:tcMar>
            <w:vAlign w:val="center"/>
          </w:tcPr>
          <w:p>
            <w:r>
              <w:rPr>
                <w:rFonts w:ascii="Calibri" w:hAnsi="Calibri"/>
                <w:b w:val="0"/>
                <w:i w:val="0"/>
                <w:color w:val="211A33"/>
                <w:sz w:val="19"/>
              </w:rPr>
              <w:t>Seasonal status and long-term mastery</w:t>
            </w:r>
          </w:p>
        </w:tc>
        <w:tc>
          <w:tcPr>
            <w:tcW w:type="dxa" w:w="2352"/>
            <w:tcMar>
              <w:top w:w="80" w:type="dxa"/>
              <w:start w:w="120" w:type="dxa"/>
              <w:bottom w:w="80" w:type="dxa"/>
              <w:end w:w="120" w:type="dxa"/>
            </w:tcMar>
            <w:vAlign w:val="center"/>
          </w:tcPr>
          <w:p>
            <w:r>
              <w:rPr>
                <w:rFonts w:ascii="Calibri" w:hAnsi="Calibri"/>
                <w:b w:val="0"/>
                <w:i w:val="0"/>
                <w:color w:val="211A33"/>
                <w:sz w:val="19"/>
              </w:rPr>
              <w:t>Stable rules, anti-cheat, enough match confidence</w:t>
            </w:r>
          </w:p>
        </w:tc>
        <w:tc>
          <w:tcPr>
            <w:tcW w:type="dxa" w:w="1774"/>
            <w:tcMar>
              <w:top w:w="80" w:type="dxa"/>
              <w:start w:w="120" w:type="dxa"/>
              <w:bottom w:w="80" w:type="dxa"/>
              <w:end w:w="120" w:type="dxa"/>
            </w:tcMar>
            <w:vAlign w:val="center"/>
          </w:tcPr>
          <w:p>
            <w:r>
              <w:rPr>
                <w:rFonts w:ascii="Calibri" w:hAnsi="Calibri"/>
                <w:b w:val="0"/>
                <w:i w:val="0"/>
                <w:color w:val="211A33"/>
                <w:sz w:val="19"/>
              </w:rPr>
              <w:t>After reliable public play</w:t>
            </w:r>
          </w:p>
        </w:tc>
      </w:tr>
    </w:tbl>
    <w:p>
      <w:pPr>
        <w:spacing w:after="60"/>
      </w:pPr>
    </w:p>
    <w:p>
      <w:pPr>
        <w:pStyle w:val="Heading2"/>
        <w:keepNext/>
      </w:pPr>
      <w:r>
        <w:t>2 Match Rule Families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design has discussed Survival, Most Taps, First to Zero, and Dual Victory as possible structures.</w:t>
      </w:r>
    </w:p>
    <w:p>
      <w:pPr>
        <w:pStyle w:val="Heading3"/>
        <w:keepNext/>
      </w:pPr>
      <w:r>
        <w:t>Survival</w:t>
      </w:r>
    </w:p>
    <w:p>
      <w:pPr>
        <w:spacing w:before="0" w:after="120" w:line="300" w:lineRule="auto"/>
      </w:pPr>
      <w:r>
        <w:rPr>
          <w:rFonts w:ascii="Calibri" w:hAnsi="Calibri"/>
          <w:b w:val="0"/>
          <w:i w:val="0"/>
          <w:color w:val="211A33"/>
          <w:sz w:val="22"/>
        </w:rPr>
        <w:t>Last airborne wins. This is the cleanest expression of the core mechanic and should remain the primary competitive rule until alternate modes prove equally readable.</w:t>
      </w:r>
    </w:p>
    <w:p>
      <w:pPr>
        <w:pStyle w:val="Heading3"/>
        <w:keepNext/>
      </w:pPr>
      <w:r>
        <w:t>Most Taps</w:t>
      </w:r>
    </w:p>
    <w:p>
      <w:pPr>
        <w:spacing w:before="0" w:after="120" w:line="300" w:lineRule="auto"/>
      </w:pPr>
      <w:r>
        <w:rPr>
          <w:rFonts w:ascii="Calibri" w:hAnsi="Calibri"/>
          <w:b w:val="0"/>
          <w:i w:val="0"/>
          <w:color w:val="211A33"/>
          <w:sz w:val="22"/>
        </w:rPr>
        <w:t>Players compete for the most valid taps within a time or survival framework. This mode requires careful anti-macro validation and should not reward meaningless tapping that ignores movement skill.</w:t>
      </w:r>
    </w:p>
    <w:p>
      <w:pPr>
        <w:pStyle w:val="Heading3"/>
        <w:keepNext/>
      </w:pPr>
      <w:r>
        <w:t>First to Zero</w:t>
      </w:r>
    </w:p>
    <w:p>
      <w:pPr>
        <w:spacing w:before="0" w:after="120" w:line="300" w:lineRule="auto"/>
      </w:pPr>
      <w:r>
        <w:rPr>
          <w:rFonts w:ascii="Calibri" w:hAnsi="Calibri"/>
          <w:b w:val="0"/>
          <w:i w:val="0"/>
          <w:color w:val="211A33"/>
          <w:sz w:val="22"/>
        </w:rPr>
        <w:t>A life-based mode where one player reduces the other to zero. The exact damage and regeneration model has not been finalized. Earlier concepts included life, regeneration per tap, total life, and tap-rate upgrades; these must never become purchasable competitive power.</w:t>
      </w:r>
    </w:p>
    <w:p>
      <w:pPr>
        <w:pStyle w:val="Heading3"/>
        <w:keepNext/>
      </w:pPr>
      <w:r>
        <w:t>Dual Victory</w:t>
      </w:r>
    </w:p>
    <w:p>
      <w:pPr>
        <w:spacing w:before="0" w:after="120" w:line="300" w:lineRule="auto"/>
      </w:pPr>
      <w:r>
        <w:rPr>
          <w:rFonts w:ascii="Calibri" w:hAnsi="Calibri"/>
          <w:b w:val="0"/>
          <w:i w:val="0"/>
          <w:color w:val="211A33"/>
          <w:sz w:val="22"/>
        </w:rPr>
        <w:t>A match can recognize multiple accomplishments-for example, outlasting an opponent while also meeting a tap or objective condition. This should be presented as a bonus reward or event rule rather than making standard victories difficult to understand.</w:t>
      </w:r>
    </w:p>
    <w:p>
      <w:pPr>
        <w:pStyle w:val="Heading3"/>
        <w:keepNext/>
      </w:pPr>
      <w:r>
        <w:t>Tournament and Free-for-All</w:t>
      </w:r>
    </w:p>
    <w:p>
      <w:pPr>
        <w:spacing w:before="100" w:after="160"/>
        <w:ind w:left="216" w:right="216"/>
        <w:shd w:fill="EEF0F3"/>
      </w:pPr>
      <w:r>
        <w:rPr>
          <w:rFonts w:ascii="Calibri" w:hAnsi="Calibri"/>
          <w:b/>
          <w:i w:val="0"/>
          <w:color w:val="696074"/>
          <w:sz w:val="18"/>
        </w:rPr>
        <w:t xml:space="preserve">CANDIDATE  </w:t>
      </w:r>
      <w:r>
        <w:rPr>
          <w:rFonts w:ascii="Calibri" w:hAnsi="Calibri"/>
          <w:b w:val="0"/>
          <w:i w:val="0"/>
          <w:color w:val="211A33"/>
          <w:sz w:val="21"/>
        </w:rPr>
        <w:t>Real-time free-for-all, elimination brackets, tournaments, and survival leaderboards are valid expansion directions after 1v1 reliability and population are established.</w:t>
      </w:r>
    </w:p>
    <w:p>
      <w:pPr>
        <w:pStyle w:val="Heading2"/>
        <w:keepNext/>
      </w:pPr>
      <w:r>
        <w:t>3 Rematch and Result Flow</w:t>
      </w:r>
    </w:p>
    <w:p>
      <w:pPr>
        <w:pStyle w:val="ListBullet"/>
      </w:pPr>
      <w:r>
        <w:t>Show winner, survival time, valid taps, key pickups, rating change, challenge progress, and earned rewards.</w:t>
      </w:r>
    </w:p>
    <w:p>
      <w:pPr>
        <w:pStyle w:val="ListBullet"/>
      </w:pPr>
      <w:r>
        <w:t>Provide a fast rematch path.</w:t>
      </w:r>
    </w:p>
    <w:p>
      <w:pPr>
        <w:pStyle w:val="ListBullet"/>
      </w:pPr>
      <w:r>
        <w:t>Do not bury the reason for a rating change.</w:t>
      </w:r>
    </w:p>
    <w:p>
      <w:pPr>
        <w:pStyle w:val="ListBullet"/>
      </w:pPr>
      <w:r>
        <w:t>Allow a player to inspect an opponent profile without interrupting rematch momentum.</w:t>
      </w:r>
    </w:p>
    <w:p>
      <w:pPr>
        <w:pStyle w:val="ListBullet"/>
      </w:pPr>
      <w:r>
        <w:t>Use celebratory cosmetics without obscuring the result.</w:t>
      </w:r>
    </w:p>
    <w:p>
      <w:r>
        <w:br w:type="page"/>
      </w:r>
    </w:p>
    <w:p>
      <w:pPr>
        <w:pStyle w:val="Heading1"/>
        <w:keepNext/>
        <w:pageBreakBefore w:val="0"/>
      </w:pPr>
      <w:r>
        <w:t>10. Pickups, Hazards, and Arena Dynamics</w:t>
      </w:r>
    </w:p>
    <w:p>
      <w:pPr>
        <w:pStyle w:val="SourceNote"/>
      </w:pPr>
      <w:r>
        <w:t>Source basis: TAM Game Design Bible v1.0 primary canonical narrative, synthesized from the full supplied Bible set.</w:t>
      </w:r>
    </w:p>
    <w:p>
      <w:pPr>
        <w:pStyle w:val="Heading2"/>
        <w:keepNext/>
      </w:pPr>
      <w:r>
        <w:t>1 Green Apples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Green Apples provide a beneficial jump-force or lift boost.</w:t>
      </w:r>
    </w:p>
    <w:p>
      <w:pPr>
        <w:spacing w:before="0" w:after="120" w:line="300" w:lineRule="auto"/>
      </w:pPr>
      <w:r>
        <w:rPr>
          <w:rFonts w:ascii="Calibri" w:hAnsi="Calibri"/>
          <w:b w:val="0"/>
          <w:i w:val="0"/>
          <w:color w:val="211A33"/>
          <w:sz w:val="22"/>
        </w:rPr>
        <w:t>The boost should be strong enough to influence routing but not so powerful that one spawn decides a match. Spawn visibility and pickup timing must allow both players to understand the opportunity.</w:t>
      </w:r>
    </w:p>
    <w:p>
      <w:pPr>
        <w:pStyle w:val="Heading2"/>
        <w:keepNext/>
      </w:pPr>
      <w:r>
        <w:t>2 Purple Fruit / Poisonous Fruit</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Purple poisonous fruit increases gravity or otherwise debuffs airborne control.</w:t>
      </w:r>
    </w:p>
    <w:p>
      <w:pPr>
        <w:spacing w:before="0" w:after="120" w:line="300" w:lineRule="auto"/>
      </w:pPr>
      <w:r>
        <w:rPr>
          <w:rFonts w:ascii="Calibri" w:hAnsi="Calibri"/>
          <w:b w:val="0"/>
          <w:i w:val="0"/>
          <w:color w:val="211A33"/>
          <w:sz w:val="22"/>
        </w:rPr>
        <w:t>Poison fruit can create risk, denial, or achievement opportunities. The player should see when poison is active and understand its duration or severity. Achievements such as Life of Poisonous Fruit, Toxic Appetite, Poison-Proof, Maximum Poison, and Bad Decisions support the identity of this system.</w:t>
      </w:r>
    </w:p>
    <w:p>
      <w:pPr>
        <w:pStyle w:val="Heading2"/>
        <w:keepNext/>
      </w:pPr>
      <w:r>
        <w:t>3 Hero Coin Pickup</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Golden Hero tokens were discussed as spawning pickups spendable in the shop. The canonical currency name should be Hero Coin; a golden token can be its visual pickup form.</w:t>
      </w:r>
    </w:p>
    <w:p>
      <w:pPr>
        <w:spacing w:before="0" w:after="120" w:line="300" w:lineRule="auto"/>
      </w:pPr>
      <w:r>
        <w:rPr>
          <w:rFonts w:ascii="Calibri" w:hAnsi="Calibri"/>
          <w:b w:val="0"/>
          <w:i w:val="0"/>
          <w:color w:val="211A33"/>
          <w:sz w:val="22"/>
        </w:rPr>
        <w:t>Competitive coin rewards must be tuned so players do not intentionally sabotage matches to farm. Ranked rewards, completion bonuses, and capped pickup value are safer than unlimited spawning.</w:t>
      </w:r>
    </w:p>
    <w:p>
      <w:pPr>
        <w:pStyle w:val="Heading2"/>
        <w:keepNext/>
      </w:pPr>
      <w:r>
        <w:t>4 Pickup Responsiveness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Current pickup behavior has felt too reactive and quick. Item collection or bot response to items should be slowed and made more human-readable.</w:t>
      </w:r>
    </w:p>
    <w:p>
      <w:pPr>
        <w:pStyle w:val="ListBullet"/>
      </w:pPr>
      <w:r>
        <w:t>Add a brief anticipation window or proximity threshold.</w:t>
      </w:r>
    </w:p>
    <w:p>
      <w:pPr>
        <w:pStyle w:val="ListBullet"/>
      </w:pPr>
      <w:r>
        <w:t>Avoid bots snapping to a pickup on the exact frame it appears.</w:t>
      </w:r>
    </w:p>
    <w:p>
      <w:pPr>
        <w:pStyle w:val="ListBullet"/>
      </w:pPr>
      <w:r>
        <w:t>Give pickups readable spawn animation and stable collision.</w:t>
      </w:r>
    </w:p>
    <w:p>
      <w:pPr>
        <w:pStyle w:val="ListBullet"/>
      </w:pPr>
      <w:r>
        <w:t>Allow high-skill interception without making every item deterministic.</w:t>
      </w:r>
    </w:p>
    <w:p>
      <w:pPr>
        <w:pStyle w:val="ListBullet"/>
      </w:pPr>
      <w:r>
        <w:t>Log pickup timestamps and contest outcomes for balance analysis.</w:t>
      </w:r>
    </w:p>
    <w:p>
      <w:pPr>
        <w:pStyle w:val="Heading2"/>
        <w:keepNext/>
      </w:pPr>
      <w:r>
        <w:t>5 Arena Dynamics</w:t>
      </w:r>
    </w:p>
    <w:p>
      <w:pPr>
        <w:spacing w:before="100" w:after="160"/>
        <w:ind w:left="216" w:right="216"/>
        <w:shd w:fill="EEF0F3"/>
      </w:pPr>
      <w:r>
        <w:rPr>
          <w:rFonts w:ascii="Calibri" w:hAnsi="Calibri"/>
          <w:b/>
          <w:i w:val="0"/>
          <w:color w:val="696074"/>
          <w:sz w:val="18"/>
        </w:rPr>
        <w:t xml:space="preserve">CANDIDATE  </w:t>
      </w:r>
      <w:r>
        <w:rPr>
          <w:rFonts w:ascii="Calibri" w:hAnsi="Calibri"/>
          <w:b w:val="0"/>
          <w:i w:val="0"/>
          <w:color w:val="211A33"/>
          <w:sz w:val="21"/>
        </w:rPr>
        <w:t>Wind, moving ground, shrinking regions, moving obstacles, environmental hazards, and themed arenas can expand variety.</w:t>
      </w:r>
    </w:p>
    <w:p>
      <w:pPr>
        <w:spacing w:before="0" w:after="120" w:line="300" w:lineRule="auto"/>
      </w:pPr>
      <w:r>
        <w:rPr>
          <w:rFonts w:ascii="Calibri" w:hAnsi="Calibri"/>
          <w:b w:val="0"/>
          <w:i w:val="0"/>
          <w:color w:val="211A33"/>
          <w:sz w:val="22"/>
        </w:rPr>
        <w:t>Arena modifiers should be classified as ranked-safe, unranked, or event-only. Ranked-safe modifiers must be symmetrical, clearly telegraphed, and deterministic. Cosmetic arena themes must not hide collision edges or pickups.</w:t>
      </w:r>
    </w:p>
    <w:p>
      <w:r>
        <w:br w:type="page"/>
      </w:r>
    </w:p>
    <w:p>
      <w:pPr>
        <w:pStyle w:val="Heading1"/>
        <w:keepNext/>
        <w:pageBreakBefore w:val="0"/>
      </w:pPr>
      <w:r>
        <w:t>11. Bots, Ghosts, and Population Strategy</w:t>
      </w:r>
    </w:p>
    <w:p>
      <w:pPr>
        <w:pStyle w:val="SourceNote"/>
      </w:pPr>
      <w:r>
        <w:t>Source basis: TAM Game Design Bible v1.0 primary canonical narrative, synthesized from the full supplied Bible set.</w:t>
      </w:r>
    </w:p>
    <w:p>
      <w:pPr>
        <w:pStyle w:val="Heading2"/>
        <w:keepNext/>
      </w:pPr>
      <w:r>
        <w:t>1 Why Bots Are Needed</w:t>
      </w:r>
    </w:p>
    <w:p>
      <w:pPr>
        <w:spacing w:before="0" w:after="120" w:line="300" w:lineRule="auto"/>
      </w:pPr>
      <w:r>
        <w:rPr>
          <w:rFonts w:ascii="Calibri" w:hAnsi="Calibri"/>
          <w:b w:val="0"/>
          <w:i w:val="0"/>
          <w:color w:val="211A33"/>
          <w:sz w:val="22"/>
        </w:rPr>
        <w:t>A new competitive game cannot assume a healthy matchmaking pool at every rating, region, and hour. Bots prevent empty queues and allow immediate testing. They are a population bridge, not a substitute for authentic competition.</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Bots are an acceptable solution for public matches when human opponents are unavailable, provided they do not behave like perfect tapping machines.</w:t>
      </w:r>
    </w:p>
    <w:p>
      <w:pPr>
        <w:pStyle w:val="Heading2"/>
        <w:keepNext/>
      </w:pPr>
      <w:r>
        <w:t>2 Bot Fairness Rules</w:t>
      </w:r>
    </w:p>
    <w:p>
      <w:pPr>
        <w:pStyle w:val="ListBullet"/>
      </w:pPr>
      <w:r>
        <w:t>Bots use the same gravity, tap impulses, momentum, collision, pickups, character stats, abilities, and arena rules as players.</w:t>
      </w:r>
    </w:p>
    <w:p>
      <w:pPr>
        <w:pStyle w:val="ListBullet"/>
      </w:pPr>
      <w:r>
        <w:t>Bots do not read future random events or hidden state.</w:t>
      </w:r>
    </w:p>
    <w:p>
      <w:pPr>
        <w:pStyle w:val="ListBullet"/>
      </w:pPr>
      <w:r>
        <w:t>Bots have reaction delay, attention limits, execution error, and recovery behavior appropriate to their rating.</w:t>
      </w:r>
    </w:p>
    <w:p>
      <w:pPr>
        <w:pStyle w:val="ListBullet"/>
      </w:pPr>
      <w:r>
        <w:t>Bots do not instantly acquire items or perfectly optimize every tap.</w:t>
      </w:r>
    </w:p>
    <w:p>
      <w:pPr>
        <w:pStyle w:val="ListBullet"/>
      </w:pPr>
      <w:r>
        <w:t>Bots should be disclosed as CPU or AI challengers rather than disguised as human players.</w:t>
      </w:r>
    </w:p>
    <w:p>
      <w:pPr>
        <w:pStyle w:val="ListBullet"/>
      </w:pPr>
      <w:r>
        <w:t>Bot difficulty is derived from the player's matchmaking band and recent performance, not from predatory loss manipulation.</w:t>
      </w:r>
    </w:p>
    <w:p>
      <w:pPr>
        <w:pStyle w:val="Heading2"/>
        <w:keepNext/>
      </w:pPr>
      <w:r>
        <w:t>3 Bot Behavior Model</w:t>
      </w:r>
    </w:p>
    <w:p>
      <w:pPr>
        <w:spacing w:before="0" w:after="120" w:line="300" w:lineRule="auto"/>
      </w:pPr>
      <w:r>
        <w:rPr>
          <w:rFonts w:ascii="Calibri" w:hAnsi="Calibri"/>
          <w:b w:val="0"/>
          <w:i w:val="0"/>
          <w:color w:val="211A33"/>
          <w:sz w:val="22"/>
        </w:rPr>
        <w:t>A credible bot should operate from imperfect perception. It estimates vertical velocity, distance to ground, available recovery, nearby pickups, and opponent state. It chooses among survival, pursuit, pickup, denial, and conservative recovery behaviors. Noise should affect timing and target choice, not merely add random failure.</w:t>
      </w:r>
    </w:p>
    <w:p>
      <w:pPr>
        <w:pStyle w:val="Heading2"/>
        <w:keepNext/>
      </w:pPr>
      <w:r>
        <w:t>4 Ghost Opponents</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Recorded-run ghost opponents may be an even stronger early population solution for asynchronous competition.</w:t>
      </w:r>
    </w:p>
    <w:p>
      <w:pPr>
        <w:spacing w:before="0" w:after="120" w:line="300" w:lineRule="auto"/>
      </w:pPr>
      <w:r>
        <w:rPr>
          <w:rFonts w:ascii="Calibri" w:hAnsi="Calibri"/>
          <w:b w:val="0"/>
          <w:i w:val="0"/>
          <w:color w:val="211A33"/>
          <w:sz w:val="22"/>
        </w:rPr>
        <w:t>A ghost replays a real player's timestamped input or authoritative movement trace. Ghosts provide human rhythm and mistakes without requiring simultaneous presence. They can power daily challenges, rival replays, friend challenges, and rank-adjacent modes. They should be labeled as recorded runs and protected against stale physics versions.</w:t>
      </w:r>
    </w:p>
    <w:p>
      <w:pPr>
        <w:pStyle w:val="Heading2"/>
        <w:keepNext/>
      </w:pPr>
      <w:r>
        <w:t>5 Ranked Restrictions</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Lower and mid tiers may permit disclosed bot backfill when queues are thin. High tiers should increasingly prioritize or require human-versus-human matches.</w:t>
      </w:r>
    </w:p>
    <w:p>
      <w:pPr>
        <w:spacing w:before="0" w:after="120" w:line="300" w:lineRule="auto"/>
      </w:pPr>
      <w:r>
        <w:rPr>
          <w:rFonts w:ascii="Calibri" w:hAnsi="Calibri"/>
          <w:b w:val="0"/>
          <w:i w:val="0"/>
          <w:color w:val="211A33"/>
          <w:sz w:val="22"/>
        </w:rPr>
        <w:t>The exact cutoff should be based on population data. A player's ranked badge must not imply human-only achievement if a substantial portion of the path was against undisclosed or exploitable bots.</w:t>
      </w:r>
    </w:p>
    <w:p>
      <w:r>
        <w:br w:type="page"/>
      </w:r>
    </w:p>
    <w:p>
      <w:pPr>
        <w:pStyle w:val="Heading1"/>
        <w:keepNext/>
        <w:pageBreakBefore w:val="0"/>
      </w:pPr>
      <w:r>
        <w:t>12. Matchmaking, Glicko Rating, Tiers, and Seasons</w:t>
      </w:r>
    </w:p>
    <w:p>
      <w:pPr>
        <w:pStyle w:val="SourceNote"/>
      </w:pPr>
      <w:r>
        <w:t>Source basis: TAM Game Design Bible v1.0 primary canonical narrative, synthesized from the full supplied Bible set.</w:t>
      </w:r>
    </w:p>
    <w:p>
      <w:pPr>
        <w:pStyle w:val="Heading2"/>
        <w:keepNext/>
      </w:pPr>
      <w:r>
        <w:t>1 Rating Model</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preferred rating approach is Glicko-style rather than simple Elo, combined with a rolling survival-performance profile.</w:t>
      </w:r>
    </w:p>
    <w:p>
      <w:pPr>
        <w:spacing w:before="0" w:after="120" w:line="300" w:lineRule="auto"/>
      </w:pPr>
      <w:r>
        <w:rPr>
          <w:rFonts w:ascii="Calibri" w:hAnsi="Calibri"/>
          <w:b w:val="0"/>
          <w:i w:val="0"/>
          <w:color w:val="211A33"/>
          <w:sz w:val="22"/>
        </w:rPr>
        <w:t>Glicko is useful because it tracks both rating and uncertainty. New or inactive players can move more quickly until the system becomes confident. Rating alone is not enough for TAM because two players may have similar win records while having dramatically different survival capacity.</w:t>
      </w:r>
    </w:p>
    <w:p>
      <w:pPr>
        <w:pStyle w:val="Heading2"/>
        <w:keepNext/>
      </w:pPr>
      <w:r>
        <w:t>2 Performance Profile</w:t>
      </w:r>
    </w:p>
    <w:p>
      <w:pPr>
        <w:spacing w:before="0" w:after="120" w:line="300" w:lineRule="auto"/>
      </w:pPr>
      <w:r>
        <w:rPr>
          <w:rFonts w:ascii="Calibri" w:hAnsi="Calibri"/>
          <w:b w:val="0"/>
          <w:i w:val="0"/>
          <w:color w:val="211A33"/>
          <w:sz w:val="22"/>
        </w:rPr>
        <w:t>Matchmaking should maintain recent and lifetime metrics such as median survival time, trimmed mean survival time, late-run consistency, valid tap rate, pickup behavior, opponent strength, and result variance. The explicit design example is that someone averaging about 15 seconds should not routinely face someone averaging about 72 seconds. A 63-second player facing a 72-second player may be a productive stretch match.</w:t>
      </w:r>
    </w:p>
    <w:p>
      <w:pPr>
        <w:pStyle w:val="Heading2"/>
        <w:keepNext/>
      </w:pPr>
      <w:r>
        <w:t>3 Match Search Expansion</w:t>
      </w:r>
    </w:p>
    <w:p>
      <w:pPr>
        <w:pStyle w:val="ListNumber"/>
      </w:pPr>
      <w:r>
        <w:t>Begin with a narrow Glicko and survival-profile range.</w:t>
      </w:r>
    </w:p>
    <w:p>
      <w:pPr>
        <w:pStyle w:val="ListNumber"/>
      </w:pPr>
      <w:r>
        <w:t>Expand gradually based on queue time.</w:t>
      </w:r>
    </w:p>
    <w:p>
      <w:pPr>
        <w:pStyle w:val="ListNumber"/>
      </w:pPr>
      <w:r>
        <w:t>Prefer a disclosed bot or ghost over an obviously hopeless human mismatch.</w:t>
      </w:r>
    </w:p>
    <w:p>
      <w:pPr>
        <w:pStyle w:val="ListNumber"/>
      </w:pPr>
      <w:r>
        <w:t>Protect new players from high-confidence veterans even when surface rating is similar.</w:t>
      </w:r>
    </w:p>
    <w:p>
      <w:pPr>
        <w:pStyle w:val="ListNumber"/>
      </w:pPr>
      <w:r>
        <w:t>Use connection quality and region after skill compatibility, not instead of it.</w:t>
      </w:r>
    </w:p>
    <w:p>
      <w:pPr>
        <w:pStyle w:val="Heading2"/>
        <w:keepNext/>
      </w:pPr>
      <w:r>
        <w:t>4 Tiers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ranked ladder should use visible tiers such as Bronze, Silver, Gold, and Platinum, with additional upper tiers as the system matures.</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The presentation can take inspiration from Hearthstone's approachable tier progression and seasonal climb without copying its exact rules.</w:t>
      </w:r>
    </w:p>
    <w:p>
      <w:pPr>
        <w:pStyle w:val="ListBullet"/>
      </w:pPr>
      <w:r>
        <w:t>Tiers should communicate broad achievement; Glicko remains the precise hidden or secondary measure.</w:t>
      </w:r>
    </w:p>
    <w:p>
      <w:pPr>
        <w:pStyle w:val="ListBullet"/>
      </w:pPr>
      <w:r>
        <w:t>Divisions within tiers can create steady milestones.</w:t>
      </w:r>
    </w:p>
    <w:p>
      <w:pPr>
        <w:pStyle w:val="ListBullet"/>
      </w:pPr>
      <w:r>
        <w:t>Promotion moments should be celebratory but not excessively slow.</w:t>
      </w:r>
    </w:p>
    <w:p>
      <w:pPr>
        <w:pStyle w:val="ListBullet"/>
      </w:pPr>
      <w:r>
        <w:t>Rank floors may be used carefully at lower tiers to reduce frustration.</w:t>
      </w:r>
    </w:p>
    <w:p>
      <w:pPr>
        <w:pStyle w:val="ListBullet"/>
      </w:pPr>
      <w:r>
        <w:t>Top-tier placement should depend on credible human competition and stable anti-cheat.</w:t>
      </w:r>
    </w:p>
    <w:p>
      <w:pPr>
        <w:pStyle w:val="Heading2"/>
        <w:keepNext/>
      </w:pPr>
      <w:r>
        <w:t>5 Season Structure</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Ranked seasons reset every 90 days.</w:t>
      </w:r>
    </w:p>
    <w:p>
      <w:pPr>
        <w:spacing w:before="0" w:after="120" w:line="300" w:lineRule="auto"/>
      </w:pPr>
      <w:r>
        <w:rPr>
          <w:rFonts w:ascii="Calibri" w:hAnsi="Calibri"/>
          <w:b w:val="0"/>
          <w:i w:val="0"/>
          <w:color w:val="211A33"/>
          <w:sz w:val="22"/>
        </w:rPr>
        <w:t>A reset should not erase permanent collection, achievements, lifetime statistics, or Infinity progress. It should compress or partially reset ranked standing so players have a reason to climb again. End-of-season rewards should be cosmetic and scaled by achieved rank.</w:t>
      </w:r>
    </w:p>
    <w:p>
      <w:pPr>
        <w:pStyle w:val="Heading2"/>
        <w:keepNext/>
      </w:pPr>
      <w:r>
        <w:t>6 Seasonal Rewards</w:t>
      </w:r>
    </w:p>
    <w:p>
      <w:pPr>
        <w:pStyle w:val="ListBullet"/>
      </w:pPr>
      <w:r>
        <w:t>Rank badge or profile frame reflecting the highest achieved tier.</w:t>
      </w:r>
    </w:p>
    <w:p>
      <w:pPr>
        <w:pStyle w:val="ListBullet"/>
      </w:pPr>
      <w:r>
        <w:t>Season-exclusive hero variant, tap effect, particle, entrance, or victory pose.</w:t>
      </w:r>
    </w:p>
    <w:p>
      <w:pPr>
        <w:pStyle w:val="ListBullet"/>
      </w:pPr>
      <w:r>
        <w:t>Hero Coins within a controlled range.</w:t>
      </w:r>
    </w:p>
    <w:p>
      <w:pPr>
        <w:pStyle w:val="ListBullet"/>
      </w:pPr>
      <w:r>
        <w:t>Permanent season record on the profile.</w:t>
      </w:r>
    </w:p>
    <w:p>
      <w:pPr>
        <w:pStyle w:val="ListBullet"/>
      </w:pPr>
      <w:r>
        <w:t>No competitive stat advantage in the next season.</w:t>
      </w:r>
    </w:p>
    <w:p>
      <w:pPr>
        <w:pStyle w:val="Heading2"/>
        <w:keepNext/>
      </w:pPr>
      <w:r>
        <w:t>7 Rating Integrity</w:t>
      </w:r>
    </w:p>
    <w:p>
      <w:pPr>
        <w:pStyle w:val="ListBullet"/>
      </w:pPr>
      <w:r>
        <w:t>Use authoritative match records and idempotent result submission.</w:t>
      </w:r>
    </w:p>
    <w:p>
      <w:pPr>
        <w:pStyle w:val="ListBullet"/>
      </w:pPr>
      <w:r>
        <w:t>Detect repeated opponent farming, intentional disconnect patterns, and impossible tap traces.</w:t>
      </w:r>
    </w:p>
    <w:p>
      <w:pPr>
        <w:pStyle w:val="ListBullet"/>
      </w:pPr>
      <w:r>
        <w:t>Do not punish one disconnect as cheating; use confidence and repeated behavior.</w:t>
      </w:r>
    </w:p>
    <w:p>
      <w:pPr>
        <w:pStyle w:val="ListBullet"/>
      </w:pPr>
      <w:r>
        <w:t>Version rating calculations and preserve auditability.</w:t>
      </w:r>
    </w:p>
    <w:p>
      <w:pPr>
        <w:pStyle w:val="ListBullet"/>
      </w:pPr>
      <w:r>
        <w:t>Explain penalties and rating changes in player-readable terms.</w:t>
      </w:r>
    </w:p>
    <w:p>
      <w:r>
        <w:br w:type="page"/>
      </w:r>
    </w:p>
    <w:p>
      <w:pPr>
        <w:pStyle w:val="Heading1"/>
        <w:keepNext/>
        <w:pageBreakBefore w:val="0"/>
      </w:pPr>
      <w:r>
        <w:t>13. Competitive Rating, Matchmaking, Bot, and Season Implementation Reference</w:t>
      </w:r>
    </w:p>
    <w:p>
      <w:pPr>
        <w:pStyle w:val="SourceNote"/>
      </w:pPr>
      <w:r>
        <w:t>Source basis: Original Expanded Bible pp. 105-130; Game Bible v1.0 competitive sections; dedicated ranked guidance across consolidated bibles.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Use Glicko-2 as the underlying skill model and a readable tier/division ladder as the player-facing progression layer. Survival performance protects match quality but does not replace rating.</w:t>
      </w:r>
    </w:p>
    <w:p>
      <w:pPr>
        <w:pStyle w:val="Heading2"/>
        <w:keepNext/>
      </w:pPr>
      <w:r>
        <w:t>Rating Record</w:t>
      </w:r>
    </w:p>
    <w:tbl>
      <w:tblPr>
        <w:tblStyle w:val="TableGrid"/>
        <w:tblW w:type="dxa" w:w="9360"/>
        <w:jc w:val="left"/>
        <w:tblLayout w:type="fixed"/>
        <w:tblLook w:firstColumn="1" w:firstRow="1" w:lastColumn="0" w:lastRow="0" w:noHBand="0" w:noVBand="1" w:val="04A0"/>
        <w:tblInd w:w="120" w:type="dxa"/>
      </w:tblPr>
      <w:tblGrid>
        <w:gridCol w:w="2088"/>
        <w:gridCol w:w="4680"/>
        <w:gridCol w:w="2592"/>
      </w:tblGrid>
      <w:tr>
        <w:trPr>
          <w:tblHeader w:val="true"/>
          <w:cantSplit/>
        </w:trPr>
        <w:tc>
          <w:tcPr>
            <w:tcW w:type="dxa" w:w="2088"/>
            <w:shd w:fill="EEE7F8"/>
            <w:tcMar>
              <w:top w:w="80" w:type="dxa"/>
              <w:start w:w="120" w:type="dxa"/>
              <w:bottom w:w="80" w:type="dxa"/>
              <w:end w:w="120" w:type="dxa"/>
            </w:tcMar>
            <w:vAlign w:val="center"/>
          </w:tcPr>
          <w:p>
            <w:r>
              <w:rPr>
                <w:rFonts w:ascii="Calibri" w:hAnsi="Calibri"/>
                <w:b/>
                <w:i w:val="0"/>
                <w:color w:val="251546"/>
                <w:sz w:val="18"/>
              </w:rPr>
              <w:t>Field</w:t>
            </w:r>
          </w:p>
        </w:tc>
        <w:tc>
          <w:tcPr>
            <w:tcW w:type="dxa" w:w="4680"/>
            <w:shd w:fill="EEE7F8"/>
            <w:tcMar>
              <w:top w:w="80" w:type="dxa"/>
              <w:start w:w="120" w:type="dxa"/>
              <w:bottom w:w="80" w:type="dxa"/>
              <w:end w:w="120" w:type="dxa"/>
            </w:tcMar>
            <w:vAlign w:val="center"/>
          </w:tcPr>
          <w:p>
            <w:r>
              <w:rPr>
                <w:rFonts w:ascii="Calibri" w:hAnsi="Calibri"/>
                <w:b/>
                <w:i w:val="0"/>
                <w:color w:val="251546"/>
                <w:sz w:val="18"/>
              </w:rPr>
              <w:t>Initial / canonical direction</w:t>
            </w:r>
          </w:p>
        </w:tc>
        <w:tc>
          <w:tcPr>
            <w:tcW w:type="dxa" w:w="2592"/>
            <w:shd w:fill="EEE7F8"/>
            <w:tcMar>
              <w:top w:w="80" w:type="dxa"/>
              <w:start w:w="120" w:type="dxa"/>
              <w:bottom w:w="80" w:type="dxa"/>
              <w:end w:w="120" w:type="dxa"/>
            </w:tcMar>
            <w:vAlign w:val="center"/>
          </w:tcPr>
          <w:p>
            <w:r>
              <w:rPr>
                <w:rFonts w:ascii="Calibri" w:hAnsi="Calibri"/>
                <w:b/>
                <w:i w:val="0"/>
                <w:color w:val="251546"/>
                <w:sz w:val="18"/>
              </w:rPr>
              <w:t>Status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Rating</w:t>
            </w:r>
          </w:p>
        </w:tc>
        <w:tc>
          <w:tcPr>
            <w:tcW w:type="dxa" w:w="4680"/>
            <w:tcMar>
              <w:top w:w="80" w:type="dxa"/>
              <w:start w:w="120" w:type="dxa"/>
              <w:bottom w:w="80" w:type="dxa"/>
              <w:end w:w="120" w:type="dxa"/>
            </w:tcMar>
            <w:vAlign w:val="center"/>
          </w:tcPr>
          <w:p>
            <w:r>
              <w:rPr>
                <w:rFonts w:ascii="Calibri" w:hAnsi="Calibri"/>
                <w:b w:val="0"/>
                <w:i w:val="0"/>
                <w:color w:val="211A33"/>
                <w:sz w:val="19"/>
              </w:rPr>
              <w:t>1500</w:t>
            </w:r>
          </w:p>
        </w:tc>
        <w:tc>
          <w:tcPr>
            <w:tcW w:type="dxa" w:w="2592"/>
            <w:tcMar>
              <w:top w:w="80" w:type="dxa"/>
              <w:start w:w="120" w:type="dxa"/>
              <w:bottom w:w="80" w:type="dxa"/>
              <w:end w:w="120" w:type="dxa"/>
            </w:tcMar>
            <w:vAlign w:val="center"/>
          </w:tcPr>
          <w:p>
            <w:r>
              <w:rPr>
                <w:rFonts w:ascii="Calibri" w:hAnsi="Calibri"/>
                <w:b w:val="0"/>
                <w:i w:val="0"/>
                <w:color w:val="211A33"/>
                <w:sz w:val="19"/>
              </w:rPr>
              <w:t>WORKING initial value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Rating deviation</w:t>
            </w:r>
          </w:p>
        </w:tc>
        <w:tc>
          <w:tcPr>
            <w:tcW w:type="dxa" w:w="4680"/>
            <w:tcMar>
              <w:top w:w="80" w:type="dxa"/>
              <w:start w:w="120" w:type="dxa"/>
              <w:bottom w:w="80" w:type="dxa"/>
              <w:end w:w="120" w:type="dxa"/>
            </w:tcMar>
            <w:vAlign w:val="center"/>
          </w:tcPr>
          <w:p>
            <w:r>
              <w:rPr>
                <w:rFonts w:ascii="Calibri" w:hAnsi="Calibri"/>
                <w:b w:val="0"/>
                <w:i w:val="0"/>
                <w:color w:val="211A33"/>
                <w:sz w:val="19"/>
              </w:rPr>
              <w:t>350</w:t>
            </w:r>
          </w:p>
        </w:tc>
        <w:tc>
          <w:tcPr>
            <w:tcW w:type="dxa" w:w="2592"/>
            <w:tcMar>
              <w:top w:w="80" w:type="dxa"/>
              <w:start w:w="120" w:type="dxa"/>
              <w:bottom w:w="80" w:type="dxa"/>
              <w:end w:w="120" w:type="dxa"/>
            </w:tcMar>
            <w:vAlign w:val="center"/>
          </w:tcPr>
          <w:p>
            <w:r>
              <w:rPr>
                <w:rFonts w:ascii="Calibri" w:hAnsi="Calibri"/>
                <w:b w:val="0"/>
                <w:i w:val="0"/>
                <w:color w:val="211A33"/>
                <w:sz w:val="19"/>
              </w:rPr>
              <w:t>WORKING initial value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Volatility</w:t>
            </w:r>
          </w:p>
        </w:tc>
        <w:tc>
          <w:tcPr>
            <w:tcW w:type="dxa" w:w="4680"/>
            <w:tcMar>
              <w:top w:w="80" w:type="dxa"/>
              <w:start w:w="120" w:type="dxa"/>
              <w:bottom w:w="80" w:type="dxa"/>
              <w:end w:w="120" w:type="dxa"/>
            </w:tcMar>
            <w:vAlign w:val="center"/>
          </w:tcPr>
          <w:p>
            <w:r>
              <w:rPr>
                <w:rFonts w:ascii="Calibri" w:hAnsi="Calibri"/>
                <w:b w:val="0"/>
                <w:i w:val="0"/>
                <w:color w:val="211A33"/>
                <w:sz w:val="19"/>
              </w:rPr>
              <w:t>0.06</w:t>
            </w:r>
          </w:p>
        </w:tc>
        <w:tc>
          <w:tcPr>
            <w:tcW w:type="dxa" w:w="2592"/>
            <w:tcMar>
              <w:top w:w="80" w:type="dxa"/>
              <w:start w:w="120" w:type="dxa"/>
              <w:bottom w:w="80" w:type="dxa"/>
              <w:end w:w="120" w:type="dxa"/>
            </w:tcMar>
            <w:vAlign w:val="center"/>
          </w:tcPr>
          <w:p>
            <w:r>
              <w:rPr>
                <w:rFonts w:ascii="Calibri" w:hAnsi="Calibri"/>
                <w:b w:val="0"/>
                <w:i w:val="0"/>
                <w:color w:val="211A33"/>
                <w:sz w:val="19"/>
              </w:rPr>
              <w:t>WORKING initial value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Placement matches</w:t>
            </w:r>
          </w:p>
        </w:tc>
        <w:tc>
          <w:tcPr>
            <w:tcW w:type="dxa" w:w="4680"/>
            <w:tcMar>
              <w:top w:w="80" w:type="dxa"/>
              <w:start w:w="120" w:type="dxa"/>
              <w:bottom w:w="80" w:type="dxa"/>
              <w:end w:w="120" w:type="dxa"/>
            </w:tcMar>
            <w:vAlign w:val="center"/>
          </w:tcPr>
          <w:p>
            <w:r>
              <w:rPr>
                <w:rFonts w:ascii="Calibri" w:hAnsi="Calibri"/>
                <w:b w:val="0"/>
                <w:i w:val="0"/>
                <w:color w:val="211A33"/>
                <w:sz w:val="19"/>
              </w:rPr>
              <w:t>5</w:t>
            </w:r>
          </w:p>
        </w:tc>
        <w:tc>
          <w:tcPr>
            <w:tcW w:type="dxa" w:w="2592"/>
            <w:tcMar>
              <w:top w:w="80" w:type="dxa"/>
              <w:start w:w="120" w:type="dxa"/>
              <w:bottom w:w="80" w:type="dxa"/>
              <w:end w:w="120" w:type="dxa"/>
            </w:tcMar>
            <w:vAlign w:val="center"/>
          </w:tcPr>
          <w:p>
            <w:r>
              <w:rPr>
                <w:rFonts w:ascii="Calibri" w:hAnsi="Calibri"/>
                <w:b w:val="0"/>
                <w:i w:val="0"/>
                <w:color w:val="211A33"/>
                <w:sz w:val="19"/>
              </w:rPr>
              <w:t>CONFIRMED starting count</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Season duration</w:t>
            </w:r>
          </w:p>
        </w:tc>
        <w:tc>
          <w:tcPr>
            <w:tcW w:type="dxa" w:w="4680"/>
            <w:tcMar>
              <w:top w:w="80" w:type="dxa"/>
              <w:start w:w="120" w:type="dxa"/>
              <w:bottom w:w="80" w:type="dxa"/>
              <w:end w:w="120" w:type="dxa"/>
            </w:tcMar>
            <w:vAlign w:val="center"/>
          </w:tcPr>
          <w:p>
            <w:r>
              <w:rPr>
                <w:rFonts w:ascii="Calibri" w:hAnsi="Calibri"/>
                <w:b w:val="0"/>
                <w:i w:val="0"/>
                <w:color w:val="211A33"/>
                <w:sz w:val="19"/>
              </w:rPr>
              <w:t>90 days</w:t>
            </w:r>
          </w:p>
        </w:tc>
        <w:tc>
          <w:tcPr>
            <w:tcW w:type="dxa" w:w="2592"/>
            <w:tcMar>
              <w:top w:w="80" w:type="dxa"/>
              <w:start w:w="120" w:type="dxa"/>
              <w:bottom w:w="80" w:type="dxa"/>
              <w:end w:w="120" w:type="dxa"/>
            </w:tcMar>
            <w:vAlign w:val="center"/>
          </w:tcPr>
          <w:p>
            <w:r>
              <w:rPr>
                <w:rFonts w:ascii="Calibri" w:hAnsi="Calibri"/>
                <w:b w:val="0"/>
                <w:i w:val="0"/>
                <w:color w:val="211A33"/>
                <w:sz w:val="19"/>
              </w:rPr>
              <w:t>CONFIRMED</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Reset formula</w:t>
            </w:r>
          </w:p>
        </w:tc>
        <w:tc>
          <w:tcPr>
            <w:tcW w:type="dxa" w:w="4680"/>
            <w:tcMar>
              <w:top w:w="80" w:type="dxa"/>
              <w:start w:w="120" w:type="dxa"/>
              <w:bottom w:w="80" w:type="dxa"/>
              <w:end w:w="120" w:type="dxa"/>
            </w:tcMar>
            <w:vAlign w:val="center"/>
          </w:tcPr>
          <w:p>
            <w:r>
              <w:rPr>
                <w:rFonts w:ascii="Calibri" w:hAnsi="Calibri"/>
                <w:b w:val="0"/>
                <w:i w:val="0"/>
                <w:color w:val="211A33"/>
                <w:sz w:val="19"/>
              </w:rPr>
              <w:t>1500 + ((old rating - 1500) x 0.60)</w:t>
            </w:r>
          </w:p>
        </w:tc>
        <w:tc>
          <w:tcPr>
            <w:tcW w:type="dxa" w:w="2592"/>
            <w:tcMar>
              <w:top w:w="80" w:type="dxa"/>
              <w:start w:w="120" w:type="dxa"/>
              <w:bottom w:w="80" w:type="dxa"/>
              <w:end w:w="120" w:type="dxa"/>
            </w:tcMar>
            <w:vAlign w:val="center"/>
          </w:tcPr>
          <w:p>
            <w:r>
              <w:rPr>
                <w:rFonts w:ascii="Calibri" w:hAnsi="Calibri"/>
                <w:b w:val="0"/>
                <w:i w:val="0"/>
                <w:color w:val="211A33"/>
                <w:sz w:val="19"/>
              </w:rPr>
              <w:t>WORKING; compression configurable</w:t>
            </w:r>
          </w:p>
        </w:tc>
      </w:tr>
    </w:tbl>
    <w:p>
      <w:pPr>
        <w:spacing w:after="60"/>
      </w:pPr>
    </w:p>
    <w:p>
      <w:pPr>
        <w:spacing w:before="0" w:after="120" w:line="300" w:lineRule="auto"/>
      </w:pPr>
      <w:r>
        <w:rPr>
          <w:rFonts w:ascii="Calibri" w:hAnsi="Calibri"/>
          <w:b w:val="0"/>
          <w:i w:val="0"/>
          <w:color w:val="211A33"/>
          <w:sz w:val="22"/>
        </w:rPr>
        <w:t>Persist rating, deviation, volatility, visible tier, division, stars/progress, placement state, season ID, peak/final rank, human/bot split, wins/losses, streaks, and match history as separate fields. Never infer matchmaking solely from the visible badge.</w:t>
      </w:r>
    </w:p>
    <w:p>
      <w:pPr>
        <w:pStyle w:val="Heading2"/>
        <w:keepNext/>
      </w:pPr>
      <w:r>
        <w:t>Matchmaking Signals</w:t>
      </w:r>
    </w:p>
    <w:tbl>
      <w:tblPr>
        <w:tblStyle w:val="TableGrid"/>
        <w:tblW w:type="dxa" w:w="9360"/>
        <w:jc w:val="left"/>
        <w:tblLayout w:type="fixed"/>
        <w:tblLook w:firstColumn="1" w:firstRow="1" w:lastColumn="0" w:lastRow="0" w:noHBand="0" w:noVBand="1" w:val="04A0"/>
        <w:tblInd w:w="120" w:type="dxa"/>
      </w:tblPr>
      <w:tblGrid>
        <w:gridCol w:w="3168"/>
        <w:gridCol w:w="1440"/>
        <w:gridCol w:w="4752"/>
      </w:tblGrid>
      <w:tr>
        <w:trPr>
          <w:tblHeader w:val="true"/>
          <w:cantSplit/>
        </w:trPr>
        <w:tc>
          <w:tcPr>
            <w:tcW w:type="dxa" w:w="3168"/>
            <w:shd w:fill="EEE7F8"/>
            <w:tcMar>
              <w:top w:w="80" w:type="dxa"/>
              <w:start w:w="120" w:type="dxa"/>
              <w:bottom w:w="80" w:type="dxa"/>
              <w:end w:w="120" w:type="dxa"/>
            </w:tcMar>
            <w:vAlign w:val="center"/>
          </w:tcPr>
          <w:p>
            <w:r>
              <w:rPr>
                <w:rFonts w:ascii="Calibri" w:hAnsi="Calibri"/>
                <w:b/>
                <w:i w:val="0"/>
                <w:color w:val="251546"/>
                <w:sz w:val="18"/>
              </w:rPr>
              <w:t>Signal</w:t>
            </w:r>
          </w:p>
        </w:tc>
        <w:tc>
          <w:tcPr>
            <w:tcW w:type="dxa" w:w="1440"/>
            <w:shd w:fill="EEE7F8"/>
            <w:tcMar>
              <w:top w:w="80" w:type="dxa"/>
              <w:start w:w="120" w:type="dxa"/>
              <w:bottom w:w="80" w:type="dxa"/>
              <w:end w:w="120" w:type="dxa"/>
            </w:tcMar>
            <w:vAlign w:val="center"/>
          </w:tcPr>
          <w:p>
            <w:r>
              <w:rPr>
                <w:rFonts w:ascii="Calibri" w:hAnsi="Calibri"/>
                <w:b/>
                <w:i w:val="0"/>
                <w:color w:val="251546"/>
                <w:sz w:val="18"/>
              </w:rPr>
              <w:t>Initial weight</w:t>
            </w:r>
          </w:p>
        </w:tc>
        <w:tc>
          <w:tcPr>
            <w:tcW w:type="dxa" w:w="4752"/>
            <w:shd w:fill="EEE7F8"/>
            <w:tcMar>
              <w:top w:w="80" w:type="dxa"/>
              <w:start w:w="120" w:type="dxa"/>
              <w:bottom w:w="80" w:type="dxa"/>
              <w:end w:w="120" w:type="dxa"/>
            </w:tcMar>
            <w:vAlign w:val="center"/>
          </w:tcPr>
          <w:p>
            <w:r>
              <w:rPr>
                <w:rFonts w:ascii="Calibri" w:hAnsi="Calibri"/>
                <w:b/>
                <w:i w:val="0"/>
                <w:color w:val="251546"/>
                <w:sz w:val="18"/>
              </w:rPr>
              <w:t>Purpose</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Glicko rating and uncertainty</w:t>
            </w:r>
          </w:p>
        </w:tc>
        <w:tc>
          <w:tcPr>
            <w:tcW w:type="dxa" w:w="1440"/>
            <w:tcMar>
              <w:top w:w="80" w:type="dxa"/>
              <w:start w:w="120" w:type="dxa"/>
              <w:bottom w:w="80" w:type="dxa"/>
              <w:end w:w="120" w:type="dxa"/>
            </w:tcMar>
            <w:vAlign w:val="center"/>
          </w:tcPr>
          <w:p>
            <w:r>
              <w:rPr>
                <w:rFonts w:ascii="Calibri" w:hAnsi="Calibri"/>
                <w:b w:val="0"/>
                <w:i w:val="0"/>
                <w:color w:val="211A33"/>
                <w:sz w:val="19"/>
              </w:rPr>
              <w:t>70%</w:t>
            </w:r>
          </w:p>
        </w:tc>
        <w:tc>
          <w:tcPr>
            <w:tcW w:type="dxa" w:w="4752"/>
            <w:tcMar>
              <w:top w:w="80" w:type="dxa"/>
              <w:start w:w="120" w:type="dxa"/>
              <w:bottom w:w="80" w:type="dxa"/>
              <w:end w:w="120" w:type="dxa"/>
            </w:tcMar>
            <w:vAlign w:val="center"/>
          </w:tcPr>
          <w:p>
            <w:r>
              <w:rPr>
                <w:rFonts w:ascii="Calibri" w:hAnsi="Calibri"/>
                <w:b w:val="0"/>
                <w:i w:val="0"/>
                <w:color w:val="211A33"/>
                <w:sz w:val="19"/>
              </w:rPr>
              <w:t>Primary skill and confidence signal.</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Rolling survival profile</w:t>
            </w:r>
          </w:p>
        </w:tc>
        <w:tc>
          <w:tcPr>
            <w:tcW w:type="dxa" w:w="1440"/>
            <w:tcMar>
              <w:top w:w="80" w:type="dxa"/>
              <w:start w:w="120" w:type="dxa"/>
              <w:bottom w:w="80" w:type="dxa"/>
              <w:end w:w="120" w:type="dxa"/>
            </w:tcMar>
            <w:vAlign w:val="center"/>
          </w:tcPr>
          <w:p>
            <w:r>
              <w:rPr>
                <w:rFonts w:ascii="Calibri" w:hAnsi="Calibri"/>
                <w:b w:val="0"/>
                <w:i w:val="0"/>
                <w:color w:val="211A33"/>
                <w:sz w:val="19"/>
              </w:rPr>
              <w:t>20%</w:t>
            </w:r>
          </w:p>
        </w:tc>
        <w:tc>
          <w:tcPr>
            <w:tcW w:type="dxa" w:w="4752"/>
            <w:tcMar>
              <w:top w:w="80" w:type="dxa"/>
              <w:start w:w="120" w:type="dxa"/>
              <w:bottom w:w="80" w:type="dxa"/>
              <w:end w:w="120" w:type="dxa"/>
            </w:tcMar>
            <w:vAlign w:val="center"/>
          </w:tcPr>
          <w:p>
            <w:r>
              <w:rPr>
                <w:rFonts w:ascii="Calibri" w:hAnsi="Calibri"/>
                <w:b w:val="0"/>
                <w:i w:val="0"/>
                <w:color w:val="211A33"/>
                <w:sz w:val="19"/>
              </w:rPr>
              <w:t>Domain safeguard against obviously hopeless pairings while rating is uncertain.</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Connection and recent constraints</w:t>
            </w:r>
          </w:p>
        </w:tc>
        <w:tc>
          <w:tcPr>
            <w:tcW w:type="dxa" w:w="1440"/>
            <w:tcMar>
              <w:top w:w="80" w:type="dxa"/>
              <w:start w:w="120" w:type="dxa"/>
              <w:bottom w:w="80" w:type="dxa"/>
              <w:end w:w="120" w:type="dxa"/>
            </w:tcMar>
            <w:vAlign w:val="center"/>
          </w:tcPr>
          <w:p>
            <w:r>
              <w:rPr>
                <w:rFonts w:ascii="Calibri" w:hAnsi="Calibri"/>
                <w:b w:val="0"/>
                <w:i w:val="0"/>
                <w:color w:val="211A33"/>
                <w:sz w:val="19"/>
              </w:rPr>
              <w:t>10%</w:t>
            </w:r>
          </w:p>
        </w:tc>
        <w:tc>
          <w:tcPr>
            <w:tcW w:type="dxa" w:w="4752"/>
            <w:tcMar>
              <w:top w:w="80" w:type="dxa"/>
              <w:start w:w="120" w:type="dxa"/>
              <w:bottom w:w="80" w:type="dxa"/>
              <w:end w:w="120" w:type="dxa"/>
            </w:tcMar>
            <w:vAlign w:val="center"/>
          </w:tcPr>
          <w:p>
            <w:r>
              <w:rPr>
                <w:rFonts w:ascii="Calibri" w:hAnsi="Calibri"/>
                <w:b w:val="0"/>
                <w:i w:val="0"/>
                <w:color w:val="211A33"/>
                <w:sz w:val="19"/>
              </w:rPr>
              <w:t>Latency, region, disconnect behavior, version, and practical match quality.</w:t>
            </w:r>
          </w:p>
        </w:tc>
      </w:tr>
    </w:tbl>
    <w:p>
      <w:pPr>
        <w:spacing w:after="60"/>
      </w:pPr>
    </w:p>
    <w:p>
      <w:pPr>
        <w:spacing w:before="100" w:after="160"/>
        <w:ind w:left="216" w:right="216"/>
        <w:shd w:fill="E8EEF5"/>
      </w:pPr>
      <w:r>
        <w:rPr>
          <w:rFonts w:ascii="Calibri" w:hAnsi="Calibri"/>
          <w:b/>
          <w:i w:val="0"/>
          <w:color w:val="533091"/>
          <w:sz w:val="18"/>
        </w:rPr>
        <w:t xml:space="preserve">TUNING  </w:t>
      </w:r>
      <w:r>
        <w:rPr>
          <w:rFonts w:ascii="Calibri" w:hAnsi="Calibri"/>
          <w:b w:val="0"/>
          <w:i w:val="0"/>
          <w:color w:val="211A33"/>
          <w:sz w:val="21"/>
        </w:rPr>
        <w:t>Weights are a configurable starting model, not immutable mathematics. Target a modeled 40-60% win-probability range when population allows.</w:t>
      </w:r>
    </w:p>
    <w:p>
      <w:pPr>
        <w:pStyle w:val="Heading2"/>
        <w:keepNext/>
      </w:pPr>
      <w:r>
        <w:t>Survival Compatibility Bands</w:t>
      </w:r>
    </w:p>
    <w:tbl>
      <w:tblPr>
        <w:tblStyle w:val="TableGrid"/>
        <w:tblW w:type="dxa" w:w="9360"/>
        <w:jc w:val="left"/>
        <w:tblLayout w:type="fixed"/>
        <w:tblLook w:firstColumn="1" w:firstRow="1" w:lastColumn="0" w:lastRow="0" w:noHBand="0" w:noVBand="1" w:val="04A0"/>
        <w:tblInd w:w="120" w:type="dxa"/>
      </w:tblPr>
      <w:tblGrid>
        <w:gridCol w:w="1944"/>
        <w:gridCol w:w="2520"/>
        <w:gridCol w:w="4896"/>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Player profile</w:t>
            </w:r>
          </w:p>
        </w:tc>
        <w:tc>
          <w:tcPr>
            <w:tcW w:type="dxa" w:w="2520"/>
            <w:shd w:fill="EEE7F8"/>
            <w:tcMar>
              <w:top w:w="80" w:type="dxa"/>
              <w:start w:w="120" w:type="dxa"/>
              <w:bottom w:w="80" w:type="dxa"/>
              <w:end w:w="120" w:type="dxa"/>
            </w:tcMar>
            <w:vAlign w:val="center"/>
          </w:tcPr>
          <w:p>
            <w:r>
              <w:rPr>
                <w:rFonts w:ascii="Calibri" w:hAnsi="Calibri"/>
                <w:b/>
                <w:i w:val="0"/>
                <w:color w:val="251546"/>
                <w:sz w:val="18"/>
              </w:rPr>
              <w:t>Starting opponent window</w:t>
            </w:r>
          </w:p>
        </w:tc>
        <w:tc>
          <w:tcPr>
            <w:tcW w:type="dxa" w:w="4896"/>
            <w:shd w:fill="EEE7F8"/>
            <w:tcMar>
              <w:top w:w="80" w:type="dxa"/>
              <w:start w:w="120" w:type="dxa"/>
              <w:bottom w:w="80" w:type="dxa"/>
              <w:end w:w="120" w:type="dxa"/>
            </w:tcMar>
            <w:vAlign w:val="center"/>
          </w:tcPr>
          <w:p>
            <w:r>
              <w:rPr>
                <w:rFonts w:ascii="Calibri" w:hAnsi="Calibri"/>
                <w:b/>
                <w:i w:val="0"/>
                <w:color w:val="251546"/>
                <w:sz w:val="18"/>
              </w:rPr>
              <w:t>Interpretation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0-15 seconds</w:t>
            </w:r>
          </w:p>
        </w:tc>
        <w:tc>
          <w:tcPr>
            <w:tcW w:type="dxa" w:w="2520"/>
            <w:tcMar>
              <w:top w:w="80" w:type="dxa"/>
              <w:start w:w="120" w:type="dxa"/>
              <w:bottom w:w="80" w:type="dxa"/>
              <w:end w:w="120" w:type="dxa"/>
            </w:tcMar>
            <w:vAlign w:val="center"/>
          </w:tcPr>
          <w:p>
            <w:r>
              <w:rPr>
                <w:rFonts w:ascii="Calibri" w:hAnsi="Calibri"/>
                <w:b w:val="0"/>
                <w:i w:val="0"/>
                <w:color w:val="211A33"/>
                <w:sz w:val="19"/>
              </w:rPr>
              <w:t>Approximately +/-8 seconds</w:t>
            </w:r>
          </w:p>
        </w:tc>
        <w:tc>
          <w:tcPr>
            <w:tcW w:type="dxa" w:w="4896"/>
            <w:tcMar>
              <w:top w:w="80" w:type="dxa"/>
              <w:start w:w="120" w:type="dxa"/>
              <w:bottom w:w="80" w:type="dxa"/>
              <w:end w:w="120" w:type="dxa"/>
            </w:tcMar>
            <w:vAlign w:val="center"/>
          </w:tcPr>
          <w:p>
            <w:r>
              <w:rPr>
                <w:rFonts w:ascii="Calibri" w:hAnsi="Calibri"/>
                <w:b w:val="0"/>
                <w:i w:val="0"/>
                <w:color w:val="211A33"/>
                <w:sz w:val="19"/>
              </w:rPr>
              <w:t>Protect true beginners and very short survivors.</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16-30 seconds</w:t>
            </w:r>
          </w:p>
        </w:tc>
        <w:tc>
          <w:tcPr>
            <w:tcW w:type="dxa" w:w="2520"/>
            <w:tcMar>
              <w:top w:w="80" w:type="dxa"/>
              <w:start w:w="120" w:type="dxa"/>
              <w:bottom w:w="80" w:type="dxa"/>
              <w:end w:w="120" w:type="dxa"/>
            </w:tcMar>
            <w:vAlign w:val="center"/>
          </w:tcPr>
          <w:p>
            <w:r>
              <w:rPr>
                <w:rFonts w:ascii="Calibri" w:hAnsi="Calibri"/>
                <w:b w:val="0"/>
                <w:i w:val="0"/>
                <w:color w:val="211A33"/>
                <w:sz w:val="19"/>
              </w:rPr>
              <w:t>Approximately +/-12 seconds</w:t>
            </w:r>
          </w:p>
        </w:tc>
        <w:tc>
          <w:tcPr>
            <w:tcW w:type="dxa" w:w="4896"/>
            <w:tcMar>
              <w:top w:w="80" w:type="dxa"/>
              <w:start w:w="120" w:type="dxa"/>
              <w:bottom w:w="80" w:type="dxa"/>
              <w:end w:w="120" w:type="dxa"/>
            </w:tcMar>
            <w:vAlign w:val="center"/>
          </w:tcPr>
          <w:p>
            <w:r>
              <w:rPr>
                <w:rFonts w:ascii="Calibri" w:hAnsi="Calibri"/>
                <w:b w:val="0"/>
                <w:i w:val="0"/>
                <w:color w:val="211A33"/>
                <w:sz w:val="19"/>
              </w:rPr>
              <w:t>Developing control.</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31-50 seconds</w:t>
            </w:r>
          </w:p>
        </w:tc>
        <w:tc>
          <w:tcPr>
            <w:tcW w:type="dxa" w:w="2520"/>
            <w:tcMar>
              <w:top w:w="80" w:type="dxa"/>
              <w:start w:w="120" w:type="dxa"/>
              <w:bottom w:w="80" w:type="dxa"/>
              <w:end w:w="120" w:type="dxa"/>
            </w:tcMar>
            <w:vAlign w:val="center"/>
          </w:tcPr>
          <w:p>
            <w:r>
              <w:rPr>
                <w:rFonts w:ascii="Calibri" w:hAnsi="Calibri"/>
                <w:b w:val="0"/>
                <w:i w:val="0"/>
                <w:color w:val="211A33"/>
                <w:sz w:val="19"/>
              </w:rPr>
              <w:t>Approximately +/-15 seconds</w:t>
            </w:r>
          </w:p>
        </w:tc>
        <w:tc>
          <w:tcPr>
            <w:tcW w:type="dxa" w:w="4896"/>
            <w:tcMar>
              <w:top w:w="80" w:type="dxa"/>
              <w:start w:w="120" w:type="dxa"/>
              <w:bottom w:w="80" w:type="dxa"/>
              <w:end w:w="120" w:type="dxa"/>
            </w:tcMar>
            <w:vAlign w:val="center"/>
          </w:tcPr>
          <w:p>
            <w:r>
              <w:rPr>
                <w:rFonts w:ascii="Calibri" w:hAnsi="Calibri"/>
                <w:b w:val="0"/>
                <w:i w:val="0"/>
                <w:color w:val="211A33"/>
                <w:sz w:val="19"/>
              </w:rPr>
              <w:t>Intermediate consistency.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51-75 seconds</w:t>
            </w:r>
          </w:p>
        </w:tc>
        <w:tc>
          <w:tcPr>
            <w:tcW w:type="dxa" w:w="2520"/>
            <w:tcMar>
              <w:top w:w="80" w:type="dxa"/>
              <w:start w:w="120" w:type="dxa"/>
              <w:bottom w:w="80" w:type="dxa"/>
              <w:end w:w="120" w:type="dxa"/>
            </w:tcMar>
            <w:vAlign w:val="center"/>
          </w:tcPr>
          <w:p>
            <w:r>
              <w:rPr>
                <w:rFonts w:ascii="Calibri" w:hAnsi="Calibri"/>
                <w:b w:val="0"/>
                <w:i w:val="0"/>
                <w:color w:val="211A33"/>
                <w:sz w:val="19"/>
              </w:rPr>
              <w:t>Approximately +/-18 seconds</w:t>
            </w:r>
          </w:p>
        </w:tc>
        <w:tc>
          <w:tcPr>
            <w:tcW w:type="dxa" w:w="4896"/>
            <w:tcMar>
              <w:top w:w="80" w:type="dxa"/>
              <w:start w:w="120" w:type="dxa"/>
              <w:bottom w:w="80" w:type="dxa"/>
              <w:end w:w="120" w:type="dxa"/>
            </w:tcMar>
            <w:vAlign w:val="center"/>
          </w:tcPr>
          <w:p>
            <w:r>
              <w:rPr>
                <w:rFonts w:ascii="Calibri" w:hAnsi="Calibri"/>
                <w:b w:val="0"/>
                <w:i w:val="0"/>
                <w:color w:val="211A33"/>
                <w:sz w:val="19"/>
              </w:rPr>
              <w:t>Strong players can face credible stretch opponents.</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76+ seconds</w:t>
            </w:r>
          </w:p>
        </w:tc>
        <w:tc>
          <w:tcPr>
            <w:tcW w:type="dxa" w:w="2520"/>
            <w:tcMar>
              <w:top w:w="80" w:type="dxa"/>
              <w:start w:w="120" w:type="dxa"/>
              <w:bottom w:w="80" w:type="dxa"/>
              <w:end w:w="120" w:type="dxa"/>
            </w:tcMar>
            <w:vAlign w:val="center"/>
          </w:tcPr>
          <w:p>
            <w:r>
              <w:rPr>
                <w:rFonts w:ascii="Calibri" w:hAnsi="Calibri"/>
                <w:b w:val="0"/>
                <w:i w:val="0"/>
                <w:color w:val="211A33"/>
                <w:sz w:val="19"/>
              </w:rPr>
              <w:t>Rating, percentile, and high-skill population model</w:t>
            </w:r>
          </w:p>
        </w:tc>
        <w:tc>
          <w:tcPr>
            <w:tcW w:type="dxa" w:w="4896"/>
            <w:tcMar>
              <w:top w:w="80" w:type="dxa"/>
              <w:start w:w="120" w:type="dxa"/>
              <w:bottom w:w="80" w:type="dxa"/>
              <w:end w:w="120" w:type="dxa"/>
            </w:tcMar>
            <w:vAlign w:val="center"/>
          </w:tcPr>
          <w:p>
            <w:r>
              <w:rPr>
                <w:rFonts w:ascii="Calibri" w:hAnsi="Calibri"/>
                <w:b w:val="0"/>
                <w:i w:val="0"/>
                <w:color w:val="211A33"/>
                <w:sz w:val="19"/>
              </w:rPr>
              <w:t>Do not force rigid time brackets at the top end.</w:t>
            </w:r>
          </w:p>
        </w:tc>
      </w:tr>
    </w:tbl>
    <w:p>
      <w:pPr>
        <w:spacing w:after="60"/>
      </w:pPr>
    </w:p>
    <w:p>
      <w:pPr>
        <w:spacing w:before="0" w:after="120" w:line="300" w:lineRule="auto"/>
      </w:pPr>
      <w:r>
        <w:rPr>
          <w:rFonts w:ascii="Calibri" w:hAnsi="Calibri"/>
          <w:b w:val="0"/>
          <w:i w:val="0"/>
          <w:color w:val="211A33"/>
          <w:sz w:val="22"/>
        </w:rPr>
        <w:t>A 15-second player should not normally face a 72-second player. A 63-second player may reasonably face a 72-second player because the result remains credible and instructional.</w:t>
      </w:r>
    </w:p>
    <w:p>
      <w:pPr>
        <w:pStyle w:val="Heading2"/>
        <w:keepNext/>
      </w:pPr>
      <w:r>
        <w:t>Queue Expansion</w:t>
      </w:r>
    </w:p>
    <w:p>
      <w:pPr>
        <w:pStyle w:val="ListNumber"/>
      </w:pPr>
      <w:r>
        <w:t>0-5 seconds: narrow rating, survival, region, version, and connection range; prioritize humans.</w:t>
      </w:r>
    </w:p>
    <w:p>
      <w:pPr>
        <w:pStyle w:val="ListNumber"/>
      </w:pPr>
      <w:r>
        <w:t>5-10 seconds: widen rating and survival slightly while preserving connection quality.</w:t>
      </w:r>
    </w:p>
    <w:p>
      <w:pPr>
        <w:pStyle w:val="ListNumber"/>
      </w:pPr>
      <w:r>
        <w:t>10-15 seconds: widen further inside protected fairness limits and continue prioritizing humans.</w:t>
      </w:r>
    </w:p>
    <w:p>
      <w:pPr>
        <w:pStyle w:val="ListNumber"/>
      </w:pPr>
      <w:r>
        <w:t>After roughly 15 seconds: insert an appropriate bot where rank and mode policy allow; ranked queues may wait longer.</w:t>
      </w:r>
    </w:p>
    <w:p>
      <w:pPr>
        <w:pStyle w:val="Heading2"/>
        <w:keepNext/>
      </w:pPr>
      <w:r>
        <w:t>Bot Reaction and Decision Model</w:t>
      </w:r>
    </w:p>
    <w:tbl>
      <w:tblPr>
        <w:tblStyle w:val="TableGrid"/>
        <w:tblW w:type="dxa" w:w="9359"/>
        <w:jc w:val="left"/>
        <w:tblLayout w:type="fixed"/>
        <w:tblLook w:firstColumn="1" w:firstRow="1" w:lastColumn="0" w:lastRow="0" w:noHBand="0" w:noVBand="1" w:val="04A0"/>
        <w:tblInd w:w="120" w:type="dxa"/>
      </w:tblPr>
      <w:tblGrid>
        <w:gridCol w:w="1872"/>
        <w:gridCol w:w="3311"/>
        <w:gridCol w:w="4176"/>
      </w:tblGrid>
      <w:tr>
        <w:trPr>
          <w:tblHeader w:val="true"/>
          <w:cantSplit/>
        </w:trPr>
        <w:tc>
          <w:tcPr>
            <w:tcW w:type="dxa" w:w="1872"/>
            <w:shd w:fill="EEE7F8"/>
            <w:tcMar>
              <w:top w:w="80" w:type="dxa"/>
              <w:start w:w="120" w:type="dxa"/>
              <w:bottom w:w="80" w:type="dxa"/>
              <w:end w:w="120" w:type="dxa"/>
            </w:tcMar>
            <w:vAlign w:val="center"/>
          </w:tcPr>
          <w:p>
            <w:r>
              <w:rPr>
                <w:rFonts w:ascii="Calibri" w:hAnsi="Calibri"/>
                <w:b/>
                <w:i w:val="0"/>
                <w:color w:val="251546"/>
                <w:sz w:val="18"/>
              </w:rPr>
              <w:t>Bot band</w:t>
            </w:r>
          </w:p>
        </w:tc>
        <w:tc>
          <w:tcPr>
            <w:tcW w:type="dxa" w:w="3311"/>
            <w:shd w:fill="EEE7F8"/>
            <w:tcMar>
              <w:top w:w="80" w:type="dxa"/>
              <w:start w:w="120" w:type="dxa"/>
              <w:bottom w:w="80" w:type="dxa"/>
              <w:end w:w="120" w:type="dxa"/>
            </w:tcMar>
            <w:vAlign w:val="center"/>
          </w:tcPr>
          <w:p>
            <w:r>
              <w:rPr>
                <w:rFonts w:ascii="Calibri" w:hAnsi="Calibri"/>
                <w:b/>
                <w:i w:val="0"/>
                <w:color w:val="251546"/>
                <w:sz w:val="18"/>
              </w:rPr>
              <w:t>Recognition / decision delay</w:t>
            </w:r>
          </w:p>
        </w:tc>
        <w:tc>
          <w:tcPr>
            <w:tcW w:type="dxa" w:w="4176"/>
            <w:shd w:fill="EEE7F8"/>
            <w:tcMar>
              <w:top w:w="80" w:type="dxa"/>
              <w:start w:w="120" w:type="dxa"/>
              <w:bottom w:w="80" w:type="dxa"/>
              <w:end w:w="120" w:type="dxa"/>
            </w:tcMar>
            <w:vAlign w:val="center"/>
          </w:tcPr>
          <w:p>
            <w:r>
              <w:rPr>
                <w:rFonts w:ascii="Calibri" w:hAnsi="Calibri"/>
                <w:b/>
                <w:i w:val="0"/>
                <w:color w:val="251546"/>
                <w:sz w:val="18"/>
              </w:rPr>
              <w:t>Useful-item pursuit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Beginner</w:t>
            </w:r>
          </w:p>
        </w:tc>
        <w:tc>
          <w:tcPr>
            <w:tcW w:type="dxa" w:w="3311"/>
            <w:tcMar>
              <w:top w:w="80" w:type="dxa"/>
              <w:start w:w="120" w:type="dxa"/>
              <w:bottom w:w="80" w:type="dxa"/>
              <w:end w:w="120" w:type="dxa"/>
            </w:tcMar>
            <w:vAlign w:val="center"/>
          </w:tcPr>
          <w:p>
            <w:r>
              <w:rPr>
                <w:rFonts w:ascii="Calibri" w:hAnsi="Calibri"/>
                <w:b w:val="0"/>
                <w:i w:val="0"/>
                <w:color w:val="211A33"/>
                <w:sz w:val="19"/>
              </w:rPr>
              <w:t>600-1,000 ms</w:t>
            </w:r>
          </w:p>
        </w:tc>
        <w:tc>
          <w:tcPr>
            <w:tcW w:type="dxa" w:w="4176"/>
            <w:tcMar>
              <w:top w:w="80" w:type="dxa"/>
              <w:start w:w="120" w:type="dxa"/>
              <w:bottom w:w="80" w:type="dxa"/>
              <w:end w:w="120" w:type="dxa"/>
            </w:tcMar>
            <w:vAlign w:val="center"/>
          </w:tcPr>
          <w:p>
            <w:r>
              <w:rPr>
                <w:rFonts w:ascii="Calibri" w:hAnsi="Calibri"/>
                <w:b w:val="0"/>
                <w:i w:val="0"/>
                <w:color w:val="211A33"/>
                <w:sz w:val="19"/>
              </w:rPr>
              <w:t>25-45%</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Developing</w:t>
            </w:r>
          </w:p>
        </w:tc>
        <w:tc>
          <w:tcPr>
            <w:tcW w:type="dxa" w:w="3311"/>
            <w:tcMar>
              <w:top w:w="80" w:type="dxa"/>
              <w:start w:w="120" w:type="dxa"/>
              <w:bottom w:w="80" w:type="dxa"/>
              <w:end w:w="120" w:type="dxa"/>
            </w:tcMar>
            <w:vAlign w:val="center"/>
          </w:tcPr>
          <w:p>
            <w:r>
              <w:rPr>
                <w:rFonts w:ascii="Calibri" w:hAnsi="Calibri"/>
                <w:b w:val="0"/>
                <w:i w:val="0"/>
                <w:color w:val="211A33"/>
                <w:sz w:val="19"/>
              </w:rPr>
              <w:t>450-800 ms</w:t>
            </w:r>
          </w:p>
        </w:tc>
        <w:tc>
          <w:tcPr>
            <w:tcW w:type="dxa" w:w="4176"/>
            <w:tcMar>
              <w:top w:w="80" w:type="dxa"/>
              <w:start w:w="120" w:type="dxa"/>
              <w:bottom w:w="80" w:type="dxa"/>
              <w:end w:w="120" w:type="dxa"/>
            </w:tcMar>
            <w:vAlign w:val="center"/>
          </w:tcPr>
          <w:p>
            <w:r>
              <w:rPr>
                <w:rFonts w:ascii="Calibri" w:hAnsi="Calibri"/>
                <w:b w:val="0"/>
                <w:i w:val="0"/>
                <w:color w:val="211A33"/>
                <w:sz w:val="19"/>
              </w:rPr>
              <w:t>Tunable between beginner and intermediate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Intermediate</w:t>
            </w:r>
          </w:p>
        </w:tc>
        <w:tc>
          <w:tcPr>
            <w:tcW w:type="dxa" w:w="3311"/>
            <w:tcMar>
              <w:top w:w="80" w:type="dxa"/>
              <w:start w:w="120" w:type="dxa"/>
              <w:bottom w:w="80" w:type="dxa"/>
              <w:end w:w="120" w:type="dxa"/>
            </w:tcMar>
            <w:vAlign w:val="center"/>
          </w:tcPr>
          <w:p>
            <w:r>
              <w:rPr>
                <w:rFonts w:ascii="Calibri" w:hAnsi="Calibri"/>
                <w:b w:val="0"/>
                <w:i w:val="0"/>
                <w:color w:val="211A33"/>
                <w:sz w:val="19"/>
              </w:rPr>
              <w:t>300-650 ms</w:t>
            </w:r>
          </w:p>
        </w:tc>
        <w:tc>
          <w:tcPr>
            <w:tcW w:type="dxa" w:w="4176"/>
            <w:tcMar>
              <w:top w:w="80" w:type="dxa"/>
              <w:start w:w="120" w:type="dxa"/>
              <w:bottom w:w="80" w:type="dxa"/>
              <w:end w:w="120" w:type="dxa"/>
            </w:tcMar>
            <w:vAlign w:val="center"/>
          </w:tcPr>
          <w:p>
            <w:r>
              <w:rPr>
                <w:rFonts w:ascii="Calibri" w:hAnsi="Calibri"/>
                <w:b w:val="0"/>
                <w:i w:val="0"/>
                <w:color w:val="211A33"/>
                <w:sz w:val="19"/>
              </w:rPr>
              <w:t>45-70%</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Skilled</w:t>
            </w:r>
          </w:p>
        </w:tc>
        <w:tc>
          <w:tcPr>
            <w:tcW w:type="dxa" w:w="3311"/>
            <w:tcMar>
              <w:top w:w="80" w:type="dxa"/>
              <w:start w:w="120" w:type="dxa"/>
              <w:bottom w:w="80" w:type="dxa"/>
              <w:end w:w="120" w:type="dxa"/>
            </w:tcMar>
            <w:vAlign w:val="center"/>
          </w:tcPr>
          <w:p>
            <w:r>
              <w:rPr>
                <w:rFonts w:ascii="Calibri" w:hAnsi="Calibri"/>
                <w:b w:val="0"/>
                <w:i w:val="0"/>
                <w:color w:val="211A33"/>
                <w:sz w:val="19"/>
              </w:rPr>
              <w:t>200-500 ms</w:t>
            </w:r>
          </w:p>
        </w:tc>
        <w:tc>
          <w:tcPr>
            <w:tcW w:type="dxa" w:w="4176"/>
            <w:tcMar>
              <w:top w:w="80" w:type="dxa"/>
              <w:start w:w="120" w:type="dxa"/>
              <w:bottom w:w="80" w:type="dxa"/>
              <w:end w:w="120" w:type="dxa"/>
            </w:tcMar>
            <w:vAlign w:val="center"/>
          </w:tcPr>
          <w:p>
            <w:r>
              <w:rPr>
                <w:rFonts w:ascii="Calibri" w:hAnsi="Calibri"/>
                <w:b w:val="0"/>
                <w:i w:val="0"/>
                <w:color w:val="211A33"/>
                <w:sz w:val="19"/>
              </w:rPr>
              <w:t>65-85%</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Advanced</w:t>
            </w:r>
          </w:p>
        </w:tc>
        <w:tc>
          <w:tcPr>
            <w:tcW w:type="dxa" w:w="3311"/>
            <w:tcMar>
              <w:top w:w="80" w:type="dxa"/>
              <w:start w:w="120" w:type="dxa"/>
              <w:bottom w:w="80" w:type="dxa"/>
              <w:end w:w="120" w:type="dxa"/>
            </w:tcMar>
            <w:vAlign w:val="center"/>
          </w:tcPr>
          <w:p>
            <w:r>
              <w:rPr>
                <w:rFonts w:ascii="Calibri" w:hAnsi="Calibri"/>
                <w:b w:val="0"/>
                <w:i w:val="0"/>
                <w:color w:val="211A33"/>
                <w:sz w:val="19"/>
              </w:rPr>
              <w:t>140-350 ms</w:t>
            </w:r>
          </w:p>
        </w:tc>
        <w:tc>
          <w:tcPr>
            <w:tcW w:type="dxa" w:w="4176"/>
            <w:tcMar>
              <w:top w:w="80" w:type="dxa"/>
              <w:start w:w="120" w:type="dxa"/>
              <w:bottom w:w="80" w:type="dxa"/>
              <w:end w:w="120" w:type="dxa"/>
            </w:tcMar>
            <w:vAlign w:val="center"/>
          </w:tcPr>
          <w:p>
            <w:r>
              <w:rPr>
                <w:rFonts w:ascii="Calibri" w:hAnsi="Calibri"/>
                <w:b w:val="0"/>
                <w:i w:val="0"/>
                <w:color w:val="211A33"/>
                <w:sz w:val="19"/>
              </w:rPr>
              <w:t>Tunable between skilled and elite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Elite</w:t>
            </w:r>
          </w:p>
        </w:tc>
        <w:tc>
          <w:tcPr>
            <w:tcW w:type="dxa" w:w="3311"/>
            <w:tcMar>
              <w:top w:w="80" w:type="dxa"/>
              <w:start w:w="120" w:type="dxa"/>
              <w:bottom w:w="80" w:type="dxa"/>
              <w:end w:w="120" w:type="dxa"/>
            </w:tcMar>
            <w:vAlign w:val="center"/>
          </w:tcPr>
          <w:p>
            <w:r>
              <w:rPr>
                <w:rFonts w:ascii="Calibri" w:hAnsi="Calibri"/>
                <w:b w:val="0"/>
                <w:i w:val="0"/>
                <w:color w:val="211A33"/>
                <w:sz w:val="19"/>
              </w:rPr>
              <w:t>100-280 ms</w:t>
            </w:r>
          </w:p>
        </w:tc>
        <w:tc>
          <w:tcPr>
            <w:tcW w:type="dxa" w:w="4176"/>
            <w:tcMar>
              <w:top w:w="80" w:type="dxa"/>
              <w:start w:w="120" w:type="dxa"/>
              <w:bottom w:w="80" w:type="dxa"/>
              <w:end w:w="120" w:type="dxa"/>
            </w:tcMar>
            <w:vAlign w:val="center"/>
          </w:tcPr>
          <w:p>
            <w:r>
              <w:rPr>
                <w:rFonts w:ascii="Calibri" w:hAnsi="Calibri"/>
                <w:b w:val="0"/>
                <w:i w:val="0"/>
                <w:color w:val="211A33"/>
                <w:sz w:val="19"/>
              </w:rPr>
              <w:t>75-92%</w:t>
            </w:r>
          </w:p>
        </w:tc>
      </w:tr>
    </w:tbl>
    <w:p>
      <w:pPr>
        <w:spacing w:after="60"/>
      </w:pPr>
    </w:p>
    <w:p>
      <w:pPr>
        <w:pStyle w:val="ListBullet"/>
      </w:pPr>
      <w:r>
        <w:t>Bots use the same gravity, impulses, momentum, collisions, pickup rules, arena rules, information, and legal abilities as humans.</w:t>
      </w:r>
    </w:p>
    <w:p>
      <w:pPr>
        <w:pStyle w:val="ListBullet"/>
      </w:pPr>
      <w:r>
        <w:t>Bots cannot know future spawns, react on the exact spawn frame, recover perfectly, or use hidden movement advantages.</w:t>
      </w:r>
    </w:p>
    <w:p>
      <w:pPr>
        <w:pStyle w:val="ListBullet"/>
      </w:pPr>
      <w:r>
        <w:t>Human-like errors include early/late taps, overcorrection, panic, ignored items, risky pursuit, poor item use, and failed recovery.</w:t>
      </w:r>
    </w:p>
    <w:p>
      <w:pPr>
        <w:pStyle w:val="ListBullet"/>
      </w:pPr>
      <w:r>
        <w:t>Performance varies around a target distribution. A 63-second target bot may commonly finish 52-72 seconds, sometimes fail at 40-50, and occasionally reach 73-82.</w:t>
      </w:r>
    </w:p>
    <w:p>
      <w:pPr>
        <w:pStyle w:val="ListBullet"/>
      </w:pPr>
      <w:r>
        <w:t>Personalities include Floater, Aggressor, Climber, Technician, Trickster, and Panicker; personality changes decisions, never physics.</w:t>
      </w:r>
    </w:p>
    <w:p>
      <w:pPr>
        <w:pStyle w:val="Heading2"/>
        <w:keepNext/>
      </w:pPr>
      <w:r>
        <w:t>Visible Ladder and Unresolved Division Count</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Current working default: Bronze through Diamond use divisions V-I; Master is rating-based; Grandmaster is leaderboard-based. A duplicate consolidated PDF instead uses III-I, so division count remains in the Decision Register until formally locked.</w:t>
      </w:r>
    </w:p>
    <w:tbl>
      <w:tblPr>
        <w:tblStyle w:val="TableGrid"/>
        <w:tblW w:type="dxa" w:w="9360"/>
        <w:jc w:val="left"/>
        <w:tblLayout w:type="fixed"/>
        <w:tblLook w:firstColumn="1" w:firstRow="1" w:lastColumn="0" w:lastRow="0" w:noHBand="0" w:noVBand="1" w:val="04A0"/>
        <w:tblInd w:w="120" w:type="dxa"/>
      </w:tblPr>
      <w:tblGrid>
        <w:gridCol w:w="1584"/>
        <w:gridCol w:w="4536"/>
        <w:gridCol w:w="3240"/>
      </w:tblGrid>
      <w:tr>
        <w:trPr>
          <w:tblHeader w:val="true"/>
          <w:cantSplit/>
        </w:trPr>
        <w:tc>
          <w:tcPr>
            <w:tcW w:type="dxa" w:w="1584"/>
            <w:shd w:fill="EEE7F8"/>
            <w:tcMar>
              <w:top w:w="80" w:type="dxa"/>
              <w:start w:w="120" w:type="dxa"/>
              <w:bottom w:w="80" w:type="dxa"/>
              <w:end w:w="120" w:type="dxa"/>
            </w:tcMar>
            <w:vAlign w:val="center"/>
          </w:tcPr>
          <w:p>
            <w:r>
              <w:rPr>
                <w:rFonts w:ascii="Calibri" w:hAnsi="Calibri"/>
                <w:b/>
                <w:i w:val="0"/>
                <w:color w:val="251546"/>
                <w:sz w:val="18"/>
              </w:rPr>
              <w:t>Tier</w:t>
            </w:r>
          </w:p>
        </w:tc>
        <w:tc>
          <w:tcPr>
            <w:tcW w:type="dxa" w:w="4536"/>
            <w:shd w:fill="EEE7F8"/>
            <w:tcMar>
              <w:top w:w="80" w:type="dxa"/>
              <w:start w:w="120" w:type="dxa"/>
              <w:bottom w:w="80" w:type="dxa"/>
              <w:end w:w="120" w:type="dxa"/>
            </w:tcMar>
            <w:vAlign w:val="center"/>
          </w:tcPr>
          <w:p>
            <w:r>
              <w:rPr>
                <w:rFonts w:ascii="Calibri" w:hAnsi="Calibri"/>
                <w:b/>
                <w:i w:val="0"/>
                <w:color w:val="251546"/>
                <w:sz w:val="18"/>
              </w:rPr>
              <w:t>Working presentation</w:t>
            </w:r>
          </w:p>
        </w:tc>
        <w:tc>
          <w:tcPr>
            <w:tcW w:type="dxa" w:w="3240"/>
            <w:shd w:fill="EEE7F8"/>
            <w:tcMar>
              <w:top w:w="80" w:type="dxa"/>
              <w:start w:w="120" w:type="dxa"/>
              <w:bottom w:w="80" w:type="dxa"/>
              <w:end w:w="120" w:type="dxa"/>
            </w:tcMar>
            <w:vAlign w:val="center"/>
          </w:tcPr>
          <w:p>
            <w:r>
              <w:rPr>
                <w:rFonts w:ascii="Calibri" w:hAnsi="Calibri"/>
                <w:b/>
                <w:i w:val="0"/>
                <w:color w:val="251546"/>
                <w:sz w:val="18"/>
              </w:rPr>
              <w:t>Bot policy direction</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Bronze</w:t>
            </w:r>
          </w:p>
        </w:tc>
        <w:tc>
          <w:tcPr>
            <w:tcW w:type="dxa" w:w="4536"/>
            <w:tcMar>
              <w:top w:w="80" w:type="dxa"/>
              <w:start w:w="120" w:type="dxa"/>
              <w:bottom w:w="80" w:type="dxa"/>
              <w:end w:w="120" w:type="dxa"/>
            </w:tcMar>
            <w:vAlign w:val="center"/>
          </w:tcPr>
          <w:p>
            <w:r>
              <w:rPr>
                <w:rFonts w:ascii="Calibri" w:hAnsi="Calibri"/>
                <w:b w:val="0"/>
                <w:i w:val="0"/>
                <w:color w:val="211A33"/>
                <w:sz w:val="19"/>
              </w:rPr>
              <w:t>V-I; 3 stars per division</w:t>
            </w:r>
          </w:p>
        </w:tc>
        <w:tc>
          <w:tcPr>
            <w:tcW w:type="dxa" w:w="3240"/>
            <w:tcMar>
              <w:top w:w="80" w:type="dxa"/>
              <w:start w:w="120" w:type="dxa"/>
              <w:bottom w:w="80" w:type="dxa"/>
              <w:end w:w="120" w:type="dxa"/>
            </w:tcMar>
            <w:vAlign w:val="center"/>
          </w:tcPr>
          <w:p>
            <w:r>
              <w:rPr>
                <w:rFonts w:ascii="Calibri" w:hAnsi="Calibri"/>
                <w:b w:val="0"/>
                <w:i w:val="0"/>
                <w:color w:val="211A33"/>
                <w:sz w:val="19"/>
              </w:rPr>
              <w:t>Allowed</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Silver</w:t>
            </w:r>
          </w:p>
        </w:tc>
        <w:tc>
          <w:tcPr>
            <w:tcW w:type="dxa" w:w="4536"/>
            <w:tcMar>
              <w:top w:w="80" w:type="dxa"/>
              <w:start w:w="120" w:type="dxa"/>
              <w:bottom w:w="80" w:type="dxa"/>
              <w:end w:w="120" w:type="dxa"/>
            </w:tcMar>
            <w:vAlign w:val="center"/>
          </w:tcPr>
          <w:p>
            <w:r>
              <w:rPr>
                <w:rFonts w:ascii="Calibri" w:hAnsi="Calibri"/>
                <w:b w:val="0"/>
                <w:i w:val="0"/>
                <w:color w:val="211A33"/>
                <w:sz w:val="19"/>
              </w:rPr>
              <w:t>V-I; 4 stars per division</w:t>
            </w:r>
          </w:p>
        </w:tc>
        <w:tc>
          <w:tcPr>
            <w:tcW w:type="dxa" w:w="3240"/>
            <w:tcMar>
              <w:top w:w="80" w:type="dxa"/>
              <w:start w:w="120" w:type="dxa"/>
              <w:bottom w:w="80" w:type="dxa"/>
              <w:end w:w="120" w:type="dxa"/>
            </w:tcMar>
            <w:vAlign w:val="center"/>
          </w:tcPr>
          <w:p>
            <w:r>
              <w:rPr>
                <w:rFonts w:ascii="Calibri" w:hAnsi="Calibri"/>
                <w:b w:val="0"/>
                <w:i w:val="0"/>
                <w:color w:val="211A33"/>
                <w:sz w:val="19"/>
              </w:rPr>
              <w:t>Allowed</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Gold</w:t>
            </w:r>
          </w:p>
        </w:tc>
        <w:tc>
          <w:tcPr>
            <w:tcW w:type="dxa" w:w="4536"/>
            <w:tcMar>
              <w:top w:w="80" w:type="dxa"/>
              <w:start w:w="120" w:type="dxa"/>
              <w:bottom w:w="80" w:type="dxa"/>
              <w:end w:w="120" w:type="dxa"/>
            </w:tcMar>
            <w:vAlign w:val="center"/>
          </w:tcPr>
          <w:p>
            <w:r>
              <w:rPr>
                <w:rFonts w:ascii="Calibri" w:hAnsi="Calibri"/>
                <w:b w:val="0"/>
                <w:i w:val="0"/>
                <w:color w:val="211A33"/>
                <w:sz w:val="19"/>
              </w:rPr>
              <w:t>V-I; 5 stars per division</w:t>
            </w:r>
          </w:p>
        </w:tc>
        <w:tc>
          <w:tcPr>
            <w:tcW w:type="dxa" w:w="3240"/>
            <w:tcMar>
              <w:top w:w="80" w:type="dxa"/>
              <w:start w:w="120" w:type="dxa"/>
              <w:bottom w:w="80" w:type="dxa"/>
              <w:end w:w="120" w:type="dxa"/>
            </w:tcMar>
            <w:vAlign w:val="center"/>
          </w:tcPr>
          <w:p>
            <w:r>
              <w:rPr>
                <w:rFonts w:ascii="Calibri" w:hAnsi="Calibri"/>
                <w:b w:val="0"/>
                <w:i w:val="0"/>
                <w:color w:val="211A33"/>
                <w:sz w:val="19"/>
              </w:rPr>
              <w:t>Reduced frequency</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Platinum</w:t>
            </w:r>
          </w:p>
        </w:tc>
        <w:tc>
          <w:tcPr>
            <w:tcW w:type="dxa" w:w="4536"/>
            <w:tcMar>
              <w:top w:w="80" w:type="dxa"/>
              <w:start w:w="120" w:type="dxa"/>
              <w:bottom w:w="80" w:type="dxa"/>
              <w:end w:w="120" w:type="dxa"/>
            </w:tcMar>
            <w:vAlign w:val="center"/>
          </w:tcPr>
          <w:p>
            <w:r>
              <w:rPr>
                <w:rFonts w:ascii="Calibri" w:hAnsi="Calibri"/>
                <w:b w:val="0"/>
                <w:i w:val="0"/>
                <w:color w:val="211A33"/>
                <w:sz w:val="19"/>
              </w:rPr>
              <w:t>V-I; 5 stars per division</w:t>
            </w:r>
          </w:p>
        </w:tc>
        <w:tc>
          <w:tcPr>
            <w:tcW w:type="dxa" w:w="3240"/>
            <w:tcMar>
              <w:top w:w="80" w:type="dxa"/>
              <w:start w:w="120" w:type="dxa"/>
              <w:bottom w:w="80" w:type="dxa"/>
              <w:end w:w="120" w:type="dxa"/>
            </w:tcMar>
            <w:vAlign w:val="center"/>
          </w:tcPr>
          <w:p>
            <w:r>
              <w:rPr>
                <w:rFonts w:ascii="Calibri" w:hAnsi="Calibri"/>
                <w:b w:val="0"/>
                <w:i w:val="0"/>
                <w:color w:val="211A33"/>
                <w:sz w:val="19"/>
              </w:rPr>
              <w:t>Rare; human preferred</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Diamond</w:t>
            </w:r>
          </w:p>
        </w:tc>
        <w:tc>
          <w:tcPr>
            <w:tcW w:type="dxa" w:w="4536"/>
            <w:tcMar>
              <w:top w:w="80" w:type="dxa"/>
              <w:start w:w="120" w:type="dxa"/>
              <w:bottom w:w="80" w:type="dxa"/>
              <w:end w:w="120" w:type="dxa"/>
            </w:tcMar>
            <w:vAlign w:val="center"/>
          </w:tcPr>
          <w:p>
            <w:r>
              <w:rPr>
                <w:rFonts w:ascii="Calibri" w:hAnsi="Calibri"/>
                <w:b w:val="0"/>
                <w:i w:val="0"/>
                <w:color w:val="211A33"/>
                <w:sz w:val="19"/>
              </w:rPr>
              <w:t>V-I; 5 stars per division</w:t>
            </w:r>
          </w:p>
        </w:tc>
        <w:tc>
          <w:tcPr>
            <w:tcW w:type="dxa" w:w="3240"/>
            <w:tcMar>
              <w:top w:w="80" w:type="dxa"/>
              <w:start w:w="120" w:type="dxa"/>
              <w:bottom w:w="80" w:type="dxa"/>
              <w:end w:w="120" w:type="dxa"/>
            </w:tcMar>
            <w:vAlign w:val="center"/>
          </w:tcPr>
          <w:p>
            <w:r>
              <w:rPr>
                <w:rFonts w:ascii="Calibri" w:hAnsi="Calibri"/>
                <w:b w:val="0"/>
                <w:i w:val="0"/>
                <w:color w:val="211A33"/>
                <w:sz w:val="19"/>
              </w:rPr>
              <w:t>Emergency only; reduced prestige impact</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Master</w:t>
            </w:r>
          </w:p>
        </w:tc>
        <w:tc>
          <w:tcPr>
            <w:tcW w:type="dxa" w:w="4536"/>
            <w:tcMar>
              <w:top w:w="80" w:type="dxa"/>
              <w:start w:w="120" w:type="dxa"/>
              <w:bottom w:w="80" w:type="dxa"/>
              <w:end w:w="120" w:type="dxa"/>
            </w:tcMar>
            <w:vAlign w:val="center"/>
          </w:tcPr>
          <w:p>
            <w:r>
              <w:rPr>
                <w:rFonts w:ascii="Calibri" w:hAnsi="Calibri"/>
                <w:b w:val="0"/>
                <w:i w:val="0"/>
                <w:color w:val="211A33"/>
                <w:sz w:val="19"/>
              </w:rPr>
              <w:t>Rating / leaderboard presentation</w:t>
            </w:r>
          </w:p>
        </w:tc>
        <w:tc>
          <w:tcPr>
            <w:tcW w:type="dxa" w:w="3240"/>
            <w:tcMar>
              <w:top w:w="80" w:type="dxa"/>
              <w:start w:w="120" w:type="dxa"/>
              <w:bottom w:w="80" w:type="dxa"/>
              <w:end w:w="120" w:type="dxa"/>
            </w:tcMar>
            <w:vAlign w:val="center"/>
          </w:tcPr>
          <w:p>
            <w:r>
              <w:rPr>
                <w:rFonts w:ascii="Calibri" w:hAnsi="Calibri"/>
                <w:b w:val="0"/>
                <w:i w:val="0"/>
                <w:color w:val="211A33"/>
                <w:sz w:val="19"/>
              </w:rPr>
              <w:t>Human only</w:t>
            </w:r>
          </w:p>
        </w:tc>
      </w:tr>
      <w:tr>
        <w:trPr>
          <w:cantSplit/>
        </w:trPr>
        <w:tc>
          <w:tcPr>
            <w:tcW w:type="dxa" w:w="1584"/>
            <w:tcMar>
              <w:top w:w="80" w:type="dxa"/>
              <w:start w:w="120" w:type="dxa"/>
              <w:bottom w:w="80" w:type="dxa"/>
              <w:end w:w="120" w:type="dxa"/>
            </w:tcMar>
            <w:vAlign w:val="center"/>
          </w:tcPr>
          <w:p>
            <w:r>
              <w:rPr>
                <w:rFonts w:ascii="Calibri" w:hAnsi="Calibri"/>
                <w:b w:val="0"/>
                <w:i w:val="0"/>
                <w:color w:val="211A33"/>
                <w:sz w:val="19"/>
              </w:rPr>
              <w:t>Grandmaster</w:t>
            </w:r>
          </w:p>
        </w:tc>
        <w:tc>
          <w:tcPr>
            <w:tcW w:type="dxa" w:w="4536"/>
            <w:tcMar>
              <w:top w:w="80" w:type="dxa"/>
              <w:start w:w="120" w:type="dxa"/>
              <w:bottom w:w="80" w:type="dxa"/>
              <w:end w:w="120" w:type="dxa"/>
            </w:tcMar>
            <w:vAlign w:val="center"/>
          </w:tcPr>
          <w:p>
            <w:r>
              <w:rPr>
                <w:rFonts w:ascii="Calibri" w:hAnsi="Calibri"/>
                <w:b w:val="0"/>
                <w:i w:val="0"/>
                <w:color w:val="211A33"/>
                <w:sz w:val="19"/>
              </w:rPr>
              <w:t>Leaderboard placement</w:t>
            </w:r>
          </w:p>
        </w:tc>
        <w:tc>
          <w:tcPr>
            <w:tcW w:type="dxa" w:w="3240"/>
            <w:tcMar>
              <w:top w:w="80" w:type="dxa"/>
              <w:start w:w="120" w:type="dxa"/>
              <w:bottom w:w="80" w:type="dxa"/>
              <w:end w:w="120" w:type="dxa"/>
            </w:tcMar>
            <w:vAlign w:val="center"/>
          </w:tcPr>
          <w:p>
            <w:r>
              <w:rPr>
                <w:rFonts w:ascii="Calibri" w:hAnsi="Calibri"/>
                <w:b w:val="0"/>
                <w:i w:val="0"/>
                <w:color w:val="211A33"/>
                <w:sz w:val="19"/>
              </w:rPr>
              <w:t>Human only</w:t>
            </w:r>
          </w:p>
        </w:tc>
      </w:tr>
    </w:tbl>
    <w:p>
      <w:pPr>
        <w:spacing w:after="60"/>
      </w:pPr>
    </w:p>
    <w:p>
      <w:pPr>
        <w:spacing w:before="0" w:after="120" w:line="300" w:lineRule="auto"/>
      </w:pPr>
      <w:r>
        <w:rPr>
          <w:rFonts w:ascii="Calibri" w:hAnsi="Calibri"/>
          <w:b w:val="0"/>
          <w:i w:val="0"/>
          <w:color w:val="211A33"/>
          <w:sz w:val="22"/>
        </w:rPr>
        <w:t>Rank floors are recommended at Bronze V, Silver V, Gold V, Platinum V, Diamond V, and Master. Visible win streaks may begin after three wins and grant an example two stars per win in lower/middle tiers; Glicko math never doubles. Streak bonuses stop near Diamond or Master.</w:t>
      </w:r>
    </w:p>
    <w:p>
      <w:pPr>
        <w:pStyle w:val="Heading2"/>
        <w:keepNext/>
      </w:pPr>
      <w:r>
        <w:t>Bot Choice and Ranked Reward Policy</w:t>
      </w:r>
    </w:p>
    <w:p>
      <w:pPr>
        <w:spacing w:before="0" w:after="120" w:line="300" w:lineRule="auto"/>
      </w:pPr>
      <w:r>
        <w:rPr>
          <w:rFonts w:ascii="Calibri" w:hAnsi="Calibri"/>
          <w:b w:val="0"/>
          <w:i w:val="0"/>
          <w:color w:val="211A33"/>
          <w:sz w:val="22"/>
        </w:rPr>
        <w:t>An unranked preference may expose Allow Bot Opponents: On / Off with an explicit warning that Off can lengthen queues. Ranked may override the preference under a published tier/queue policy; it must never hide the fact that an opponent is a bot.</w:t>
      </w:r>
    </w:p>
    <w:tbl>
      <w:tblPr>
        <w:tblStyle w:val="TableGrid"/>
        <w:tblW w:type="dxa" w:w="9360"/>
        <w:jc w:val="left"/>
        <w:tblLayout w:type="fixed"/>
        <w:tblLook w:firstColumn="1" w:firstRow="1" w:lastColumn="0" w:lastRow="0" w:noHBand="0" w:noVBand="1" w:val="04A0"/>
        <w:tblInd w:w="120" w:type="dxa"/>
      </w:tblPr>
      <w:tblGrid>
        <w:gridCol w:w="1944"/>
        <w:gridCol w:w="2376"/>
        <w:gridCol w:w="5040"/>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Rank band</w:t>
            </w:r>
          </w:p>
        </w:tc>
        <w:tc>
          <w:tcPr>
            <w:tcW w:type="dxa" w:w="2376"/>
            <w:shd w:fill="EEE7F8"/>
            <w:tcMar>
              <w:top w:w="80" w:type="dxa"/>
              <w:start w:w="120" w:type="dxa"/>
              <w:bottom w:w="80" w:type="dxa"/>
              <w:end w:w="120" w:type="dxa"/>
            </w:tcMar>
            <w:vAlign w:val="center"/>
          </w:tcPr>
          <w:p>
            <w:r>
              <w:rPr>
                <w:rFonts w:ascii="Calibri" w:hAnsi="Calibri"/>
                <w:b/>
                <w:i w:val="0"/>
                <w:color w:val="251546"/>
                <w:sz w:val="18"/>
              </w:rPr>
              <w:t>Bot availability</w:t>
            </w:r>
          </w:p>
        </w:tc>
        <w:tc>
          <w:tcPr>
            <w:tcW w:type="dxa" w:w="5040"/>
            <w:shd w:fill="EEE7F8"/>
            <w:tcMar>
              <w:top w:w="80" w:type="dxa"/>
              <w:start w:w="120" w:type="dxa"/>
              <w:bottom w:w="80" w:type="dxa"/>
              <w:end w:w="120" w:type="dxa"/>
            </w:tcMar>
            <w:vAlign w:val="center"/>
          </w:tcPr>
          <w:p>
            <w:r>
              <w:rPr>
                <w:rFonts w:ascii="Calibri" w:hAnsi="Calibri"/>
                <w:b/>
                <w:i w:val="0"/>
                <w:color w:val="251546"/>
                <w:sz w:val="18"/>
              </w:rPr>
              <w:t>Candidate rating / visible progression treatment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Bronze / Silver</w:t>
            </w:r>
          </w:p>
        </w:tc>
        <w:tc>
          <w:tcPr>
            <w:tcW w:type="dxa" w:w="2376"/>
            <w:tcMar>
              <w:top w:w="80" w:type="dxa"/>
              <w:start w:w="120" w:type="dxa"/>
              <w:bottom w:w="80" w:type="dxa"/>
              <w:end w:w="120" w:type="dxa"/>
            </w:tcMar>
            <w:vAlign w:val="center"/>
          </w:tcPr>
          <w:p>
            <w:r>
              <w:rPr>
                <w:rFonts w:ascii="Calibri" w:hAnsi="Calibri"/>
                <w:b w:val="0"/>
                <w:i w:val="0"/>
                <w:color w:val="211A33"/>
                <w:sz w:val="19"/>
              </w:rPr>
              <w:t>Allowed</w:t>
            </w:r>
          </w:p>
        </w:tc>
        <w:tc>
          <w:tcPr>
            <w:tcW w:type="dxa" w:w="5040"/>
            <w:tcMar>
              <w:top w:w="80" w:type="dxa"/>
              <w:start w:w="120" w:type="dxa"/>
              <w:bottom w:w="80" w:type="dxa"/>
              <w:end w:w="120" w:type="dxa"/>
            </w:tcMar>
            <w:vAlign w:val="center"/>
          </w:tcPr>
          <w:p>
            <w:r>
              <w:rPr>
                <w:rFonts w:ascii="Calibri" w:hAnsi="Calibri"/>
                <w:b w:val="0"/>
                <w:i w:val="0"/>
                <w:color w:val="211A33"/>
                <w:sz w:val="19"/>
              </w:rPr>
              <w:t>Normal stars; normal or slightly reduced Glicko gain; reduced loss when losing to a bot.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Gold / Platinum</w:t>
            </w:r>
          </w:p>
        </w:tc>
        <w:tc>
          <w:tcPr>
            <w:tcW w:type="dxa" w:w="2376"/>
            <w:tcMar>
              <w:top w:w="80" w:type="dxa"/>
              <w:start w:w="120" w:type="dxa"/>
              <w:bottom w:w="80" w:type="dxa"/>
              <w:end w:w="120" w:type="dxa"/>
            </w:tcMar>
            <w:vAlign w:val="center"/>
          </w:tcPr>
          <w:p>
            <w:r>
              <w:rPr>
                <w:rFonts w:ascii="Calibri" w:hAnsi="Calibri"/>
                <w:b w:val="0"/>
                <w:i w:val="0"/>
                <w:color w:val="211A33"/>
                <w:sz w:val="19"/>
              </w:rPr>
              <w:t>Reduced / rare</w:t>
            </w:r>
          </w:p>
        </w:tc>
        <w:tc>
          <w:tcPr>
            <w:tcW w:type="dxa" w:w="5040"/>
            <w:tcMar>
              <w:top w:w="80" w:type="dxa"/>
              <w:start w:w="120" w:type="dxa"/>
              <w:bottom w:w="80" w:type="dxa"/>
              <w:end w:w="120" w:type="dxa"/>
            </w:tcMar>
            <w:vAlign w:val="center"/>
          </w:tcPr>
          <w:p>
            <w:r>
              <w:rPr>
                <w:rFonts w:ascii="Calibri" w:hAnsi="Calibri"/>
                <w:b w:val="0"/>
                <w:i w:val="0"/>
                <w:color w:val="211A33"/>
                <w:sz w:val="19"/>
              </w:rPr>
              <w:t>Reduced Glicko gains; visible progression remains readable; bot frequency capped.</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Diamond</w:t>
            </w:r>
          </w:p>
        </w:tc>
        <w:tc>
          <w:tcPr>
            <w:tcW w:type="dxa" w:w="2376"/>
            <w:tcMar>
              <w:top w:w="80" w:type="dxa"/>
              <w:start w:w="120" w:type="dxa"/>
              <w:bottom w:w="80" w:type="dxa"/>
              <w:end w:w="120" w:type="dxa"/>
            </w:tcMar>
            <w:vAlign w:val="center"/>
          </w:tcPr>
          <w:p>
            <w:r>
              <w:rPr>
                <w:rFonts w:ascii="Calibri" w:hAnsi="Calibri"/>
                <w:b w:val="0"/>
                <w:i w:val="0"/>
                <w:color w:val="211A33"/>
                <w:sz w:val="19"/>
              </w:rPr>
              <w:t>Emergency backfill after extended queue</w:t>
            </w:r>
          </w:p>
        </w:tc>
        <w:tc>
          <w:tcPr>
            <w:tcW w:type="dxa" w:w="5040"/>
            <w:tcMar>
              <w:top w:w="80" w:type="dxa"/>
              <w:start w:w="120" w:type="dxa"/>
              <w:bottom w:w="80" w:type="dxa"/>
              <w:end w:w="120" w:type="dxa"/>
            </w:tcMar>
            <w:vAlign w:val="center"/>
          </w:tcPr>
          <w:p>
            <w:r>
              <w:rPr>
                <w:rFonts w:ascii="Calibri" w:hAnsi="Calibri"/>
                <w:b w:val="0"/>
                <w:i w:val="0"/>
                <w:color w:val="211A33"/>
                <w:sz w:val="19"/>
              </w:rPr>
              <w:t>Reduced gain and loss; repeated bot wins cannot drive leaderboard-critical advancement.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Master / Grandmaster</w:t>
            </w:r>
          </w:p>
        </w:tc>
        <w:tc>
          <w:tcPr>
            <w:tcW w:type="dxa" w:w="2376"/>
            <w:tcMar>
              <w:top w:w="80" w:type="dxa"/>
              <w:start w:w="120" w:type="dxa"/>
              <w:bottom w:w="80" w:type="dxa"/>
              <w:end w:w="120" w:type="dxa"/>
            </w:tcMar>
            <w:vAlign w:val="center"/>
          </w:tcPr>
          <w:p>
            <w:r>
              <w:rPr>
                <w:rFonts w:ascii="Calibri" w:hAnsi="Calibri"/>
                <w:b w:val="0"/>
                <w:i w:val="0"/>
                <w:color w:val="211A33"/>
                <w:sz w:val="19"/>
              </w:rPr>
              <w:t>Human only</w:t>
            </w:r>
          </w:p>
        </w:tc>
        <w:tc>
          <w:tcPr>
            <w:tcW w:type="dxa" w:w="5040"/>
            <w:tcMar>
              <w:top w:w="80" w:type="dxa"/>
              <w:start w:w="120" w:type="dxa"/>
              <w:bottom w:w="80" w:type="dxa"/>
              <w:end w:w="120" w:type="dxa"/>
            </w:tcMar>
            <w:vAlign w:val="center"/>
          </w:tcPr>
          <w:p>
            <w:r>
              <w:rPr>
                <w:rFonts w:ascii="Calibri" w:hAnsi="Calibri"/>
                <w:b w:val="0"/>
                <w:i w:val="0"/>
                <w:color w:val="211A33"/>
                <w:sz w:val="19"/>
              </w:rPr>
              <w:t>No bot backfill; prestige and leaderboard position rely on verified human matches.</w:t>
            </w:r>
          </w:p>
        </w:tc>
      </w:tr>
    </w:tbl>
    <w:p>
      <w:pPr>
        <w:spacing w:after="60"/>
      </w:pPr>
    </w:p>
    <w:p>
      <w:pPr>
        <w:pStyle w:val="Heading2"/>
        <w:keepNext/>
      </w:pPr>
      <w:r>
        <w:t>Candidate Seasonal Reset Placement</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Previous finish</w:t>
            </w:r>
          </w:p>
        </w:tc>
        <w:tc>
          <w:tcPr>
            <w:tcW w:type="dxa" w:w="6480"/>
            <w:shd w:fill="EEE7F8"/>
            <w:tcMar>
              <w:top w:w="80" w:type="dxa"/>
              <w:start w:w="120" w:type="dxa"/>
              <w:bottom w:w="80" w:type="dxa"/>
              <w:end w:w="120" w:type="dxa"/>
            </w:tcMar>
            <w:vAlign w:val="center"/>
          </w:tcPr>
          <w:p>
            <w:r>
              <w:rPr>
                <w:rFonts w:ascii="Calibri" w:hAnsi="Calibri"/>
                <w:b/>
                <w:i w:val="0"/>
                <w:color w:val="251546"/>
                <w:sz w:val="18"/>
              </w:rPr>
              <w:t>Working new-season start</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Bronze</w:t>
            </w:r>
          </w:p>
        </w:tc>
        <w:tc>
          <w:tcPr>
            <w:tcW w:type="dxa" w:w="6480"/>
            <w:tcMar>
              <w:top w:w="80" w:type="dxa"/>
              <w:start w:w="120" w:type="dxa"/>
              <w:bottom w:w="80" w:type="dxa"/>
              <w:end w:w="120" w:type="dxa"/>
            </w:tcMar>
            <w:vAlign w:val="center"/>
          </w:tcPr>
          <w:p>
            <w:r>
              <w:rPr>
                <w:rFonts w:ascii="Calibri" w:hAnsi="Calibri"/>
                <w:b w:val="0"/>
                <w:i w:val="0"/>
                <w:color w:val="211A33"/>
                <w:sz w:val="19"/>
              </w:rPr>
              <w:t>Bronze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Silver</w:t>
            </w:r>
          </w:p>
        </w:tc>
        <w:tc>
          <w:tcPr>
            <w:tcW w:type="dxa" w:w="6480"/>
            <w:tcMar>
              <w:top w:w="80" w:type="dxa"/>
              <w:start w:w="120" w:type="dxa"/>
              <w:bottom w:w="80" w:type="dxa"/>
              <w:end w:w="120" w:type="dxa"/>
            </w:tcMar>
            <w:vAlign w:val="center"/>
          </w:tcPr>
          <w:p>
            <w:r>
              <w:rPr>
                <w:rFonts w:ascii="Calibri" w:hAnsi="Calibri"/>
                <w:b w:val="0"/>
                <w:i w:val="0"/>
                <w:color w:val="211A33"/>
                <w:sz w:val="19"/>
              </w:rPr>
              <w:t>Bronze or Silver V</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Gold</w:t>
            </w:r>
          </w:p>
        </w:tc>
        <w:tc>
          <w:tcPr>
            <w:tcW w:type="dxa" w:w="6480"/>
            <w:tcMar>
              <w:top w:w="80" w:type="dxa"/>
              <w:start w:w="120" w:type="dxa"/>
              <w:bottom w:w="80" w:type="dxa"/>
              <w:end w:w="120" w:type="dxa"/>
            </w:tcMar>
            <w:vAlign w:val="center"/>
          </w:tcPr>
          <w:p>
            <w:r>
              <w:rPr>
                <w:rFonts w:ascii="Calibri" w:hAnsi="Calibri"/>
                <w:b w:val="0"/>
                <w:i w:val="0"/>
                <w:color w:val="211A33"/>
                <w:sz w:val="19"/>
              </w:rPr>
              <w:t>Silver</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Platinum</w:t>
            </w:r>
          </w:p>
        </w:tc>
        <w:tc>
          <w:tcPr>
            <w:tcW w:type="dxa" w:w="6480"/>
            <w:tcMar>
              <w:top w:w="80" w:type="dxa"/>
              <w:start w:w="120" w:type="dxa"/>
              <w:bottom w:w="80" w:type="dxa"/>
              <w:end w:w="120" w:type="dxa"/>
            </w:tcMar>
            <w:vAlign w:val="center"/>
          </w:tcPr>
          <w:p>
            <w:r>
              <w:rPr>
                <w:rFonts w:ascii="Calibri" w:hAnsi="Calibri"/>
                <w:b w:val="0"/>
                <w:i w:val="0"/>
                <w:color w:val="211A33"/>
                <w:sz w:val="19"/>
              </w:rPr>
              <w:t>Gold</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Diamond</w:t>
            </w:r>
          </w:p>
        </w:tc>
        <w:tc>
          <w:tcPr>
            <w:tcW w:type="dxa" w:w="6480"/>
            <w:tcMar>
              <w:top w:w="80" w:type="dxa"/>
              <w:start w:w="120" w:type="dxa"/>
              <w:bottom w:w="80" w:type="dxa"/>
              <w:end w:w="120" w:type="dxa"/>
            </w:tcMar>
            <w:vAlign w:val="center"/>
          </w:tcPr>
          <w:p>
            <w:r>
              <w:rPr>
                <w:rFonts w:ascii="Calibri" w:hAnsi="Calibri"/>
                <w:b w:val="0"/>
                <w:i w:val="0"/>
                <w:color w:val="211A33"/>
                <w:sz w:val="19"/>
              </w:rPr>
              <w:t>Platinum</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Master</w:t>
            </w:r>
          </w:p>
        </w:tc>
        <w:tc>
          <w:tcPr>
            <w:tcW w:type="dxa" w:w="6480"/>
            <w:tcMar>
              <w:top w:w="80" w:type="dxa"/>
              <w:start w:w="120" w:type="dxa"/>
              <w:bottom w:w="80" w:type="dxa"/>
              <w:end w:w="120" w:type="dxa"/>
            </w:tcMar>
            <w:vAlign w:val="center"/>
          </w:tcPr>
          <w:p>
            <w:r>
              <w:rPr>
                <w:rFonts w:ascii="Calibri" w:hAnsi="Calibri"/>
                <w:b w:val="0"/>
                <w:i w:val="0"/>
                <w:color w:val="211A33"/>
                <w:sz w:val="19"/>
              </w:rPr>
              <w:t>Diamond</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Grandmaster</w:t>
            </w:r>
          </w:p>
        </w:tc>
        <w:tc>
          <w:tcPr>
            <w:tcW w:type="dxa" w:w="6480"/>
            <w:tcMar>
              <w:top w:w="80" w:type="dxa"/>
              <w:start w:w="120" w:type="dxa"/>
              <w:bottom w:w="80" w:type="dxa"/>
              <w:end w:w="120" w:type="dxa"/>
            </w:tcMar>
            <w:vAlign w:val="center"/>
          </w:tcPr>
          <w:p>
            <w:r>
              <w:rPr>
                <w:rFonts w:ascii="Calibri" w:hAnsi="Calibri"/>
                <w:b w:val="0"/>
                <w:i w:val="0"/>
                <w:color w:val="211A33"/>
                <w:sz w:val="19"/>
              </w:rPr>
              <w:t>Diamond or Master placement</w:t>
            </w:r>
          </w:p>
        </w:tc>
      </w:tr>
    </w:tbl>
    <w:p>
      <w:pPr>
        <w:spacing w:after="60"/>
      </w:pPr>
    </w:p>
    <w:p>
      <w:pPr>
        <w:spacing w:before="100" w:after="160"/>
        <w:ind w:left="216" w:right="216"/>
        <w:shd w:fill="E8EEF5"/>
      </w:pPr>
      <w:r>
        <w:rPr>
          <w:rFonts w:ascii="Calibri" w:hAnsi="Calibri"/>
          <w:b/>
          <w:i w:val="0"/>
          <w:color w:val="533091"/>
          <w:sz w:val="18"/>
        </w:rPr>
        <w:t xml:space="preserve">TUNING  </w:t>
      </w:r>
      <w:r>
        <w:rPr>
          <w:rFonts w:ascii="Calibri" w:hAnsi="Calibri"/>
          <w:b w:val="0"/>
          <w:i w:val="0"/>
          <w:color w:val="211A33"/>
          <w:sz w:val="21"/>
        </w:rPr>
        <w:t>These visible placements are examples layered on the soft Glicko compression. They require simulation and depend on the unresolved III-I versus V-I division decision.</w:t>
      </w:r>
    </w:p>
    <w:p>
      <w:pPr>
        <w:pStyle w:val="Heading2"/>
        <w:keepNext/>
      </w:pPr>
      <w:r>
        <w:t>Candidate Peak-Rank Reward Ladder</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Highest tier reached</w:t>
            </w:r>
          </w:p>
        </w:tc>
        <w:tc>
          <w:tcPr>
            <w:tcW w:type="dxa" w:w="6480"/>
            <w:shd w:fill="EEE7F8"/>
            <w:tcMar>
              <w:top w:w="80" w:type="dxa"/>
              <w:start w:w="120" w:type="dxa"/>
              <w:bottom w:w="80" w:type="dxa"/>
              <w:end w:w="120" w:type="dxa"/>
            </w:tcMar>
            <w:vAlign w:val="center"/>
          </w:tcPr>
          <w:p>
            <w:r>
              <w:rPr>
                <w:rFonts w:ascii="Calibri" w:hAnsi="Calibri"/>
                <w:b/>
                <w:i w:val="0"/>
                <w:color w:val="251546"/>
                <w:sz w:val="18"/>
              </w:rPr>
              <w:t>Proposed permanent reward category</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Bronze</w:t>
            </w:r>
          </w:p>
        </w:tc>
        <w:tc>
          <w:tcPr>
            <w:tcW w:type="dxa" w:w="6480"/>
            <w:tcMar>
              <w:top w:w="80" w:type="dxa"/>
              <w:start w:w="120" w:type="dxa"/>
              <w:bottom w:w="80" w:type="dxa"/>
              <w:end w:w="120" w:type="dxa"/>
            </w:tcMar>
            <w:vAlign w:val="center"/>
          </w:tcPr>
          <w:p>
            <w:r>
              <w:rPr>
                <w:rFonts w:ascii="Calibri" w:hAnsi="Calibri"/>
                <w:b w:val="0"/>
                <w:i w:val="0"/>
                <w:color w:val="211A33"/>
                <w:sz w:val="19"/>
              </w:rPr>
              <w:t>Hero Coins and seasonal participation badge.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Silver</w:t>
            </w:r>
          </w:p>
        </w:tc>
        <w:tc>
          <w:tcPr>
            <w:tcW w:type="dxa" w:w="6480"/>
            <w:tcMar>
              <w:top w:w="80" w:type="dxa"/>
              <w:start w:w="120" w:type="dxa"/>
              <w:bottom w:w="80" w:type="dxa"/>
              <w:end w:w="120" w:type="dxa"/>
            </w:tcMar>
            <w:vAlign w:val="center"/>
          </w:tcPr>
          <w:p>
            <w:r>
              <w:rPr>
                <w:rFonts w:ascii="Calibri" w:hAnsi="Calibri"/>
                <w:b w:val="0"/>
                <w:i w:val="0"/>
                <w:color w:val="211A33"/>
                <w:sz w:val="19"/>
              </w:rPr>
              <w:t>Additional Hero Coins and profile badge.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Gold</w:t>
            </w:r>
          </w:p>
        </w:tc>
        <w:tc>
          <w:tcPr>
            <w:tcW w:type="dxa" w:w="6480"/>
            <w:tcMar>
              <w:top w:w="80" w:type="dxa"/>
              <w:start w:w="120" w:type="dxa"/>
              <w:bottom w:w="80" w:type="dxa"/>
              <w:end w:w="120" w:type="dxa"/>
            </w:tcMar>
            <w:vAlign w:val="center"/>
          </w:tcPr>
          <w:p>
            <w:r>
              <w:rPr>
                <w:rFonts w:ascii="Calibri" w:hAnsi="Calibri"/>
                <w:b w:val="0"/>
                <w:i w:val="0"/>
                <w:color w:val="211A33"/>
                <w:sz w:val="19"/>
              </w:rPr>
              <w:t>Seasonal tap effect.</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Platinum</w:t>
            </w:r>
          </w:p>
        </w:tc>
        <w:tc>
          <w:tcPr>
            <w:tcW w:type="dxa" w:w="6480"/>
            <w:tcMar>
              <w:top w:w="80" w:type="dxa"/>
              <w:start w:w="120" w:type="dxa"/>
              <w:bottom w:w="80" w:type="dxa"/>
              <w:end w:w="120" w:type="dxa"/>
            </w:tcMar>
            <w:vAlign w:val="center"/>
          </w:tcPr>
          <w:p>
            <w:r>
              <w:rPr>
                <w:rFonts w:ascii="Calibri" w:hAnsi="Calibri"/>
                <w:b w:val="0"/>
                <w:i w:val="0"/>
                <w:color w:val="211A33"/>
                <w:sz w:val="19"/>
              </w:rPr>
              <w:t>Animated badge or profile frame.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Diamond</w:t>
            </w:r>
          </w:p>
        </w:tc>
        <w:tc>
          <w:tcPr>
            <w:tcW w:type="dxa" w:w="6480"/>
            <w:tcMar>
              <w:top w:w="80" w:type="dxa"/>
              <w:start w:w="120" w:type="dxa"/>
              <w:bottom w:w="80" w:type="dxa"/>
              <w:end w:w="120" w:type="dxa"/>
            </w:tcMar>
            <w:vAlign w:val="center"/>
          </w:tcPr>
          <w:p>
            <w:r>
              <w:rPr>
                <w:rFonts w:ascii="Calibri" w:hAnsi="Calibri"/>
                <w:b w:val="0"/>
                <w:i w:val="0"/>
                <w:color w:val="211A33"/>
                <w:sz w:val="19"/>
              </w:rPr>
              <w:t>Exclusive character particle effect.</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Master</w:t>
            </w:r>
          </w:p>
        </w:tc>
        <w:tc>
          <w:tcPr>
            <w:tcW w:type="dxa" w:w="6480"/>
            <w:tcMar>
              <w:top w:w="80" w:type="dxa"/>
              <w:start w:w="120" w:type="dxa"/>
              <w:bottom w:w="80" w:type="dxa"/>
              <w:end w:w="120" w:type="dxa"/>
            </w:tcMar>
            <w:vAlign w:val="center"/>
          </w:tcPr>
          <w:p>
            <w:r>
              <w:rPr>
                <w:rFonts w:ascii="Calibri" w:hAnsi="Calibri"/>
                <w:b w:val="0"/>
                <w:i w:val="0"/>
                <w:color w:val="211A33"/>
                <w:sz w:val="19"/>
              </w:rPr>
              <w:t>Exclusive seasonal hero/character variant.</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Grandmaster</w:t>
            </w:r>
          </w:p>
        </w:tc>
        <w:tc>
          <w:tcPr>
            <w:tcW w:type="dxa" w:w="6480"/>
            <w:tcMar>
              <w:top w:w="80" w:type="dxa"/>
              <w:start w:w="120" w:type="dxa"/>
              <w:bottom w:w="80" w:type="dxa"/>
              <w:end w:w="120" w:type="dxa"/>
            </w:tcMar>
            <w:vAlign w:val="center"/>
          </w:tcPr>
          <w:p>
            <w:r>
              <w:rPr>
                <w:rFonts w:ascii="Calibri" w:hAnsi="Calibri"/>
                <w:b w:val="0"/>
                <w:i w:val="0"/>
                <w:color w:val="211A33"/>
                <w:sz w:val="19"/>
              </w:rPr>
              <w:t>Numbered leaderboard badge and premium cosmetic.</w:t>
            </w:r>
          </w:p>
        </w:tc>
      </w:tr>
    </w:tbl>
    <w:p>
      <w:pPr>
        <w:spacing w:after="60"/>
      </w:pPr>
    </w:p>
    <w:p>
      <w:pPr>
        <w:spacing w:before="0" w:after="120" w:line="300" w:lineRule="auto"/>
      </w:pPr>
      <w:r>
        <w:rPr>
          <w:rFonts w:ascii="Calibri" w:hAnsi="Calibri"/>
          <w:b w:val="0"/>
          <w:i w:val="0"/>
          <w:color w:val="211A33"/>
          <w:sz w:val="22"/>
        </w:rPr>
        <w:t>Archive season number, highest rank, final rank, peak Glicko rating, win/loss record, best survival, leaderboard placement, human/bot split, and every granted reward. Reward qualification should use highest rank reached unless formally revised; final rank remains visible separately.</w:t>
      </w:r>
    </w:p>
    <w:p>
      <w:pPr>
        <w:pStyle w:val="Heading2"/>
        <w:keepNext/>
      </w:pPr>
      <w:r>
        <w:t>Authoritative Ranked Result Processing Order</w:t>
      </w:r>
    </w:p>
    <w:p>
      <w:pPr>
        <w:pStyle w:val="ListNumber"/>
      </w:pPr>
      <w:r>
        <w:t>Validate match evidence and pinned ruleset/version.</w:t>
      </w:r>
    </w:p>
    <w:p>
      <w:pPr>
        <w:pStyle w:val="ListNumber"/>
      </w:pPr>
      <w:r>
        <w:t>Confirm disconnect, abandonment, timeout, server-failure, and reconnect state.</w:t>
      </w:r>
    </w:p>
    <w:p>
      <w:pPr>
        <w:pStyle w:val="ListNumber"/>
      </w:pPr>
      <w:r>
        <w:t>Record both survival durations and supporting performance evidence.</w:t>
      </w:r>
    </w:p>
    <w:p>
      <w:pPr>
        <w:pStyle w:val="ListNumber"/>
      </w:pPr>
      <w:r>
        <w:t>Record winner, loser, placement, and exact result reason.</w:t>
      </w:r>
    </w:p>
    <w:p>
      <w:pPr>
        <w:pStyle w:val="ListNumber"/>
      </w:pPr>
      <w:r>
        <w:t>Update rolling performance statistics.</w:t>
      </w:r>
    </w:p>
    <w:p>
      <w:pPr>
        <w:pStyle w:val="ListNumber"/>
      </w:pPr>
      <w:r>
        <w:t>Calculate Glicko-2 rating, deviation, and volatility updates server-side.</w:t>
      </w:r>
    </w:p>
    <w:p>
      <w:pPr>
        <w:pStyle w:val="ListNumber"/>
      </w:pPr>
      <w:r>
        <w:t>Update visible stars, points, or division progress without altering Glicko math.</w:t>
      </w:r>
    </w:p>
    <w:p>
      <w:pPr>
        <w:pStyle w:val="ListNumber"/>
      </w:pPr>
      <w:r>
        <w:t>Apply win-streak changes and eligible visible bonus.</w:t>
      </w:r>
    </w:p>
    <w:p>
      <w:pPr>
        <w:pStyle w:val="ListNumber"/>
      </w:pPr>
      <w:r>
        <w:t>Update seasonal statistics and peak/final tracking.</w:t>
      </w:r>
    </w:p>
    <w:p>
      <w:pPr>
        <w:pStyle w:val="ListNumber"/>
      </w:pPr>
      <w:r>
        <w:t>Update bot statistics and anti-farming counters where applicable.</w:t>
      </w:r>
    </w:p>
    <w:p>
      <w:pPr>
        <w:pStyle w:val="ListNumber"/>
      </w:pPr>
      <w:r>
        <w:t>Check promotion, demotion, floor, placement completion, and upper-tier eligibility.</w:t>
      </w:r>
    </w:p>
    <w:p>
      <w:pPr>
        <w:pStyle w:val="ListNumber"/>
      </w:pPr>
      <w:r>
        <w:t>Grant milestone/seasonal rewards once through ledger/idempotency keys.</w:t>
      </w:r>
    </w:p>
    <w:p>
      <w:pPr>
        <w:pStyle w:val="ListNumber"/>
      </w:pPr>
      <w:r>
        <w:t>Save immutable match history and validation outcome.</w:t>
      </w:r>
    </w:p>
    <w:p>
      <w:pPr>
        <w:pStyle w:val="ListNumber"/>
      </w:pPr>
      <w:r>
        <w:t>Update eligible leaderboards after finalization.</w:t>
      </w:r>
    </w:p>
    <w:p>
      <w:pPr>
        <w:pStyle w:val="Heading2"/>
        <w:keepNext/>
      </w:pPr>
      <w:r>
        <w:t>Disconnect Evidence</w:t>
      </w:r>
    </w:p>
    <w:p>
      <w:pPr>
        <w:spacing w:before="0" w:after="120" w:line="300" w:lineRule="auto"/>
      </w:pPr>
      <w:r>
        <w:rPr>
          <w:rFonts w:ascii="Calibri" w:hAnsi="Calibri"/>
          <w:b w:val="0"/>
          <w:i w:val="0"/>
          <w:color w:val="211A33"/>
          <w:sz w:val="22"/>
        </w:rPr>
        <w:t>Log player disconnect timestamp, reconnect attempts, match state/phase, network error, client closure, server error, grace-window outcome, abandonment history, and final result reason. One unstable connection is not cheating; enforcement uses repeated high-confidence patterns and provides an appeal path.</w:t>
      </w:r>
    </w:p>
    <w:p>
      <w:pPr>
        <w:pStyle w:val="Heading2"/>
        <w:keepNext/>
      </w:pPr>
      <w:r>
        <w:t>Leaderboard Families</w:t>
      </w:r>
    </w:p>
    <w:p>
      <w:pPr>
        <w:pStyle w:val="ListBullet"/>
      </w:pPr>
      <w:r>
        <w:t>Highest verified Glicko rating and Grandmaster placement.</w:t>
      </w:r>
    </w:p>
    <w:p>
      <w:pPr>
        <w:pStyle w:val="ListBullet"/>
      </w:pPr>
      <w:r>
        <w:t>Highest average survival and longest individual verified survival.</w:t>
      </w:r>
    </w:p>
    <w:p>
      <w:pPr>
        <w:pStyle w:val="ListBullet"/>
      </w:pPr>
      <w:r>
        <w:t>Most ranked wins and highest win streak.</w:t>
      </w:r>
    </w:p>
    <w:p>
      <w:pPr>
        <w:pStyle w:val="ListBullet"/>
      </w:pPr>
      <w:r>
        <w:t>Most improved rating during the season.</w:t>
      </w:r>
    </w:p>
    <w:p>
      <w:pPr>
        <w:pStyle w:val="ListBullet"/>
      </w:pPr>
      <w:r>
        <w:t>Friends-only and, after population/privacy validation, regional views.</w:t>
      </w:r>
    </w:p>
    <w:p>
      <w:pPr>
        <w:spacing w:before="0" w:after="120" w:line="300" w:lineRule="auto"/>
      </w:pPr>
      <w:r>
        <w:rPr>
          <w:rFonts w:ascii="Calibri" w:hAnsi="Calibri"/>
          <w:b w:val="0"/>
          <w:i w:val="0"/>
          <w:color w:val="211A33"/>
          <w:sz w:val="22"/>
        </w:rPr>
        <w:t>Primary prestige boards use verified ranked matches. Bot-heavy statistics are excluded or clearly separated; Master and Grandmaster prioritize human-versus-human evidence.</w:t>
      </w:r>
    </w:p>
    <w:p>
      <w:pPr>
        <w:pStyle w:val="Heading2"/>
        <w:keepNext/>
      </w:pPr>
      <w:r>
        <w:t>Ranked Remote-Configuration Registry</w:t>
      </w:r>
    </w:p>
    <w:p>
      <w:pPr>
        <w:spacing w:before="0" w:after="120" w:line="300" w:lineRule="auto"/>
      </w:pPr>
      <w:r>
        <w:rPr>
          <w:rFonts w:ascii="Calibri" w:hAnsi="Calibri"/>
          <w:b w:val="0"/>
          <w:i w:val="0"/>
          <w:color w:val="211A33"/>
          <w:sz w:val="22"/>
        </w:rPr>
        <w:t>Remotely configurable values include season dates, tier thresholds, divisions/stars, floors, placement count, search duration, expansion intervals, survival compatibility, bot insertion timing, reaction ranges, awareness/pursuit, bot availability by tier, rewards against bots, rating compression, streak requirement/bonus, seasonal reward table, disconnect grace, and queue-penalty duration. Every match and season pins an immutable config version for replay and audit.</w:t>
      </w:r>
    </w:p>
    <w:p>
      <w:pPr>
        <w:pStyle w:val="Heading2"/>
        <w:keepNext/>
      </w:pPr>
      <w:r>
        <w:t>Ranked MVP and Post-MVP Boundary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Scope</w:t>
            </w:r>
          </w:p>
        </w:tc>
        <w:tc>
          <w:tcPr>
            <w:tcW w:type="dxa" w:w="7560"/>
            <w:shd w:fill="EEE7F8"/>
            <w:tcMar>
              <w:top w:w="80" w:type="dxa"/>
              <w:start w:w="120" w:type="dxa"/>
              <w:bottom w:w="80" w:type="dxa"/>
              <w:end w:w="120" w:type="dxa"/>
            </w:tcMar>
            <w:vAlign w:val="center"/>
          </w:tcPr>
          <w:p>
            <w:r>
              <w:rPr>
                <w:rFonts w:ascii="Calibri" w:hAnsi="Calibri"/>
                <w:b/>
                <w:i w:val="0"/>
                <w:color w:val="251546"/>
                <w:sz w:val="18"/>
              </w:rPr>
              <w:t>Included content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Initial MVP</w:t>
            </w:r>
          </w:p>
        </w:tc>
        <w:tc>
          <w:tcPr>
            <w:tcW w:type="dxa" w:w="7560"/>
            <w:tcMar>
              <w:top w:w="80" w:type="dxa"/>
              <w:start w:w="120" w:type="dxa"/>
              <w:bottom w:w="80" w:type="dxa"/>
              <w:end w:w="120" w:type="dxa"/>
            </w:tcMar>
            <w:vAlign w:val="center"/>
          </w:tcPr>
          <w:p>
            <w:r>
              <w:rPr>
                <w:rFonts w:ascii="Calibri" w:hAnsi="Calibri"/>
                <w:b w:val="0"/>
                <w:i w:val="0"/>
                <w:color w:val="211A33"/>
                <w:sz w:val="19"/>
              </w:rPr>
              <w:t>Glicko-2; Bronze-Diamond; division/stars/floors after decision; 5 placements; rolling and recent-10 survival; rating+survival matchmaking; expanding search; bot backfill; 3 bot bands; randomized reactions/item delay; 90-day reset; rewards; history; server result validation; basic anti-farming.</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Post-MVP</w:t>
            </w:r>
          </w:p>
        </w:tc>
        <w:tc>
          <w:tcPr>
            <w:tcW w:type="dxa" w:w="7560"/>
            <w:tcMar>
              <w:top w:w="80" w:type="dxa"/>
              <w:start w:w="120" w:type="dxa"/>
              <w:bottom w:w="80" w:type="dxa"/>
              <w:end w:w="120" w:type="dxa"/>
            </w:tcMar>
            <w:vAlign w:val="center"/>
          </w:tcPr>
          <w:p>
            <w:r>
              <w:rPr>
                <w:rFonts w:ascii="Calibri" w:hAnsi="Calibri"/>
                <w:b w:val="0"/>
                <w:i w:val="0"/>
                <w:color w:val="211A33"/>
                <w:sz w:val="19"/>
              </w:rPr>
              <w:t>Full bot personalities; advanced performance profile; friend/regional/Grandmaster leaderboards; ghosts; replay; spectating; seasonal stats pages; placement prediction; smurf/disconnect analysis; dynamic bot calibration; automated matchmaking tuning; richer reward tracks; tournaments; inactivity decay for upper tiers.</w:t>
            </w:r>
          </w:p>
        </w:tc>
      </w:tr>
    </w:tbl>
    <w:p>
      <w:pPr>
        <w:spacing w:after="60"/>
      </w:pPr>
    </w:p>
    <w:p>
      <w:pPr>
        <w:pStyle w:val="Heading2"/>
        <w:keepNext/>
      </w:pPr>
      <w:r>
        <w:t>Ranked Definition of Done</w:t>
      </w:r>
    </w:p>
    <w:p>
      <w:pPr>
        <w:pStyle w:val="ListBullet"/>
      </w:pPr>
      <w:r>
        <w:t>Two real players complete a ranked match and both Glicko records update correctly on the server.</w:t>
      </w:r>
    </w:p>
    <w:p>
      <w:pPr>
        <w:pStyle w:val="ListBullet"/>
      </w:pPr>
      <w:r>
        <w:t>Rating uncertainty changes update magnitude; visible stars, floors, promotions, and demotions behave as published.</w:t>
      </w:r>
    </w:p>
    <w:p>
      <w:pPr>
        <w:pStyle w:val="ListBullet"/>
      </w:pPr>
      <w:r>
        <w:t>Five placements produce a credible visible starting rank.</w:t>
      </w:r>
    </w:p>
    <w:p>
      <w:pPr>
        <w:pStyle w:val="ListBullet"/>
      </w:pPr>
      <w:r>
        <w:t>Queue widening is gradual, logged, and never normally pairs a 15-second player with a 72-second player.</w:t>
      </w:r>
    </w:p>
    <w:p>
      <w:pPr>
        <w:pStyle w:val="ListBullet"/>
      </w:pPr>
      <w:r>
        <w:t>Bots are visibly identified, fallible, rank-appropriate, and protected against repeat farming.</w:t>
      </w:r>
    </w:p>
    <w:p>
      <w:pPr>
        <w:pStyle w:val="ListBullet"/>
      </w:pPr>
      <w:r>
        <w:t>The 90-day reset soft-compresses rating, increases uncertainty, preserves history, and grants the correct peak-rank reward.</w:t>
      </w:r>
    </w:p>
    <w:p>
      <w:pPr>
        <w:pStyle w:val="ListBullet"/>
      </w:pPr>
      <w:r>
        <w:t>Disconnect, abandonment, verified server failure, duplicate submission, and reconnect rules produce one explainable result.</w:t>
      </w:r>
    </w:p>
    <w:p>
      <w:r>
        <w:br w:type="page"/>
      </w:r>
    </w:p>
    <w:p>
      <w:pPr>
        <w:pStyle w:val="Heading1"/>
        <w:keepNext/>
        <w:pageBreakBefore w:val="0"/>
      </w:pPr>
      <w:r>
        <w:t>14. Competitive Dynamic Day-Night and Gravity Presentation</w:t>
      </w:r>
    </w:p>
    <w:p>
      <w:pPr>
        <w:pStyle w:val="SourceNote"/>
      </w:pPr>
      <w:r>
        <w:t>Source basis: Competitive Dynamic Day-Night and Gravity Presentation Bible v1.0, pp. 1-39. Approved design direction; implementation values remain subject to playtesting and performance validation.</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Time changes atmosphere. Gravity changes movement. The two systems may advance from the same authoritative match clock, but neither calculates, controls, or explains the other.</w:t>
      </w:r>
    </w:p>
    <w:p>
      <w:pPr>
        <w:pStyle w:val="Heading2"/>
        <w:keepNext/>
      </w:pPr>
      <w:r>
        <w:t>Feature Intention</w:t>
      </w:r>
    </w:p>
    <w:p>
      <w:pPr>
        <w:spacing w:before="0" w:after="120" w:line="300" w:lineRule="auto"/>
      </w:pPr>
      <w:r>
        <w:rPr>
          <w:rFonts w:ascii="Calibri" w:hAnsi="Calibri"/>
          <w:b w:val="0"/>
          <w:i w:val="0"/>
          <w:color w:val="211A33"/>
          <w:sz w:val="22"/>
        </w:rPr>
        <w:t>The competitive arena should feel like a world moving through time rather than static wallpaper. Sunrise, daylight, sunset, twilight, stars, moonlight, nocturnal ambience, and predawn provide atmosphere and a subtle sense of endurance. Mechanical difficulty remains in the gravity system. The environment remains synchronized, cosmetic, readable, and competitively neutral.</w:t>
      </w:r>
    </w:p>
    <w:p>
      <w:pPr>
        <w:pStyle w:val="ListBullet"/>
      </w:pPr>
      <w:r>
        <w:t>Make the competitive world feel alive without competing for attention.</w:t>
      </w:r>
    </w:p>
    <w:p>
      <w:pPr>
        <w:pStyle w:val="ListBullet"/>
      </w:pPr>
      <w:r>
        <w:t>Give long survival runs a visual sense of accomplishment without replacing the timer or score.</w:t>
      </w:r>
    </w:p>
    <w:p>
      <w:pPr>
        <w:pStyle w:val="ListBullet"/>
      </w:pPr>
      <w:r>
        <w:t>Increase match-to-match variety through seed-controlled starting phases.</w:t>
      </w:r>
    </w:p>
    <w:p>
      <w:pPr>
        <w:pStyle w:val="ListBullet"/>
      </w:pPr>
      <w:r>
        <w:t>Protect characters, opponents, pickups, hazards, effects, warnings, and interface information during every phase.</w:t>
      </w:r>
    </w:p>
    <w:p>
      <w:pPr>
        <w:pStyle w:val="ListBullet"/>
      </w:pPr>
      <w:r>
        <w:t>Remove the misleading implication that darkness causes gravity or nighttime is punishment.</w:t>
      </w:r>
    </w:p>
    <w:p>
      <w:pPr>
        <w:pStyle w:val="Heading2"/>
        <w:keepNext/>
      </w:pPr>
      <w:r>
        <w:t>Locked Cycle Rules</w:t>
      </w:r>
    </w:p>
    <w:p>
      <w:pPr>
        <w:pStyle w:val="ListBullet"/>
      </w:pPr>
      <w:r>
        <w:t>A complete competitive day/night cycle lasts exactly 120 seconds.</w:t>
      </w:r>
    </w:p>
    <w:p>
      <w:pPr>
        <w:pStyle w:val="ListBullet"/>
      </w:pPr>
      <w:r>
        <w:t>Transitions are continuous; the game must not switch abruptly among four background images.</w:t>
      </w:r>
    </w:p>
    <w:p>
      <w:pPr>
        <w:pStyle w:val="ListBullet"/>
      </w:pPr>
      <w:r>
        <w:t>The sun and moon visibly travel through portrait-safe arcs and have no collision or gameplay effect.</w:t>
      </w:r>
    </w:p>
    <w:p>
      <w:pPr>
        <w:pStyle w:val="ListBullet"/>
      </w:pPr>
      <w:r>
        <w:t>Both synchronized competitors, bots, replays, and spectators use the same authoritative phase.</w:t>
      </w:r>
    </w:p>
    <w:p>
      <w:pPr>
        <w:pStyle w:val="ListBullet"/>
      </w:pPr>
      <w:r>
        <w:t>Day/night never changes gravity, tap force, movement, collision, spawn probability, bot behavior, scoring, rating, or latency compensation.</w:t>
      </w:r>
    </w:p>
    <w:p>
      <w:pPr>
        <w:pStyle w:val="ListBullet"/>
      </w:pPr>
      <w:r>
        <w:t>The interface does not inherit world lighting.</w:t>
      </w:r>
    </w:p>
    <w:p>
      <w:pPr>
        <w:pStyle w:val="ListBullet"/>
      </w:pPr>
      <w:r>
        <w:t>Night cannot materially reduce visibility, and premium cosmetics cannot gain a visibility advantage.</w:t>
      </w:r>
    </w:p>
    <w:p>
      <w:pPr>
        <w:pStyle w:val="ListBullet"/>
      </w:pPr>
      <w:r>
        <w:t>The 120-to-0 wrap has no flash, palette reset, sprite teleport, asset hitch, or lighting discontinuity.</w:t>
      </w:r>
    </w:p>
    <w:p>
      <w:pPr>
        <w:pStyle w:val="Heading2"/>
        <w:keepNext/>
      </w:pPr>
      <w:r>
        <w:t>Authoring Phase Baseline</w:t>
      </w:r>
    </w:p>
    <w:tbl>
      <w:tblPr>
        <w:tblStyle w:val="TableGrid"/>
        <w:tblW w:type="dxa" w:w="9359"/>
        <w:jc w:val="left"/>
        <w:tblLayout w:type="fixed"/>
        <w:tblLook w:firstColumn="1" w:firstRow="1" w:lastColumn="0" w:lastRow="0" w:noHBand="0" w:noVBand="1" w:val="04A0"/>
        <w:tblInd w:w="120" w:type="dxa"/>
      </w:tblPr>
      <w:tblGrid>
        <w:gridCol w:w="1440"/>
        <w:gridCol w:w="1655"/>
        <w:gridCol w:w="1800"/>
        <w:gridCol w:w="4464"/>
      </w:tblGrid>
      <w:tr>
        <w:trPr>
          <w:tblHeader w:val="true"/>
          <w:cantSplit/>
        </w:trPr>
        <w:tc>
          <w:tcPr>
            <w:tcW w:type="dxa" w:w="1440"/>
            <w:shd w:fill="EEE7F8"/>
            <w:tcMar>
              <w:top w:w="80" w:type="dxa"/>
              <w:start w:w="120" w:type="dxa"/>
              <w:bottom w:w="80" w:type="dxa"/>
              <w:end w:w="120" w:type="dxa"/>
            </w:tcMar>
            <w:vAlign w:val="center"/>
          </w:tcPr>
          <w:p>
            <w:r>
              <w:rPr>
                <w:rFonts w:ascii="Calibri" w:hAnsi="Calibri"/>
                <w:b/>
                <w:i w:val="0"/>
                <w:color w:val="251546"/>
                <w:sz w:val="18"/>
              </w:rPr>
              <w:t>Elapsed time</w:t>
            </w:r>
          </w:p>
        </w:tc>
        <w:tc>
          <w:tcPr>
            <w:tcW w:type="dxa" w:w="1655"/>
            <w:shd w:fill="EEE7F8"/>
            <w:tcMar>
              <w:top w:w="80" w:type="dxa"/>
              <w:start w:w="120" w:type="dxa"/>
              <w:bottom w:w="80" w:type="dxa"/>
              <w:end w:w="120" w:type="dxa"/>
            </w:tcMar>
            <w:vAlign w:val="center"/>
          </w:tcPr>
          <w:p>
            <w:r>
              <w:rPr>
                <w:rFonts w:ascii="Calibri" w:hAnsi="Calibri"/>
                <w:b/>
                <w:i w:val="0"/>
                <w:color w:val="251546"/>
                <w:sz w:val="18"/>
              </w:rPr>
              <w:t>Normalized range</w:t>
            </w:r>
          </w:p>
        </w:tc>
        <w:tc>
          <w:tcPr>
            <w:tcW w:type="dxa" w:w="1800"/>
            <w:shd w:fill="EEE7F8"/>
            <w:tcMar>
              <w:top w:w="80" w:type="dxa"/>
              <w:start w:w="120" w:type="dxa"/>
              <w:bottom w:w="80" w:type="dxa"/>
              <w:end w:w="120" w:type="dxa"/>
            </w:tcMar>
            <w:vAlign w:val="center"/>
          </w:tcPr>
          <w:p>
            <w:r>
              <w:rPr>
                <w:rFonts w:ascii="Calibri" w:hAnsi="Calibri"/>
                <w:b/>
                <w:i w:val="0"/>
                <w:color w:val="251546"/>
                <w:sz w:val="18"/>
              </w:rPr>
              <w:t>Phase</w:t>
            </w:r>
          </w:p>
        </w:tc>
        <w:tc>
          <w:tcPr>
            <w:tcW w:type="dxa" w:w="4464"/>
            <w:shd w:fill="EEE7F8"/>
            <w:tcMar>
              <w:top w:w="80" w:type="dxa"/>
              <w:start w:w="120" w:type="dxa"/>
              <w:bottom w:w="80" w:type="dxa"/>
              <w:end w:w="120" w:type="dxa"/>
            </w:tcMar>
            <w:vAlign w:val="center"/>
          </w:tcPr>
          <w:p>
            <w:r>
              <w:rPr>
                <w:rFonts w:ascii="Calibri" w:hAnsi="Calibri"/>
                <w:b/>
                <w:i w:val="0"/>
                <w:color w:val="251546"/>
                <w:sz w:val="18"/>
              </w:rPr>
              <w:t>Presentation emphasis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0-12 s</w:t>
            </w:r>
          </w:p>
        </w:tc>
        <w:tc>
          <w:tcPr>
            <w:tcW w:type="dxa" w:w="1655"/>
            <w:tcMar>
              <w:top w:w="80" w:type="dxa"/>
              <w:start w:w="120" w:type="dxa"/>
              <w:bottom w:w="80" w:type="dxa"/>
              <w:end w:w="120" w:type="dxa"/>
            </w:tcMar>
            <w:vAlign w:val="center"/>
          </w:tcPr>
          <w:p>
            <w:r>
              <w:rPr>
                <w:rFonts w:ascii="Calibri" w:hAnsi="Calibri"/>
                <w:b w:val="0"/>
                <w:i w:val="0"/>
                <w:color w:val="211A33"/>
                <w:sz w:val="19"/>
              </w:rPr>
              <w:t>0.00-0.10</w:t>
            </w:r>
          </w:p>
        </w:tc>
        <w:tc>
          <w:tcPr>
            <w:tcW w:type="dxa" w:w="1800"/>
            <w:tcMar>
              <w:top w:w="80" w:type="dxa"/>
              <w:start w:w="120" w:type="dxa"/>
              <w:bottom w:w="80" w:type="dxa"/>
              <w:end w:w="120" w:type="dxa"/>
            </w:tcMar>
            <w:vAlign w:val="center"/>
          </w:tcPr>
          <w:p>
            <w:r>
              <w:rPr>
                <w:rFonts w:ascii="Calibri" w:hAnsi="Calibri"/>
                <w:b w:val="0"/>
                <w:i w:val="0"/>
                <w:color w:val="211A33"/>
                <w:sz w:val="19"/>
              </w:rPr>
              <w:t>Sunrise</w:t>
            </w:r>
          </w:p>
        </w:tc>
        <w:tc>
          <w:tcPr>
            <w:tcW w:type="dxa" w:w="4464"/>
            <w:tcMar>
              <w:top w:w="80" w:type="dxa"/>
              <w:start w:w="120" w:type="dxa"/>
              <w:bottom w:w="80" w:type="dxa"/>
              <w:end w:w="120" w:type="dxa"/>
            </w:tcMar>
            <w:vAlign w:val="center"/>
          </w:tcPr>
          <w:p>
            <w:r>
              <w:rPr>
                <w:rFonts w:ascii="Calibri" w:hAnsi="Calibri"/>
                <w:b w:val="0"/>
                <w:i w:val="0"/>
                <w:color w:val="211A33"/>
                <w:sz w:val="19"/>
              </w:rPr>
              <w:t>Horizon glow; violet to warm orange; stars fade; morning mist/birds may appear.</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12-42 s</w:t>
            </w:r>
          </w:p>
        </w:tc>
        <w:tc>
          <w:tcPr>
            <w:tcW w:type="dxa" w:w="1655"/>
            <w:tcMar>
              <w:top w:w="80" w:type="dxa"/>
              <w:start w:w="120" w:type="dxa"/>
              <w:bottom w:w="80" w:type="dxa"/>
              <w:end w:w="120" w:type="dxa"/>
            </w:tcMar>
            <w:vAlign w:val="center"/>
          </w:tcPr>
          <w:p>
            <w:r>
              <w:rPr>
                <w:rFonts w:ascii="Calibri" w:hAnsi="Calibri"/>
                <w:b w:val="0"/>
                <w:i w:val="0"/>
                <w:color w:val="211A33"/>
                <w:sz w:val="19"/>
              </w:rPr>
              <w:t>0.10-0.35</w:t>
            </w:r>
          </w:p>
        </w:tc>
        <w:tc>
          <w:tcPr>
            <w:tcW w:type="dxa" w:w="1800"/>
            <w:tcMar>
              <w:top w:w="80" w:type="dxa"/>
              <w:start w:w="120" w:type="dxa"/>
              <w:bottom w:w="80" w:type="dxa"/>
              <w:end w:w="120" w:type="dxa"/>
            </w:tcMar>
            <w:vAlign w:val="center"/>
          </w:tcPr>
          <w:p>
            <w:r>
              <w:rPr>
                <w:rFonts w:ascii="Calibri" w:hAnsi="Calibri"/>
                <w:b w:val="0"/>
                <w:i w:val="0"/>
                <w:color w:val="211A33"/>
                <w:sz w:val="19"/>
              </w:rPr>
              <w:t>Morning / daylight</w:t>
            </w:r>
          </w:p>
        </w:tc>
        <w:tc>
          <w:tcPr>
            <w:tcW w:type="dxa" w:w="4464"/>
            <w:tcMar>
              <w:top w:w="80" w:type="dxa"/>
              <w:start w:w="120" w:type="dxa"/>
              <w:bottom w:w="80" w:type="dxa"/>
              <w:end w:w="120" w:type="dxa"/>
            </w:tcMar>
            <w:vAlign w:val="center"/>
          </w:tcPr>
          <w:p>
            <w:r>
              <w:rPr>
                <w:rFonts w:ascii="Calibri" w:hAnsi="Calibri"/>
                <w:b w:val="0"/>
                <w:i w:val="0"/>
                <w:color w:val="211A33"/>
                <w:sz w:val="19"/>
              </w:rPr>
              <w:t>Cleanest competitive visibility; sun rises; short shadows; daylight creatures and highlights.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42-60 s</w:t>
            </w:r>
          </w:p>
        </w:tc>
        <w:tc>
          <w:tcPr>
            <w:tcW w:type="dxa" w:w="1655"/>
            <w:tcMar>
              <w:top w:w="80" w:type="dxa"/>
              <w:start w:w="120" w:type="dxa"/>
              <w:bottom w:w="80" w:type="dxa"/>
              <w:end w:w="120" w:type="dxa"/>
            </w:tcMar>
            <w:vAlign w:val="center"/>
          </w:tcPr>
          <w:p>
            <w:r>
              <w:rPr>
                <w:rFonts w:ascii="Calibri" w:hAnsi="Calibri"/>
                <w:b w:val="0"/>
                <w:i w:val="0"/>
                <w:color w:val="211A33"/>
                <w:sz w:val="19"/>
              </w:rPr>
              <w:t>0.35-0.50</w:t>
            </w:r>
          </w:p>
        </w:tc>
        <w:tc>
          <w:tcPr>
            <w:tcW w:type="dxa" w:w="1800"/>
            <w:tcMar>
              <w:top w:w="80" w:type="dxa"/>
              <w:start w:w="120" w:type="dxa"/>
              <w:bottom w:w="80" w:type="dxa"/>
              <w:end w:w="120" w:type="dxa"/>
            </w:tcMar>
            <w:vAlign w:val="center"/>
          </w:tcPr>
          <w:p>
            <w:r>
              <w:rPr>
                <w:rFonts w:ascii="Calibri" w:hAnsi="Calibri"/>
                <w:b w:val="0"/>
                <w:i w:val="0"/>
                <w:color w:val="211A33"/>
                <w:sz w:val="19"/>
              </w:rPr>
              <w:t>Afternoon / sunset</w:t>
            </w:r>
          </w:p>
        </w:tc>
        <w:tc>
          <w:tcPr>
            <w:tcW w:type="dxa" w:w="4464"/>
            <w:tcMar>
              <w:top w:w="80" w:type="dxa"/>
              <w:start w:w="120" w:type="dxa"/>
              <w:bottom w:w="80" w:type="dxa"/>
              <w:end w:w="120" w:type="dxa"/>
            </w:tcMar>
            <w:vAlign w:val="center"/>
          </w:tcPr>
          <w:p>
            <w:r>
              <w:rPr>
                <w:rFonts w:ascii="Calibri" w:hAnsi="Calibri"/>
                <w:b w:val="0"/>
                <w:i w:val="0"/>
                <w:color w:val="211A33"/>
                <w:sz w:val="19"/>
              </w:rPr>
              <w:t>Warmer orange, rose, red, and purple; longer shadows; protect gold/red/yellow pickups.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60-72 s</w:t>
            </w:r>
          </w:p>
        </w:tc>
        <w:tc>
          <w:tcPr>
            <w:tcW w:type="dxa" w:w="1655"/>
            <w:tcMar>
              <w:top w:w="80" w:type="dxa"/>
              <w:start w:w="120" w:type="dxa"/>
              <w:bottom w:w="80" w:type="dxa"/>
              <w:end w:w="120" w:type="dxa"/>
            </w:tcMar>
            <w:vAlign w:val="center"/>
          </w:tcPr>
          <w:p>
            <w:r>
              <w:rPr>
                <w:rFonts w:ascii="Calibri" w:hAnsi="Calibri"/>
                <w:b w:val="0"/>
                <w:i w:val="0"/>
                <w:color w:val="211A33"/>
                <w:sz w:val="19"/>
              </w:rPr>
              <w:t>0.50-0.60</w:t>
            </w:r>
          </w:p>
        </w:tc>
        <w:tc>
          <w:tcPr>
            <w:tcW w:type="dxa" w:w="1800"/>
            <w:tcMar>
              <w:top w:w="80" w:type="dxa"/>
              <w:start w:w="120" w:type="dxa"/>
              <w:bottom w:w="80" w:type="dxa"/>
              <w:end w:w="120" w:type="dxa"/>
            </w:tcMar>
            <w:vAlign w:val="center"/>
          </w:tcPr>
          <w:p>
            <w:r>
              <w:rPr>
                <w:rFonts w:ascii="Calibri" w:hAnsi="Calibri"/>
                <w:b w:val="0"/>
                <w:i w:val="0"/>
                <w:color w:val="211A33"/>
                <w:sz w:val="19"/>
              </w:rPr>
              <w:t>Twilight</w:t>
            </w:r>
          </w:p>
        </w:tc>
        <w:tc>
          <w:tcPr>
            <w:tcW w:type="dxa" w:w="4464"/>
            <w:tcMar>
              <w:top w:w="80" w:type="dxa"/>
              <w:start w:w="120" w:type="dxa"/>
              <w:bottom w:w="80" w:type="dxa"/>
              <w:end w:w="120" w:type="dxa"/>
            </w:tcMar>
            <w:vAlign w:val="center"/>
          </w:tcPr>
          <w:p>
            <w:r>
              <w:rPr>
                <w:rFonts w:ascii="Calibri" w:hAnsi="Calibri"/>
                <w:b w:val="0"/>
                <w:i w:val="0"/>
                <w:color w:val="211A33"/>
                <w:sz w:val="19"/>
              </w:rPr>
              <w:t>Sun below horizon; moon and stars emerge; artificial lights begin; rim-light support increases.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72-108 s</w:t>
            </w:r>
          </w:p>
        </w:tc>
        <w:tc>
          <w:tcPr>
            <w:tcW w:type="dxa" w:w="1655"/>
            <w:tcMar>
              <w:top w:w="80" w:type="dxa"/>
              <w:start w:w="120" w:type="dxa"/>
              <w:bottom w:w="80" w:type="dxa"/>
              <w:end w:w="120" w:type="dxa"/>
            </w:tcMar>
            <w:vAlign w:val="center"/>
          </w:tcPr>
          <w:p>
            <w:r>
              <w:rPr>
                <w:rFonts w:ascii="Calibri" w:hAnsi="Calibri"/>
                <w:b w:val="0"/>
                <w:i w:val="0"/>
                <w:color w:val="211A33"/>
                <w:sz w:val="19"/>
              </w:rPr>
              <w:t>0.60-0.90</w:t>
            </w:r>
          </w:p>
        </w:tc>
        <w:tc>
          <w:tcPr>
            <w:tcW w:type="dxa" w:w="1800"/>
            <w:tcMar>
              <w:top w:w="80" w:type="dxa"/>
              <w:start w:w="120" w:type="dxa"/>
              <w:bottom w:w="80" w:type="dxa"/>
              <w:end w:w="120" w:type="dxa"/>
            </w:tcMar>
            <w:vAlign w:val="center"/>
          </w:tcPr>
          <w:p>
            <w:r>
              <w:rPr>
                <w:rFonts w:ascii="Calibri" w:hAnsi="Calibri"/>
                <w:b w:val="0"/>
                <w:i w:val="0"/>
                <w:color w:val="211A33"/>
                <w:sz w:val="19"/>
              </w:rPr>
              <w:t>Night</w:t>
            </w:r>
          </w:p>
        </w:tc>
        <w:tc>
          <w:tcPr>
            <w:tcW w:type="dxa" w:w="4464"/>
            <w:tcMar>
              <w:top w:w="80" w:type="dxa"/>
              <w:start w:w="120" w:type="dxa"/>
              <w:bottom w:w="80" w:type="dxa"/>
              <w:end w:w="120" w:type="dxa"/>
            </w:tcMar>
            <w:vAlign w:val="center"/>
          </w:tcPr>
          <w:p>
            <w:r>
              <w:rPr>
                <w:rFonts w:ascii="Calibri" w:hAnsi="Calibri"/>
                <w:b w:val="0"/>
                <w:i w:val="0"/>
                <w:color w:val="211A33"/>
                <w:sz w:val="19"/>
              </w:rPr>
              <w:t>Moon arc; full stars; nocturnal ambience; readable characters and interactions; moonlight reflections.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108-120 s</w:t>
            </w:r>
          </w:p>
        </w:tc>
        <w:tc>
          <w:tcPr>
            <w:tcW w:type="dxa" w:w="1655"/>
            <w:tcMar>
              <w:top w:w="80" w:type="dxa"/>
              <w:start w:w="120" w:type="dxa"/>
              <w:bottom w:w="80" w:type="dxa"/>
              <w:end w:w="120" w:type="dxa"/>
            </w:tcMar>
            <w:vAlign w:val="center"/>
          </w:tcPr>
          <w:p>
            <w:r>
              <w:rPr>
                <w:rFonts w:ascii="Calibri" w:hAnsi="Calibri"/>
                <w:b w:val="0"/>
                <w:i w:val="0"/>
                <w:color w:val="211A33"/>
                <w:sz w:val="19"/>
              </w:rPr>
              <w:t>0.90-1.00</w:t>
            </w:r>
          </w:p>
        </w:tc>
        <w:tc>
          <w:tcPr>
            <w:tcW w:type="dxa" w:w="1800"/>
            <w:tcMar>
              <w:top w:w="80" w:type="dxa"/>
              <w:start w:w="120" w:type="dxa"/>
              <w:bottom w:w="80" w:type="dxa"/>
              <w:end w:w="120" w:type="dxa"/>
            </w:tcMar>
            <w:vAlign w:val="center"/>
          </w:tcPr>
          <w:p>
            <w:r>
              <w:rPr>
                <w:rFonts w:ascii="Calibri" w:hAnsi="Calibri"/>
                <w:b w:val="0"/>
                <w:i w:val="0"/>
                <w:color w:val="211A33"/>
                <w:sz w:val="19"/>
              </w:rPr>
              <w:t>Predawn</w:t>
            </w:r>
          </w:p>
        </w:tc>
        <w:tc>
          <w:tcPr>
            <w:tcW w:type="dxa" w:w="4464"/>
            <w:tcMar>
              <w:top w:w="80" w:type="dxa"/>
              <w:start w:w="120" w:type="dxa"/>
              <w:bottom w:w="80" w:type="dxa"/>
              <w:end w:w="120" w:type="dxa"/>
            </w:tcMar>
            <w:vAlign w:val="center"/>
          </w:tcPr>
          <w:p>
            <w:r>
              <w:rPr>
                <w:rFonts w:ascii="Calibri" w:hAnsi="Calibri"/>
                <w:b w:val="0"/>
                <w:i w:val="0"/>
                <w:color w:val="211A33"/>
                <w:sz w:val="19"/>
              </w:rPr>
              <w:t>Moon approaches horizon; stars fade; cool/pale glow reconnects seamlessly to sunrise.</w:t>
            </w:r>
          </w:p>
        </w:tc>
      </w:tr>
    </w:tbl>
    <w:p>
      <w:pPr>
        <w:spacing w:after="60"/>
      </w:pPr>
    </w:p>
    <w:p>
      <w:pPr>
        <w:spacing w:before="100" w:after="160"/>
        <w:ind w:left="216" w:right="216"/>
        <w:shd w:fill="E8EEF5"/>
      </w:pPr>
      <w:r>
        <w:rPr>
          <w:rFonts w:ascii="Calibri" w:hAnsi="Calibri"/>
          <w:b/>
          <w:i w:val="0"/>
          <w:color w:val="533091"/>
          <w:sz w:val="18"/>
        </w:rPr>
        <w:t xml:space="preserve">TUNING  </w:t>
      </w:r>
      <w:r>
        <w:rPr>
          <w:rFonts w:ascii="Calibri" w:hAnsi="Calibri"/>
          <w:b w:val="0"/>
          <w:i w:val="0"/>
          <w:color w:val="211A33"/>
          <w:sz w:val="21"/>
        </w:rPr>
        <w:t>Phase ranges are authoring guides, not hard scene cuts. Every color, light, shadow, star, ambience, and reaction property should interpolate across boundaries.</w:t>
      </w:r>
    </w:p>
    <w:p>
      <w:pPr>
        <w:pStyle w:val="Heading2"/>
        <w:keepNext/>
      </w:pPr>
      <w:r>
        <w:t>Starting-Phase Strategy</w:t>
      </w:r>
    </w:p>
    <w:p>
      <w:pPr>
        <w:spacing w:before="0" w:after="120" w:line="300" w:lineRule="auto"/>
      </w:pPr>
      <w:r>
        <w:rPr>
          <w:rFonts w:ascii="Calibri" w:hAnsi="Calibri"/>
          <w:b w:val="0"/>
          <w:i w:val="0"/>
          <w:color w:val="211A33"/>
          <w:sz w:val="22"/>
        </w:rPr>
        <w:t>The initial implementation begins at fixed sunrise (phase 0.00) so timing, synchronization, contrast, and loop bugs are reproducible. After validation, the server or authoritative match creator selects one curated anchor from the match seed.</w:t>
      </w:r>
    </w:p>
    <w:tbl>
      <w:tblPr>
        <w:tblStyle w:val="TableGrid"/>
        <w:tblW w:type="dxa" w:w="9360"/>
        <w:jc w:val="left"/>
        <w:tblLayout w:type="fixed"/>
        <w:tblLook w:firstColumn="1" w:firstRow="1" w:lastColumn="0" w:lastRow="0" w:noHBand="0" w:noVBand="1" w:val="04A0"/>
        <w:tblInd w:w="120" w:type="dxa"/>
      </w:tblPr>
      <w:tblGrid>
        <w:gridCol w:w="1944"/>
        <w:gridCol w:w="1944"/>
        <w:gridCol w:w="5472"/>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Anchor</w:t>
            </w:r>
          </w:p>
        </w:tc>
        <w:tc>
          <w:tcPr>
            <w:tcW w:type="dxa" w:w="1944"/>
            <w:shd w:fill="EEE7F8"/>
            <w:tcMar>
              <w:top w:w="80" w:type="dxa"/>
              <w:start w:w="120" w:type="dxa"/>
              <w:bottom w:w="80" w:type="dxa"/>
              <w:end w:w="120" w:type="dxa"/>
            </w:tcMar>
            <w:vAlign w:val="center"/>
          </w:tcPr>
          <w:p>
            <w:r>
              <w:rPr>
                <w:rFonts w:ascii="Calibri" w:hAnsi="Calibri"/>
                <w:b/>
                <w:i w:val="0"/>
                <w:color w:val="251546"/>
                <w:sz w:val="18"/>
              </w:rPr>
              <w:t>Normalized phase</w:t>
            </w:r>
          </w:p>
        </w:tc>
        <w:tc>
          <w:tcPr>
            <w:tcW w:type="dxa" w:w="5472"/>
            <w:shd w:fill="EEE7F8"/>
            <w:tcMar>
              <w:top w:w="80" w:type="dxa"/>
              <w:start w:w="120" w:type="dxa"/>
              <w:bottom w:w="80" w:type="dxa"/>
              <w:end w:w="120" w:type="dxa"/>
            </w:tcMar>
            <w:vAlign w:val="center"/>
          </w:tcPr>
          <w:p>
            <w:r>
              <w:rPr>
                <w:rFonts w:ascii="Calibri" w:hAnsi="Calibri"/>
                <w:b/>
                <w:i w:val="0"/>
                <w:color w:val="251546"/>
                <w:sz w:val="18"/>
              </w:rPr>
              <w:t>Reason for curation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Sunrise</w:t>
            </w:r>
          </w:p>
        </w:tc>
        <w:tc>
          <w:tcPr>
            <w:tcW w:type="dxa" w:w="1944"/>
            <w:tcMar>
              <w:top w:w="80" w:type="dxa"/>
              <w:start w:w="120" w:type="dxa"/>
              <w:bottom w:w="80" w:type="dxa"/>
              <w:end w:w="120" w:type="dxa"/>
            </w:tcMar>
            <w:vAlign w:val="center"/>
          </w:tcPr>
          <w:p>
            <w:r>
              <w:rPr>
                <w:rFonts w:ascii="Calibri" w:hAnsi="Calibri"/>
                <w:b w:val="0"/>
                <w:i w:val="0"/>
                <w:color w:val="211A33"/>
                <w:sz w:val="19"/>
              </w:rPr>
              <w:t>0.00</w:t>
            </w:r>
          </w:p>
        </w:tc>
        <w:tc>
          <w:tcPr>
            <w:tcW w:type="dxa" w:w="5472"/>
            <w:tcMar>
              <w:top w:w="80" w:type="dxa"/>
              <w:start w:w="120" w:type="dxa"/>
              <w:bottom w:w="80" w:type="dxa"/>
              <w:end w:w="120" w:type="dxa"/>
            </w:tcMar>
            <w:vAlign w:val="center"/>
          </w:tcPr>
          <w:p>
            <w:r>
              <w:rPr>
                <w:rFonts w:ascii="Calibri" w:hAnsi="Calibri"/>
                <w:b w:val="0"/>
                <w:i w:val="0"/>
                <w:color w:val="211A33"/>
                <w:sz w:val="19"/>
              </w:rPr>
              <w:t>Clear cycle start and repeatable validation.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Midday</w:t>
            </w:r>
          </w:p>
        </w:tc>
        <w:tc>
          <w:tcPr>
            <w:tcW w:type="dxa" w:w="1944"/>
            <w:tcMar>
              <w:top w:w="80" w:type="dxa"/>
              <w:start w:w="120" w:type="dxa"/>
              <w:bottom w:w="80" w:type="dxa"/>
              <w:end w:w="120" w:type="dxa"/>
            </w:tcMar>
            <w:vAlign w:val="center"/>
          </w:tcPr>
          <w:p>
            <w:r>
              <w:rPr>
                <w:rFonts w:ascii="Calibri" w:hAnsi="Calibri"/>
                <w:b w:val="0"/>
                <w:i w:val="0"/>
                <w:color w:val="211A33"/>
                <w:sz w:val="19"/>
              </w:rPr>
              <w:t>0.25</w:t>
            </w:r>
          </w:p>
        </w:tc>
        <w:tc>
          <w:tcPr>
            <w:tcW w:type="dxa" w:w="5472"/>
            <w:tcMar>
              <w:top w:w="80" w:type="dxa"/>
              <w:start w:w="120" w:type="dxa"/>
              <w:bottom w:w="80" w:type="dxa"/>
              <w:end w:w="120" w:type="dxa"/>
            </w:tcMar>
            <w:vAlign w:val="center"/>
          </w:tcPr>
          <w:p>
            <w:r>
              <w:rPr>
                <w:rFonts w:ascii="Calibri" w:hAnsi="Calibri"/>
                <w:b w:val="0"/>
                <w:i w:val="0"/>
                <w:color w:val="211A33"/>
                <w:sz w:val="19"/>
              </w:rPr>
              <w:t>Neutral high-readability scene.</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Sunset</w:t>
            </w:r>
          </w:p>
        </w:tc>
        <w:tc>
          <w:tcPr>
            <w:tcW w:type="dxa" w:w="1944"/>
            <w:tcMar>
              <w:top w:w="80" w:type="dxa"/>
              <w:start w:w="120" w:type="dxa"/>
              <w:bottom w:w="80" w:type="dxa"/>
              <w:end w:w="120" w:type="dxa"/>
            </w:tcMar>
            <w:vAlign w:val="center"/>
          </w:tcPr>
          <w:p>
            <w:r>
              <w:rPr>
                <w:rFonts w:ascii="Calibri" w:hAnsi="Calibri"/>
                <w:b w:val="0"/>
                <w:i w:val="0"/>
                <w:color w:val="211A33"/>
                <w:sz w:val="19"/>
              </w:rPr>
              <w:t>0.45</w:t>
            </w:r>
          </w:p>
        </w:tc>
        <w:tc>
          <w:tcPr>
            <w:tcW w:type="dxa" w:w="5472"/>
            <w:tcMar>
              <w:top w:w="80" w:type="dxa"/>
              <w:start w:w="120" w:type="dxa"/>
              <w:bottom w:w="80" w:type="dxa"/>
              <w:end w:w="120" w:type="dxa"/>
            </w:tcMar>
            <w:vAlign w:val="center"/>
          </w:tcPr>
          <w:p>
            <w:r>
              <w:rPr>
                <w:rFonts w:ascii="Calibri" w:hAnsi="Calibri"/>
                <w:b w:val="0"/>
                <w:i w:val="0"/>
                <w:color w:val="211A33"/>
                <w:sz w:val="19"/>
              </w:rPr>
              <w:t>Warm-color readability test.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Early night</w:t>
            </w:r>
          </w:p>
        </w:tc>
        <w:tc>
          <w:tcPr>
            <w:tcW w:type="dxa" w:w="1944"/>
            <w:tcMar>
              <w:top w:w="80" w:type="dxa"/>
              <w:start w:w="120" w:type="dxa"/>
              <w:bottom w:w="80" w:type="dxa"/>
              <w:end w:w="120" w:type="dxa"/>
            </w:tcMar>
            <w:vAlign w:val="center"/>
          </w:tcPr>
          <w:p>
            <w:r>
              <w:rPr>
                <w:rFonts w:ascii="Calibri" w:hAnsi="Calibri"/>
                <w:b w:val="0"/>
                <w:i w:val="0"/>
                <w:color w:val="211A33"/>
                <w:sz w:val="19"/>
              </w:rPr>
              <w:t>0.62</w:t>
            </w:r>
          </w:p>
        </w:tc>
        <w:tc>
          <w:tcPr>
            <w:tcW w:type="dxa" w:w="5472"/>
            <w:tcMar>
              <w:top w:w="80" w:type="dxa"/>
              <w:start w:w="120" w:type="dxa"/>
              <w:bottom w:w="80" w:type="dxa"/>
              <w:end w:w="120" w:type="dxa"/>
            </w:tcMar>
            <w:vAlign w:val="center"/>
          </w:tcPr>
          <w:p>
            <w:r>
              <w:rPr>
                <w:rFonts w:ascii="Calibri" w:hAnsi="Calibri"/>
                <w:b w:val="0"/>
                <w:i w:val="0"/>
                <w:color w:val="211A33"/>
                <w:sz w:val="19"/>
              </w:rPr>
              <w:t>Night transition and artificial-light scene.</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Midnight</w:t>
            </w:r>
          </w:p>
        </w:tc>
        <w:tc>
          <w:tcPr>
            <w:tcW w:type="dxa" w:w="1944"/>
            <w:tcMar>
              <w:top w:w="80" w:type="dxa"/>
              <w:start w:w="120" w:type="dxa"/>
              <w:bottom w:w="80" w:type="dxa"/>
              <w:end w:w="120" w:type="dxa"/>
            </w:tcMar>
            <w:vAlign w:val="center"/>
          </w:tcPr>
          <w:p>
            <w:r>
              <w:rPr>
                <w:rFonts w:ascii="Calibri" w:hAnsi="Calibri"/>
                <w:b w:val="0"/>
                <w:i w:val="0"/>
                <w:color w:val="211A33"/>
                <w:sz w:val="19"/>
              </w:rPr>
              <w:t>0.75</w:t>
            </w:r>
          </w:p>
        </w:tc>
        <w:tc>
          <w:tcPr>
            <w:tcW w:type="dxa" w:w="5472"/>
            <w:tcMar>
              <w:top w:w="80" w:type="dxa"/>
              <w:start w:w="120" w:type="dxa"/>
              <w:bottom w:w="80" w:type="dxa"/>
              <w:end w:w="120" w:type="dxa"/>
            </w:tcMar>
            <w:vAlign w:val="center"/>
          </w:tcPr>
          <w:p>
            <w:r>
              <w:rPr>
                <w:rFonts w:ascii="Calibri" w:hAnsi="Calibri"/>
                <w:b w:val="0"/>
                <w:i w:val="0"/>
                <w:color w:val="211A33"/>
                <w:sz w:val="19"/>
              </w:rPr>
              <w:t>Full night presentation.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Predawn</w:t>
            </w:r>
          </w:p>
        </w:tc>
        <w:tc>
          <w:tcPr>
            <w:tcW w:type="dxa" w:w="1944"/>
            <w:tcMar>
              <w:top w:w="80" w:type="dxa"/>
              <w:start w:w="120" w:type="dxa"/>
              <w:bottom w:w="80" w:type="dxa"/>
              <w:end w:w="120" w:type="dxa"/>
            </w:tcMar>
            <w:vAlign w:val="center"/>
          </w:tcPr>
          <w:p>
            <w:r>
              <w:rPr>
                <w:rFonts w:ascii="Calibri" w:hAnsi="Calibri"/>
                <w:b w:val="0"/>
                <w:i w:val="0"/>
                <w:color w:val="211A33"/>
                <w:sz w:val="19"/>
              </w:rPr>
              <w:t>0.92</w:t>
            </w:r>
          </w:p>
        </w:tc>
        <w:tc>
          <w:tcPr>
            <w:tcW w:type="dxa" w:w="5472"/>
            <w:tcMar>
              <w:top w:w="80" w:type="dxa"/>
              <w:start w:w="120" w:type="dxa"/>
              <w:bottom w:w="80" w:type="dxa"/>
              <w:end w:w="120" w:type="dxa"/>
            </w:tcMar>
            <w:vAlign w:val="center"/>
          </w:tcPr>
          <w:p>
            <w:r>
              <w:rPr>
                <w:rFonts w:ascii="Calibri" w:hAnsi="Calibri"/>
                <w:b w:val="0"/>
                <w:i w:val="0"/>
                <w:color w:val="211A33"/>
                <w:sz w:val="19"/>
              </w:rPr>
              <w:t>Cool low-light return toward sunrise.</w:t>
            </w:r>
          </w:p>
        </w:tc>
      </w:tr>
    </w:tbl>
    <w:p>
      <w:pPr>
        <w:spacing w:after="60"/>
      </w:pPr>
    </w:p>
    <w:p>
      <w:pPr>
        <w:spacing w:before="0" w:after="120" w:line="300" w:lineRule="auto"/>
      </w:pPr>
      <w:r>
        <w:rPr>
          <w:rFonts w:ascii="Calibri" w:hAnsi="Calibri"/>
          <w:b w:val="0"/>
          <w:i w:val="0"/>
          <w:color w:val="211A33"/>
          <w:sz w:val="22"/>
        </w:rPr>
        <w:t>A small deterministic offset may later reduce repetition. Completely uncontrolled random starts are discouraged because they create awkward transitions and inconsistent testing.</w:t>
      </w:r>
    </w:p>
    <w:p>
      <w:pPr>
        <w:pStyle w:val="Heading2"/>
        <w:keepNext/>
      </w:pPr>
      <w:r>
        <w:t>Celestial and Layering Rules</w:t>
      </w:r>
    </w:p>
    <w:p>
      <w:pPr>
        <w:pStyle w:val="ListBullet"/>
      </w:pPr>
      <w:r>
        <w:t>Sun and moon travel between opposite horizons on biome-configurable arcs; exact astronomy is less important than clear movement and composition.</w:t>
      </w:r>
    </w:p>
    <w:p>
      <w:pPr>
        <w:pStyle w:val="ListBullet"/>
      </w:pPr>
      <w:r>
        <w:t>Avoid placing celestial bodies behind the densest gameplay region for extended periods.</w:t>
      </w:r>
    </w:p>
    <w:p>
      <w:pPr>
        <w:pStyle w:val="ListBullet"/>
      </w:pPr>
      <w:r>
        <w:t>Recommended draw order: sky gradient, stars, sun/moon, distant clouds, far background, mid-background, near background, gameplay, foreground effects, interface.</w:t>
      </w:r>
    </w:p>
    <w:p>
      <w:pPr>
        <w:pStyle w:val="ListBullet"/>
      </w:pPr>
      <w:r>
        <w:t>No celestial collision, tap response, pickup creation, physics, rarity change, lens flare over gameplay, flash, or blinding effect exists in standard competitive play.</w:t>
      </w:r>
    </w:p>
    <w:p>
      <w:pPr>
        <w:pStyle w:val="Heading2"/>
        <w:keepNext/>
      </w:pPr>
      <w:r>
        <w:t>Protected Gameplay Readability</w:t>
      </w:r>
    </w:p>
    <w:p>
      <w:pPr>
        <w:spacing w:before="0" w:after="120" w:line="300" w:lineRule="auto"/>
      </w:pPr>
      <w:r>
        <w:rPr>
          <w:rFonts w:ascii="Calibri" w:hAnsi="Calibri"/>
          <w:b w:val="0"/>
          <w:i w:val="0"/>
          <w:color w:val="211A33"/>
          <w:sz w:val="22"/>
        </w:rPr>
        <w:t>Biome lighting may change dramatically, but the gameplay layer follows protected rules rather than simply brightening everything and flattening the hierarchy.</w:t>
      </w:r>
    </w:p>
    <w:p>
      <w:pPr>
        <w:pStyle w:val="ListBullet"/>
      </w:pPr>
      <w:r>
        <w:t>Minimum hero and opponent brightness with subtle outlines and nighttime rim lighting.</w:t>
      </w:r>
    </w:p>
    <w:p>
      <w:pPr>
        <w:pStyle w:val="ListBullet"/>
      </w:pPr>
      <w:r>
        <w:t>Fixed or limited-range pickup emissive values and background dimming behind critical objects when necessary.</w:t>
      </w:r>
    </w:p>
    <w:p>
      <w:pPr>
        <w:pStyle w:val="ListBullet"/>
      </w:pPr>
      <w:r>
        <w:t>Controlled saturation and particle brightness directly behind gameplay objects.</w:t>
      </w:r>
    </w:p>
    <w:p>
      <w:pPr>
        <w:pStyle w:val="ListBullet"/>
      </w:pPr>
      <w:r>
        <w:t>Golden Hero Tokens remain distinct during sunset; Green Apples remain distinct from foliage; Purple Fruit remains distinct at twilight and night.</w:t>
      </w:r>
    </w:p>
    <w:p>
      <w:pPr>
        <w:pStyle w:val="ListBullet"/>
      </w:pPr>
      <w:r>
        <w:t>The timer, names, status, gravity meter, item indicators, connection warnings, ranking, pause controls, prompts, and results remain independent from world lighting.</w:t>
      </w:r>
    </w:p>
    <w:p>
      <w:pPr>
        <w:pStyle w:val="ListBullet"/>
      </w:pPr>
      <w:r>
        <w:t>Important objects use shape, iconography, outline, animation, contrast, and color rather than color alone.</w:t>
      </w:r>
    </w:p>
    <w:p>
      <w:pPr>
        <w:pStyle w:val="Heading2"/>
        <w:keepNext/>
      </w:pPr>
      <w:r>
        <w:t>Gravity Presentation After Decoupling</w:t>
      </w:r>
    </w:p>
    <w:p>
      <w:pPr>
        <w:spacing w:before="0" w:after="120" w:line="300" w:lineRule="auto"/>
      </w:pPr>
      <w:r>
        <w:rPr>
          <w:rFonts w:ascii="Calibri" w:hAnsi="Calibri"/>
          <w:b w:val="0"/>
          <w:i w:val="0"/>
          <w:color w:val="211A33"/>
          <w:sz w:val="22"/>
        </w:rPr>
        <w:t>Removing sky darkness as the gravity indicator requires a richer physical language. Increasing gravity may add faster downward acceleration, stronger downward particle drift, heavier squash, forceful recovery, limited threshold camera impulse, faster debris, descent streaks, downward distortion, environmental sway, impact anticipation, a subtle extreme-pressure vignette, a more active gravity meter, and denser low-frequency audio.</w:t>
      </w:r>
    </w:p>
    <w:p>
      <w:pPr>
        <w:spacing w:before="0" w:after="120" w:line="300" w:lineRule="auto"/>
      </w:pPr>
      <w:r>
        <w:rPr>
          <w:rFonts w:ascii="Calibri" w:hAnsi="Calibri"/>
          <w:b w:val="0"/>
          <w:i w:val="0"/>
          <w:color w:val="211A33"/>
          <w:sz w:val="22"/>
        </w:rPr>
        <w:t>Low-gravity states use longer hang time, slower particle descent, floating accessories, upward dust/pollen, extended arcs, soft impacts, reduced squash, and wider trailing motion.</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Purple Fruit presentation is player-local and distinct from the time-based gravity ramp: a purple pulse, downward streak, gravity icon/timer, short low-frequency impact, and stronger downward-motion feedback are valid. It must never recolor the global sky or affect the opponent's environment.</w:t>
      </w:r>
    </w:p>
    <w:p>
      <w:pPr>
        <w:pStyle w:val="Heading2"/>
        <w:keepNext/>
      </w:pPr>
      <w:r>
        <w:t>Authoritative Environment Data</w:t>
      </w:r>
    </w:p>
    <w:tbl>
      <w:tblPr>
        <w:tblStyle w:val="TableGrid"/>
        <w:tblW w:type="dxa" w:w="9360"/>
        <w:jc w:val="left"/>
        <w:tblLayout w:type="fixed"/>
        <w:tblLook w:firstColumn="1" w:firstRow="1" w:lastColumn="0" w:lastRow="0" w:noHBand="0" w:noVBand="1" w:val="04A0"/>
        <w:tblInd w:w="120" w:type="dxa"/>
      </w:tblPr>
      <w:tblGrid>
        <w:gridCol w:w="3168"/>
        <w:gridCol w:w="6192"/>
      </w:tblGrid>
      <w:tr>
        <w:trPr>
          <w:tblHeader w:val="true"/>
          <w:cantSplit/>
        </w:trPr>
        <w:tc>
          <w:tcPr>
            <w:tcW w:type="dxa" w:w="3168"/>
            <w:shd w:fill="EEE7F8"/>
            <w:tcMar>
              <w:top w:w="80" w:type="dxa"/>
              <w:start w:w="120" w:type="dxa"/>
              <w:bottom w:w="80" w:type="dxa"/>
              <w:end w:w="120" w:type="dxa"/>
            </w:tcMar>
            <w:vAlign w:val="center"/>
          </w:tcPr>
          <w:p>
            <w:r>
              <w:rPr>
                <w:rFonts w:ascii="Calibri" w:hAnsi="Calibri"/>
                <w:b/>
                <w:i w:val="0"/>
                <w:color w:val="251546"/>
                <w:sz w:val="18"/>
              </w:rPr>
              <w:t>Field</w:t>
            </w:r>
          </w:p>
        </w:tc>
        <w:tc>
          <w:tcPr>
            <w:tcW w:type="dxa" w:w="6192"/>
            <w:shd w:fill="EEE7F8"/>
            <w:tcMar>
              <w:top w:w="80" w:type="dxa"/>
              <w:start w:w="120" w:type="dxa"/>
              <w:bottom w:w="80" w:type="dxa"/>
              <w:end w:w="120" w:type="dxa"/>
            </w:tcMar>
            <w:vAlign w:val="center"/>
          </w:tcPr>
          <w:p>
            <w:r>
              <w:rPr>
                <w:rFonts w:ascii="Calibri" w:hAnsi="Calibri"/>
                <w:b/>
                <w:i w:val="0"/>
                <w:color w:val="251546"/>
                <w:sz w:val="18"/>
              </w:rPr>
              <w:t>Purpose</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match_id</w:t>
            </w:r>
          </w:p>
        </w:tc>
        <w:tc>
          <w:tcPr>
            <w:tcW w:type="dxa" w:w="6192"/>
            <w:tcMar>
              <w:top w:w="80" w:type="dxa"/>
              <w:start w:w="120" w:type="dxa"/>
              <w:bottom w:w="80" w:type="dxa"/>
              <w:end w:w="120" w:type="dxa"/>
            </w:tcMar>
            <w:vAlign w:val="center"/>
          </w:tcPr>
          <w:p>
            <w:r>
              <w:rPr>
                <w:rFonts w:ascii="Calibri" w:hAnsi="Calibri"/>
                <w:b w:val="0"/>
                <w:i w:val="0"/>
                <w:color w:val="211A33"/>
                <w:sz w:val="19"/>
              </w:rPr>
              <w:t>Connects environment state to the authoritative match.</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environment_seed</w:t>
            </w:r>
          </w:p>
        </w:tc>
        <w:tc>
          <w:tcPr>
            <w:tcW w:type="dxa" w:w="6192"/>
            <w:tcMar>
              <w:top w:w="80" w:type="dxa"/>
              <w:start w:w="120" w:type="dxa"/>
              <w:bottom w:w="80" w:type="dxa"/>
              <w:end w:w="120" w:type="dxa"/>
            </w:tcMar>
            <w:vAlign w:val="center"/>
          </w:tcPr>
          <w:p>
            <w:r>
              <w:rPr>
                <w:rFonts w:ascii="Calibri" w:hAnsi="Calibri"/>
                <w:b w:val="0"/>
                <w:i w:val="0"/>
                <w:color w:val="211A33"/>
                <w:sz w:val="19"/>
              </w:rPr>
              <w:t>Reproduces starting phase, decorative variants, clouds, stars, and seeded events.</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day_night_profile_id</w:t>
            </w:r>
          </w:p>
        </w:tc>
        <w:tc>
          <w:tcPr>
            <w:tcW w:type="dxa" w:w="6192"/>
            <w:tcMar>
              <w:top w:w="80" w:type="dxa"/>
              <w:start w:w="120" w:type="dxa"/>
              <w:bottom w:w="80" w:type="dxa"/>
              <w:end w:w="120" w:type="dxa"/>
            </w:tcMar>
            <w:vAlign w:val="center"/>
          </w:tcPr>
          <w:p>
            <w:r>
              <w:rPr>
                <w:rFonts w:ascii="Calibri" w:hAnsi="Calibri"/>
                <w:b w:val="0"/>
                <w:i w:val="0"/>
                <w:color w:val="211A33"/>
                <w:sz w:val="19"/>
              </w:rPr>
              <w:t>Selects biome gradients, curves, celestial arcs, ambience, and fallback settings.</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cycle_duration</w:t>
            </w:r>
          </w:p>
        </w:tc>
        <w:tc>
          <w:tcPr>
            <w:tcW w:type="dxa" w:w="6192"/>
            <w:tcMar>
              <w:top w:w="80" w:type="dxa"/>
              <w:start w:w="120" w:type="dxa"/>
              <w:bottom w:w="80" w:type="dxa"/>
              <w:end w:w="120" w:type="dxa"/>
            </w:tcMar>
            <w:vAlign w:val="center"/>
          </w:tcPr>
          <w:p>
            <w:r>
              <w:rPr>
                <w:rFonts w:ascii="Calibri" w:hAnsi="Calibri"/>
                <w:b w:val="0"/>
                <w:i w:val="0"/>
                <w:color w:val="211A33"/>
                <w:sz w:val="19"/>
              </w:rPr>
              <w:t>120.0 seconds for standard competitive play.</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starting_phase</w:t>
            </w:r>
          </w:p>
        </w:tc>
        <w:tc>
          <w:tcPr>
            <w:tcW w:type="dxa" w:w="6192"/>
            <w:tcMar>
              <w:top w:w="80" w:type="dxa"/>
              <w:start w:w="120" w:type="dxa"/>
              <w:bottom w:w="80" w:type="dxa"/>
              <w:end w:w="120" w:type="dxa"/>
            </w:tcMar>
            <w:vAlign w:val="center"/>
          </w:tcPr>
          <w:p>
            <w:r>
              <w:rPr>
                <w:rFonts w:ascii="Calibri" w:hAnsi="Calibri"/>
                <w:b w:val="0"/>
                <w:i w:val="0"/>
                <w:color w:val="211A33"/>
                <w:sz w:val="19"/>
              </w:rPr>
              <w:t>Curated normalized phase selected by the authoritative match creator.</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authoritative_match_start_time</w:t>
            </w:r>
          </w:p>
        </w:tc>
        <w:tc>
          <w:tcPr>
            <w:tcW w:type="dxa" w:w="6192"/>
            <w:tcMar>
              <w:top w:w="80" w:type="dxa"/>
              <w:start w:w="120" w:type="dxa"/>
              <w:bottom w:w="80" w:type="dxa"/>
              <w:end w:w="120" w:type="dxa"/>
            </w:tcMar>
            <w:vAlign w:val="center"/>
          </w:tcPr>
          <w:p>
            <w:r>
              <w:rPr>
                <w:rFonts w:ascii="Calibri" w:hAnsi="Calibri"/>
                <w:b w:val="0"/>
                <w:i w:val="0"/>
                <w:color w:val="211A33"/>
                <w:sz w:val="19"/>
              </w:rPr>
              <w:t>Source of elapsed match time and phase reconstruction.</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biome_id</w:t>
            </w:r>
          </w:p>
        </w:tc>
        <w:tc>
          <w:tcPr>
            <w:tcW w:type="dxa" w:w="6192"/>
            <w:tcMar>
              <w:top w:w="80" w:type="dxa"/>
              <w:start w:w="120" w:type="dxa"/>
              <w:bottom w:w="80" w:type="dxa"/>
              <w:end w:w="120" w:type="dxa"/>
            </w:tcMar>
            <w:vAlign w:val="center"/>
          </w:tcPr>
          <w:p>
            <w:r>
              <w:rPr>
                <w:rFonts w:ascii="Calibri" w:hAnsi="Calibri"/>
                <w:b w:val="0"/>
                <w:i w:val="0"/>
                <w:color w:val="211A33"/>
                <w:sz w:val="19"/>
              </w:rPr>
              <w:t>Selects the competitive biome.</w:t>
            </w:r>
          </w:p>
        </w:tc>
      </w:tr>
      <w:tr>
        <w:trPr>
          <w:cantSplit/>
        </w:trPr>
        <w:tc>
          <w:tcPr>
            <w:tcW w:type="dxa" w:w="3168"/>
            <w:tcMar>
              <w:top w:w="80" w:type="dxa"/>
              <w:start w:w="120" w:type="dxa"/>
              <w:bottom w:w="80" w:type="dxa"/>
              <w:end w:w="120" w:type="dxa"/>
            </w:tcMar>
            <w:vAlign w:val="center"/>
          </w:tcPr>
          <w:p>
            <w:r>
              <w:rPr>
                <w:rFonts w:ascii="Calibri" w:hAnsi="Calibri"/>
                <w:b w:val="0"/>
                <w:i w:val="0"/>
                <w:color w:val="211A33"/>
                <w:sz w:val="19"/>
              </w:rPr>
              <w:t>environment_variant_id</w:t>
            </w:r>
          </w:p>
        </w:tc>
        <w:tc>
          <w:tcPr>
            <w:tcW w:type="dxa" w:w="6192"/>
            <w:tcMar>
              <w:top w:w="80" w:type="dxa"/>
              <w:start w:w="120" w:type="dxa"/>
              <w:bottom w:w="80" w:type="dxa"/>
              <w:end w:w="120" w:type="dxa"/>
            </w:tcMar>
            <w:vAlign w:val="center"/>
          </w:tcPr>
          <w:p>
            <w:r>
              <w:rPr>
                <w:rFonts w:ascii="Calibri" w:hAnsi="Calibri"/>
                <w:b w:val="0"/>
                <w:i w:val="0"/>
                <w:color w:val="211A33"/>
                <w:sz w:val="19"/>
              </w:rPr>
              <w:t>Selects an allowed seeded visual variant.</w:t>
            </w:r>
          </w:p>
        </w:tc>
      </w:tr>
    </w:tbl>
    <w:p>
      <w:pPr>
        <w:spacing w:after="60"/>
      </w:pPr>
    </w:p>
    <w:p>
      <w:pPr>
        <w:spacing w:before="0" w:after="120" w:line="300" w:lineRule="auto"/>
      </w:pPr>
      <w:r>
        <w:rPr>
          <w:rFonts w:ascii="Calibri" w:hAnsi="Calibri"/>
          <w:b w:val="0"/>
          <w:i w:val="0"/>
          <w:color w:val="211A33"/>
          <w:sz w:val="22"/>
        </w:rPr>
        <w:t>Clients calculate phase as `(starting_phase + elapsed / cycle_duration) modulo 1`. The server does not send colors every frame. Under 50 ms drift may be ignored; 50-250 ms is smoothed; larger drift is corrected rapidly. Reconnect restores the authoritative phase with a short blend where possible.</w:t>
      </w:r>
    </w:p>
    <w:p>
      <w:pPr>
        <w:pStyle w:val="Heading2"/>
        <w:keepNext/>
      </w:pPr>
      <w:r>
        <w:t>Controller Responsibilities</w:t>
      </w:r>
    </w:p>
    <w:tbl>
      <w:tblPr>
        <w:tblStyle w:val="TableGrid"/>
        <w:tblW w:type="dxa" w:w="9360"/>
        <w:jc w:val="left"/>
        <w:tblLayout w:type="fixed"/>
        <w:tblLook w:firstColumn="1" w:firstRow="1" w:lastColumn="0" w:lastRow="0" w:noHBand="0" w:noVBand="1" w:val="04A0"/>
        <w:tblInd w:w="120" w:type="dxa"/>
      </w:tblPr>
      <w:tblGrid>
        <w:gridCol w:w="2376"/>
        <w:gridCol w:w="4608"/>
        <w:gridCol w:w="2376"/>
      </w:tblGrid>
      <w:tr>
        <w:trPr>
          <w:tblHeader w:val="true"/>
          <w:cantSplit/>
        </w:trPr>
        <w:tc>
          <w:tcPr>
            <w:tcW w:type="dxa" w:w="2376"/>
            <w:shd w:fill="EEE7F8"/>
            <w:tcMar>
              <w:top w:w="80" w:type="dxa"/>
              <w:start w:w="120" w:type="dxa"/>
              <w:bottom w:w="80" w:type="dxa"/>
              <w:end w:w="120" w:type="dxa"/>
            </w:tcMar>
            <w:vAlign w:val="center"/>
          </w:tcPr>
          <w:p>
            <w:r>
              <w:rPr>
                <w:rFonts w:ascii="Calibri" w:hAnsi="Calibri"/>
                <w:b/>
                <w:i w:val="0"/>
                <w:color w:val="251546"/>
                <w:sz w:val="18"/>
              </w:rPr>
              <w:t>Component</w:t>
            </w:r>
          </w:p>
        </w:tc>
        <w:tc>
          <w:tcPr>
            <w:tcW w:type="dxa" w:w="4608"/>
            <w:shd w:fill="EEE7F8"/>
            <w:tcMar>
              <w:top w:w="80" w:type="dxa"/>
              <w:start w:w="120" w:type="dxa"/>
              <w:bottom w:w="80" w:type="dxa"/>
              <w:end w:w="120" w:type="dxa"/>
            </w:tcMar>
            <w:vAlign w:val="center"/>
          </w:tcPr>
          <w:p>
            <w:r>
              <w:rPr>
                <w:rFonts w:ascii="Calibri" w:hAnsi="Calibri"/>
                <w:b/>
                <w:i w:val="0"/>
                <w:color w:val="251546"/>
                <w:sz w:val="18"/>
              </w:rPr>
              <w:t>Owns</w:t>
            </w:r>
          </w:p>
        </w:tc>
        <w:tc>
          <w:tcPr>
            <w:tcW w:type="dxa" w:w="2376"/>
            <w:shd w:fill="EEE7F8"/>
            <w:tcMar>
              <w:top w:w="80" w:type="dxa"/>
              <w:start w:w="120" w:type="dxa"/>
              <w:bottom w:w="80" w:type="dxa"/>
              <w:end w:w="120" w:type="dxa"/>
            </w:tcMar>
            <w:vAlign w:val="center"/>
          </w:tcPr>
          <w:p>
            <w:r>
              <w:rPr>
                <w:rFonts w:ascii="Calibri" w:hAnsi="Calibri"/>
                <w:b/>
                <w:i w:val="0"/>
                <w:color w:val="251546"/>
                <w:sz w:val="18"/>
              </w:rPr>
              <w:t>Must not own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MatchEnvironmentController</w:t>
            </w:r>
          </w:p>
        </w:tc>
        <w:tc>
          <w:tcPr>
            <w:tcW w:type="dxa" w:w="4608"/>
            <w:tcMar>
              <w:top w:w="80" w:type="dxa"/>
              <w:start w:w="120" w:type="dxa"/>
              <w:bottom w:w="80" w:type="dxa"/>
              <w:end w:w="120" w:type="dxa"/>
            </w:tcMar>
            <w:vAlign w:val="center"/>
          </w:tcPr>
          <w:p>
            <w:r>
              <w:rPr>
                <w:rFonts w:ascii="Calibri" w:hAnsi="Calibri"/>
                <w:b w:val="0"/>
                <w:i w:val="0"/>
                <w:color w:val="211A33"/>
                <w:sz w:val="19"/>
              </w:rPr>
              <w:t>Authoritative configuration, phase, synchronization, biome profile coordination.</w:t>
            </w:r>
          </w:p>
        </w:tc>
        <w:tc>
          <w:tcPr>
            <w:tcW w:type="dxa" w:w="2376"/>
            <w:tcMar>
              <w:top w:w="80" w:type="dxa"/>
              <w:start w:w="120" w:type="dxa"/>
              <w:bottom w:w="80" w:type="dxa"/>
              <w:end w:w="120" w:type="dxa"/>
            </w:tcMar>
            <w:vAlign w:val="center"/>
          </w:tcPr>
          <w:p>
            <w:r>
              <w:rPr>
                <w:rFonts w:ascii="Calibri" w:hAnsi="Calibri"/>
                <w:b w:val="0"/>
                <w:i w:val="0"/>
                <w:color w:val="211A33"/>
                <w:sz w:val="19"/>
              </w:rPr>
              <w:t>Gravity calculation.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DayNightProfile</w:t>
            </w:r>
          </w:p>
        </w:tc>
        <w:tc>
          <w:tcPr>
            <w:tcW w:type="dxa" w:w="4608"/>
            <w:tcMar>
              <w:top w:w="80" w:type="dxa"/>
              <w:start w:w="120" w:type="dxa"/>
              <w:bottom w:w="80" w:type="dxa"/>
              <w:end w:w="120" w:type="dxa"/>
            </w:tcMar>
            <w:vAlign w:val="center"/>
          </w:tcPr>
          <w:p>
            <w:r>
              <w:rPr>
                <w:rFonts w:ascii="Calibri" w:hAnsi="Calibri"/>
                <w:b w:val="0"/>
                <w:i w:val="0"/>
                <w:color w:val="211A33"/>
                <w:sz w:val="19"/>
              </w:rPr>
              <w:t>Gradients, curves, celestial arcs, ambience, performance fallbacks.</w:t>
            </w:r>
          </w:p>
        </w:tc>
        <w:tc>
          <w:tcPr>
            <w:tcW w:type="dxa" w:w="2376"/>
            <w:tcMar>
              <w:top w:w="80" w:type="dxa"/>
              <w:start w:w="120" w:type="dxa"/>
              <w:bottom w:w="80" w:type="dxa"/>
              <w:end w:w="120" w:type="dxa"/>
            </w:tcMar>
            <w:vAlign w:val="center"/>
          </w:tcPr>
          <w:p>
            <w:r>
              <w:rPr>
                <w:rFonts w:ascii="Calibri" w:hAnsi="Calibri"/>
                <w:b w:val="0"/>
                <w:i w:val="0"/>
                <w:color w:val="211A33"/>
                <w:sz w:val="19"/>
              </w:rPr>
              <w:t>Player-specific or match-result state.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CelestialController</w:t>
            </w:r>
          </w:p>
        </w:tc>
        <w:tc>
          <w:tcPr>
            <w:tcW w:type="dxa" w:w="4608"/>
            <w:tcMar>
              <w:top w:w="80" w:type="dxa"/>
              <w:start w:w="120" w:type="dxa"/>
              <w:bottom w:w="80" w:type="dxa"/>
              <w:end w:w="120" w:type="dxa"/>
            </w:tcMar>
            <w:vAlign w:val="center"/>
          </w:tcPr>
          <w:p>
            <w:r>
              <w:rPr>
                <w:rFonts w:ascii="Calibri" w:hAnsi="Calibri"/>
                <w:b w:val="0"/>
                <w:i w:val="0"/>
                <w:color w:val="211A33"/>
                <w:sz w:val="19"/>
              </w:rPr>
              <w:t>Sun/moon position, opacity, glow, horizon hiding, safe composition.</w:t>
            </w:r>
          </w:p>
        </w:tc>
        <w:tc>
          <w:tcPr>
            <w:tcW w:type="dxa" w:w="2376"/>
            <w:tcMar>
              <w:top w:w="80" w:type="dxa"/>
              <w:start w:w="120" w:type="dxa"/>
              <w:bottom w:w="80" w:type="dxa"/>
              <w:end w:w="120" w:type="dxa"/>
            </w:tcMar>
            <w:vAlign w:val="center"/>
          </w:tcPr>
          <w:p>
            <w:r>
              <w:rPr>
                <w:rFonts w:ascii="Calibri" w:hAnsi="Calibri"/>
                <w:b w:val="0"/>
                <w:i w:val="0"/>
                <w:color w:val="211A33"/>
                <w:sz w:val="19"/>
              </w:rPr>
              <w:t>Collision or gameplay effects.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SkyRenderer</w:t>
            </w:r>
          </w:p>
        </w:tc>
        <w:tc>
          <w:tcPr>
            <w:tcW w:type="dxa" w:w="4608"/>
            <w:tcMar>
              <w:top w:w="80" w:type="dxa"/>
              <w:start w:w="120" w:type="dxa"/>
              <w:bottom w:w="80" w:type="dxa"/>
              <w:end w:w="120" w:type="dxa"/>
            </w:tcMar>
            <w:vAlign w:val="center"/>
          </w:tcPr>
          <w:p>
            <w:r>
              <w:rPr>
                <w:rFonts w:ascii="Calibri" w:hAnsi="Calibri"/>
                <w:b w:val="0"/>
                <w:i w:val="0"/>
                <w:color w:val="211A33"/>
                <w:sz w:val="19"/>
              </w:rPr>
              <w:t>Gradient, stars, clouds, background-only lighting and low-cost modes.</w:t>
            </w:r>
          </w:p>
        </w:tc>
        <w:tc>
          <w:tcPr>
            <w:tcW w:type="dxa" w:w="2376"/>
            <w:tcMar>
              <w:top w:w="80" w:type="dxa"/>
              <w:start w:w="120" w:type="dxa"/>
              <w:bottom w:w="80" w:type="dxa"/>
              <w:end w:w="120" w:type="dxa"/>
            </w:tcMar>
            <w:vAlign w:val="center"/>
          </w:tcPr>
          <w:p>
            <w:r>
              <w:rPr>
                <w:rFonts w:ascii="Calibri" w:hAnsi="Calibri"/>
                <w:b w:val="0"/>
                <w:i w:val="0"/>
                <w:color w:val="211A33"/>
                <w:sz w:val="19"/>
              </w:rPr>
              <w:t>Gameplay contrast or physics.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GameplayReadabilityController</w:t>
            </w:r>
          </w:p>
        </w:tc>
        <w:tc>
          <w:tcPr>
            <w:tcW w:type="dxa" w:w="4608"/>
            <w:tcMar>
              <w:top w:w="80" w:type="dxa"/>
              <w:start w:w="120" w:type="dxa"/>
              <w:bottom w:w="80" w:type="dxa"/>
              <w:end w:w="120" w:type="dxa"/>
            </w:tcMar>
            <w:vAlign w:val="center"/>
          </w:tcPr>
          <w:p>
            <w:r>
              <w:rPr>
                <w:rFonts w:ascii="Calibri" w:hAnsi="Calibri"/>
                <w:b w:val="0"/>
                <w:i w:val="0"/>
                <w:color w:val="211A33"/>
                <w:sz w:val="19"/>
              </w:rPr>
              <w:t>Hero/pickup contrast, outlines, rim light, minimum brightness, accessibility response.</w:t>
            </w:r>
          </w:p>
        </w:tc>
        <w:tc>
          <w:tcPr>
            <w:tcW w:type="dxa" w:w="2376"/>
            <w:tcMar>
              <w:top w:w="80" w:type="dxa"/>
              <w:start w:w="120" w:type="dxa"/>
              <w:bottom w:w="80" w:type="dxa"/>
              <w:end w:w="120" w:type="dxa"/>
            </w:tcMar>
            <w:vAlign w:val="center"/>
          </w:tcPr>
          <w:p>
            <w:r>
              <w:rPr>
                <w:rFonts w:ascii="Calibri" w:hAnsi="Calibri"/>
                <w:b w:val="0"/>
                <w:i w:val="0"/>
                <w:color w:val="211A33"/>
                <w:sz w:val="19"/>
              </w:rPr>
              <w:t>Collision or simulation.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GravityPresentationController</w:t>
            </w:r>
          </w:p>
        </w:tc>
        <w:tc>
          <w:tcPr>
            <w:tcW w:type="dxa" w:w="4608"/>
            <w:tcMar>
              <w:top w:w="80" w:type="dxa"/>
              <w:start w:w="120" w:type="dxa"/>
              <w:bottom w:w="80" w:type="dxa"/>
              <w:end w:w="120" w:type="dxa"/>
            </w:tcMar>
            <w:vAlign w:val="center"/>
          </w:tcPr>
          <w:p>
            <w:r>
              <w:rPr>
                <w:rFonts w:ascii="Calibri" w:hAnsi="Calibri"/>
                <w:b w:val="0"/>
                <w:i w:val="0"/>
                <w:color w:val="211A33"/>
                <w:sz w:val="19"/>
              </w:rPr>
              <w:t>Particles, squash, pressure, audio, Purple Fruit presentation from effective gravity.</w:t>
            </w:r>
          </w:p>
        </w:tc>
        <w:tc>
          <w:tcPr>
            <w:tcW w:type="dxa" w:w="2376"/>
            <w:tcMar>
              <w:top w:w="80" w:type="dxa"/>
              <w:start w:w="120" w:type="dxa"/>
              <w:bottom w:w="80" w:type="dxa"/>
              <w:end w:w="120" w:type="dxa"/>
            </w:tcMar>
            <w:vAlign w:val="center"/>
          </w:tcPr>
          <w:p>
            <w:r>
              <w:rPr>
                <w:rFonts w:ascii="Calibri" w:hAnsi="Calibri"/>
                <w:b w:val="0"/>
                <w:i w:val="0"/>
                <w:color w:val="211A33"/>
                <w:sz w:val="19"/>
              </w:rPr>
              <w:t>Sky phase.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BiomeReactionController</w:t>
            </w:r>
          </w:p>
        </w:tc>
        <w:tc>
          <w:tcPr>
            <w:tcW w:type="dxa" w:w="4608"/>
            <w:tcMar>
              <w:top w:w="80" w:type="dxa"/>
              <w:start w:w="120" w:type="dxa"/>
              <w:bottom w:w="80" w:type="dxa"/>
              <w:end w:w="120" w:type="dxa"/>
            </w:tcMar>
            <w:vAlign w:val="center"/>
          </w:tcPr>
          <w:p>
            <w:r>
              <w:rPr>
                <w:rFonts w:ascii="Calibri" w:hAnsi="Calibri"/>
                <w:b w:val="0"/>
                <w:i w:val="0"/>
                <w:color w:val="211A33"/>
                <w:sz w:val="19"/>
              </w:rPr>
              <w:t>Seeded day/night creatures, lights, plants, reflections, atmosphere.</w:t>
            </w:r>
          </w:p>
        </w:tc>
        <w:tc>
          <w:tcPr>
            <w:tcW w:type="dxa" w:w="2376"/>
            <w:tcMar>
              <w:top w:w="80" w:type="dxa"/>
              <w:start w:w="120" w:type="dxa"/>
              <w:bottom w:w="80" w:type="dxa"/>
              <w:end w:w="120" w:type="dxa"/>
            </w:tcMar>
            <w:vAlign w:val="center"/>
          </w:tcPr>
          <w:p>
            <w:r>
              <w:rPr>
                <w:rFonts w:ascii="Calibri" w:hAnsi="Calibri"/>
                <w:b w:val="0"/>
                <w:i w:val="0"/>
                <w:color w:val="211A33"/>
                <w:sz w:val="19"/>
              </w:rPr>
              <w:t>Gameplay spawns or hazards.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EnvironmentalAudioController</w:t>
            </w:r>
          </w:p>
        </w:tc>
        <w:tc>
          <w:tcPr>
            <w:tcW w:type="dxa" w:w="4608"/>
            <w:tcMar>
              <w:top w:w="80" w:type="dxa"/>
              <w:start w:w="120" w:type="dxa"/>
              <w:bottom w:w="80" w:type="dxa"/>
              <w:end w:w="120" w:type="dxa"/>
            </w:tcMar>
            <w:vAlign w:val="center"/>
          </w:tcPr>
          <w:p>
            <w:r>
              <w:rPr>
                <w:rFonts w:ascii="Calibri" w:hAnsi="Calibri"/>
                <w:b w:val="0"/>
                <w:i w:val="0"/>
                <w:color w:val="211A33"/>
                <w:sz w:val="19"/>
              </w:rPr>
              <w:t>Crossfaded ambience below gameplay audio.</w:t>
            </w:r>
          </w:p>
        </w:tc>
        <w:tc>
          <w:tcPr>
            <w:tcW w:type="dxa" w:w="2376"/>
            <w:tcMar>
              <w:top w:w="80" w:type="dxa"/>
              <w:start w:w="120" w:type="dxa"/>
              <w:bottom w:w="80" w:type="dxa"/>
              <w:end w:w="120" w:type="dxa"/>
            </w:tcMar>
            <w:vAlign w:val="center"/>
          </w:tcPr>
          <w:p>
            <w:r>
              <w:rPr>
                <w:rFonts w:ascii="Calibri" w:hAnsi="Calibri"/>
                <w:b w:val="0"/>
                <w:i w:val="0"/>
                <w:color w:val="211A33"/>
                <w:sz w:val="19"/>
              </w:rPr>
              <w:t>Restarting or controlling competitive music.</w:t>
            </w:r>
          </w:p>
        </w:tc>
      </w:tr>
    </w:tbl>
    <w:p>
      <w:pPr>
        <w:spacing w:after="60"/>
      </w:pPr>
    </w:p>
    <w:p>
      <w:pPr>
        <w:pStyle w:val="Heading2"/>
        <w:keepNext/>
      </w:pPr>
      <w:r>
        <w:t>Performance and Accessibility</w:t>
      </w:r>
    </w:p>
    <w:tbl>
      <w:tblPr>
        <w:tblStyle w:val="TableGrid"/>
        <w:tblW w:type="dxa" w:w="9360"/>
        <w:jc w:val="left"/>
        <w:tblLayout w:type="fixed"/>
        <w:tblLook w:firstColumn="1" w:firstRow="1" w:lastColumn="0" w:lastRow="0" w:noHBand="0" w:noVBand="1" w:val="04A0"/>
        <w:tblInd w:w="120" w:type="dxa"/>
      </w:tblPr>
      <w:tblGrid>
        <w:gridCol w:w="1440"/>
        <w:gridCol w:w="3816"/>
        <w:gridCol w:w="4104"/>
      </w:tblGrid>
      <w:tr>
        <w:trPr>
          <w:tblHeader w:val="true"/>
          <w:cantSplit/>
        </w:trPr>
        <w:tc>
          <w:tcPr>
            <w:tcW w:type="dxa" w:w="1440"/>
            <w:shd w:fill="EEE7F8"/>
            <w:tcMar>
              <w:top w:w="80" w:type="dxa"/>
              <w:start w:w="120" w:type="dxa"/>
              <w:bottom w:w="80" w:type="dxa"/>
              <w:end w:w="120" w:type="dxa"/>
            </w:tcMar>
            <w:vAlign w:val="center"/>
          </w:tcPr>
          <w:p>
            <w:r>
              <w:rPr>
                <w:rFonts w:ascii="Calibri" w:hAnsi="Calibri"/>
                <w:b/>
                <w:i w:val="0"/>
                <w:color w:val="251546"/>
                <w:sz w:val="18"/>
              </w:rPr>
              <w:t>Tier</w:t>
            </w:r>
          </w:p>
        </w:tc>
        <w:tc>
          <w:tcPr>
            <w:tcW w:type="dxa" w:w="3816"/>
            <w:shd w:fill="EEE7F8"/>
            <w:tcMar>
              <w:top w:w="80" w:type="dxa"/>
              <w:start w:w="120" w:type="dxa"/>
              <w:bottom w:w="80" w:type="dxa"/>
              <w:end w:w="120" w:type="dxa"/>
            </w:tcMar>
            <w:vAlign w:val="center"/>
          </w:tcPr>
          <w:p>
            <w:r>
              <w:rPr>
                <w:rFonts w:ascii="Calibri" w:hAnsi="Calibri"/>
                <w:b/>
                <w:i w:val="0"/>
                <w:color w:val="251546"/>
                <w:sz w:val="18"/>
              </w:rPr>
              <w:t>Preserved identity</w:t>
            </w:r>
          </w:p>
        </w:tc>
        <w:tc>
          <w:tcPr>
            <w:tcW w:type="dxa" w:w="4104"/>
            <w:shd w:fill="EEE7F8"/>
            <w:tcMar>
              <w:top w:w="80" w:type="dxa"/>
              <w:start w:w="120" w:type="dxa"/>
              <w:bottom w:w="80" w:type="dxa"/>
              <w:end w:w="120" w:type="dxa"/>
            </w:tcMar>
            <w:vAlign w:val="center"/>
          </w:tcPr>
          <w:p>
            <w:r>
              <w:rPr>
                <w:rFonts w:ascii="Calibri" w:hAnsi="Calibri"/>
                <w:b/>
                <w:i w:val="0"/>
                <w:color w:val="251546"/>
                <w:sz w:val="18"/>
              </w:rPr>
              <w:t>Reduced work</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High</w:t>
            </w:r>
          </w:p>
        </w:tc>
        <w:tc>
          <w:tcPr>
            <w:tcW w:type="dxa" w:w="3816"/>
            <w:tcMar>
              <w:top w:w="80" w:type="dxa"/>
              <w:start w:w="120" w:type="dxa"/>
              <w:bottom w:w="80" w:type="dxa"/>
              <w:end w:w="120" w:type="dxa"/>
            </w:tcMar>
            <w:vAlign w:val="center"/>
          </w:tcPr>
          <w:p>
            <w:r>
              <w:rPr>
                <w:rFonts w:ascii="Calibri" w:hAnsi="Calibri"/>
                <w:b w:val="0"/>
                <w:i w:val="0"/>
                <w:color w:val="211A33"/>
                <w:sz w:val="19"/>
              </w:rPr>
              <w:t>Full gradient, celestial movement, readability, ambience.</w:t>
            </w:r>
          </w:p>
        </w:tc>
        <w:tc>
          <w:tcPr>
            <w:tcW w:type="dxa" w:w="4104"/>
            <w:tcMar>
              <w:top w:w="80" w:type="dxa"/>
              <w:start w:w="120" w:type="dxa"/>
              <w:bottom w:w="80" w:type="dxa"/>
              <w:end w:w="120" w:type="dxa"/>
            </w:tcMar>
            <w:vAlign w:val="center"/>
          </w:tcPr>
          <w:p>
            <w:r>
              <w:rPr>
                <w:rFonts w:ascii="Calibri" w:hAnsi="Calibri"/>
                <w:b w:val="0"/>
                <w:i w:val="0"/>
                <w:color w:val="211A33"/>
                <w:sz w:val="19"/>
              </w:rPr>
              <w:t>Uses glow, more stars, dynamic shadows, reflections, particles.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Medium</w:t>
            </w:r>
          </w:p>
        </w:tc>
        <w:tc>
          <w:tcPr>
            <w:tcW w:type="dxa" w:w="3816"/>
            <w:tcMar>
              <w:top w:w="80" w:type="dxa"/>
              <w:start w:w="120" w:type="dxa"/>
              <w:bottom w:w="80" w:type="dxa"/>
              <w:end w:w="120" w:type="dxa"/>
            </w:tcMar>
            <w:vAlign w:val="center"/>
          </w:tcPr>
          <w:p>
            <w:r>
              <w:rPr>
                <w:rFonts w:ascii="Calibri" w:hAnsi="Calibri"/>
                <w:b w:val="0"/>
                <w:i w:val="0"/>
                <w:color w:val="211A33"/>
                <w:sz w:val="19"/>
              </w:rPr>
              <w:t>Full gradient, sun/moon, readability, phase identity.</w:t>
            </w:r>
          </w:p>
        </w:tc>
        <w:tc>
          <w:tcPr>
            <w:tcW w:type="dxa" w:w="4104"/>
            <w:tcMar>
              <w:top w:w="80" w:type="dxa"/>
              <w:start w:w="120" w:type="dxa"/>
              <w:bottom w:w="80" w:type="dxa"/>
              <w:end w:w="120" w:type="dxa"/>
            </w:tcMar>
            <w:vAlign w:val="center"/>
          </w:tcPr>
          <w:p>
            <w:r>
              <w:rPr>
                <w:rFonts w:ascii="Calibri" w:hAnsi="Calibri"/>
                <w:b w:val="0"/>
                <w:i w:val="0"/>
                <w:color w:val="211A33"/>
                <w:sz w:val="19"/>
              </w:rPr>
              <w:t>Reduced stars, shadows, particles, and simplified reflections.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Low</w:t>
            </w:r>
          </w:p>
        </w:tc>
        <w:tc>
          <w:tcPr>
            <w:tcW w:type="dxa" w:w="3816"/>
            <w:tcMar>
              <w:top w:w="80" w:type="dxa"/>
              <w:start w:w="120" w:type="dxa"/>
              <w:bottom w:w="80" w:type="dxa"/>
              <w:end w:w="120" w:type="dxa"/>
            </w:tcMar>
            <w:vAlign w:val="center"/>
          </w:tcPr>
          <w:p>
            <w:r>
              <w:rPr>
                <w:rFonts w:ascii="Calibri" w:hAnsi="Calibri"/>
                <w:b w:val="0"/>
                <w:i w:val="0"/>
                <w:color w:val="211A33"/>
                <w:sz w:val="19"/>
              </w:rPr>
              <w:t>Gradient/ramp sky, sun/moon, minimal stars, protected readability.</w:t>
            </w:r>
          </w:p>
        </w:tc>
        <w:tc>
          <w:tcPr>
            <w:tcW w:type="dxa" w:w="4104"/>
            <w:tcMar>
              <w:top w:w="80" w:type="dxa"/>
              <w:start w:w="120" w:type="dxa"/>
              <w:bottom w:w="80" w:type="dxa"/>
              <w:end w:w="120" w:type="dxa"/>
            </w:tcMar>
            <w:vAlign w:val="center"/>
          </w:tcPr>
          <w:p>
            <w:r>
              <w:rPr>
                <w:rFonts w:ascii="Calibri" w:hAnsi="Calibri"/>
                <w:b w:val="0"/>
                <w:i w:val="0"/>
                <w:color w:val="211A33"/>
                <w:sz w:val="19"/>
              </w:rPr>
              <w:t>Static/disabled dynamic shadows, minimal particles, no expensive reflections.</w:t>
            </w:r>
          </w:p>
        </w:tc>
      </w:tr>
    </w:tbl>
    <w:p>
      <w:pPr>
        <w:spacing w:after="60"/>
      </w:pPr>
    </w:p>
    <w:p>
      <w:pPr>
        <w:pStyle w:val="ListBullet"/>
      </w:pPr>
      <w:r>
        <w:t>Reduced motion: simplify clouds, parallax, animals, gravity streaks, particles, and camera impulses while color progression continues.</w:t>
      </w:r>
    </w:p>
    <w:p>
      <w:pPr>
        <w:pStyle w:val="ListBullet"/>
      </w:pPr>
      <w:r>
        <w:t>Reduced effects: trim glow, stars, reflections, fireflies, fog, and shadow animation.</w:t>
      </w:r>
    </w:p>
    <w:p>
      <w:pPr>
        <w:pStyle w:val="ListBullet"/>
      </w:pPr>
      <w:r>
        <w:t>Night visibility: increase outline, rim light, pickup outline, and background separation without revealing hidden information.</w:t>
      </w:r>
    </w:p>
    <w:p>
      <w:pPr>
        <w:pStyle w:val="ListBullet"/>
      </w:pPr>
      <w:r>
        <w:t>Photosensitivity: no rapid celestial flashes, cycle lightning, star flicker, full-screen pulse, or abrupt exposure shift.</w:t>
      </w:r>
    </w:p>
    <w:p>
      <w:pPr>
        <w:pStyle w:val="Heading2"/>
        <w:keepNext/>
      </w:pPr>
      <w:r>
        <w:t>Eight Delivery Phases</w:t>
      </w:r>
    </w:p>
    <w:p>
      <w:pPr>
        <w:pStyle w:val="Heading3"/>
        <w:keepNext/>
      </w:pPr>
      <w:r>
        <w:t>0 - Audit and decoupling</w:t>
      </w:r>
    </w:p>
    <w:p>
      <w:pPr>
        <w:spacing w:before="0" w:after="120" w:line="300" w:lineRule="auto"/>
      </w:pPr>
      <w:r>
        <w:rPr>
          <w:rFonts w:ascii="Calibri" w:hAnsi="Calibri"/>
          <w:b w:val="0"/>
          <w:i w:val="0"/>
          <w:color w:val="211A33"/>
          <w:sz w:val="22"/>
        </w:rPr>
        <w:t>Find every gravity-derived tint/shader/global, document existing curves, create separate environment and gravity values, and prove neither reads the other.</w:t>
      </w:r>
    </w:p>
    <w:p>
      <w:pPr>
        <w:pStyle w:val="Heading3"/>
        <w:keepNext/>
      </w:pPr>
      <w:r>
        <w:t>1 - Core cycle MVP</w:t>
      </w:r>
    </w:p>
    <w:p>
      <w:pPr>
        <w:spacing w:before="0" w:after="120" w:line="300" w:lineRule="auto"/>
      </w:pPr>
      <w:r>
        <w:rPr>
          <w:rFonts w:ascii="Calibri" w:hAnsi="Calibri"/>
          <w:b w:val="0"/>
          <w:i w:val="0"/>
          <w:color w:val="211A33"/>
          <w:sz w:val="22"/>
        </w:rPr>
        <w:t>One test biome; fixed sunrise; normalized timer; gradient; sun, moon, stars; exact seamless 120-second wrap; stable UI; target Android test.</w:t>
      </w:r>
    </w:p>
    <w:p>
      <w:pPr>
        <w:pStyle w:val="Heading3"/>
        <w:keepNext/>
      </w:pPr>
      <w:r>
        <w:t>2 - Readability and art</w:t>
      </w:r>
    </w:p>
    <w:p>
      <w:pPr>
        <w:spacing w:before="0" w:after="120" w:line="300" w:lineRule="auto"/>
      </w:pPr>
      <w:r>
        <w:rPr>
          <w:rFonts w:ascii="Calibri" w:hAnsi="Calibri"/>
          <w:b w:val="0"/>
          <w:i w:val="0"/>
          <w:color w:val="211A33"/>
          <w:sz w:val="22"/>
        </w:rPr>
        <w:t>Six phase palettes, rim light, pickup protection, token/apple/fruit tests, star/cloud/shadow tuning, and neutral editor lighting.</w:t>
      </w:r>
    </w:p>
    <w:p>
      <w:pPr>
        <w:pStyle w:val="Heading3"/>
        <w:keepNext/>
      </w:pPr>
      <w:r>
        <w:t>3 - Online synchronization</w:t>
      </w:r>
    </w:p>
    <w:p>
      <w:pPr>
        <w:spacing w:before="0" w:after="120" w:line="300" w:lineRule="auto"/>
      </w:pPr>
      <w:r>
        <w:rPr>
          <w:rFonts w:ascii="Calibri" w:hAnsi="Calibri"/>
          <w:b w:val="0"/>
          <w:i w:val="0"/>
          <w:color w:val="211A33"/>
          <w:sz w:val="22"/>
        </w:rPr>
        <w:t>Environment seed, authoritative phase/time, drift correction, reconnect, private match, bot, replay, and spectator validation.</w:t>
      </w:r>
    </w:p>
    <w:p>
      <w:pPr>
        <w:pStyle w:val="Heading3"/>
        <w:keepNext/>
      </w:pPr>
      <w:r>
        <w:t>4 - Starting-phase variety</w:t>
      </w:r>
    </w:p>
    <w:p>
      <w:pPr>
        <w:spacing w:before="0" w:after="120" w:line="300" w:lineRule="auto"/>
      </w:pPr>
      <w:r>
        <w:rPr>
          <w:rFonts w:ascii="Calibri" w:hAnsi="Calibri"/>
          <w:b w:val="0"/>
          <w:i w:val="0"/>
          <w:color w:val="211A33"/>
          <w:sz w:val="22"/>
        </w:rPr>
        <w:t>Curated anchors from the match seed, phase-distribution analytics, readability validation, and seamless transitions from every anchor.</w:t>
      </w:r>
    </w:p>
    <w:p>
      <w:pPr>
        <w:pStyle w:val="Heading3"/>
        <w:keepNext/>
      </w:pPr>
      <w:r>
        <w:t>5 - Biome reactions and ambience</w:t>
      </w:r>
    </w:p>
    <w:p>
      <w:pPr>
        <w:spacing w:before="0" w:after="120" w:line="300" w:lineRule="auto"/>
      </w:pPr>
      <w:r>
        <w:rPr>
          <w:rFonts w:ascii="Calibri" w:hAnsi="Calibri"/>
          <w:b w:val="0"/>
          <w:i w:val="0"/>
          <w:color w:val="211A33"/>
          <w:sz w:val="22"/>
        </w:rPr>
        <w:t>Profile resources, day/night reactions, artificial lights, reflections, crossfades, deterministic events, and density limits.</w:t>
      </w:r>
    </w:p>
    <w:p>
      <w:pPr>
        <w:pStyle w:val="Heading3"/>
        <w:keepNext/>
      </w:pPr>
      <w:r>
        <w:t>6 - Gravity presentation</w:t>
      </w:r>
    </w:p>
    <w:p>
      <w:pPr>
        <w:spacing w:before="0" w:after="120" w:line="300" w:lineRule="auto"/>
      </w:pPr>
      <w:r>
        <w:rPr>
          <w:rFonts w:ascii="Calibri" w:hAnsi="Calibri"/>
          <w:b w:val="0"/>
          <w:i w:val="0"/>
          <w:color w:val="211A33"/>
          <w:sz w:val="22"/>
        </w:rPr>
        <w:t>Normalized strength, downward particles, squash, thresholds, Purple Fruit feedback, gravity audio, and accessibility controls.</w:t>
      </w:r>
    </w:p>
    <w:p>
      <w:pPr>
        <w:pStyle w:val="Heading3"/>
        <w:keepNext/>
      </w:pPr>
      <w:r>
        <w:t>7 - Optimization and release</w:t>
      </w:r>
    </w:p>
    <w:p>
      <w:pPr>
        <w:spacing w:before="0" w:after="120" w:line="300" w:lineRule="auto"/>
      </w:pPr>
      <w:r>
        <w:rPr>
          <w:rFonts w:ascii="Calibri" w:hAnsi="Calibri"/>
          <w:b w:val="0"/>
          <w:i w:val="0"/>
          <w:color w:val="211A33"/>
          <w:sz w:val="22"/>
        </w:rPr>
        <w:t>GPU/shader/overdraw, Android tiers, battery/thermal, 30/60 FPS, interruption/reconnect, all objects/skins/effects, analytics, and no hitches.</w:t>
      </w:r>
    </w:p>
    <w:p>
      <w:pPr>
        <w:pStyle w:val="Heading2"/>
        <w:keepNext/>
      </w:pPr>
      <w:r>
        <w:t>QA Matrix</w:t>
      </w:r>
    </w:p>
    <w:tbl>
      <w:tblPr>
        <w:tblStyle w:val="TableGrid"/>
        <w:tblW w:type="dxa" w:w="9358"/>
        <w:jc w:val="left"/>
        <w:tblLayout w:type="fixed"/>
        <w:tblLook w:firstColumn="1" w:firstRow="1" w:lastColumn="0" w:lastRow="0" w:noHBand="0" w:noVBand="1" w:val="04A0"/>
        <w:tblInd w:w="120" w:type="dxa"/>
      </w:tblPr>
      <w:tblGrid>
        <w:gridCol w:w="2015"/>
        <w:gridCol w:w="7343"/>
      </w:tblGrid>
      <w:tr>
        <w:trPr>
          <w:tblHeader w:val="true"/>
          <w:cantSplit/>
        </w:trPr>
        <w:tc>
          <w:tcPr>
            <w:tcW w:type="dxa" w:w="2015"/>
            <w:shd w:fill="EEE7F8"/>
            <w:tcMar>
              <w:top w:w="80" w:type="dxa"/>
              <w:start w:w="120" w:type="dxa"/>
              <w:bottom w:w="80" w:type="dxa"/>
              <w:end w:w="120" w:type="dxa"/>
            </w:tcMar>
            <w:vAlign w:val="center"/>
          </w:tcPr>
          <w:p>
            <w:r>
              <w:rPr>
                <w:rFonts w:ascii="Calibri" w:hAnsi="Calibri"/>
                <w:b/>
                <w:i w:val="0"/>
                <w:color w:val="251546"/>
                <w:sz w:val="18"/>
              </w:rPr>
              <w:t>Matrix</w:t>
            </w:r>
          </w:p>
        </w:tc>
        <w:tc>
          <w:tcPr>
            <w:tcW w:type="dxa" w:w="7343"/>
            <w:shd w:fill="EEE7F8"/>
            <w:tcMar>
              <w:top w:w="80" w:type="dxa"/>
              <w:start w:w="120" w:type="dxa"/>
              <w:bottom w:w="80" w:type="dxa"/>
              <w:end w:w="120" w:type="dxa"/>
            </w:tcMar>
            <w:vAlign w:val="center"/>
          </w:tcPr>
          <w:p>
            <w:r>
              <w:rPr>
                <w:rFonts w:ascii="Calibri" w:hAnsi="Calibri"/>
                <w:b/>
                <w:i w:val="0"/>
                <w:color w:val="251546"/>
                <w:sz w:val="18"/>
              </w:rPr>
              <w:t>Required cases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Timing</w:t>
            </w:r>
          </w:p>
        </w:tc>
        <w:tc>
          <w:tcPr>
            <w:tcW w:type="dxa" w:w="7343"/>
            <w:tcMar>
              <w:top w:w="80" w:type="dxa"/>
              <w:start w:w="120" w:type="dxa"/>
              <w:bottom w:w="80" w:type="dxa"/>
              <w:end w:w="120" w:type="dxa"/>
            </w:tcMar>
            <w:vAlign w:val="center"/>
          </w:tcPr>
          <w:p>
            <w:r>
              <w:rPr>
                <w:rFonts w:ascii="Calibri" w:hAnsi="Calibri"/>
                <w:b w:val="0"/>
                <w:i w:val="0"/>
                <w:color w:val="211A33"/>
                <w:sz w:val="19"/>
              </w:rPr>
              <w:t>Phase 0; every curated anchor; expected state at 30, 60, and 90 seconds; exact 120-second wrap; multiple loops; 30 FPS; 60 FPS; frame drops.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Gravity independence</w:t>
            </w:r>
          </w:p>
        </w:tc>
        <w:tc>
          <w:tcPr>
            <w:tcW w:type="dxa" w:w="7343"/>
            <w:tcMar>
              <w:top w:w="80" w:type="dxa"/>
              <w:start w:w="120" w:type="dxa"/>
              <w:bottom w:w="80" w:type="dxa"/>
              <w:end w:w="120" w:type="dxa"/>
            </w:tcMar>
            <w:vAlign w:val="center"/>
          </w:tcPr>
          <w:p>
            <w:r>
              <w:rPr>
                <w:rFonts w:ascii="Calibri" w:hAnsi="Calibri"/>
                <w:b w:val="0"/>
                <w:i w:val="0"/>
                <w:color w:val="211A33"/>
                <w:sz w:val="19"/>
              </w:rPr>
              <w:t>Change base gravity; disable ramp; freeze cycle while gravity continues in debug; Purple Fruit for A, B, and both; extreme gravity in day and night.</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Synchronization</w:t>
            </w:r>
          </w:p>
        </w:tc>
        <w:tc>
          <w:tcPr>
            <w:tcW w:type="dxa" w:w="7343"/>
            <w:tcMar>
              <w:top w:w="80" w:type="dxa"/>
              <w:start w:w="120" w:type="dxa"/>
              <w:bottom w:w="80" w:type="dxa"/>
              <w:end w:w="120" w:type="dxa"/>
            </w:tcMar>
            <w:vAlign w:val="center"/>
          </w:tcPr>
          <w:p>
            <w:r>
              <w:rPr>
                <w:rFonts w:ascii="Calibri" w:hAnsi="Calibri"/>
                <w:b w:val="0"/>
                <w:i w:val="0"/>
                <w:color w:val="211A33"/>
                <w:sz w:val="19"/>
              </w:rPr>
              <w:t>Two physical devices; mixed frame rates and quality tiers; latency spike; packet loss; background/return; late spectator; replay zero/scrub; bot, ghost, private, and ranked match.</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Readability phases</w:t>
            </w:r>
          </w:p>
        </w:tc>
        <w:tc>
          <w:tcPr>
            <w:tcW w:type="dxa" w:w="7343"/>
            <w:tcMar>
              <w:top w:w="80" w:type="dxa"/>
              <w:start w:w="120" w:type="dxa"/>
              <w:bottom w:w="80" w:type="dxa"/>
              <w:end w:w="120" w:type="dxa"/>
            </w:tcMar>
            <w:vAlign w:val="center"/>
          </w:tcPr>
          <w:p>
            <w:r>
              <w:rPr>
                <w:rFonts w:ascii="Calibri" w:hAnsi="Calibri"/>
                <w:b w:val="0"/>
                <w:i w:val="0"/>
                <w:color w:val="211A33"/>
                <w:sz w:val="19"/>
              </w:rPr>
              <w:t>Sunrise, day, sunset, twilight, night, and predawn.</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Readability objects</w:t>
            </w:r>
          </w:p>
        </w:tc>
        <w:tc>
          <w:tcPr>
            <w:tcW w:type="dxa" w:w="7343"/>
            <w:tcMar>
              <w:top w:w="80" w:type="dxa"/>
              <w:start w:w="120" w:type="dxa"/>
              <w:bottom w:w="80" w:type="dxa"/>
              <w:end w:w="120" w:type="dxa"/>
            </w:tcMar>
            <w:vAlign w:val="center"/>
          </w:tcPr>
          <w:p>
            <w:r>
              <w:rPr>
                <w:rFonts w:ascii="Calibri" w:hAnsi="Calibri"/>
                <w:b w:val="0"/>
                <w:i w:val="0"/>
                <w:color w:val="211A33"/>
                <w:sz w:val="19"/>
              </w:rPr>
              <w:t>Default, bright, dark, and purple hero; Green Apple; Purple Fruit; Golden Hero Token; hazards; tap effects; character particles; opponent outline; timer; gravity meter; network warning.</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Performance</w:t>
            </w:r>
          </w:p>
        </w:tc>
        <w:tc>
          <w:tcPr>
            <w:tcW w:type="dxa" w:w="7343"/>
            <w:tcMar>
              <w:top w:w="80" w:type="dxa"/>
              <w:start w:w="120" w:type="dxa"/>
              <w:bottom w:w="80" w:type="dxa"/>
              <w:end w:w="120" w:type="dxa"/>
            </w:tcMar>
            <w:vAlign w:val="center"/>
          </w:tcPr>
          <w:p>
            <w:r>
              <w:rPr>
                <w:rFonts w:ascii="Calibri" w:hAnsi="Calibri"/>
                <w:b w:val="0"/>
                <w:i w:val="0"/>
                <w:color w:val="211A33"/>
                <w:sz w:val="19"/>
              </w:rPr>
              <w:t>Entry, mid, and high Android tiers; battery saver; thermal throttle; maximum particles; two complex loadouts; night max stars/lights; sunset gradient/clouds; repeated restarts.</w:t>
            </w:r>
          </w:p>
        </w:tc>
      </w:tr>
    </w:tbl>
    <w:p>
      <w:pPr>
        <w:spacing w:after="60"/>
      </w:pPr>
    </w:p>
    <w:p>
      <w:pPr>
        <w:pStyle w:val="Heading2"/>
        <w:keepNext/>
      </w:pPr>
      <w:r>
        <w:t>Day/Night Analytics</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cantSplit/>
        </w:trPr>
        <w:tc>
          <w:tcPr>
            <w:tcW w:type="dxa" w:w="3240"/>
            <w:shd w:fill="EEE7F8"/>
            <w:tcMar>
              <w:top w:w="80" w:type="dxa"/>
              <w:start w:w="120" w:type="dxa"/>
              <w:bottom w:w="80" w:type="dxa"/>
              <w:end w:w="120" w:type="dxa"/>
            </w:tcMar>
            <w:vAlign w:val="center"/>
          </w:tcPr>
          <w:p>
            <w:r>
              <w:rPr>
                <w:rFonts w:ascii="Calibri" w:hAnsi="Calibri"/>
                <w:b/>
                <w:i w:val="0"/>
                <w:color w:val="251546"/>
                <w:sz w:val="18"/>
              </w:rPr>
              <w:t>Event</w:t>
            </w:r>
          </w:p>
        </w:tc>
        <w:tc>
          <w:tcPr>
            <w:tcW w:type="dxa" w:w="6120"/>
            <w:shd w:fill="EEE7F8"/>
            <w:tcMar>
              <w:top w:w="80" w:type="dxa"/>
              <w:start w:w="120" w:type="dxa"/>
              <w:bottom w:w="80" w:type="dxa"/>
              <w:end w:w="120" w:type="dxa"/>
            </w:tcMar>
            <w:vAlign w:val="center"/>
          </w:tcPr>
          <w:p>
            <w:r>
              <w:rPr>
                <w:rFonts w:ascii="Calibri" w:hAnsi="Calibri"/>
                <w:b/>
                <w:i w:val="0"/>
                <w:color w:val="251546"/>
                <w:sz w:val="18"/>
              </w:rPr>
              <w:t>Required properties</w:t>
            </w:r>
          </w:p>
        </w:tc>
      </w:tr>
      <w:tr>
        <w:trPr>
          <w:cantSplit/>
        </w:trPr>
        <w:tc>
          <w:tcPr>
            <w:tcW w:type="dxa" w:w="3240"/>
            <w:tcMar>
              <w:top w:w="80" w:type="dxa"/>
              <w:start w:w="120" w:type="dxa"/>
              <w:bottom w:w="80" w:type="dxa"/>
              <w:end w:w="120" w:type="dxa"/>
            </w:tcMar>
            <w:vAlign w:val="center"/>
          </w:tcPr>
          <w:p>
            <w:r>
              <w:rPr>
                <w:rFonts w:ascii="Calibri" w:hAnsi="Calibri"/>
                <w:b w:val="0"/>
                <w:i w:val="0"/>
                <w:color w:val="211A33"/>
                <w:sz w:val="19"/>
              </w:rPr>
              <w:t>Match Environment Initialized</w:t>
            </w:r>
          </w:p>
        </w:tc>
        <w:tc>
          <w:tcPr>
            <w:tcW w:type="dxa" w:w="6120"/>
            <w:tcMar>
              <w:top w:w="80" w:type="dxa"/>
              <w:start w:w="120" w:type="dxa"/>
              <w:bottom w:w="80" w:type="dxa"/>
              <w:end w:w="120" w:type="dxa"/>
            </w:tcMar>
            <w:vAlign w:val="center"/>
          </w:tcPr>
          <w:p>
            <w:r>
              <w:rPr>
                <w:rFonts w:ascii="Calibri" w:hAnsi="Calibri"/>
                <w:b w:val="0"/>
                <w:i w:val="0"/>
                <w:color w:val="211A33"/>
                <w:sz w:val="19"/>
              </w:rPr>
              <w:t>match_id; mode; biome_id; profile_id; starting_phase; environment_seed; graphics_quality; device_performance_class</w:t>
            </w:r>
          </w:p>
        </w:tc>
      </w:tr>
      <w:tr>
        <w:trPr>
          <w:cantSplit/>
        </w:trPr>
        <w:tc>
          <w:tcPr>
            <w:tcW w:type="dxa" w:w="3240"/>
            <w:tcMar>
              <w:top w:w="80" w:type="dxa"/>
              <w:start w:w="120" w:type="dxa"/>
              <w:bottom w:w="80" w:type="dxa"/>
              <w:end w:w="120" w:type="dxa"/>
            </w:tcMar>
            <w:vAlign w:val="center"/>
          </w:tcPr>
          <w:p>
            <w:r>
              <w:rPr>
                <w:rFonts w:ascii="Calibri" w:hAnsi="Calibri"/>
                <w:b w:val="0"/>
                <w:i w:val="0"/>
                <w:color w:val="211A33"/>
                <w:sz w:val="19"/>
              </w:rPr>
              <w:t>Match Ended</w:t>
            </w:r>
          </w:p>
        </w:tc>
        <w:tc>
          <w:tcPr>
            <w:tcW w:type="dxa" w:w="6120"/>
            <w:tcMar>
              <w:top w:w="80" w:type="dxa"/>
              <w:start w:w="120" w:type="dxa"/>
              <w:bottom w:w="80" w:type="dxa"/>
              <w:end w:w="120" w:type="dxa"/>
            </w:tcMar>
            <w:vAlign w:val="center"/>
          </w:tcPr>
          <w:p>
            <w:r>
              <w:rPr>
                <w:rFonts w:ascii="Calibri" w:hAnsi="Calibri"/>
                <w:b w:val="0"/>
                <w:i w:val="0"/>
                <w:color w:val="211A33"/>
                <w:sz w:val="19"/>
              </w:rPr>
              <w:t>survival_duration; ending_phase; maximum_gravity; starting_phase; graphics_quality; average_fps; minimum_fps</w:t>
            </w:r>
          </w:p>
        </w:tc>
      </w:tr>
      <w:tr>
        <w:trPr>
          <w:cantSplit/>
        </w:trPr>
        <w:tc>
          <w:tcPr>
            <w:tcW w:type="dxa" w:w="3240"/>
            <w:tcMar>
              <w:top w:w="80" w:type="dxa"/>
              <w:start w:w="120" w:type="dxa"/>
              <w:bottom w:w="80" w:type="dxa"/>
              <w:end w:w="120" w:type="dxa"/>
            </w:tcMar>
            <w:vAlign w:val="center"/>
          </w:tcPr>
          <w:p>
            <w:r>
              <w:rPr>
                <w:rFonts w:ascii="Calibri" w:hAnsi="Calibri"/>
                <w:b w:val="0"/>
                <w:i w:val="0"/>
                <w:color w:val="211A33"/>
                <w:sz w:val="19"/>
              </w:rPr>
              <w:t>Environment Resynchronized</w:t>
            </w:r>
          </w:p>
        </w:tc>
        <w:tc>
          <w:tcPr>
            <w:tcW w:type="dxa" w:w="6120"/>
            <w:tcMar>
              <w:top w:w="80" w:type="dxa"/>
              <w:start w:w="120" w:type="dxa"/>
              <w:bottom w:w="80" w:type="dxa"/>
              <w:end w:w="120" w:type="dxa"/>
            </w:tcMar>
            <w:vAlign w:val="center"/>
          </w:tcPr>
          <w:p>
            <w:r>
              <w:rPr>
                <w:rFonts w:ascii="Calibri" w:hAnsi="Calibri"/>
                <w:b w:val="0"/>
                <w:i w:val="0"/>
                <w:color w:val="211A33"/>
                <w:sz w:val="19"/>
              </w:rPr>
              <w:t>drift_amount; correction_method; match_elapsed_time; device_type</w:t>
            </w:r>
          </w:p>
        </w:tc>
      </w:tr>
      <w:tr>
        <w:trPr>
          <w:cantSplit/>
        </w:trPr>
        <w:tc>
          <w:tcPr>
            <w:tcW w:type="dxa" w:w="3240"/>
            <w:tcMar>
              <w:top w:w="80" w:type="dxa"/>
              <w:start w:w="120" w:type="dxa"/>
              <w:bottom w:w="80" w:type="dxa"/>
              <w:end w:w="120" w:type="dxa"/>
            </w:tcMar>
            <w:vAlign w:val="center"/>
          </w:tcPr>
          <w:p>
            <w:r>
              <w:rPr>
                <w:rFonts w:ascii="Calibri" w:hAnsi="Calibri"/>
                <w:b w:val="0"/>
                <w:i w:val="0"/>
                <w:color w:val="211A33"/>
                <w:sz w:val="19"/>
              </w:rPr>
              <w:t>Accessibility Setting Used</w:t>
            </w:r>
          </w:p>
        </w:tc>
        <w:tc>
          <w:tcPr>
            <w:tcW w:type="dxa" w:w="6120"/>
            <w:tcMar>
              <w:top w:w="80" w:type="dxa"/>
              <w:start w:w="120" w:type="dxa"/>
              <w:bottom w:w="80" w:type="dxa"/>
              <w:end w:w="120" w:type="dxa"/>
            </w:tcMar>
            <w:vAlign w:val="center"/>
          </w:tcPr>
          <w:p>
            <w:r>
              <w:rPr>
                <w:rFonts w:ascii="Calibri" w:hAnsi="Calibri"/>
                <w:b w:val="0"/>
                <w:i w:val="0"/>
                <w:color w:val="211A33"/>
                <w:sz w:val="19"/>
              </w:rPr>
              <w:t>reduced_motion; reduced_effects; night_visibility; outline_strength</w:t>
            </w:r>
          </w:p>
        </w:tc>
      </w:tr>
    </w:tbl>
    <w:p>
      <w:pPr>
        <w:spacing w:after="60"/>
      </w:pPr>
    </w:p>
    <w:p>
      <w:pPr>
        <w:spacing w:before="0" w:after="120" w:line="300" w:lineRule="auto"/>
      </w:pPr>
      <w:r>
        <w:rPr>
          <w:rFonts w:ascii="Calibri" w:hAnsi="Calibri"/>
          <w:b w:val="0"/>
          <w:i w:val="0"/>
          <w:color w:val="211A33"/>
          <w:sz w:val="22"/>
        </w:rPr>
        <w:t>Review whether starting phase correlates with loss/exit rate, low-end devices drop frames in specific phases, sunset changes pickup collection, corrections happen too often, or accessibility settings correlate with outcomes. Correlation triggers investigation; it does not prove cause or justify collecting unnecessary personal data.</w:t>
      </w:r>
    </w:p>
    <w:p>
      <w:pPr>
        <w:pStyle w:val="Heading2"/>
        <w:keepNext/>
      </w:pPr>
      <w:r>
        <w:t>Production Acceptance</w:t>
      </w:r>
    </w:p>
    <w:p>
      <w:pPr>
        <w:pStyle w:val="ListBullet"/>
      </w:pPr>
      <w:r>
        <w:t>Exact seamless 120-second cycle with visibly moving sun and moon.</w:t>
      </w:r>
    </w:p>
    <w:p>
      <w:pPr>
        <w:pStyle w:val="ListBullet"/>
      </w:pPr>
      <w:r>
        <w:t>Gravity, Purple Fruit, and environment progression are fully independent.</w:t>
      </w:r>
    </w:p>
    <w:p>
      <w:pPr>
        <w:pStyle w:val="ListBullet"/>
      </w:pPr>
      <w:r>
        <w:t>Two devices maintain the same phase without per-frame server environment updates.</w:t>
      </w:r>
    </w:p>
    <w:p>
      <w:pPr>
        <w:pStyle w:val="ListBullet"/>
      </w:pPr>
      <w:r>
        <w:t>Night never obscures players, pickups, hazards, or interface; Golden Hero Tokens survive sunset, Green Apples survive green biomes, and Purple Fruit survives twilight/night.</w:t>
      </w:r>
    </w:p>
    <w:p>
      <w:pPr>
        <w:pStyle w:val="ListBullet"/>
      </w:pPr>
      <w:r>
        <w:t>Saved match data reproduces the environment for replay and spectating.</w:t>
      </w:r>
    </w:p>
    <w:p>
      <w:pPr>
        <w:pStyle w:val="ListBullet"/>
      </w:pPr>
      <w:r>
        <w:t>Low settings preserve identity; target Android hardware meets frame, thermal, battery, and load-hitch requirements.</w:t>
      </w:r>
    </w:p>
    <w:p>
      <w:pPr>
        <w:pStyle w:val="ListBullet"/>
      </w:pPr>
      <w:r>
        <w:t>Ambient layers never mask gameplay cues; music never restarts at cycle phases.</w:t>
      </w:r>
    </w:p>
    <w:p>
      <w:pPr>
        <w:pStyle w:val="ListBullet"/>
      </w:pPr>
      <w:r>
        <w:t>No purchase changes competitive visibility or environment advantage.</w:t>
      </w:r>
    </w:p>
    <w:p>
      <w:pPr>
        <w:pStyle w:val="ListBullet"/>
      </w:pPr>
      <w:r>
        <w:t>The editor supports a neutral-lighting workflow and a gameplay-lighting preview.</w:t>
      </w:r>
    </w:p>
    <w:p>
      <w:pPr>
        <w:pStyle w:val="ListBullet"/>
      </w:pPr>
      <w:r>
        <w:t>Gravity is communicated through physical feedback rather than darkness.</w:t>
      </w:r>
    </w:p>
    <w:p>
      <w:pPr>
        <w:pStyle w:val="ListBullet"/>
      </w:pPr>
      <w:r>
        <w:t>Background reactions remain cosmetic, deterministic where required, and non-distracting.</w:t>
      </w:r>
    </w:p>
    <w:p>
      <w:pPr>
        <w:pStyle w:val="Heading2"/>
        <w:keepNext/>
      </w:pPr>
      <w:r>
        <w:t>Future Cosmetic Expansion</w:t>
      </w:r>
    </w:p>
    <w:p>
      <w:pPr>
        <w:spacing w:before="0" w:after="120" w:line="300" w:lineRule="auto"/>
      </w:pPr>
      <w:r>
        <w:rPr>
          <w:rFonts w:ascii="Calibri" w:hAnsi="Calibri"/>
          <w:b w:val="0"/>
          <w:i w:val="0"/>
          <w:color w:val="211A33"/>
          <w:sz w:val="22"/>
        </w:rPr>
        <w:t>Architecture may later support seasonal sun/moon variants, moon phases, aurora, meteor showers, comets, holiday skies, biome celestial bodies, distant storms, eclipses, private-match atmosphere, tournament skies, ranked-season themes, ending-phase victory screens, full-cycle statistics/achievements, secret long-survival cosmetics, spectator presentation, and cinematic replay controls. Every addition remains synchronized, readable, cosmetic, and non-pay-to-win.</w:t>
      </w:r>
    </w:p>
    <w:p>
      <w:r>
        <w:br w:type="page"/>
      </w:r>
    </w:p>
    <w:p>
      <w:pPr>
        <w:spacing w:before="3000"/>
        <w:jc w:val="center"/>
      </w:pPr>
      <w:r>
        <w:rPr>
          <w:rFonts w:ascii="Calibri" w:hAnsi="Calibri"/>
          <w:b/>
          <w:i w:val="0"/>
          <w:color w:val="B57E15"/>
          <w:sz w:val="20"/>
        </w:rPr>
        <w:t>PART 3</w:t>
      </w:r>
    </w:p>
    <w:p>
      <w:pPr>
        <w:spacing w:after="240"/>
        <w:jc w:val="center"/>
      </w:pPr>
      <w:r>
        <w:rPr>
          <w:rFonts w:ascii="Calibri" w:hAnsi="Calibri"/>
          <w:b/>
          <w:i w:val="0"/>
          <w:color w:val="251546"/>
          <w:sz w:val="54"/>
        </w:rPr>
        <w:t>INFINITY TAPS AND THE LIVING WORLD</w:t>
      </w:r>
    </w:p>
    <w:p>
      <w:pPr>
        <w:spacing w:before="0" w:after="600" w:line="300" w:lineRule="auto"/>
        <w:jc w:val="center"/>
      </w:pPr>
      <w:r>
        <w:rPr>
          <w:rFonts w:ascii="Calibri" w:hAnsi="Calibri"/>
          <w:b w:val="0"/>
          <w:i/>
          <w:color w:val="696074"/>
          <w:sz w:val="24"/>
        </w:rPr>
        <w:t>The no-loss exploration and fidget game: movement, reactions, zones, discovery, heroes, journal progress, and earned-only status.</w:t>
      </w:r>
    </w:p>
    <w:p>
      <w:pPr>
        <w:pBdr>
          <w:bottom w:val="single" w:sz="10" w:space="6" w:color="553091"/>
        </w:pBdr>
      </w:pPr>
    </w:p>
    <w:p>
      <w:r>
        <w:br w:type="page"/>
      </w:r>
    </w:p>
    <w:p>
      <w:pPr>
        <w:pStyle w:val="Heading1"/>
        <w:keepNext/>
        <w:pageBreakBefore w:val="0"/>
      </w:pPr>
      <w:r>
        <w:t>15. Infinity Taps: Core Experience</w:t>
      </w:r>
    </w:p>
    <w:p>
      <w:pPr>
        <w:pStyle w:val="SourceNote"/>
      </w:pPr>
      <w:r>
        <w:t>Source basis: TAM Game Design Bible v1.0 primary canonical narrative, synthesized from the full supplied Bible set.</w:t>
      </w:r>
    </w:p>
    <w:p>
      <w:pPr>
        <w:spacing w:before="0" w:after="120" w:line="300" w:lineRule="auto"/>
      </w:pPr>
      <w:r>
        <w:rPr>
          <w:rFonts w:ascii="Calibri" w:hAnsi="Calibri"/>
          <w:b w:val="0"/>
          <w:i w:val="0"/>
          <w:color w:val="211A33"/>
          <w:sz w:val="22"/>
        </w:rPr>
        <w:t>Infinity Taps is a no-loss, noncompetitive, local-first exploration and fidget experience where tapping moves the hero and causes the world to react.</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There is no traditional lose condition. Environmental hazards may create spectacle or movement changes, but they must not fail or punish the player.</w:t>
      </w:r>
    </w:p>
    <w:p>
      <w:pPr>
        <w:pStyle w:val="Heading2"/>
        <w:keepNext/>
      </w:pPr>
      <w:r>
        <w:t>1 Core Loop</w:t>
      </w:r>
    </w:p>
    <w:p>
      <w:pPr>
        <w:pStyle w:val="ListNumber"/>
      </w:pPr>
      <w:r>
        <w:t>The hero begins on the ground in a welcoming environment.</w:t>
      </w:r>
    </w:p>
    <w:p>
      <w:pPr>
        <w:pStyle w:val="ListNumber"/>
      </w:pPr>
      <w:r>
        <w:t>The player taps to move left, right, upward, or through the environment based on tap position and current movement state.</w:t>
      </w:r>
    </w:p>
    <w:p>
      <w:pPr>
        <w:pStyle w:val="ListNumber"/>
      </w:pPr>
      <w:r>
        <w:t>The world reacts: water splashes, plants move, animals respond, objects produce sound, and heroes acknowledge interaction.</w:t>
      </w:r>
    </w:p>
    <w:p>
      <w:pPr>
        <w:pStyle w:val="ListNumber"/>
      </w:pPr>
      <w:r>
        <w:t>The player travels through zones, discovers biomes, encounters heroes and variants, triggers secrets, and fills a journal.</w:t>
      </w:r>
    </w:p>
    <w:p>
      <w:pPr>
        <w:pStyle w:val="ListNumber"/>
      </w:pPr>
      <w:r>
        <w:t>Lifetime taps and distance accumulate even when no major discovery occurs.</w:t>
      </w:r>
    </w:p>
    <w:p>
      <w:pPr>
        <w:pStyle w:val="ListNumber"/>
      </w:pPr>
      <w:r>
        <w:t>Exclusive Infinity rewards unlock through play and cannot be purchased.</w:t>
      </w:r>
    </w:p>
    <w:p>
      <w:pPr>
        <w:pStyle w:val="Heading2"/>
        <w:keepNext/>
      </w:pPr>
      <w:r>
        <w:t>2 Fidget-First Design</w:t>
      </w:r>
    </w:p>
    <w:p>
      <w:pPr>
        <w:spacing w:before="0" w:after="120" w:line="300" w:lineRule="auto"/>
      </w:pPr>
      <w:r>
        <w:rPr>
          <w:rFonts w:ascii="Calibri" w:hAnsi="Calibri"/>
          <w:b w:val="0"/>
          <w:i w:val="0"/>
          <w:color w:val="211A33"/>
          <w:sz w:val="22"/>
        </w:rPr>
        <w:t>The experience must remain satisfying when the player is not pursuing an objective. The tap sound, movement arc, particle response, and environmental acknowledgement should be enough to support repetitive use. Goals enhance the loop but must not turn it into disguised ranked pressure.</w:t>
      </w:r>
    </w:p>
    <w:p>
      <w:pPr>
        <w:pStyle w:val="Heading2"/>
        <w:keepNext/>
      </w:pPr>
      <w:r>
        <w:t>3 Currency Rule</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Hero Coins do not spawn as normal pickups in Infinity Taps. The player earns one Hero Coin per 1,000 valid taps.</w:t>
      </w:r>
    </w:p>
    <w:p>
      <w:pPr>
        <w:spacing w:before="0" w:after="120" w:line="300" w:lineRule="auto"/>
      </w:pPr>
      <w:r>
        <w:rPr>
          <w:rFonts w:ascii="Calibri" w:hAnsi="Calibri"/>
          <w:b w:val="0"/>
          <w:i w:val="0"/>
          <w:color w:val="211A33"/>
          <w:sz w:val="22"/>
        </w:rPr>
        <w:t>This rate gives the mode economic acknowledgement without making it the fastest currency farm. The counter should clearly distinguish lifetime taps, current-session taps, and the next Hero Coin threshold.</w:t>
      </w:r>
    </w:p>
    <w:p>
      <w:pPr>
        <w:pStyle w:val="Heading2"/>
        <w:keepNext/>
      </w:pPr>
      <w:r>
        <w:t>4 Pause and Persistence</w:t>
      </w:r>
    </w:p>
    <w:p>
      <w:pPr>
        <w:pStyle w:val="ListBullet"/>
      </w:pPr>
      <w:r>
        <w:t>The player may stop at any moment without losing progress.</w:t>
      </w:r>
    </w:p>
    <w:p>
      <w:pPr>
        <w:pStyle w:val="ListBullet"/>
      </w:pPr>
      <w:r>
        <w:t>The world can resume near the last safe location or biome checkpoint.</w:t>
      </w:r>
    </w:p>
    <w:p>
      <w:pPr>
        <w:pStyle w:val="ListBullet"/>
      </w:pPr>
      <w:r>
        <w:t>Temporary boosts may expire during active play but should not punish app interruption.</w:t>
      </w:r>
    </w:p>
    <w:p>
      <w:pPr>
        <w:pStyle w:val="ListBullet"/>
      </w:pPr>
      <w:r>
        <w:t>Rare encounter state should be saved long enough to avoid frustration from accidental app suspension.</w:t>
      </w:r>
    </w:p>
    <w:p>
      <w:pPr>
        <w:pStyle w:val="ListBullet"/>
      </w:pPr>
      <w:r>
        <w:t>Offline progress should not generate taps; Infinity Taps is active, not idle.</w:t>
      </w:r>
    </w:p>
    <w:p>
      <w:pPr>
        <w:pStyle w:val="Heading2"/>
        <w:keepNext/>
      </w:pPr>
      <w:r>
        <w:t>5 MVP Identity</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The first Infinity Taps prototype should be a small zen playground: one biome, no failure, basic movement, reactive water, bush and tree behavior, one or two animals, a persistent tap counter, several exclusive achievements, and one hidden cosmetic or hero variant.</w:t>
      </w:r>
    </w:p>
    <w:p>
      <w:r>
        <w:br w:type="page"/>
      </w:r>
    </w:p>
    <w:p>
      <w:pPr>
        <w:pStyle w:val="Heading1"/>
        <w:keepNext/>
        <w:pageBreakBefore w:val="0"/>
      </w:pPr>
      <w:r>
        <w:t>16. Infinity Taps World Structure, Zones, and Biomes</w:t>
      </w:r>
    </w:p>
    <w:p>
      <w:pPr>
        <w:pStyle w:val="SourceNote"/>
      </w:pPr>
      <w:r>
        <w:t>Source basis: TAM Game Design Bible v1.0 primary canonical narrative, synthesized from the full supplied Bible set.</w:t>
      </w:r>
    </w:p>
    <w:p>
      <w:pPr>
        <w:pStyle w:val="Heading2"/>
        <w:keepNext/>
      </w:pPr>
      <w:r>
        <w:t>1 Zone Rhythm</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Zones should be approximately two minutes long so a player can experience most of a song or musical arrangement before transitioning.</w:t>
      </w:r>
    </w:p>
    <w:tbl>
      <w:tblPr>
        <w:tblStyle w:val="TableGrid"/>
        <w:tblW w:type="dxa" w:w="9360"/>
        <w:jc w:val="left"/>
        <w:tblLayout w:type="fixed"/>
        <w:tblLook w:firstColumn="1" w:firstRow="1" w:lastColumn="0" w:lastRow="0" w:noHBand="0" w:noVBand="1" w:val="04A0"/>
        <w:tblInd w:w="120" w:type="dxa"/>
      </w:tblPr>
      <w:tblGrid>
        <w:gridCol w:w="2000"/>
        <w:gridCol w:w="2240"/>
        <w:gridCol w:w="5120"/>
      </w:tblGrid>
      <w:tr>
        <w:trPr>
          <w:tblHeader w:val="true"/>
          <w:cantSplit/>
        </w:trPr>
        <w:tc>
          <w:tcPr>
            <w:tcW w:type="dxa" w:w="2000"/>
            <w:shd w:fill="EEE7F8"/>
            <w:tcMar>
              <w:top w:w="80" w:type="dxa"/>
              <w:start w:w="120" w:type="dxa"/>
              <w:bottom w:w="80" w:type="dxa"/>
              <w:end w:w="120" w:type="dxa"/>
            </w:tcMar>
            <w:vAlign w:val="center"/>
          </w:tcPr>
          <w:p>
            <w:r>
              <w:rPr>
                <w:rFonts w:ascii="Calibri" w:hAnsi="Calibri"/>
                <w:b/>
                <w:i w:val="0"/>
                <w:color w:val="251546"/>
                <w:sz w:val="18"/>
              </w:rPr>
              <w:t>Approximate time</w:t>
            </w:r>
          </w:p>
        </w:tc>
        <w:tc>
          <w:tcPr>
            <w:tcW w:type="dxa" w:w="2240"/>
            <w:shd w:fill="EEE7F8"/>
            <w:tcMar>
              <w:top w:w="80" w:type="dxa"/>
              <w:start w:w="120" w:type="dxa"/>
              <w:bottom w:w="80" w:type="dxa"/>
              <w:end w:w="120" w:type="dxa"/>
            </w:tcMar>
            <w:vAlign w:val="center"/>
          </w:tcPr>
          <w:p>
            <w:r>
              <w:rPr>
                <w:rFonts w:ascii="Calibri" w:hAnsi="Calibri"/>
                <w:b/>
                <w:i w:val="0"/>
                <w:color w:val="251546"/>
                <w:sz w:val="18"/>
              </w:rPr>
              <w:t>Purpose</w:t>
            </w:r>
          </w:p>
        </w:tc>
        <w:tc>
          <w:tcPr>
            <w:tcW w:type="dxa" w:w="5120"/>
            <w:shd w:fill="EEE7F8"/>
            <w:tcMar>
              <w:top w:w="80" w:type="dxa"/>
              <w:start w:w="120" w:type="dxa"/>
              <w:bottom w:w="80" w:type="dxa"/>
              <w:end w:w="120" w:type="dxa"/>
            </w:tcMar>
            <w:vAlign w:val="center"/>
          </w:tcPr>
          <w:p>
            <w:r>
              <w:rPr>
                <w:rFonts w:ascii="Calibri" w:hAnsi="Calibri"/>
                <w:b/>
                <w:i w:val="0"/>
                <w:color w:val="251546"/>
                <w:sz w:val="18"/>
              </w:rPr>
              <w:t>Content</w:t>
            </w:r>
          </w:p>
        </w:tc>
      </w:tr>
      <w:tr>
        <w:trPr>
          <w:cantSplit/>
        </w:trPr>
        <w:tc>
          <w:tcPr>
            <w:tcW w:type="dxa" w:w="2000"/>
            <w:tcMar>
              <w:top w:w="80" w:type="dxa"/>
              <w:start w:w="120" w:type="dxa"/>
              <w:bottom w:w="80" w:type="dxa"/>
              <w:end w:w="120" w:type="dxa"/>
            </w:tcMar>
            <w:vAlign w:val="center"/>
          </w:tcPr>
          <w:p>
            <w:r>
              <w:rPr>
                <w:rFonts w:ascii="Calibri" w:hAnsi="Calibri"/>
                <w:b w:val="0"/>
                <w:i w:val="0"/>
                <w:color w:val="211A33"/>
                <w:sz w:val="19"/>
              </w:rPr>
              <w:t>0:00-0:30</w:t>
            </w:r>
          </w:p>
        </w:tc>
        <w:tc>
          <w:tcPr>
            <w:tcW w:type="dxa" w:w="2240"/>
            <w:tcMar>
              <w:top w:w="80" w:type="dxa"/>
              <w:start w:w="120" w:type="dxa"/>
              <w:bottom w:w="80" w:type="dxa"/>
              <w:end w:w="120" w:type="dxa"/>
            </w:tcMar>
            <w:vAlign w:val="center"/>
          </w:tcPr>
          <w:p>
            <w:r>
              <w:rPr>
                <w:rFonts w:ascii="Calibri" w:hAnsi="Calibri"/>
                <w:b w:val="0"/>
                <w:i w:val="0"/>
                <w:color w:val="211A33"/>
                <w:sz w:val="19"/>
              </w:rPr>
              <w:t>Establish the biome</w:t>
            </w:r>
          </w:p>
        </w:tc>
        <w:tc>
          <w:tcPr>
            <w:tcW w:type="dxa" w:w="5120"/>
            <w:tcMar>
              <w:top w:w="80" w:type="dxa"/>
              <w:start w:w="120" w:type="dxa"/>
              <w:bottom w:w="80" w:type="dxa"/>
              <w:end w:w="120" w:type="dxa"/>
            </w:tcMar>
            <w:vAlign w:val="center"/>
          </w:tcPr>
          <w:p>
            <w:r>
              <w:rPr>
                <w:rFonts w:ascii="Calibri" w:hAnsi="Calibri"/>
                <w:b w:val="0"/>
                <w:i w:val="0"/>
                <w:color w:val="211A33"/>
                <w:sz w:val="19"/>
              </w:rPr>
              <w:t>Visual reveal, primary ambient layer, common animals, basic interactions</w:t>
            </w:r>
          </w:p>
        </w:tc>
      </w:tr>
      <w:tr>
        <w:trPr>
          <w:cantSplit/>
        </w:trPr>
        <w:tc>
          <w:tcPr>
            <w:tcW w:type="dxa" w:w="2000"/>
            <w:tcMar>
              <w:top w:w="80" w:type="dxa"/>
              <w:start w:w="120" w:type="dxa"/>
              <w:bottom w:w="80" w:type="dxa"/>
              <w:end w:w="120" w:type="dxa"/>
            </w:tcMar>
            <w:vAlign w:val="center"/>
          </w:tcPr>
          <w:p>
            <w:r>
              <w:rPr>
                <w:rFonts w:ascii="Calibri" w:hAnsi="Calibri"/>
                <w:b w:val="0"/>
                <w:i w:val="0"/>
                <w:color w:val="211A33"/>
                <w:sz w:val="19"/>
              </w:rPr>
              <w:t>0:30-1:30</w:t>
            </w:r>
          </w:p>
        </w:tc>
        <w:tc>
          <w:tcPr>
            <w:tcW w:type="dxa" w:w="2240"/>
            <w:tcMar>
              <w:top w:w="80" w:type="dxa"/>
              <w:start w:w="120" w:type="dxa"/>
              <w:bottom w:w="80" w:type="dxa"/>
              <w:end w:w="120" w:type="dxa"/>
            </w:tcMar>
            <w:vAlign w:val="center"/>
          </w:tcPr>
          <w:p>
            <w:r>
              <w:rPr>
                <w:rFonts w:ascii="Calibri" w:hAnsi="Calibri"/>
                <w:b w:val="0"/>
                <w:i w:val="0"/>
                <w:color w:val="211A33"/>
                <w:sz w:val="19"/>
              </w:rPr>
              <w:t>Exploration body</w:t>
            </w:r>
          </w:p>
        </w:tc>
        <w:tc>
          <w:tcPr>
            <w:tcW w:type="dxa" w:w="5120"/>
            <w:tcMar>
              <w:top w:w="80" w:type="dxa"/>
              <w:start w:w="120" w:type="dxa"/>
              <w:bottom w:w="80" w:type="dxa"/>
              <w:end w:w="120" w:type="dxa"/>
            </w:tcMar>
            <w:vAlign w:val="center"/>
          </w:tcPr>
          <w:p>
            <w:r>
              <w:rPr>
                <w:rFonts w:ascii="Calibri" w:hAnsi="Calibri"/>
                <w:b w:val="0"/>
                <w:i w:val="0"/>
                <w:color w:val="211A33"/>
                <w:sz w:val="19"/>
              </w:rPr>
              <w:t>Collectibles, heroes, secrets, environmental chains, temporary boosts</w:t>
            </w:r>
          </w:p>
        </w:tc>
      </w:tr>
      <w:tr>
        <w:trPr>
          <w:cantSplit/>
        </w:trPr>
        <w:tc>
          <w:tcPr>
            <w:tcW w:type="dxa" w:w="2000"/>
            <w:tcMar>
              <w:top w:w="80" w:type="dxa"/>
              <w:start w:w="120" w:type="dxa"/>
              <w:bottom w:w="80" w:type="dxa"/>
              <w:end w:w="120" w:type="dxa"/>
            </w:tcMar>
            <w:vAlign w:val="center"/>
          </w:tcPr>
          <w:p>
            <w:r>
              <w:rPr>
                <w:rFonts w:ascii="Calibri" w:hAnsi="Calibri"/>
                <w:b w:val="0"/>
                <w:i w:val="0"/>
                <w:color w:val="211A33"/>
                <w:sz w:val="19"/>
              </w:rPr>
              <w:t>1:30-2:00</w:t>
            </w:r>
          </w:p>
        </w:tc>
        <w:tc>
          <w:tcPr>
            <w:tcW w:type="dxa" w:w="2240"/>
            <w:tcMar>
              <w:top w:w="80" w:type="dxa"/>
              <w:start w:w="120" w:type="dxa"/>
              <w:bottom w:w="80" w:type="dxa"/>
              <w:end w:w="120" w:type="dxa"/>
            </w:tcMar>
            <w:vAlign w:val="center"/>
          </w:tcPr>
          <w:p>
            <w:r>
              <w:rPr>
                <w:rFonts w:ascii="Calibri" w:hAnsi="Calibri"/>
                <w:b w:val="0"/>
                <w:i w:val="0"/>
                <w:color w:val="211A33"/>
                <w:sz w:val="19"/>
              </w:rPr>
              <w:t>Transition</w:t>
            </w:r>
          </w:p>
        </w:tc>
        <w:tc>
          <w:tcPr>
            <w:tcW w:type="dxa" w:w="5120"/>
            <w:tcMar>
              <w:top w:w="80" w:type="dxa"/>
              <w:start w:w="120" w:type="dxa"/>
              <w:bottom w:w="80" w:type="dxa"/>
              <w:end w:w="120" w:type="dxa"/>
            </w:tcMar>
            <w:vAlign w:val="center"/>
          </w:tcPr>
          <w:p>
            <w:r>
              <w:rPr>
                <w:rFonts w:ascii="Calibri" w:hAnsi="Calibri"/>
                <w:b w:val="0"/>
                <w:i w:val="0"/>
                <w:color w:val="211A33"/>
                <w:sz w:val="19"/>
              </w:rPr>
              <w:t>Landmark, intensified layer, departure animation, next-biome foreshadowing</w:t>
            </w:r>
          </w:p>
        </w:tc>
      </w:tr>
    </w:tbl>
    <w:p>
      <w:pPr>
        <w:spacing w:after="60"/>
      </w:pPr>
    </w:p>
    <w:p>
      <w:pPr>
        <w:spacing w:before="0" w:after="120" w:line="300" w:lineRule="auto"/>
      </w:pPr>
      <w:r>
        <w:rPr>
          <w:rFonts w:ascii="Calibri" w:hAnsi="Calibri"/>
          <w:b w:val="0"/>
          <w:i w:val="0"/>
          <w:color w:val="211A33"/>
          <w:sz w:val="22"/>
        </w:rPr>
        <w:t>Two minutes is a target cadence, not a rigid timer. A player should be able to linger for an encounter or secret without feeling forcibly removed. The system can measure distance, interaction completion, and time to determine a natural transition.</w:t>
      </w:r>
    </w:p>
    <w:p>
      <w:pPr>
        <w:pStyle w:val="Heading2"/>
        <w:keepNext/>
      </w:pPr>
      <w:r>
        <w:t>2 World Progression</w:t>
      </w:r>
    </w:p>
    <w:tbl>
      <w:tblPr>
        <w:tblStyle w:val="TableGrid"/>
        <w:tblW w:type="dxa" w:w="9359"/>
        <w:jc w:val="left"/>
        <w:tblLayout w:type="fixed"/>
        <w:tblLook w:firstColumn="1" w:firstRow="1" w:lastColumn="0" w:lastRow="0" w:noHBand="0" w:noVBand="1" w:val="04A0"/>
        <w:tblInd w:w="120" w:type="dxa"/>
      </w:tblPr>
      <w:tblGrid>
        <w:gridCol w:w="1601"/>
        <w:gridCol w:w="3377"/>
        <w:gridCol w:w="4381"/>
      </w:tblGrid>
      <w:tr>
        <w:trPr>
          <w:tblHeader w:val="true"/>
          <w:cantSplit/>
        </w:trPr>
        <w:tc>
          <w:tcPr>
            <w:tcW w:type="dxa" w:w="1601"/>
            <w:shd w:fill="EEE7F8"/>
            <w:tcMar>
              <w:top w:w="80" w:type="dxa"/>
              <w:start w:w="120" w:type="dxa"/>
              <w:bottom w:w="80" w:type="dxa"/>
              <w:end w:w="120" w:type="dxa"/>
            </w:tcMar>
            <w:vAlign w:val="center"/>
          </w:tcPr>
          <w:p>
            <w:r>
              <w:rPr>
                <w:rFonts w:ascii="Calibri" w:hAnsi="Calibri"/>
                <w:b/>
                <w:i w:val="0"/>
                <w:color w:val="251546"/>
                <w:sz w:val="18"/>
              </w:rPr>
              <w:t>Region family</w:t>
            </w:r>
          </w:p>
        </w:tc>
        <w:tc>
          <w:tcPr>
            <w:tcW w:type="dxa" w:w="3377"/>
            <w:shd w:fill="EEE7F8"/>
            <w:tcMar>
              <w:top w:w="80" w:type="dxa"/>
              <w:start w:w="120" w:type="dxa"/>
              <w:bottom w:w="80" w:type="dxa"/>
              <w:end w:w="120" w:type="dxa"/>
            </w:tcMar>
            <w:vAlign w:val="center"/>
          </w:tcPr>
          <w:p>
            <w:r>
              <w:rPr>
                <w:rFonts w:ascii="Calibri" w:hAnsi="Calibri"/>
                <w:b/>
                <w:i w:val="0"/>
                <w:color w:val="251546"/>
                <w:sz w:val="18"/>
              </w:rPr>
              <w:t>Biomes / layers discussed</w:t>
            </w:r>
          </w:p>
        </w:tc>
        <w:tc>
          <w:tcPr>
            <w:tcW w:type="dxa" w:w="4381"/>
            <w:shd w:fill="EEE7F8"/>
            <w:tcMar>
              <w:top w:w="80" w:type="dxa"/>
              <w:start w:w="120" w:type="dxa"/>
              <w:bottom w:w="80" w:type="dxa"/>
              <w:end w:w="120" w:type="dxa"/>
            </w:tcMar>
            <w:vAlign w:val="center"/>
          </w:tcPr>
          <w:p>
            <w:r>
              <w:rPr>
                <w:rFonts w:ascii="Calibri" w:hAnsi="Calibri"/>
                <w:b/>
                <w:i w:val="0"/>
                <w:color w:val="251546"/>
                <w:sz w:val="18"/>
              </w:rPr>
              <w:t>Distinctive interaction opportunities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Ground and pastoral</w:t>
            </w:r>
          </w:p>
        </w:tc>
        <w:tc>
          <w:tcPr>
            <w:tcW w:type="dxa" w:w="3377"/>
            <w:tcMar>
              <w:top w:w="80" w:type="dxa"/>
              <w:start w:w="120" w:type="dxa"/>
              <w:bottom w:w="80" w:type="dxa"/>
              <w:end w:w="120" w:type="dxa"/>
            </w:tcMar>
            <w:vAlign w:val="center"/>
          </w:tcPr>
          <w:p>
            <w:r>
              <w:rPr>
                <w:rFonts w:ascii="Calibri" w:hAnsi="Calibri"/>
                <w:b w:val="0"/>
                <w:i w:val="0"/>
                <w:color w:val="211A33"/>
                <w:sz w:val="19"/>
              </w:rPr>
              <w:t>Basic Field, Meadow, Farmland</w:t>
            </w:r>
          </w:p>
        </w:tc>
        <w:tc>
          <w:tcPr>
            <w:tcW w:type="dxa" w:w="4381"/>
            <w:tcMar>
              <w:top w:w="80" w:type="dxa"/>
              <w:start w:w="120" w:type="dxa"/>
              <w:bottom w:w="80" w:type="dxa"/>
              <w:end w:w="120" w:type="dxa"/>
            </w:tcMar>
            <w:vAlign w:val="center"/>
          </w:tcPr>
          <w:p>
            <w:r>
              <w:rPr>
                <w:rFonts w:ascii="Calibri" w:hAnsi="Calibri"/>
                <w:b w:val="0"/>
                <w:i w:val="0"/>
                <w:color w:val="211A33"/>
                <w:sz w:val="19"/>
              </w:rPr>
              <w:t>Grass, flowers, rabbits, fences, crops, puddles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Woodland</w:t>
            </w:r>
          </w:p>
        </w:tc>
        <w:tc>
          <w:tcPr>
            <w:tcW w:type="dxa" w:w="3377"/>
            <w:tcMar>
              <w:top w:w="80" w:type="dxa"/>
              <w:start w:w="120" w:type="dxa"/>
              <w:bottom w:w="80" w:type="dxa"/>
              <w:end w:w="120" w:type="dxa"/>
            </w:tcMar>
            <w:vAlign w:val="center"/>
          </w:tcPr>
          <w:p>
            <w:r>
              <w:rPr>
                <w:rFonts w:ascii="Calibri" w:hAnsi="Calibri"/>
                <w:b w:val="0"/>
                <w:i w:val="0"/>
                <w:color w:val="211A33"/>
                <w:sz w:val="19"/>
              </w:rPr>
              <w:t>Forest, Jungle</w:t>
            </w:r>
          </w:p>
        </w:tc>
        <w:tc>
          <w:tcPr>
            <w:tcW w:type="dxa" w:w="4381"/>
            <w:tcMar>
              <w:top w:w="80" w:type="dxa"/>
              <w:start w:w="120" w:type="dxa"/>
              <w:bottom w:w="80" w:type="dxa"/>
              <w:end w:w="120" w:type="dxa"/>
            </w:tcMar>
            <w:vAlign w:val="center"/>
          </w:tcPr>
          <w:p>
            <w:r>
              <w:rPr>
                <w:rFonts w:ascii="Calibri" w:hAnsi="Calibri"/>
                <w:b w:val="0"/>
                <w:i w:val="0"/>
                <w:color w:val="211A33"/>
                <w:sz w:val="19"/>
              </w:rPr>
              <w:t>Trees, leaves, vines, birds, squirrels, hidden heroes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Elevation</w:t>
            </w:r>
          </w:p>
        </w:tc>
        <w:tc>
          <w:tcPr>
            <w:tcW w:type="dxa" w:w="3377"/>
            <w:tcMar>
              <w:top w:w="80" w:type="dxa"/>
              <w:start w:w="120" w:type="dxa"/>
              <w:bottom w:w="80" w:type="dxa"/>
              <w:end w:w="120" w:type="dxa"/>
            </w:tcMar>
            <w:vAlign w:val="center"/>
          </w:tcPr>
          <w:p>
            <w:r>
              <w:rPr>
                <w:rFonts w:ascii="Calibri" w:hAnsi="Calibri"/>
                <w:b w:val="0"/>
                <w:i w:val="0"/>
                <w:color w:val="211A33"/>
                <w:sz w:val="19"/>
              </w:rPr>
              <w:t>Mountain, cliffs, cloud approach</w:t>
            </w:r>
          </w:p>
        </w:tc>
        <w:tc>
          <w:tcPr>
            <w:tcW w:type="dxa" w:w="4381"/>
            <w:tcMar>
              <w:top w:w="80" w:type="dxa"/>
              <w:start w:w="120" w:type="dxa"/>
              <w:bottom w:w="80" w:type="dxa"/>
              <w:end w:w="120" w:type="dxa"/>
            </w:tcMar>
            <w:vAlign w:val="center"/>
          </w:tcPr>
          <w:p>
            <w:r>
              <w:rPr>
                <w:rFonts w:ascii="Calibri" w:hAnsi="Calibri"/>
                <w:b w:val="0"/>
                <w:i w:val="0"/>
                <w:color w:val="211A33"/>
                <w:sz w:val="19"/>
              </w:rPr>
              <w:t>Wind, echoes, loose rocks, altitude transition</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Dry regions</w:t>
            </w:r>
          </w:p>
        </w:tc>
        <w:tc>
          <w:tcPr>
            <w:tcW w:type="dxa" w:w="3377"/>
            <w:tcMar>
              <w:top w:w="80" w:type="dxa"/>
              <w:start w:w="120" w:type="dxa"/>
              <w:bottom w:w="80" w:type="dxa"/>
              <w:end w:w="120" w:type="dxa"/>
            </w:tcMar>
            <w:vAlign w:val="center"/>
          </w:tcPr>
          <w:p>
            <w:r>
              <w:rPr>
                <w:rFonts w:ascii="Calibri" w:hAnsi="Calibri"/>
                <w:b w:val="0"/>
                <w:i w:val="0"/>
                <w:color w:val="211A33"/>
                <w:sz w:val="19"/>
              </w:rPr>
              <w:t>Desert, dunes</w:t>
            </w:r>
          </w:p>
        </w:tc>
        <w:tc>
          <w:tcPr>
            <w:tcW w:type="dxa" w:w="4381"/>
            <w:tcMar>
              <w:top w:w="80" w:type="dxa"/>
              <w:start w:w="120" w:type="dxa"/>
              <w:bottom w:w="80" w:type="dxa"/>
              <w:end w:w="120" w:type="dxa"/>
            </w:tcMar>
            <w:vAlign w:val="center"/>
          </w:tcPr>
          <w:p>
            <w:r>
              <w:rPr>
                <w:rFonts w:ascii="Calibri" w:hAnsi="Calibri"/>
                <w:b w:val="0"/>
                <w:i w:val="0"/>
                <w:color w:val="211A33"/>
                <w:sz w:val="19"/>
              </w:rPr>
              <w:t>Sand bursts, heat shimmer, buried objects, desert animals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Volcanic</w:t>
            </w:r>
          </w:p>
        </w:tc>
        <w:tc>
          <w:tcPr>
            <w:tcW w:type="dxa" w:w="3377"/>
            <w:tcMar>
              <w:top w:w="80" w:type="dxa"/>
              <w:start w:w="120" w:type="dxa"/>
              <w:bottom w:w="80" w:type="dxa"/>
              <w:end w:w="120" w:type="dxa"/>
            </w:tcMar>
            <w:vAlign w:val="center"/>
          </w:tcPr>
          <w:p>
            <w:r>
              <w:rPr>
                <w:rFonts w:ascii="Calibri" w:hAnsi="Calibri"/>
                <w:b w:val="0"/>
                <w:i w:val="0"/>
                <w:color w:val="211A33"/>
                <w:sz w:val="19"/>
              </w:rPr>
              <w:t>Volcanic Region</w:t>
            </w:r>
          </w:p>
        </w:tc>
        <w:tc>
          <w:tcPr>
            <w:tcW w:type="dxa" w:w="4381"/>
            <w:tcMar>
              <w:top w:w="80" w:type="dxa"/>
              <w:start w:w="120" w:type="dxa"/>
              <w:bottom w:w="80" w:type="dxa"/>
              <w:end w:w="120" w:type="dxa"/>
            </w:tcMar>
            <w:vAlign w:val="center"/>
          </w:tcPr>
          <w:p>
            <w:r>
              <w:rPr>
                <w:rFonts w:ascii="Calibri" w:hAnsi="Calibri"/>
                <w:b w:val="0"/>
                <w:i w:val="0"/>
                <w:color w:val="211A33"/>
                <w:sz w:val="19"/>
              </w:rPr>
              <w:t>Lava, ash, obsidian, golem events, heat-reactive effects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Frozen</w:t>
            </w:r>
          </w:p>
        </w:tc>
        <w:tc>
          <w:tcPr>
            <w:tcW w:type="dxa" w:w="3377"/>
            <w:tcMar>
              <w:top w:w="80" w:type="dxa"/>
              <w:start w:w="120" w:type="dxa"/>
              <w:bottom w:w="80" w:type="dxa"/>
              <w:end w:w="120" w:type="dxa"/>
            </w:tcMar>
            <w:vAlign w:val="center"/>
          </w:tcPr>
          <w:p>
            <w:r>
              <w:rPr>
                <w:rFonts w:ascii="Calibri" w:hAnsi="Calibri"/>
                <w:b w:val="0"/>
                <w:i w:val="0"/>
                <w:color w:val="211A33"/>
                <w:sz w:val="19"/>
              </w:rPr>
              <w:t>Arctic, Antarctic, snow fields</w:t>
            </w:r>
          </w:p>
        </w:tc>
        <w:tc>
          <w:tcPr>
            <w:tcW w:type="dxa" w:w="4381"/>
            <w:tcMar>
              <w:top w:w="80" w:type="dxa"/>
              <w:start w:w="120" w:type="dxa"/>
              <w:bottom w:w="80" w:type="dxa"/>
              <w:end w:w="120" w:type="dxa"/>
            </w:tcMar>
            <w:vAlign w:val="center"/>
          </w:tcPr>
          <w:p>
            <w:r>
              <w:rPr>
                <w:rFonts w:ascii="Calibri" w:hAnsi="Calibri"/>
                <w:b w:val="0"/>
                <w:i w:val="0"/>
                <w:color w:val="211A33"/>
                <w:sz w:val="19"/>
              </w:rPr>
              <w:t>Snow piles, ice cracks, snow creatures, aurora ambience</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Ocean surface</w:t>
            </w:r>
          </w:p>
        </w:tc>
        <w:tc>
          <w:tcPr>
            <w:tcW w:type="dxa" w:w="3377"/>
            <w:tcMar>
              <w:top w:w="80" w:type="dxa"/>
              <w:start w:w="120" w:type="dxa"/>
              <w:bottom w:w="80" w:type="dxa"/>
              <w:end w:w="120" w:type="dxa"/>
            </w:tcMar>
            <w:vAlign w:val="center"/>
          </w:tcPr>
          <w:p>
            <w:r>
              <w:rPr>
                <w:rFonts w:ascii="Calibri" w:hAnsi="Calibri"/>
                <w:b w:val="0"/>
                <w:i w:val="0"/>
                <w:color w:val="211A33"/>
                <w:sz w:val="19"/>
              </w:rPr>
              <w:t>Beach, Surface Water, Sunlight Zone</w:t>
            </w:r>
          </w:p>
        </w:tc>
        <w:tc>
          <w:tcPr>
            <w:tcW w:type="dxa" w:w="4381"/>
            <w:tcMar>
              <w:top w:w="80" w:type="dxa"/>
              <w:start w:w="120" w:type="dxa"/>
              <w:bottom w:w="80" w:type="dxa"/>
              <w:end w:w="120" w:type="dxa"/>
            </w:tcMar>
            <w:vAlign w:val="center"/>
          </w:tcPr>
          <w:p>
            <w:r>
              <w:rPr>
                <w:rFonts w:ascii="Calibri" w:hAnsi="Calibri"/>
                <w:b w:val="0"/>
                <w:i w:val="0"/>
                <w:color w:val="211A33"/>
                <w:sz w:val="19"/>
              </w:rPr>
              <w:t>Splashes, waves, fish, shells, floating objects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Deep ocean</w:t>
            </w:r>
          </w:p>
        </w:tc>
        <w:tc>
          <w:tcPr>
            <w:tcW w:type="dxa" w:w="3377"/>
            <w:tcMar>
              <w:top w:w="80" w:type="dxa"/>
              <w:start w:w="120" w:type="dxa"/>
              <w:bottom w:w="80" w:type="dxa"/>
              <w:end w:w="120" w:type="dxa"/>
            </w:tcMar>
            <w:vAlign w:val="center"/>
          </w:tcPr>
          <w:p>
            <w:r>
              <w:rPr>
                <w:rFonts w:ascii="Calibri" w:hAnsi="Calibri"/>
                <w:b w:val="0"/>
                <w:i w:val="0"/>
                <w:color w:val="211A33"/>
                <w:sz w:val="19"/>
              </w:rPr>
              <w:t>Twilight, Midnight, Abyssal, Trench / Mariana-inspired depths</w:t>
            </w:r>
          </w:p>
        </w:tc>
        <w:tc>
          <w:tcPr>
            <w:tcW w:type="dxa" w:w="4381"/>
            <w:tcMar>
              <w:top w:w="80" w:type="dxa"/>
              <w:start w:w="120" w:type="dxa"/>
              <w:bottom w:w="80" w:type="dxa"/>
              <w:end w:w="120" w:type="dxa"/>
            </w:tcMar>
            <w:vAlign w:val="center"/>
          </w:tcPr>
          <w:p>
            <w:r>
              <w:rPr>
                <w:rFonts w:ascii="Calibri" w:hAnsi="Calibri"/>
                <w:b w:val="0"/>
                <w:i w:val="0"/>
                <w:color w:val="211A33"/>
                <w:sz w:val="19"/>
              </w:rPr>
              <w:t>Bioluminescence, pressure ambience, rare creatures, hidden ruins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Sky</w:t>
            </w:r>
          </w:p>
        </w:tc>
        <w:tc>
          <w:tcPr>
            <w:tcW w:type="dxa" w:w="3377"/>
            <w:tcMar>
              <w:top w:w="80" w:type="dxa"/>
              <w:start w:w="120" w:type="dxa"/>
              <w:bottom w:w="80" w:type="dxa"/>
              <w:end w:w="120" w:type="dxa"/>
            </w:tcMar>
            <w:vAlign w:val="center"/>
          </w:tcPr>
          <w:p>
            <w:r>
              <w:rPr>
                <w:rFonts w:ascii="Calibri" w:hAnsi="Calibri"/>
                <w:b w:val="0"/>
                <w:i w:val="0"/>
                <w:color w:val="211A33"/>
                <w:sz w:val="19"/>
              </w:rPr>
              <w:t>Cloud Layer, Upper Atmosphere</w:t>
            </w:r>
          </w:p>
        </w:tc>
        <w:tc>
          <w:tcPr>
            <w:tcW w:type="dxa" w:w="4381"/>
            <w:tcMar>
              <w:top w:w="80" w:type="dxa"/>
              <w:start w:w="120" w:type="dxa"/>
              <w:bottom w:w="80" w:type="dxa"/>
              <w:end w:w="120" w:type="dxa"/>
            </w:tcMar>
            <w:vAlign w:val="center"/>
          </w:tcPr>
          <w:p>
            <w:r>
              <w:rPr>
                <w:rFonts w:ascii="Calibri" w:hAnsi="Calibri"/>
                <w:b w:val="0"/>
                <w:i w:val="0"/>
                <w:color w:val="211A33"/>
                <w:sz w:val="19"/>
              </w:rPr>
              <w:t>Cloud puffs, birds, storms, wind, aerial heroes</w:t>
            </w:r>
          </w:p>
        </w:tc>
      </w:tr>
      <w:tr>
        <w:trPr>
          <w:cantSplit/>
        </w:trPr>
        <w:tc>
          <w:tcPr>
            <w:tcW w:type="dxa" w:w="1601"/>
            <w:tcMar>
              <w:top w:w="80" w:type="dxa"/>
              <w:start w:w="120" w:type="dxa"/>
              <w:bottom w:w="80" w:type="dxa"/>
              <w:end w:w="120" w:type="dxa"/>
            </w:tcMar>
            <w:vAlign w:val="center"/>
          </w:tcPr>
          <w:p>
            <w:r>
              <w:rPr>
                <w:rFonts w:ascii="Calibri" w:hAnsi="Calibri"/>
                <w:b w:val="0"/>
                <w:i w:val="0"/>
                <w:color w:val="211A33"/>
                <w:sz w:val="19"/>
              </w:rPr>
              <w:t>Space</w:t>
            </w:r>
          </w:p>
        </w:tc>
        <w:tc>
          <w:tcPr>
            <w:tcW w:type="dxa" w:w="3377"/>
            <w:tcMar>
              <w:top w:w="80" w:type="dxa"/>
              <w:start w:w="120" w:type="dxa"/>
              <w:bottom w:w="80" w:type="dxa"/>
              <w:end w:w="120" w:type="dxa"/>
            </w:tcMar>
            <w:vAlign w:val="center"/>
          </w:tcPr>
          <w:p>
            <w:r>
              <w:rPr>
                <w:rFonts w:ascii="Calibri" w:hAnsi="Calibri"/>
                <w:b w:val="0"/>
                <w:i w:val="0"/>
                <w:color w:val="211A33"/>
                <w:sz w:val="19"/>
              </w:rPr>
              <w:t>Orbit, Moon, planets, distant worlds</w:t>
            </w:r>
          </w:p>
        </w:tc>
        <w:tc>
          <w:tcPr>
            <w:tcW w:type="dxa" w:w="4381"/>
            <w:tcMar>
              <w:top w:w="80" w:type="dxa"/>
              <w:start w:w="120" w:type="dxa"/>
              <w:bottom w:w="80" w:type="dxa"/>
              <w:end w:w="120" w:type="dxa"/>
            </w:tcMar>
            <w:vAlign w:val="center"/>
          </w:tcPr>
          <w:p>
            <w:r>
              <w:rPr>
                <w:rFonts w:ascii="Calibri" w:hAnsi="Calibri"/>
                <w:b w:val="0"/>
                <w:i w:val="0"/>
                <w:color w:val="211A33"/>
                <w:sz w:val="19"/>
              </w:rPr>
              <w:t>Low gravity, stars, alien encounters, cosmic tap effects</w:t>
            </w:r>
          </w:p>
        </w:tc>
      </w:tr>
    </w:tbl>
    <w:p>
      <w:pPr>
        <w:spacing w:after="60"/>
      </w:pPr>
    </w:p>
    <w:p>
      <w:pPr>
        <w:pStyle w:val="Heading2"/>
        <w:keepNext/>
      </w:pPr>
      <w:r>
        <w:t>3 Biome Transition Rules</w:t>
      </w:r>
    </w:p>
    <w:p>
      <w:pPr>
        <w:pStyle w:val="ListBullet"/>
      </w:pPr>
      <w:r>
        <w:t>Music should crossfade or layer rather than abruptly restart.</w:t>
      </w:r>
    </w:p>
    <w:p>
      <w:pPr>
        <w:pStyle w:val="ListBullet"/>
      </w:pPr>
      <w:r>
        <w:t>Colors and ambient particles should preview the next region.</w:t>
      </w:r>
    </w:p>
    <w:p>
      <w:pPr>
        <w:pStyle w:val="ListBullet"/>
      </w:pPr>
      <w:r>
        <w:t>Animals and objects can migrate between compatible border zones.</w:t>
      </w:r>
    </w:p>
    <w:p>
      <w:pPr>
        <w:pStyle w:val="ListBullet"/>
      </w:pPr>
      <w:r>
        <w:t>The hero's movement state should remain continuous unless a transition is intentionally theatrical.</w:t>
      </w:r>
    </w:p>
    <w:p>
      <w:pPr>
        <w:pStyle w:val="ListBullet"/>
      </w:pPr>
      <w:r>
        <w:t>The player should understand that they traveled somewhere, not selected a background from a menu.</w:t>
      </w:r>
    </w:p>
    <w:p>
      <w:pPr>
        <w:pStyle w:val="Heading2"/>
        <w:keepNext/>
      </w:pPr>
      <w:r>
        <w:t>4 Temporary Movement Boosts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Discussed Infinity boosts include velocity increases, tap-and-hold "jet engine," anti-gravity, and extra-bouncy movement.</w:t>
      </w:r>
    </w:p>
    <w:tbl>
      <w:tblPr>
        <w:tblStyle w:val="TableGrid"/>
        <w:tblW w:type="dxa" w:w="9358"/>
        <w:jc w:val="left"/>
        <w:tblLayout w:type="fixed"/>
        <w:tblLook w:firstColumn="1" w:firstRow="1" w:lastColumn="0" w:lastRow="0" w:noHBand="0" w:noVBand="1" w:val="04A0"/>
        <w:tblInd w:w="120" w:type="dxa"/>
      </w:tblPr>
      <w:tblGrid>
        <w:gridCol w:w="1486"/>
        <w:gridCol w:w="3213"/>
        <w:gridCol w:w="1446"/>
        <w:gridCol w:w="3213"/>
      </w:tblGrid>
      <w:tr>
        <w:trPr>
          <w:tblHeader w:val="true"/>
          <w:cantSplit/>
        </w:trPr>
        <w:tc>
          <w:tcPr>
            <w:tcW w:type="dxa" w:w="1486"/>
            <w:shd w:fill="EEE7F8"/>
            <w:tcMar>
              <w:top w:w="80" w:type="dxa"/>
              <w:start w:w="120" w:type="dxa"/>
              <w:bottom w:w="80" w:type="dxa"/>
              <w:end w:w="120" w:type="dxa"/>
            </w:tcMar>
            <w:vAlign w:val="center"/>
          </w:tcPr>
          <w:p>
            <w:r>
              <w:rPr>
                <w:rFonts w:ascii="Calibri" w:hAnsi="Calibri"/>
                <w:b/>
                <w:i w:val="0"/>
                <w:color w:val="251546"/>
                <w:sz w:val="18"/>
              </w:rPr>
              <w:t>Boost</w:t>
            </w:r>
          </w:p>
        </w:tc>
        <w:tc>
          <w:tcPr>
            <w:tcW w:type="dxa" w:w="3213"/>
            <w:shd w:fill="EEE7F8"/>
            <w:tcMar>
              <w:top w:w="80" w:type="dxa"/>
              <w:start w:w="120" w:type="dxa"/>
              <w:bottom w:w="80" w:type="dxa"/>
              <w:end w:w="120" w:type="dxa"/>
            </w:tcMar>
            <w:vAlign w:val="center"/>
          </w:tcPr>
          <w:p>
            <w:r>
              <w:rPr>
                <w:rFonts w:ascii="Calibri" w:hAnsi="Calibri"/>
                <w:b/>
                <w:i w:val="0"/>
                <w:color w:val="251546"/>
                <w:sz w:val="18"/>
              </w:rPr>
              <w:t>Behavior</w:t>
            </w:r>
          </w:p>
        </w:tc>
        <w:tc>
          <w:tcPr>
            <w:tcW w:type="dxa" w:w="1446"/>
            <w:shd w:fill="EEE7F8"/>
            <w:tcMar>
              <w:top w:w="80" w:type="dxa"/>
              <w:start w:w="120" w:type="dxa"/>
              <w:bottom w:w="80" w:type="dxa"/>
              <w:end w:w="120" w:type="dxa"/>
            </w:tcMar>
            <w:vAlign w:val="center"/>
          </w:tcPr>
          <w:p>
            <w:r>
              <w:rPr>
                <w:rFonts w:ascii="Calibri" w:hAnsi="Calibri"/>
                <w:b/>
                <w:i w:val="0"/>
                <w:color w:val="251546"/>
                <w:sz w:val="18"/>
              </w:rPr>
              <w:t>Typical duration</w:t>
            </w:r>
          </w:p>
        </w:tc>
        <w:tc>
          <w:tcPr>
            <w:tcW w:type="dxa" w:w="3213"/>
            <w:shd w:fill="EEE7F8"/>
            <w:tcMar>
              <w:top w:w="80" w:type="dxa"/>
              <w:start w:w="120" w:type="dxa"/>
              <w:bottom w:w="80" w:type="dxa"/>
              <w:end w:w="120" w:type="dxa"/>
            </w:tcMar>
            <w:vAlign w:val="center"/>
          </w:tcPr>
          <w:p>
            <w:r>
              <w:rPr>
                <w:rFonts w:ascii="Calibri" w:hAnsi="Calibri"/>
                <w:b/>
                <w:i w:val="0"/>
                <w:color w:val="251546"/>
                <w:sz w:val="18"/>
              </w:rPr>
              <w:t>Design guardrail</w:t>
            </w:r>
          </w:p>
        </w:tc>
      </w:tr>
      <w:tr>
        <w:trPr>
          <w:cantSplit/>
        </w:trPr>
        <w:tc>
          <w:tcPr>
            <w:tcW w:type="dxa" w:w="1486"/>
            <w:tcMar>
              <w:top w:w="80" w:type="dxa"/>
              <w:start w:w="120" w:type="dxa"/>
              <w:bottom w:w="80" w:type="dxa"/>
              <w:end w:w="120" w:type="dxa"/>
            </w:tcMar>
            <w:vAlign w:val="center"/>
          </w:tcPr>
          <w:p>
            <w:r>
              <w:rPr>
                <w:rFonts w:ascii="Calibri" w:hAnsi="Calibri"/>
                <w:b w:val="0"/>
                <w:i w:val="0"/>
                <w:color w:val="211A33"/>
                <w:sz w:val="19"/>
              </w:rPr>
              <w:t>Velocity Increase</w:t>
            </w:r>
          </w:p>
        </w:tc>
        <w:tc>
          <w:tcPr>
            <w:tcW w:type="dxa" w:w="3213"/>
            <w:tcMar>
              <w:top w:w="80" w:type="dxa"/>
              <w:start w:w="120" w:type="dxa"/>
              <w:bottom w:w="80" w:type="dxa"/>
              <w:end w:w="120" w:type="dxa"/>
            </w:tcMar>
            <w:vAlign w:val="center"/>
          </w:tcPr>
          <w:p>
            <w:r>
              <w:rPr>
                <w:rFonts w:ascii="Calibri" w:hAnsi="Calibri"/>
                <w:b w:val="0"/>
                <w:i w:val="0"/>
                <w:color w:val="211A33"/>
                <w:sz w:val="19"/>
              </w:rPr>
              <w:t>Raises travel speed and momentum.</w:t>
            </w:r>
          </w:p>
        </w:tc>
        <w:tc>
          <w:tcPr>
            <w:tcW w:type="dxa" w:w="1446"/>
            <w:tcMar>
              <w:top w:w="80" w:type="dxa"/>
              <w:start w:w="120" w:type="dxa"/>
              <w:bottom w:w="80" w:type="dxa"/>
              <w:end w:w="120" w:type="dxa"/>
            </w:tcMar>
            <w:vAlign w:val="center"/>
          </w:tcPr>
          <w:p>
            <w:r>
              <w:rPr>
                <w:rFonts w:ascii="Calibri" w:hAnsi="Calibri"/>
                <w:b w:val="0"/>
                <w:i w:val="0"/>
                <w:color w:val="211A33"/>
                <w:sz w:val="19"/>
              </w:rPr>
              <w:t>10-25 seconds</w:t>
            </w:r>
          </w:p>
        </w:tc>
        <w:tc>
          <w:tcPr>
            <w:tcW w:type="dxa" w:w="3213"/>
            <w:tcMar>
              <w:top w:w="80" w:type="dxa"/>
              <w:start w:w="120" w:type="dxa"/>
              <w:bottom w:w="80" w:type="dxa"/>
              <w:end w:w="120" w:type="dxa"/>
            </w:tcMar>
            <w:vAlign w:val="center"/>
          </w:tcPr>
          <w:p>
            <w:r>
              <w:rPr>
                <w:rFonts w:ascii="Calibri" w:hAnsi="Calibri"/>
                <w:b w:val="0"/>
                <w:i w:val="0"/>
                <w:color w:val="211A33"/>
                <w:sz w:val="19"/>
              </w:rPr>
              <w:t>Must remain controllable and not skip meaningful encounters unintentionally.</w:t>
            </w:r>
          </w:p>
        </w:tc>
      </w:tr>
      <w:tr>
        <w:trPr>
          <w:cantSplit/>
        </w:trPr>
        <w:tc>
          <w:tcPr>
            <w:tcW w:type="dxa" w:w="1486"/>
            <w:tcMar>
              <w:top w:w="80" w:type="dxa"/>
              <w:start w:w="120" w:type="dxa"/>
              <w:bottom w:w="80" w:type="dxa"/>
              <w:end w:w="120" w:type="dxa"/>
            </w:tcMar>
            <w:vAlign w:val="center"/>
          </w:tcPr>
          <w:p>
            <w:r>
              <w:rPr>
                <w:rFonts w:ascii="Calibri" w:hAnsi="Calibri"/>
                <w:b w:val="0"/>
                <w:i w:val="0"/>
                <w:color w:val="211A33"/>
                <w:sz w:val="19"/>
              </w:rPr>
              <w:t>Tap-and-Hold / Jet Engine</w:t>
            </w:r>
          </w:p>
        </w:tc>
        <w:tc>
          <w:tcPr>
            <w:tcW w:type="dxa" w:w="3213"/>
            <w:tcMar>
              <w:top w:w="80" w:type="dxa"/>
              <w:start w:w="120" w:type="dxa"/>
              <w:bottom w:w="80" w:type="dxa"/>
              <w:end w:w="120" w:type="dxa"/>
            </w:tcMar>
            <w:vAlign w:val="center"/>
          </w:tcPr>
          <w:p>
            <w:r>
              <w:rPr>
                <w:rFonts w:ascii="Calibri" w:hAnsi="Calibri"/>
                <w:b w:val="0"/>
                <w:i w:val="0"/>
                <w:color w:val="211A33"/>
                <w:sz w:val="19"/>
              </w:rPr>
              <w:t>Holding produces sustained thrust and a dramatic engine effect.</w:t>
            </w:r>
          </w:p>
        </w:tc>
        <w:tc>
          <w:tcPr>
            <w:tcW w:type="dxa" w:w="1446"/>
            <w:tcMar>
              <w:top w:w="80" w:type="dxa"/>
              <w:start w:w="120" w:type="dxa"/>
              <w:bottom w:w="80" w:type="dxa"/>
              <w:end w:w="120" w:type="dxa"/>
            </w:tcMar>
            <w:vAlign w:val="center"/>
          </w:tcPr>
          <w:p>
            <w:r>
              <w:rPr>
                <w:rFonts w:ascii="Calibri" w:hAnsi="Calibri"/>
                <w:b w:val="0"/>
                <w:i w:val="0"/>
                <w:color w:val="211A33"/>
                <w:sz w:val="19"/>
              </w:rPr>
              <w:t>10-25 seconds</w:t>
            </w:r>
          </w:p>
        </w:tc>
        <w:tc>
          <w:tcPr>
            <w:tcW w:type="dxa" w:w="3213"/>
            <w:tcMar>
              <w:top w:w="80" w:type="dxa"/>
              <w:start w:w="120" w:type="dxa"/>
              <w:bottom w:w="80" w:type="dxa"/>
              <w:end w:w="120" w:type="dxa"/>
            </w:tcMar>
            <w:vAlign w:val="center"/>
          </w:tcPr>
          <w:p>
            <w:r>
              <w:rPr>
                <w:rFonts w:ascii="Calibri" w:hAnsi="Calibri"/>
                <w:b w:val="0"/>
                <w:i w:val="0"/>
                <w:color w:val="211A33"/>
                <w:sz w:val="19"/>
              </w:rPr>
              <w:t>Clearly separate from standard tap input and prevent accidental activation.</w:t>
            </w:r>
          </w:p>
        </w:tc>
      </w:tr>
      <w:tr>
        <w:trPr>
          <w:cantSplit/>
        </w:trPr>
        <w:tc>
          <w:tcPr>
            <w:tcW w:type="dxa" w:w="1486"/>
            <w:tcMar>
              <w:top w:w="80" w:type="dxa"/>
              <w:start w:w="120" w:type="dxa"/>
              <w:bottom w:w="80" w:type="dxa"/>
              <w:end w:w="120" w:type="dxa"/>
            </w:tcMar>
            <w:vAlign w:val="center"/>
          </w:tcPr>
          <w:p>
            <w:r>
              <w:rPr>
                <w:rFonts w:ascii="Calibri" w:hAnsi="Calibri"/>
                <w:b w:val="0"/>
                <w:i w:val="0"/>
                <w:color w:val="211A33"/>
                <w:sz w:val="19"/>
              </w:rPr>
              <w:t>Anti-Gravity</w:t>
            </w:r>
          </w:p>
        </w:tc>
        <w:tc>
          <w:tcPr>
            <w:tcW w:type="dxa" w:w="3213"/>
            <w:tcMar>
              <w:top w:w="80" w:type="dxa"/>
              <w:start w:w="120" w:type="dxa"/>
              <w:bottom w:w="80" w:type="dxa"/>
              <w:end w:w="120" w:type="dxa"/>
            </w:tcMar>
            <w:vAlign w:val="center"/>
          </w:tcPr>
          <w:p>
            <w:r>
              <w:rPr>
                <w:rFonts w:ascii="Calibri" w:hAnsi="Calibri"/>
                <w:b w:val="0"/>
                <w:i w:val="0"/>
                <w:color w:val="211A33"/>
                <w:sz w:val="19"/>
              </w:rPr>
              <w:t>Reverses or changes the normal tap/gravity relationship; taps may force the hero downward.</w:t>
            </w:r>
          </w:p>
        </w:tc>
        <w:tc>
          <w:tcPr>
            <w:tcW w:type="dxa" w:w="1446"/>
            <w:tcMar>
              <w:top w:w="80" w:type="dxa"/>
              <w:start w:w="120" w:type="dxa"/>
              <w:bottom w:w="80" w:type="dxa"/>
              <w:end w:w="120" w:type="dxa"/>
            </w:tcMar>
            <w:vAlign w:val="center"/>
          </w:tcPr>
          <w:p>
            <w:r>
              <w:rPr>
                <w:rFonts w:ascii="Calibri" w:hAnsi="Calibri"/>
                <w:b w:val="0"/>
                <w:i w:val="0"/>
                <w:color w:val="211A33"/>
                <w:sz w:val="19"/>
              </w:rPr>
              <w:t>10-25 seconds</w:t>
            </w:r>
          </w:p>
        </w:tc>
        <w:tc>
          <w:tcPr>
            <w:tcW w:type="dxa" w:w="3213"/>
            <w:tcMar>
              <w:top w:w="80" w:type="dxa"/>
              <w:start w:w="120" w:type="dxa"/>
              <w:bottom w:w="80" w:type="dxa"/>
              <w:end w:w="120" w:type="dxa"/>
            </w:tcMar>
            <w:vAlign w:val="center"/>
          </w:tcPr>
          <w:p>
            <w:r>
              <w:rPr>
                <w:rFonts w:ascii="Calibri" w:hAnsi="Calibri"/>
                <w:b w:val="0"/>
                <w:i w:val="0"/>
                <w:color w:val="211A33"/>
                <w:sz w:val="19"/>
              </w:rPr>
              <w:t>No failure; use as playful traversal, not punishment.</w:t>
            </w:r>
          </w:p>
        </w:tc>
      </w:tr>
      <w:tr>
        <w:trPr>
          <w:cantSplit/>
        </w:trPr>
        <w:tc>
          <w:tcPr>
            <w:tcW w:type="dxa" w:w="1486"/>
            <w:tcMar>
              <w:top w:w="80" w:type="dxa"/>
              <w:start w:w="120" w:type="dxa"/>
              <w:bottom w:w="80" w:type="dxa"/>
              <w:end w:w="120" w:type="dxa"/>
            </w:tcMar>
            <w:vAlign w:val="center"/>
          </w:tcPr>
          <w:p>
            <w:r>
              <w:rPr>
                <w:rFonts w:ascii="Calibri" w:hAnsi="Calibri"/>
                <w:b w:val="0"/>
                <w:i w:val="0"/>
                <w:color w:val="211A33"/>
                <w:sz w:val="19"/>
              </w:rPr>
              <w:t>Extra Bouncy</w:t>
            </w:r>
          </w:p>
        </w:tc>
        <w:tc>
          <w:tcPr>
            <w:tcW w:type="dxa" w:w="3213"/>
            <w:tcMar>
              <w:top w:w="80" w:type="dxa"/>
              <w:start w:w="120" w:type="dxa"/>
              <w:bottom w:w="80" w:type="dxa"/>
              <w:end w:w="120" w:type="dxa"/>
            </w:tcMar>
            <w:vAlign w:val="center"/>
          </w:tcPr>
          <w:p>
            <w:r>
              <w:rPr>
                <w:rFonts w:ascii="Calibri" w:hAnsi="Calibri"/>
                <w:b w:val="0"/>
                <w:i w:val="0"/>
                <w:color w:val="211A33"/>
                <w:sz w:val="19"/>
              </w:rPr>
              <w:t>Greatly increases jump height and elastic response.</w:t>
            </w:r>
          </w:p>
        </w:tc>
        <w:tc>
          <w:tcPr>
            <w:tcW w:type="dxa" w:w="1446"/>
            <w:tcMar>
              <w:top w:w="80" w:type="dxa"/>
              <w:start w:w="120" w:type="dxa"/>
              <w:bottom w:w="80" w:type="dxa"/>
              <w:end w:w="120" w:type="dxa"/>
            </w:tcMar>
            <w:vAlign w:val="center"/>
          </w:tcPr>
          <w:p>
            <w:r>
              <w:rPr>
                <w:rFonts w:ascii="Calibri" w:hAnsi="Calibri"/>
                <w:b w:val="0"/>
                <w:i w:val="0"/>
                <w:color w:val="211A33"/>
                <w:sz w:val="19"/>
              </w:rPr>
              <w:t>10-25 seconds</w:t>
            </w:r>
          </w:p>
        </w:tc>
        <w:tc>
          <w:tcPr>
            <w:tcW w:type="dxa" w:w="3213"/>
            <w:tcMar>
              <w:top w:w="80" w:type="dxa"/>
              <w:start w:w="120" w:type="dxa"/>
              <w:bottom w:w="80" w:type="dxa"/>
              <w:end w:w="120" w:type="dxa"/>
            </w:tcMar>
            <w:vAlign w:val="center"/>
          </w:tcPr>
          <w:p>
            <w:r>
              <w:rPr>
                <w:rFonts w:ascii="Calibri" w:hAnsi="Calibri"/>
                <w:b w:val="0"/>
                <w:i w:val="0"/>
                <w:color w:val="211A33"/>
                <w:sz w:val="19"/>
              </w:rPr>
              <w:t>Camera and collision must handle exaggerated movement safely.</w:t>
            </w:r>
          </w:p>
        </w:tc>
      </w:tr>
    </w:tbl>
    <w:p>
      <w:pPr>
        <w:spacing w:after="60"/>
      </w:pPr>
    </w:p>
    <w:p>
      <w:pPr>
        <w:pStyle w:val="Heading2"/>
        <w:keepNext/>
      </w:pPr>
      <w:r>
        <w:t>5 Rare Encounters</w:t>
      </w:r>
    </w:p>
    <w:p>
      <w:pPr>
        <w:pStyle w:val="ListBullet"/>
      </w:pPr>
      <w:r>
        <w:t>Alien or unusual creature encounters in space and distant worlds.</w:t>
      </w:r>
    </w:p>
    <w:p>
      <w:pPr>
        <w:pStyle w:val="ListBullet"/>
      </w:pPr>
      <w:r>
        <w:t>Hero variants tied to specific biomes or weather.</w:t>
      </w:r>
    </w:p>
    <w:p>
      <w:pPr>
        <w:pStyle w:val="ListBullet"/>
      </w:pPr>
      <w:r>
        <w:t>Extremely rare tap-effect discoveries, including historical 0.001% concepts.</w:t>
      </w:r>
    </w:p>
    <w:p>
      <w:pPr>
        <w:pStyle w:val="ListBullet"/>
      </w:pPr>
      <w:r>
        <w:t>Environmental storytelling such as footprints, abandoned objects, or creatures leading the player to a hidden area.</w:t>
      </w:r>
    </w:p>
    <w:p>
      <w:pPr>
        <w:pStyle w:val="ListBullet"/>
      </w:pPr>
      <w:r>
        <w:t>Seasonal worlds that temporarily alter animals, music, and interaction outcomes.</w:t>
      </w:r>
    </w:p>
    <w:p>
      <w:r>
        <w:br w:type="page"/>
      </w:r>
    </w:p>
    <w:p>
      <w:pPr>
        <w:pStyle w:val="Heading1"/>
        <w:keepNext/>
        <w:pageBreakBefore w:val="0"/>
      </w:pPr>
      <w:r>
        <w:t>17. Living World Interaction System</w:t>
      </w:r>
    </w:p>
    <w:p>
      <w:pPr>
        <w:pStyle w:val="SourceNote"/>
      </w:pPr>
      <w:r>
        <w:t>Source basis: TAM Game Design Bible v1.0 primary canonical narrative, synthesized from the full supplied Bible set.</w:t>
      </w:r>
    </w:p>
    <w:p>
      <w:pPr>
        <w:spacing w:before="0" w:after="120" w:line="300" w:lineRule="auto"/>
      </w:pPr>
      <w:r>
        <w:rPr>
          <w:rFonts w:ascii="Calibri" w:hAnsi="Calibri"/>
          <w:b w:val="0"/>
          <w:i w:val="0"/>
          <w:color w:val="211A33"/>
          <w:sz w:val="22"/>
        </w:rPr>
        <w:t>The central Infinity Taps question is: "I wonder what happens if I tap that." The world should already be moving before the tap; the player interrupts, influences, or plays with a living scene rather than activating a static backdrop.</w:t>
      </w:r>
    </w:p>
    <w:p>
      <w:pPr>
        <w:pStyle w:val="Heading2"/>
        <w:keepNext/>
      </w:pPr>
      <w:r>
        <w:t>1 Interaction Depth Model</w:t>
      </w:r>
    </w:p>
    <w:tbl>
      <w:tblPr>
        <w:tblStyle w:val="TableGrid"/>
        <w:tblW w:type="dxa" w:w="9358"/>
        <w:jc w:val="left"/>
        <w:tblLayout w:type="fixed"/>
        <w:tblLook w:firstColumn="1" w:firstRow="1" w:lastColumn="0" w:lastRow="0" w:noHBand="0" w:noVBand="1" w:val="04A0"/>
        <w:tblInd w:w="120" w:type="dxa"/>
      </w:tblPr>
      <w:tblGrid>
        <w:gridCol w:w="1627"/>
        <w:gridCol w:w="2848"/>
        <w:gridCol w:w="4883"/>
      </w:tblGrid>
      <w:tr>
        <w:trPr>
          <w:tblHeader w:val="true"/>
          <w:cantSplit/>
        </w:trPr>
        <w:tc>
          <w:tcPr>
            <w:tcW w:type="dxa" w:w="1627"/>
            <w:shd w:fill="EEE7F8"/>
            <w:tcMar>
              <w:top w:w="80" w:type="dxa"/>
              <w:start w:w="120" w:type="dxa"/>
              <w:bottom w:w="80" w:type="dxa"/>
              <w:end w:w="120" w:type="dxa"/>
            </w:tcMar>
            <w:vAlign w:val="center"/>
          </w:tcPr>
          <w:p>
            <w:r>
              <w:rPr>
                <w:rFonts w:ascii="Calibri" w:hAnsi="Calibri"/>
                <w:b/>
                <w:i w:val="0"/>
                <w:color w:val="251546"/>
                <w:sz w:val="18"/>
              </w:rPr>
              <w:t>Layer</w:t>
            </w:r>
          </w:p>
        </w:tc>
        <w:tc>
          <w:tcPr>
            <w:tcW w:type="dxa" w:w="2848"/>
            <w:shd w:fill="EEE7F8"/>
            <w:tcMar>
              <w:top w:w="80" w:type="dxa"/>
              <w:start w:w="120" w:type="dxa"/>
              <w:bottom w:w="80" w:type="dxa"/>
              <w:end w:w="120" w:type="dxa"/>
            </w:tcMar>
            <w:vAlign w:val="center"/>
          </w:tcPr>
          <w:p>
            <w:r>
              <w:rPr>
                <w:rFonts w:ascii="Calibri" w:hAnsi="Calibri"/>
                <w:b/>
                <w:i w:val="0"/>
                <w:color w:val="251546"/>
                <w:sz w:val="18"/>
              </w:rPr>
              <w:t>Player behavior</w:t>
            </w:r>
          </w:p>
        </w:tc>
        <w:tc>
          <w:tcPr>
            <w:tcW w:type="dxa" w:w="4883"/>
            <w:shd w:fill="EEE7F8"/>
            <w:tcMar>
              <w:top w:w="80" w:type="dxa"/>
              <w:start w:w="120" w:type="dxa"/>
              <w:bottom w:w="80" w:type="dxa"/>
              <w:end w:w="120" w:type="dxa"/>
            </w:tcMar>
            <w:vAlign w:val="center"/>
          </w:tcPr>
          <w:p>
            <w:r>
              <w:rPr>
                <w:rFonts w:ascii="Calibri" w:hAnsi="Calibri"/>
                <w:b/>
                <w:i w:val="0"/>
                <w:color w:val="251546"/>
                <w:sz w:val="18"/>
              </w:rPr>
              <w:t>World response</w:t>
            </w:r>
          </w:p>
        </w:tc>
      </w:tr>
      <w:tr>
        <w:trPr>
          <w:cantSplit/>
        </w:trPr>
        <w:tc>
          <w:tcPr>
            <w:tcW w:type="dxa" w:w="1627"/>
            <w:tcMar>
              <w:top w:w="80" w:type="dxa"/>
              <w:start w:w="120" w:type="dxa"/>
              <w:bottom w:w="80" w:type="dxa"/>
              <w:end w:w="120" w:type="dxa"/>
            </w:tcMar>
            <w:vAlign w:val="center"/>
          </w:tcPr>
          <w:p>
            <w:r>
              <w:rPr>
                <w:rFonts w:ascii="Calibri" w:hAnsi="Calibri"/>
                <w:b w:val="0"/>
                <w:i w:val="0"/>
                <w:color w:val="211A33"/>
                <w:sz w:val="19"/>
              </w:rPr>
              <w:t>Immediate</w:t>
            </w:r>
          </w:p>
        </w:tc>
        <w:tc>
          <w:tcPr>
            <w:tcW w:type="dxa" w:w="2848"/>
            <w:tcMar>
              <w:top w:w="80" w:type="dxa"/>
              <w:start w:w="120" w:type="dxa"/>
              <w:bottom w:w="80" w:type="dxa"/>
              <w:end w:w="120" w:type="dxa"/>
            </w:tcMar>
            <w:vAlign w:val="center"/>
          </w:tcPr>
          <w:p>
            <w:r>
              <w:rPr>
                <w:rFonts w:ascii="Calibri" w:hAnsi="Calibri"/>
                <w:b w:val="0"/>
                <w:i w:val="0"/>
                <w:color w:val="211A33"/>
                <w:sz w:val="19"/>
              </w:rPr>
              <w:t>First tap</w:t>
            </w:r>
          </w:p>
        </w:tc>
        <w:tc>
          <w:tcPr>
            <w:tcW w:type="dxa" w:w="4883"/>
            <w:tcMar>
              <w:top w:w="80" w:type="dxa"/>
              <w:start w:w="120" w:type="dxa"/>
              <w:bottom w:w="80" w:type="dxa"/>
              <w:end w:w="120" w:type="dxa"/>
            </w:tcMar>
            <w:vAlign w:val="center"/>
          </w:tcPr>
          <w:p>
            <w:r>
              <w:rPr>
                <w:rFonts w:ascii="Calibri" w:hAnsi="Calibri"/>
                <w:b w:val="0"/>
                <w:i w:val="0"/>
                <w:color w:val="211A33"/>
                <w:sz w:val="19"/>
              </w:rPr>
              <w:t>Fast readable movement, sound, splash, shake, glance, chirp, or particle response</w:t>
            </w:r>
          </w:p>
        </w:tc>
      </w:tr>
      <w:tr>
        <w:trPr>
          <w:cantSplit/>
        </w:trPr>
        <w:tc>
          <w:tcPr>
            <w:tcW w:type="dxa" w:w="1627"/>
            <w:tcMar>
              <w:top w:w="80" w:type="dxa"/>
              <w:start w:w="120" w:type="dxa"/>
              <w:bottom w:w="80" w:type="dxa"/>
              <w:end w:w="120" w:type="dxa"/>
            </w:tcMar>
            <w:vAlign w:val="center"/>
          </w:tcPr>
          <w:p>
            <w:r>
              <w:rPr>
                <w:rFonts w:ascii="Calibri" w:hAnsi="Calibri"/>
                <w:b w:val="0"/>
                <w:i w:val="0"/>
                <w:color w:val="211A33"/>
                <w:sz w:val="19"/>
              </w:rPr>
              <w:t>Escalated</w:t>
            </w:r>
          </w:p>
        </w:tc>
        <w:tc>
          <w:tcPr>
            <w:tcW w:type="dxa" w:w="2848"/>
            <w:tcMar>
              <w:top w:w="80" w:type="dxa"/>
              <w:start w:w="120" w:type="dxa"/>
              <w:bottom w:w="80" w:type="dxa"/>
              <w:end w:w="120" w:type="dxa"/>
            </w:tcMar>
            <w:vAlign w:val="center"/>
          </w:tcPr>
          <w:p>
            <w:r>
              <w:rPr>
                <w:rFonts w:ascii="Calibri" w:hAnsi="Calibri"/>
                <w:b w:val="0"/>
                <w:i w:val="0"/>
                <w:color w:val="211A33"/>
                <w:sz w:val="19"/>
              </w:rPr>
              <w:t>Several taps</w:t>
            </w:r>
          </w:p>
        </w:tc>
        <w:tc>
          <w:tcPr>
            <w:tcW w:type="dxa" w:w="4883"/>
            <w:tcMar>
              <w:top w:w="80" w:type="dxa"/>
              <w:start w:w="120" w:type="dxa"/>
              <w:bottom w:w="80" w:type="dxa"/>
              <w:end w:w="120" w:type="dxa"/>
            </w:tcMar>
            <w:vAlign w:val="center"/>
          </w:tcPr>
          <w:p>
            <w:r>
              <w:rPr>
                <w:rFonts w:ascii="Calibri" w:hAnsi="Calibri"/>
                <w:b w:val="0"/>
                <w:i w:val="0"/>
                <w:color w:val="211A33"/>
                <w:sz w:val="19"/>
              </w:rPr>
              <w:t>Larger animation, relocation, dropped object, altered sound, or social reaction</w:t>
            </w:r>
          </w:p>
        </w:tc>
      </w:tr>
      <w:tr>
        <w:trPr>
          <w:cantSplit/>
        </w:trPr>
        <w:tc>
          <w:tcPr>
            <w:tcW w:type="dxa" w:w="1627"/>
            <w:tcMar>
              <w:top w:w="80" w:type="dxa"/>
              <w:start w:w="120" w:type="dxa"/>
              <w:bottom w:w="80" w:type="dxa"/>
              <w:end w:w="120" w:type="dxa"/>
            </w:tcMar>
            <w:vAlign w:val="center"/>
          </w:tcPr>
          <w:p>
            <w:r>
              <w:rPr>
                <w:rFonts w:ascii="Calibri" w:hAnsi="Calibri"/>
                <w:b w:val="0"/>
                <w:i w:val="0"/>
                <w:color w:val="211A33"/>
                <w:sz w:val="19"/>
              </w:rPr>
              <w:t>Persistent</w:t>
            </w:r>
          </w:p>
        </w:tc>
        <w:tc>
          <w:tcPr>
            <w:tcW w:type="dxa" w:w="2848"/>
            <w:tcMar>
              <w:top w:w="80" w:type="dxa"/>
              <w:start w:w="120" w:type="dxa"/>
              <w:bottom w:w="80" w:type="dxa"/>
              <w:end w:w="120" w:type="dxa"/>
            </w:tcMar>
            <w:vAlign w:val="center"/>
          </w:tcPr>
          <w:p>
            <w:r>
              <w:rPr>
                <w:rFonts w:ascii="Calibri" w:hAnsi="Calibri"/>
                <w:b w:val="0"/>
                <w:i w:val="0"/>
                <w:color w:val="211A33"/>
                <w:sz w:val="19"/>
              </w:rPr>
              <w:t>Repeated rapid taps</w:t>
            </w:r>
          </w:p>
        </w:tc>
        <w:tc>
          <w:tcPr>
            <w:tcW w:type="dxa" w:w="4883"/>
            <w:tcMar>
              <w:top w:w="80" w:type="dxa"/>
              <w:start w:w="120" w:type="dxa"/>
              <w:bottom w:w="80" w:type="dxa"/>
              <w:end w:w="120" w:type="dxa"/>
            </w:tcMar>
            <w:vAlign w:val="center"/>
          </w:tcPr>
          <w:p>
            <w:r>
              <w:rPr>
                <w:rFonts w:ascii="Calibri" w:hAnsi="Calibri"/>
                <w:b w:val="0"/>
                <w:i w:val="0"/>
                <w:color w:val="211A33"/>
                <w:sz w:val="19"/>
              </w:rPr>
              <w:t>Special behavior, escape, hiding, mini-event, cooldown, or secret</w:t>
            </w:r>
          </w:p>
        </w:tc>
      </w:tr>
      <w:tr>
        <w:trPr>
          <w:cantSplit/>
        </w:trPr>
        <w:tc>
          <w:tcPr>
            <w:tcW w:type="dxa" w:w="1627"/>
            <w:tcMar>
              <w:top w:w="80" w:type="dxa"/>
              <w:start w:w="120" w:type="dxa"/>
              <w:bottom w:w="80" w:type="dxa"/>
              <w:end w:w="120" w:type="dxa"/>
            </w:tcMar>
            <w:vAlign w:val="center"/>
          </w:tcPr>
          <w:p>
            <w:r>
              <w:rPr>
                <w:rFonts w:ascii="Calibri" w:hAnsi="Calibri"/>
                <w:b w:val="0"/>
                <w:i w:val="0"/>
                <w:color w:val="211A33"/>
                <w:sz w:val="19"/>
              </w:rPr>
              <w:t>Contextual</w:t>
            </w:r>
          </w:p>
        </w:tc>
        <w:tc>
          <w:tcPr>
            <w:tcW w:type="dxa" w:w="2848"/>
            <w:tcMar>
              <w:top w:w="80" w:type="dxa"/>
              <w:start w:w="120" w:type="dxa"/>
              <w:bottom w:w="80" w:type="dxa"/>
              <w:end w:w="120" w:type="dxa"/>
            </w:tcMar>
            <w:vAlign w:val="center"/>
          </w:tcPr>
          <w:p>
            <w:r>
              <w:rPr>
                <w:rFonts w:ascii="Calibri" w:hAnsi="Calibri"/>
                <w:b w:val="0"/>
                <w:i w:val="0"/>
                <w:color w:val="211A33"/>
                <w:sz w:val="19"/>
              </w:rPr>
              <w:t>Tap under special conditions</w:t>
            </w:r>
          </w:p>
        </w:tc>
        <w:tc>
          <w:tcPr>
            <w:tcW w:type="dxa" w:w="4883"/>
            <w:tcMar>
              <w:top w:w="80" w:type="dxa"/>
              <w:start w:w="120" w:type="dxa"/>
              <w:bottom w:w="80" w:type="dxa"/>
              <w:end w:w="120" w:type="dxa"/>
            </w:tcMar>
            <w:vAlign w:val="center"/>
          </w:tcPr>
          <w:p>
            <w:r>
              <w:rPr>
                <w:rFonts w:ascii="Calibri" w:hAnsi="Calibri"/>
                <w:b w:val="0"/>
                <w:i w:val="0"/>
                <w:color w:val="211A33"/>
                <w:sz w:val="19"/>
              </w:rPr>
              <w:t>Different result based on biome, weather, time, hero, nearby object, or equipped effect</w:t>
            </w:r>
          </w:p>
        </w:tc>
      </w:tr>
      <w:tr>
        <w:trPr>
          <w:cantSplit/>
        </w:trPr>
        <w:tc>
          <w:tcPr>
            <w:tcW w:type="dxa" w:w="1627"/>
            <w:tcMar>
              <w:top w:w="80" w:type="dxa"/>
              <w:start w:w="120" w:type="dxa"/>
              <w:bottom w:w="80" w:type="dxa"/>
              <w:end w:w="120" w:type="dxa"/>
            </w:tcMar>
            <w:vAlign w:val="center"/>
          </w:tcPr>
          <w:p>
            <w:r>
              <w:rPr>
                <w:rFonts w:ascii="Calibri" w:hAnsi="Calibri"/>
                <w:b w:val="0"/>
                <w:i w:val="0"/>
                <w:color w:val="211A33"/>
                <w:sz w:val="19"/>
              </w:rPr>
              <w:t>Chain</w:t>
            </w:r>
          </w:p>
        </w:tc>
        <w:tc>
          <w:tcPr>
            <w:tcW w:type="dxa" w:w="2848"/>
            <w:tcMar>
              <w:top w:w="80" w:type="dxa"/>
              <w:start w:w="120" w:type="dxa"/>
              <w:bottom w:w="80" w:type="dxa"/>
              <w:end w:w="120" w:type="dxa"/>
            </w:tcMar>
            <w:vAlign w:val="center"/>
          </w:tcPr>
          <w:p>
            <w:r>
              <w:rPr>
                <w:rFonts w:ascii="Calibri" w:hAnsi="Calibri"/>
                <w:b w:val="0"/>
                <w:i w:val="0"/>
                <w:color w:val="211A33"/>
                <w:sz w:val="19"/>
              </w:rPr>
              <w:t>Tap creates another object's reaction</w:t>
            </w:r>
          </w:p>
        </w:tc>
        <w:tc>
          <w:tcPr>
            <w:tcW w:type="dxa" w:w="4883"/>
            <w:tcMar>
              <w:top w:w="80" w:type="dxa"/>
              <w:start w:w="120" w:type="dxa"/>
              <w:bottom w:w="80" w:type="dxa"/>
              <w:end w:w="120" w:type="dxa"/>
            </w:tcMar>
            <w:vAlign w:val="center"/>
          </w:tcPr>
          <w:p>
            <w:r>
              <w:rPr>
                <w:rFonts w:ascii="Calibri" w:hAnsi="Calibri"/>
                <w:b w:val="0"/>
                <w:i w:val="0"/>
                <w:color w:val="211A33"/>
                <w:sz w:val="19"/>
              </w:rPr>
              <w:t>Connected sequence that makes the environment feel systemic</w:t>
            </w:r>
          </w:p>
        </w:tc>
      </w:tr>
    </w:tbl>
    <w:p>
      <w:pPr>
        <w:spacing w:after="60"/>
      </w:pPr>
    </w:p>
    <w:p>
      <w:pPr>
        <w:pStyle w:val="Heading2"/>
        <w:keepNext/>
      </w:pPr>
      <w:r>
        <w:t>2 Animal Behavior</w:t>
      </w:r>
    </w:p>
    <w:tbl>
      <w:tblPr>
        <w:tblStyle w:val="TableGrid"/>
        <w:tblW w:type="dxa" w:w="9359"/>
        <w:jc w:val="left"/>
        <w:tblLayout w:type="fixed"/>
        <w:tblLook w:firstColumn="1" w:firstRow="1" w:lastColumn="0" w:lastRow="0" w:noHBand="0" w:noVBand="1" w:val="04A0"/>
        <w:tblInd w:w="120" w:type="dxa"/>
      </w:tblPr>
      <w:tblGrid>
        <w:gridCol w:w="1299"/>
        <w:gridCol w:w="3380"/>
        <w:gridCol w:w="4680"/>
      </w:tblGrid>
      <w:tr>
        <w:trPr>
          <w:tblHeader w:val="true"/>
          <w:cantSplit/>
        </w:trPr>
        <w:tc>
          <w:tcPr>
            <w:tcW w:type="dxa" w:w="1299"/>
            <w:shd w:fill="EEE7F8"/>
            <w:tcMar>
              <w:top w:w="80" w:type="dxa"/>
              <w:start w:w="120" w:type="dxa"/>
              <w:bottom w:w="80" w:type="dxa"/>
              <w:end w:w="120" w:type="dxa"/>
            </w:tcMar>
            <w:vAlign w:val="center"/>
          </w:tcPr>
          <w:p>
            <w:r>
              <w:rPr>
                <w:rFonts w:ascii="Calibri" w:hAnsi="Calibri"/>
                <w:b/>
                <w:i w:val="0"/>
                <w:color w:val="251546"/>
                <w:sz w:val="18"/>
              </w:rPr>
              <w:t>Animal</w:t>
            </w:r>
          </w:p>
        </w:tc>
        <w:tc>
          <w:tcPr>
            <w:tcW w:type="dxa" w:w="3380"/>
            <w:shd w:fill="EEE7F8"/>
            <w:tcMar>
              <w:top w:w="80" w:type="dxa"/>
              <w:start w:w="120" w:type="dxa"/>
              <w:bottom w:w="80" w:type="dxa"/>
              <w:end w:w="120" w:type="dxa"/>
            </w:tcMar>
            <w:vAlign w:val="center"/>
          </w:tcPr>
          <w:p>
            <w:r>
              <w:rPr>
                <w:rFonts w:ascii="Calibri" w:hAnsi="Calibri"/>
                <w:b/>
                <w:i w:val="0"/>
                <w:color w:val="251546"/>
                <w:sz w:val="18"/>
              </w:rPr>
              <w:t>First response</w:t>
            </w:r>
          </w:p>
        </w:tc>
        <w:tc>
          <w:tcPr>
            <w:tcW w:type="dxa" w:w="4680"/>
            <w:shd w:fill="EEE7F8"/>
            <w:tcMar>
              <w:top w:w="80" w:type="dxa"/>
              <w:start w:w="120" w:type="dxa"/>
              <w:bottom w:w="80" w:type="dxa"/>
              <w:end w:w="120" w:type="dxa"/>
            </w:tcMar>
            <w:vAlign w:val="center"/>
          </w:tcPr>
          <w:p>
            <w:r>
              <w:rPr>
                <w:rFonts w:ascii="Calibri" w:hAnsi="Calibri"/>
                <w:b/>
                <w:i w:val="0"/>
                <w:color w:val="251546"/>
                <w:sz w:val="18"/>
              </w:rPr>
              <w:t>Repeated / rare response</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Rabbit</w:t>
            </w:r>
          </w:p>
        </w:tc>
        <w:tc>
          <w:tcPr>
            <w:tcW w:type="dxa" w:w="3380"/>
            <w:tcMar>
              <w:top w:w="80" w:type="dxa"/>
              <w:start w:w="120" w:type="dxa"/>
              <w:bottom w:w="80" w:type="dxa"/>
              <w:end w:w="120" w:type="dxa"/>
            </w:tcMar>
            <w:vAlign w:val="center"/>
          </w:tcPr>
          <w:p>
            <w:r>
              <w:rPr>
                <w:rFonts w:ascii="Calibri" w:hAnsi="Calibri"/>
                <w:b w:val="0"/>
                <w:i w:val="0"/>
                <w:color w:val="211A33"/>
                <w:sz w:val="19"/>
              </w:rPr>
              <w:t>Looks toward tap, twitches ears, small hop</w:t>
            </w:r>
          </w:p>
        </w:tc>
        <w:tc>
          <w:tcPr>
            <w:tcW w:type="dxa" w:w="4680"/>
            <w:tcMar>
              <w:top w:w="80" w:type="dxa"/>
              <w:start w:w="120" w:type="dxa"/>
              <w:bottom w:w="80" w:type="dxa"/>
              <w:end w:w="120" w:type="dxa"/>
            </w:tcMar>
            <w:vAlign w:val="center"/>
          </w:tcPr>
          <w:p>
            <w:r>
              <w:rPr>
                <w:rFonts w:ascii="Calibri" w:hAnsi="Calibri"/>
                <w:b w:val="0"/>
                <w:i w:val="0"/>
                <w:color w:val="211A33"/>
                <w:sz w:val="19"/>
              </w:rPr>
              <w:t>Hops away, enters burrow, kicks dirt, leads to a hidden object, or returns with an accessory</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Bird</w:t>
            </w:r>
          </w:p>
        </w:tc>
        <w:tc>
          <w:tcPr>
            <w:tcW w:type="dxa" w:w="3380"/>
            <w:tcMar>
              <w:top w:w="80" w:type="dxa"/>
              <w:start w:w="120" w:type="dxa"/>
              <w:bottom w:w="80" w:type="dxa"/>
              <w:end w:w="120" w:type="dxa"/>
            </w:tcMar>
            <w:vAlign w:val="center"/>
          </w:tcPr>
          <w:p>
            <w:r>
              <w:rPr>
                <w:rFonts w:ascii="Calibri" w:hAnsi="Calibri"/>
                <w:b w:val="0"/>
                <w:i w:val="0"/>
                <w:color w:val="211A33"/>
                <w:sz w:val="19"/>
              </w:rPr>
              <w:t>Chirps, turns, hops to another branch</w:t>
            </w:r>
          </w:p>
        </w:tc>
        <w:tc>
          <w:tcPr>
            <w:tcW w:type="dxa" w:w="4680"/>
            <w:tcMar>
              <w:top w:w="80" w:type="dxa"/>
              <w:start w:w="120" w:type="dxa"/>
              <w:bottom w:w="80" w:type="dxa"/>
              <w:end w:w="120" w:type="dxa"/>
            </w:tcMar>
            <w:vAlign w:val="center"/>
          </w:tcPr>
          <w:p>
            <w:r>
              <w:rPr>
                <w:rFonts w:ascii="Calibri" w:hAnsi="Calibri"/>
                <w:b w:val="0"/>
                <w:i w:val="0"/>
                <w:color w:val="211A33"/>
                <w:sz w:val="19"/>
              </w:rPr>
              <w:t>Flies away, drops a feather, triggers a flock, lands on the hero, or leads to a nest</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Squirrel</w:t>
            </w:r>
          </w:p>
        </w:tc>
        <w:tc>
          <w:tcPr>
            <w:tcW w:type="dxa" w:w="3380"/>
            <w:tcMar>
              <w:top w:w="80" w:type="dxa"/>
              <w:start w:w="120" w:type="dxa"/>
              <w:bottom w:w="80" w:type="dxa"/>
              <w:end w:w="120" w:type="dxa"/>
            </w:tcMar>
            <w:vAlign w:val="center"/>
          </w:tcPr>
          <w:p>
            <w:r>
              <w:rPr>
                <w:rFonts w:ascii="Calibri" w:hAnsi="Calibri"/>
                <w:b w:val="0"/>
                <w:i w:val="0"/>
                <w:color w:val="211A33"/>
                <w:sz w:val="19"/>
              </w:rPr>
              <w:t>Freezes and watches</w:t>
            </w:r>
          </w:p>
        </w:tc>
        <w:tc>
          <w:tcPr>
            <w:tcW w:type="dxa" w:w="4680"/>
            <w:tcMar>
              <w:top w:w="80" w:type="dxa"/>
              <w:start w:w="120" w:type="dxa"/>
              <w:bottom w:w="80" w:type="dxa"/>
              <w:end w:w="120" w:type="dxa"/>
            </w:tcMar>
            <w:vAlign w:val="center"/>
          </w:tcPr>
          <w:p>
            <w:r>
              <w:rPr>
                <w:rFonts w:ascii="Calibri" w:hAnsi="Calibri"/>
                <w:b w:val="0"/>
                <w:i w:val="0"/>
                <w:color w:val="211A33"/>
                <w:sz w:val="19"/>
              </w:rPr>
              <w:t>Climbs, throws an acorn, hides an item, steals a harmless object, or begins a short chase</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Frog</w:t>
            </w:r>
          </w:p>
        </w:tc>
        <w:tc>
          <w:tcPr>
            <w:tcW w:type="dxa" w:w="3380"/>
            <w:tcMar>
              <w:top w:w="80" w:type="dxa"/>
              <w:start w:w="120" w:type="dxa"/>
              <w:bottom w:w="80" w:type="dxa"/>
              <w:end w:w="120" w:type="dxa"/>
            </w:tcMar>
            <w:vAlign w:val="center"/>
          </w:tcPr>
          <w:p>
            <w:r>
              <w:rPr>
                <w:rFonts w:ascii="Calibri" w:hAnsi="Calibri"/>
                <w:b w:val="0"/>
                <w:i w:val="0"/>
                <w:color w:val="211A33"/>
                <w:sz w:val="19"/>
              </w:rPr>
              <w:t>Croaks or shifts</w:t>
            </w:r>
          </w:p>
        </w:tc>
        <w:tc>
          <w:tcPr>
            <w:tcW w:type="dxa" w:w="4680"/>
            <w:tcMar>
              <w:top w:w="80" w:type="dxa"/>
              <w:start w:w="120" w:type="dxa"/>
              <w:bottom w:w="80" w:type="dxa"/>
              <w:end w:w="120" w:type="dxa"/>
            </w:tcMar>
            <w:vAlign w:val="center"/>
          </w:tcPr>
          <w:p>
            <w:r>
              <w:rPr>
                <w:rFonts w:ascii="Calibri" w:hAnsi="Calibri"/>
                <w:b w:val="0"/>
                <w:i w:val="0"/>
                <w:color w:val="211A33"/>
                <w:sz w:val="19"/>
              </w:rPr>
              <w:t>Jumps farther, dives into water, lands on a lily pad, or joins a musical sequence</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Fish</w:t>
            </w:r>
          </w:p>
        </w:tc>
        <w:tc>
          <w:tcPr>
            <w:tcW w:type="dxa" w:w="3380"/>
            <w:tcMar>
              <w:top w:w="80" w:type="dxa"/>
              <w:start w:w="120" w:type="dxa"/>
              <w:bottom w:w="80" w:type="dxa"/>
              <w:end w:w="120" w:type="dxa"/>
            </w:tcMar>
            <w:vAlign w:val="center"/>
          </w:tcPr>
          <w:p>
            <w:r>
              <w:rPr>
                <w:rFonts w:ascii="Calibri" w:hAnsi="Calibri"/>
                <w:b w:val="0"/>
                <w:i w:val="0"/>
                <w:color w:val="211A33"/>
                <w:sz w:val="19"/>
              </w:rPr>
              <w:t>Changes direction under a ripple</w:t>
            </w:r>
          </w:p>
        </w:tc>
        <w:tc>
          <w:tcPr>
            <w:tcW w:type="dxa" w:w="4680"/>
            <w:tcMar>
              <w:top w:w="80" w:type="dxa"/>
              <w:start w:w="120" w:type="dxa"/>
              <w:bottom w:w="80" w:type="dxa"/>
              <w:end w:w="120" w:type="dxa"/>
            </w:tcMar>
            <w:vAlign w:val="center"/>
          </w:tcPr>
          <w:p>
            <w:r>
              <w:rPr>
                <w:rFonts w:ascii="Calibri" w:hAnsi="Calibri"/>
                <w:b w:val="0"/>
                <w:i w:val="0"/>
                <w:color w:val="211A33"/>
                <w:sz w:val="19"/>
              </w:rPr>
              <w:t>Jumps, scatters a school, reveals a larger fish, treasure, aquatic hero, or rare creature</w:t>
            </w:r>
          </w:p>
        </w:tc>
      </w:tr>
    </w:tbl>
    <w:p>
      <w:pPr>
        <w:spacing w:after="60"/>
      </w:pP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Animal interactions must remain playful. Tapping should not visually injure animals.</w:t>
      </w:r>
    </w:p>
    <w:p>
      <w:pPr>
        <w:pStyle w:val="Heading2"/>
        <w:keepNext/>
      </w:pPr>
      <w:r>
        <w:t>3 Environmental Objects</w:t>
      </w:r>
    </w:p>
    <w:tbl>
      <w:tblPr>
        <w:tblStyle w:val="TableGrid"/>
        <w:tblW w:type="dxa" w:w="9358"/>
        <w:jc w:val="left"/>
        <w:tblLayout w:type="fixed"/>
        <w:tblLook w:firstColumn="1" w:firstRow="1" w:lastColumn="0" w:lastRow="0" w:noHBand="0" w:noVBand="1" w:val="04A0"/>
        <w:tblInd w:w="120" w:type="dxa"/>
      </w:tblPr>
      <w:tblGrid>
        <w:gridCol w:w="1771"/>
        <w:gridCol w:w="2774"/>
        <w:gridCol w:w="4813"/>
      </w:tblGrid>
      <w:tr>
        <w:trPr>
          <w:tblHeader w:val="true"/>
          <w:cantSplit/>
        </w:trPr>
        <w:tc>
          <w:tcPr>
            <w:tcW w:type="dxa" w:w="1771"/>
            <w:shd w:fill="EEE7F8"/>
            <w:tcMar>
              <w:top w:w="80" w:type="dxa"/>
              <w:start w:w="120" w:type="dxa"/>
              <w:bottom w:w="80" w:type="dxa"/>
              <w:end w:w="120" w:type="dxa"/>
            </w:tcMar>
            <w:vAlign w:val="center"/>
          </w:tcPr>
          <w:p>
            <w:r>
              <w:rPr>
                <w:rFonts w:ascii="Calibri" w:hAnsi="Calibri"/>
                <w:b/>
                <w:i w:val="0"/>
                <w:color w:val="251546"/>
                <w:sz w:val="18"/>
              </w:rPr>
              <w:t>Object</w:t>
            </w:r>
          </w:p>
        </w:tc>
        <w:tc>
          <w:tcPr>
            <w:tcW w:type="dxa" w:w="2774"/>
            <w:shd w:fill="EEE7F8"/>
            <w:tcMar>
              <w:top w:w="80" w:type="dxa"/>
              <w:start w:w="120" w:type="dxa"/>
              <w:bottom w:w="80" w:type="dxa"/>
              <w:end w:w="120" w:type="dxa"/>
            </w:tcMar>
            <w:vAlign w:val="center"/>
          </w:tcPr>
          <w:p>
            <w:r>
              <w:rPr>
                <w:rFonts w:ascii="Calibri" w:hAnsi="Calibri"/>
                <w:b/>
                <w:i w:val="0"/>
                <w:color w:val="251546"/>
                <w:sz w:val="18"/>
              </w:rPr>
              <w:t>Basic reaction</w:t>
            </w:r>
          </w:p>
        </w:tc>
        <w:tc>
          <w:tcPr>
            <w:tcW w:type="dxa" w:w="4813"/>
            <w:shd w:fill="EEE7F8"/>
            <w:tcMar>
              <w:top w:w="80" w:type="dxa"/>
              <w:start w:w="120" w:type="dxa"/>
              <w:bottom w:w="80" w:type="dxa"/>
              <w:end w:w="120" w:type="dxa"/>
            </w:tcMar>
            <w:vAlign w:val="center"/>
          </w:tcPr>
          <w:p>
            <w:r>
              <w:rPr>
                <w:rFonts w:ascii="Calibri" w:hAnsi="Calibri"/>
                <w:b/>
                <w:i w:val="0"/>
                <w:color w:val="251546"/>
                <w:sz w:val="18"/>
              </w:rPr>
              <w:t>Escalated possibilities</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Water</w:t>
            </w:r>
          </w:p>
        </w:tc>
        <w:tc>
          <w:tcPr>
            <w:tcW w:type="dxa" w:w="2774"/>
            <w:tcMar>
              <w:top w:w="80" w:type="dxa"/>
              <w:start w:w="120" w:type="dxa"/>
              <w:bottom w:w="80" w:type="dxa"/>
              <w:end w:w="120" w:type="dxa"/>
            </w:tcMar>
            <w:vAlign w:val="center"/>
          </w:tcPr>
          <w:p>
            <w:r>
              <w:rPr>
                <w:rFonts w:ascii="Calibri" w:hAnsi="Calibri"/>
                <w:b w:val="0"/>
                <w:i w:val="0"/>
                <w:color w:val="211A33"/>
                <w:sz w:val="19"/>
              </w:rPr>
              <w:t>Small splash and ripple</w:t>
            </w:r>
          </w:p>
        </w:tc>
        <w:tc>
          <w:tcPr>
            <w:tcW w:type="dxa" w:w="4813"/>
            <w:tcMar>
              <w:top w:w="80" w:type="dxa"/>
              <w:start w:w="120" w:type="dxa"/>
              <w:bottom w:w="80" w:type="dxa"/>
              <w:end w:w="120" w:type="dxa"/>
            </w:tcMar>
            <w:vAlign w:val="center"/>
          </w:tcPr>
          <w:p>
            <w:r>
              <w:rPr>
                <w:rFonts w:ascii="Calibri" w:hAnsi="Calibri"/>
                <w:b w:val="0"/>
                <w:i w:val="0"/>
                <w:color w:val="211A33"/>
                <w:sz w:val="19"/>
              </w:rPr>
              <w:t>Overlapping waves, larger splash, fish reaction, freezing crack, puddle effect, submerged reveal</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Bush</w:t>
            </w:r>
          </w:p>
        </w:tc>
        <w:tc>
          <w:tcPr>
            <w:tcW w:type="dxa" w:w="2774"/>
            <w:tcMar>
              <w:top w:w="80" w:type="dxa"/>
              <w:start w:w="120" w:type="dxa"/>
              <w:bottom w:w="80" w:type="dxa"/>
              <w:end w:w="120" w:type="dxa"/>
            </w:tcMar>
            <w:vAlign w:val="center"/>
          </w:tcPr>
          <w:p>
            <w:r>
              <w:rPr>
                <w:rFonts w:ascii="Calibri" w:hAnsi="Calibri"/>
                <w:b w:val="0"/>
                <w:i w:val="0"/>
                <w:color w:val="211A33"/>
                <w:sz w:val="19"/>
              </w:rPr>
              <w:t>Wiggles</w:t>
            </w:r>
          </w:p>
        </w:tc>
        <w:tc>
          <w:tcPr>
            <w:tcW w:type="dxa" w:w="4813"/>
            <w:tcMar>
              <w:top w:w="80" w:type="dxa"/>
              <w:start w:w="120" w:type="dxa"/>
              <w:bottom w:w="80" w:type="dxa"/>
              <w:end w:w="120" w:type="dxa"/>
            </w:tcMar>
            <w:vAlign w:val="center"/>
          </w:tcPr>
          <w:p>
            <w:r>
              <w:rPr>
                <w:rFonts w:ascii="Calibri" w:hAnsi="Calibri"/>
                <w:b w:val="0"/>
                <w:i w:val="0"/>
                <w:color w:val="211A33"/>
                <w:sz w:val="19"/>
              </w:rPr>
              <w:t>Leaves, berries, insects, or small animals emerge; hidden passage or collectible may appear</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Tree leaves</w:t>
            </w:r>
          </w:p>
        </w:tc>
        <w:tc>
          <w:tcPr>
            <w:tcW w:type="dxa" w:w="2774"/>
            <w:tcMar>
              <w:top w:w="80" w:type="dxa"/>
              <w:start w:w="120" w:type="dxa"/>
              <w:bottom w:w="80" w:type="dxa"/>
              <w:end w:w="120" w:type="dxa"/>
            </w:tcMar>
            <w:vAlign w:val="center"/>
          </w:tcPr>
          <w:p>
            <w:r>
              <w:rPr>
                <w:rFonts w:ascii="Calibri" w:hAnsi="Calibri"/>
                <w:b w:val="0"/>
                <w:i w:val="0"/>
                <w:color w:val="211A33"/>
                <w:sz w:val="19"/>
              </w:rPr>
              <w:t>Leaves fall from tapped area</w:t>
            </w:r>
          </w:p>
        </w:tc>
        <w:tc>
          <w:tcPr>
            <w:tcW w:type="dxa" w:w="4813"/>
            <w:tcMar>
              <w:top w:w="80" w:type="dxa"/>
              <w:start w:w="120" w:type="dxa"/>
              <w:bottom w:w="80" w:type="dxa"/>
              <w:end w:w="120" w:type="dxa"/>
            </w:tcMar>
            <w:vAlign w:val="center"/>
          </w:tcPr>
          <w:p>
            <w:r>
              <w:rPr>
                <w:rFonts w:ascii="Calibri" w:hAnsi="Calibri"/>
                <w:b w:val="0"/>
                <w:i w:val="0"/>
                <w:color w:val="211A33"/>
                <w:sz w:val="19"/>
              </w:rPr>
              <w:t>More leaves, fruit, petals, snow, birds, squirrels, or branch motion</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Tree trunk / branch</w:t>
            </w:r>
          </w:p>
        </w:tc>
        <w:tc>
          <w:tcPr>
            <w:tcW w:type="dxa" w:w="2774"/>
            <w:tcMar>
              <w:top w:w="80" w:type="dxa"/>
              <w:start w:w="120" w:type="dxa"/>
              <w:bottom w:w="80" w:type="dxa"/>
              <w:end w:w="120" w:type="dxa"/>
            </w:tcMar>
            <w:vAlign w:val="center"/>
          </w:tcPr>
          <w:p>
            <w:r>
              <w:rPr>
                <w:rFonts w:ascii="Calibri" w:hAnsi="Calibri"/>
                <w:b w:val="0"/>
                <w:i w:val="0"/>
                <w:color w:val="211A33"/>
                <w:sz w:val="19"/>
              </w:rPr>
              <w:t>Shake or bend</w:t>
            </w:r>
          </w:p>
        </w:tc>
        <w:tc>
          <w:tcPr>
            <w:tcW w:type="dxa" w:w="4813"/>
            <w:tcMar>
              <w:top w:w="80" w:type="dxa"/>
              <w:start w:w="120" w:type="dxa"/>
              <w:bottom w:w="80" w:type="dxa"/>
              <w:end w:w="120" w:type="dxa"/>
            </w:tcMar>
            <w:vAlign w:val="center"/>
          </w:tcPr>
          <w:p>
            <w:r>
              <w:rPr>
                <w:rFonts w:ascii="Calibri" w:hAnsi="Calibri"/>
                <w:b w:val="0"/>
                <w:i w:val="0"/>
                <w:color w:val="211A33"/>
                <w:sz w:val="19"/>
              </w:rPr>
              <w:t>Object falls, animal relocates, chain reaction begins</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Grass / flowers</w:t>
            </w:r>
          </w:p>
        </w:tc>
        <w:tc>
          <w:tcPr>
            <w:tcW w:type="dxa" w:w="2774"/>
            <w:tcMar>
              <w:top w:w="80" w:type="dxa"/>
              <w:start w:w="120" w:type="dxa"/>
              <w:bottom w:w="80" w:type="dxa"/>
              <w:end w:w="120" w:type="dxa"/>
            </w:tcMar>
            <w:vAlign w:val="center"/>
          </w:tcPr>
          <w:p>
            <w:r>
              <w:rPr>
                <w:rFonts w:ascii="Calibri" w:hAnsi="Calibri"/>
                <w:b w:val="0"/>
                <w:i w:val="0"/>
                <w:color w:val="211A33"/>
                <w:sz w:val="19"/>
              </w:rPr>
              <w:t>Bend or sway</w:t>
            </w:r>
          </w:p>
        </w:tc>
        <w:tc>
          <w:tcPr>
            <w:tcW w:type="dxa" w:w="4813"/>
            <w:tcMar>
              <w:top w:w="80" w:type="dxa"/>
              <w:start w:w="120" w:type="dxa"/>
              <w:bottom w:w="80" w:type="dxa"/>
              <w:end w:w="120" w:type="dxa"/>
            </w:tcMar>
            <w:vAlign w:val="center"/>
          </w:tcPr>
          <w:p>
            <w:r>
              <w:rPr>
                <w:rFonts w:ascii="Calibri" w:hAnsi="Calibri"/>
                <w:b w:val="0"/>
                <w:i w:val="0"/>
                <w:color w:val="211A33"/>
                <w:sz w:val="19"/>
              </w:rPr>
              <w:t>Petals, dandelion seeds, bloom sequence, butterflies or bees</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Rock / ground</w:t>
            </w:r>
          </w:p>
        </w:tc>
        <w:tc>
          <w:tcPr>
            <w:tcW w:type="dxa" w:w="2774"/>
            <w:tcMar>
              <w:top w:w="80" w:type="dxa"/>
              <w:start w:w="120" w:type="dxa"/>
              <w:bottom w:w="80" w:type="dxa"/>
              <w:end w:w="120" w:type="dxa"/>
            </w:tcMar>
            <w:vAlign w:val="center"/>
          </w:tcPr>
          <w:p>
            <w:r>
              <w:rPr>
                <w:rFonts w:ascii="Calibri" w:hAnsi="Calibri"/>
                <w:b w:val="0"/>
                <w:i w:val="0"/>
                <w:color w:val="211A33"/>
                <w:sz w:val="19"/>
              </w:rPr>
              <w:t>Sound, pebble roll, dust, compression</w:t>
            </w:r>
          </w:p>
        </w:tc>
        <w:tc>
          <w:tcPr>
            <w:tcW w:type="dxa" w:w="4813"/>
            <w:tcMar>
              <w:top w:w="80" w:type="dxa"/>
              <w:start w:w="120" w:type="dxa"/>
              <w:bottom w:w="80" w:type="dxa"/>
              <w:end w:w="120" w:type="dxa"/>
            </w:tcMar>
            <w:vAlign w:val="center"/>
          </w:tcPr>
          <w:p>
            <w:r>
              <w:rPr>
                <w:rFonts w:ascii="Calibri" w:hAnsi="Calibri"/>
                <w:b w:val="0"/>
                <w:i w:val="0"/>
                <w:color w:val="211A33"/>
                <w:sz w:val="19"/>
              </w:rPr>
              <w:t>Fossil, insect, buried object, crack, material-specific secret</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Snow</w:t>
            </w:r>
          </w:p>
        </w:tc>
        <w:tc>
          <w:tcPr>
            <w:tcW w:type="dxa" w:w="2774"/>
            <w:tcMar>
              <w:top w:w="80" w:type="dxa"/>
              <w:start w:w="120" w:type="dxa"/>
              <w:bottom w:w="80" w:type="dxa"/>
              <w:end w:w="120" w:type="dxa"/>
            </w:tcMar>
            <w:vAlign w:val="center"/>
          </w:tcPr>
          <w:p>
            <w:r>
              <w:rPr>
                <w:rFonts w:ascii="Calibri" w:hAnsi="Calibri"/>
                <w:b w:val="0"/>
                <w:i w:val="0"/>
                <w:color w:val="211A33"/>
                <w:sz w:val="19"/>
              </w:rPr>
              <w:t>Compresses or puffs</w:t>
            </w:r>
          </w:p>
        </w:tc>
        <w:tc>
          <w:tcPr>
            <w:tcW w:type="dxa" w:w="4813"/>
            <w:tcMar>
              <w:top w:w="80" w:type="dxa"/>
              <w:start w:w="120" w:type="dxa"/>
              <w:bottom w:w="80" w:type="dxa"/>
              <w:end w:w="120" w:type="dxa"/>
            </w:tcMar>
            <w:vAlign w:val="center"/>
          </w:tcPr>
          <w:p>
            <w:r>
              <w:rPr>
                <w:rFonts w:ascii="Calibri" w:hAnsi="Calibri"/>
                <w:b w:val="0"/>
                <w:i w:val="0"/>
                <w:color w:val="211A33"/>
                <w:sz w:val="19"/>
              </w:rPr>
              <w:t>Piles form, melt later, or support a snow creature event</w:t>
            </w:r>
          </w:p>
        </w:tc>
      </w:tr>
      <w:tr>
        <w:trPr>
          <w:cantSplit/>
        </w:trPr>
        <w:tc>
          <w:tcPr>
            <w:tcW w:type="dxa" w:w="1771"/>
            <w:tcMar>
              <w:top w:w="80" w:type="dxa"/>
              <w:start w:w="120" w:type="dxa"/>
              <w:bottom w:w="80" w:type="dxa"/>
              <w:end w:w="120" w:type="dxa"/>
            </w:tcMar>
            <w:vAlign w:val="center"/>
          </w:tcPr>
          <w:p>
            <w:r>
              <w:rPr>
                <w:rFonts w:ascii="Calibri" w:hAnsi="Calibri"/>
                <w:b w:val="0"/>
                <w:i w:val="0"/>
                <w:color w:val="211A33"/>
                <w:sz w:val="19"/>
              </w:rPr>
              <w:t>Sand / mud</w:t>
            </w:r>
          </w:p>
        </w:tc>
        <w:tc>
          <w:tcPr>
            <w:tcW w:type="dxa" w:w="2774"/>
            <w:tcMar>
              <w:top w:w="80" w:type="dxa"/>
              <w:start w:w="120" w:type="dxa"/>
              <w:bottom w:w="80" w:type="dxa"/>
              <w:end w:w="120" w:type="dxa"/>
            </w:tcMar>
            <w:vAlign w:val="center"/>
          </w:tcPr>
          <w:p>
            <w:r>
              <w:rPr>
                <w:rFonts w:ascii="Calibri" w:hAnsi="Calibri"/>
                <w:b w:val="0"/>
                <w:i w:val="0"/>
                <w:color w:val="211A33"/>
                <w:sz w:val="19"/>
              </w:rPr>
              <w:t>Burst, dent, or splatter</w:t>
            </w:r>
          </w:p>
        </w:tc>
        <w:tc>
          <w:tcPr>
            <w:tcW w:type="dxa" w:w="4813"/>
            <w:tcMar>
              <w:top w:w="80" w:type="dxa"/>
              <w:start w:w="120" w:type="dxa"/>
              <w:bottom w:w="80" w:type="dxa"/>
              <w:end w:w="120" w:type="dxa"/>
            </w:tcMar>
            <w:vAlign w:val="center"/>
          </w:tcPr>
          <w:p>
            <w:r>
              <w:rPr>
                <w:rFonts w:ascii="Calibri" w:hAnsi="Calibri"/>
                <w:b w:val="0"/>
                <w:i w:val="0"/>
                <w:color w:val="211A33"/>
                <w:sz w:val="19"/>
              </w:rPr>
              <w:t>Tracks, buried item, creature emergence, or temporary pattern</w:t>
            </w:r>
          </w:p>
        </w:tc>
      </w:tr>
    </w:tbl>
    <w:p>
      <w:pPr>
        <w:spacing w:after="60"/>
      </w:pPr>
    </w:p>
    <w:p>
      <w:pPr>
        <w:pStyle w:val="Heading2"/>
        <w:keepNext/>
      </w:pPr>
      <w:r>
        <w:t>4 Interaction Chains</w:t>
      </w:r>
    </w:p>
    <w:p>
      <w:pPr>
        <w:pStyle w:val="ListBullet"/>
      </w:pPr>
      <w:r>
        <w:t>A tap shakes a tree; an acorn falls; a squirrel collects it; following the squirrel reveals a hero.</w:t>
      </w:r>
    </w:p>
    <w:p>
      <w:pPr>
        <w:pStyle w:val="ListBullet"/>
      </w:pPr>
      <w:r>
        <w:t>A water splash startles a fish; the fish jumps; a frog moves; the lily pad exposes a collectible.</w:t>
      </w:r>
    </w:p>
    <w:p>
      <w:pPr>
        <w:pStyle w:val="ListBullet"/>
      </w:pPr>
      <w:r>
        <w:t>Repeated snow taps create a pile; the pile qualifies for a rare evil snowman emergence.</w:t>
      </w:r>
    </w:p>
    <w:p>
      <w:pPr>
        <w:pStyle w:val="ListBullet"/>
      </w:pPr>
      <w:r>
        <w:t>Lava pools cool into obsidian; enough qualified interaction can awaken an obsidian golem.</w:t>
      </w:r>
    </w:p>
    <w:p>
      <w:pPr>
        <w:pStyle w:val="ListBullet"/>
      </w:pPr>
      <w:r>
        <w:t>Flowers release seeds; wind carries them; new flowers bloom elsewhere in the zone.</w:t>
      </w:r>
    </w:p>
    <w:p>
      <w:pPr>
        <w:pStyle w:val="Heading2"/>
        <w:keepNext/>
      </w:pPr>
      <w:r>
        <w:t>5 Repeated-Tap Personality</w:t>
      </w:r>
    </w:p>
    <w:p>
      <w:pPr>
        <w:spacing w:before="0" w:after="120" w:line="300" w:lineRule="auto"/>
      </w:pPr>
      <w:r>
        <w:rPr>
          <w:rFonts w:ascii="Calibri" w:hAnsi="Calibri"/>
          <w:b w:val="0"/>
          <w:i w:val="0"/>
          <w:color w:val="211A33"/>
          <w:sz w:val="22"/>
        </w:rPr>
        <w:t>Characters should not loop one reaction forever. A resting hero might open one eye, look around, sit up, become annoyed, throw a pillow, and relocate. An animal might progress from curiosity to playfulness to escape. After the final response, a short cooldown preserves personality and reduces animation spam.</w:t>
      </w:r>
    </w:p>
    <w:p>
      <w:pPr>
        <w:pStyle w:val="Heading2"/>
        <w:keepNext/>
      </w:pPr>
      <w:r>
        <w:t>6 Discovery Journal</w:t>
      </w:r>
    </w:p>
    <w:p>
      <w:pPr>
        <w:spacing w:before="0" w:after="120" w:line="300" w:lineRule="auto"/>
      </w:pPr>
      <w:r>
        <w:rPr>
          <w:rFonts w:ascii="Calibri" w:hAnsi="Calibri"/>
          <w:b w:val="0"/>
          <w:i w:val="0"/>
          <w:color w:val="211A33"/>
          <w:sz w:val="22"/>
        </w:rPr>
        <w:t>The journal records biomes, heroes, variants, animals, behaviors, landmarks, secrets, environmental reactions, rare events, and unresolved mysteries. Entries can use partial completion such as "Rabbit Behaviors: 3 of 7" so the player understands that experimentation remains possible without revealing the exact solution.</w:t>
      </w:r>
    </w:p>
    <w:p>
      <w:pPr>
        <w:pStyle w:val="ListBullet"/>
      </w:pPr>
      <w:r>
        <w:t>World Traveler</w:t>
      </w:r>
    </w:p>
    <w:p>
      <w:pPr>
        <w:pStyle w:val="ListBullet"/>
      </w:pPr>
      <w:r>
        <w:t>Into the Clouds</w:t>
      </w:r>
    </w:p>
    <w:p>
      <w:pPr>
        <w:pStyle w:val="ListBullet"/>
      </w:pPr>
      <w:r>
        <w:t>Beyond the Sky</w:t>
      </w:r>
    </w:p>
    <w:p>
      <w:pPr>
        <w:pStyle w:val="ListBullet"/>
      </w:pPr>
      <w:r>
        <w:t>One Small Tap</w:t>
      </w:r>
    </w:p>
    <w:p>
      <w:pPr>
        <w:pStyle w:val="ListBullet"/>
      </w:pPr>
      <w:r>
        <w:t>Going Deep</w:t>
      </w:r>
    </w:p>
    <w:p>
      <w:pPr>
        <w:pStyle w:val="ListBullet"/>
      </w:pPr>
      <w:r>
        <w:t>At the Bottom</w:t>
      </w:r>
    </w:p>
    <w:p>
      <w:pPr>
        <w:pStyle w:val="ListBullet"/>
      </w:pPr>
      <w:r>
        <w:t>First Contact</w:t>
      </w:r>
    </w:p>
    <w:p>
      <w:r>
        <w:br w:type="page"/>
      </w:r>
    </w:p>
    <w:p>
      <w:pPr>
        <w:pStyle w:val="Heading1"/>
        <w:keepNext/>
        <w:pageBreakBefore w:val="0"/>
      </w:pPr>
      <w:r>
        <w:t>18. Heroes, Variants, Encounters, and Collection</w:t>
      </w:r>
    </w:p>
    <w:p>
      <w:pPr>
        <w:pStyle w:val="SourceNote"/>
      </w:pPr>
      <w:r>
        <w:t>Source basis: TAM Game Design Bible v1.0 primary canonical narrative, synthesized from the full supplied Bible set.</w:t>
      </w:r>
    </w:p>
    <w:p>
      <w:pPr>
        <w:pStyle w:val="Heading2"/>
        <w:keepNext/>
      </w:pPr>
      <w:r>
        <w:t>1 Hero Role</w:t>
      </w:r>
    </w:p>
    <w:p>
      <w:pPr>
        <w:spacing w:before="0" w:after="120" w:line="300" w:lineRule="auto"/>
      </w:pPr>
      <w:r>
        <w:rPr>
          <w:rFonts w:ascii="Calibri" w:hAnsi="Calibri"/>
          <w:b w:val="0"/>
          <w:i w:val="0"/>
          <w:color w:val="211A33"/>
          <w:sz w:val="22"/>
        </w:rPr>
        <w:t>Heroes are playable identity, collectible content, environmental actors, and the bridge between the two products. A hero should be recognizable in competitive play and still feel alive when encountered naturally in Infinity Taps.</w:t>
      </w:r>
    </w:p>
    <w:p>
      <w:pPr>
        <w:pStyle w:val="Heading2"/>
        <w:keepNext/>
      </w:pPr>
      <w:r>
        <w:t>2 Encounter Presentation</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When the player finds an unowned hero or variant in Infinity Taps, tapping it should provide an opportunity to purchase or unlock that exact hero or variant.</w:t>
      </w:r>
    </w:p>
    <w:p>
      <w:pPr>
        <w:pStyle w:val="ListNumber"/>
      </w:pPr>
      <w:r>
        <w:t>The hero first reacts inside the world.</w:t>
      </w:r>
    </w:p>
    <w:p>
      <w:pPr>
        <w:pStyle w:val="ListNumber"/>
      </w:pPr>
      <w:r>
        <w:t>A compact identification card appears without immediately freezing exploration.</w:t>
      </w:r>
    </w:p>
    <w:p>
      <w:pPr>
        <w:pStyle w:val="ListNumber"/>
      </w:pPr>
      <w:r>
        <w:t>The card shows hero name, variant name, rarity, ownership state, and acquisition method.</w:t>
      </w:r>
    </w:p>
    <w:p>
      <w:pPr>
        <w:pStyle w:val="ListNumber"/>
      </w:pPr>
      <w:r>
        <w:t>A second deliberate action opens the full purchase or unlock view.</w:t>
      </w:r>
    </w:p>
    <w:p>
      <w:pPr>
        <w:pStyle w:val="ListNumber"/>
      </w:pPr>
      <w:r>
        <w:t>Closing the view returns the player to the same encounter state where practical.</w:t>
      </w:r>
    </w:p>
    <w:p>
      <w:pPr>
        <w:pStyle w:val="Heading2"/>
        <w:keepNext/>
      </w:pPr>
      <w:r>
        <w:t>3 Owned Hero Encounter</w:t>
      </w:r>
    </w:p>
    <w:p>
      <w:pPr>
        <w:pStyle w:val="ListBullet"/>
      </w:pPr>
      <w:r>
        <w:t>The hero waves, emotes, or acknowledges the player.</w:t>
      </w:r>
    </w:p>
    <w:p>
      <w:pPr>
        <w:pStyle w:val="ListBullet"/>
      </w:pPr>
      <w:r>
        <w:t>It may briefly accompany the player or trigger a small interaction.</w:t>
      </w:r>
    </w:p>
    <w:p>
      <w:pPr>
        <w:pStyle w:val="ListBullet"/>
      </w:pPr>
      <w:r>
        <w:t>Repeat encounters can reveal lore, friendship progress, poses, dialogue, or journal details.</w:t>
      </w:r>
    </w:p>
    <w:p>
      <w:pPr>
        <w:pStyle w:val="ListBullet"/>
      </w:pPr>
      <w:r>
        <w:t>A minor discovery bonus may be granted without turning repeat spawns into currency farming.</w:t>
      </w:r>
    </w:p>
    <w:p>
      <w:pPr>
        <w:pStyle w:val="Heading2"/>
        <w:keepNext/>
      </w:pPr>
      <w:r>
        <w:t>4 Owned Base, Unowned Variant</w:t>
      </w:r>
    </w:p>
    <w:p>
      <w:pPr>
        <w:spacing w:before="0" w:after="120" w:line="300" w:lineRule="auto"/>
      </w:pPr>
      <w:r>
        <w:rPr>
          <w:rFonts w:ascii="Calibri" w:hAnsi="Calibri"/>
          <w:b w:val="0"/>
          <w:i w:val="0"/>
          <w:color w:val="211A33"/>
          <w:sz w:val="22"/>
        </w:rPr>
        <w:t>The game must identify the exact variant rather than treating ownership of the base hero as full ownership. Some variants are purchasable after discovery; others require an Infinity challenge, friendship threshold, seasonal event, secret interaction, or direct earn-only condition.</w:t>
      </w:r>
    </w:p>
    <w:p>
      <w:pPr>
        <w:pStyle w:val="Heading2"/>
        <w:keepNext/>
      </w:pPr>
      <w:r>
        <w:t>5 Acquisition Categories</w:t>
      </w:r>
    </w:p>
    <w:tbl>
      <w:tblPr>
        <w:tblStyle w:val="TableGrid"/>
        <w:tblW w:type="dxa" w:w="9359"/>
        <w:jc w:val="left"/>
        <w:tblLayout w:type="fixed"/>
        <w:tblLook w:firstColumn="1" w:firstRow="1" w:lastColumn="0" w:lastRow="0" w:noHBand="0" w:noVBand="1" w:val="04A0"/>
        <w:tblInd w:w="120" w:type="dxa"/>
      </w:tblPr>
      <w:tblGrid>
        <w:gridCol w:w="2357"/>
        <w:gridCol w:w="4194"/>
        <w:gridCol w:w="2808"/>
      </w:tblGrid>
      <w:tr>
        <w:trPr>
          <w:tblHeader w:val="true"/>
          <w:cantSplit/>
        </w:trPr>
        <w:tc>
          <w:tcPr>
            <w:tcW w:type="dxa" w:w="2357"/>
            <w:shd w:fill="EEE7F8"/>
            <w:tcMar>
              <w:top w:w="80" w:type="dxa"/>
              <w:start w:w="120" w:type="dxa"/>
              <w:bottom w:w="80" w:type="dxa"/>
              <w:end w:w="120" w:type="dxa"/>
            </w:tcMar>
            <w:vAlign w:val="center"/>
          </w:tcPr>
          <w:p>
            <w:r>
              <w:rPr>
                <w:rFonts w:ascii="Calibri" w:hAnsi="Calibri"/>
                <w:b/>
                <w:i w:val="0"/>
                <w:color w:val="251546"/>
                <w:sz w:val="18"/>
              </w:rPr>
              <w:t>Category</w:t>
            </w:r>
          </w:p>
        </w:tc>
        <w:tc>
          <w:tcPr>
            <w:tcW w:type="dxa" w:w="4194"/>
            <w:shd w:fill="EEE7F8"/>
            <w:tcMar>
              <w:top w:w="80" w:type="dxa"/>
              <w:start w:w="120" w:type="dxa"/>
              <w:bottom w:w="80" w:type="dxa"/>
              <w:end w:w="120" w:type="dxa"/>
            </w:tcMar>
            <w:vAlign w:val="center"/>
          </w:tcPr>
          <w:p>
            <w:r>
              <w:rPr>
                <w:rFonts w:ascii="Calibri" w:hAnsi="Calibri"/>
                <w:b/>
                <w:i w:val="0"/>
                <w:color w:val="251546"/>
                <w:sz w:val="18"/>
              </w:rPr>
              <w:t>Rule</w:t>
            </w:r>
          </w:p>
        </w:tc>
        <w:tc>
          <w:tcPr>
            <w:tcW w:type="dxa" w:w="2808"/>
            <w:shd w:fill="EEE7F8"/>
            <w:tcMar>
              <w:top w:w="80" w:type="dxa"/>
              <w:start w:w="120" w:type="dxa"/>
              <w:bottom w:w="80" w:type="dxa"/>
              <w:end w:w="120" w:type="dxa"/>
            </w:tcMar>
            <w:vAlign w:val="center"/>
          </w:tcPr>
          <w:p>
            <w:r>
              <w:rPr>
                <w:rFonts w:ascii="Calibri" w:hAnsi="Calibri"/>
                <w:b/>
                <w:i w:val="0"/>
                <w:color w:val="251546"/>
                <w:sz w:val="18"/>
              </w:rPr>
              <w:t>Example use</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Standard purchase</w:t>
            </w:r>
          </w:p>
        </w:tc>
        <w:tc>
          <w:tcPr>
            <w:tcW w:type="dxa" w:w="4194"/>
            <w:tcMar>
              <w:top w:w="80" w:type="dxa"/>
              <w:start w:w="120" w:type="dxa"/>
              <w:bottom w:w="80" w:type="dxa"/>
              <w:end w:w="120" w:type="dxa"/>
            </w:tcMar>
            <w:vAlign w:val="center"/>
          </w:tcPr>
          <w:p>
            <w:r>
              <w:rPr>
                <w:rFonts w:ascii="Calibri" w:hAnsi="Calibri"/>
                <w:b w:val="0"/>
                <w:i w:val="0"/>
                <w:color w:val="211A33"/>
                <w:sz w:val="19"/>
              </w:rPr>
              <w:t>Discover and buy with Hero Coins.</w:t>
            </w:r>
          </w:p>
        </w:tc>
        <w:tc>
          <w:tcPr>
            <w:tcW w:type="dxa" w:w="2808"/>
            <w:tcMar>
              <w:top w:w="80" w:type="dxa"/>
              <w:start w:w="120" w:type="dxa"/>
              <w:bottom w:w="80" w:type="dxa"/>
              <w:end w:w="120" w:type="dxa"/>
            </w:tcMar>
            <w:vAlign w:val="center"/>
          </w:tcPr>
          <w:p>
            <w:r>
              <w:rPr>
                <w:rFonts w:ascii="Calibri" w:hAnsi="Calibri"/>
                <w:b w:val="0"/>
                <w:i w:val="0"/>
                <w:color w:val="211A33"/>
                <w:sz w:val="19"/>
              </w:rPr>
              <w:t>Common or catalog heroes</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Encounter-exclusive purchase</w:t>
            </w:r>
          </w:p>
        </w:tc>
        <w:tc>
          <w:tcPr>
            <w:tcW w:type="dxa" w:w="4194"/>
            <w:tcMar>
              <w:top w:w="80" w:type="dxa"/>
              <w:start w:w="120" w:type="dxa"/>
              <w:bottom w:w="80" w:type="dxa"/>
              <w:end w:w="120" w:type="dxa"/>
            </w:tcMar>
            <w:vAlign w:val="center"/>
          </w:tcPr>
          <w:p>
            <w:r>
              <w:rPr>
                <w:rFonts w:ascii="Calibri" w:hAnsi="Calibri"/>
                <w:b w:val="0"/>
                <w:i w:val="0"/>
                <w:color w:val="211A33"/>
                <w:sz w:val="19"/>
              </w:rPr>
              <w:t>Can only be bought while or after found in the world.</w:t>
            </w:r>
          </w:p>
        </w:tc>
        <w:tc>
          <w:tcPr>
            <w:tcW w:type="dxa" w:w="2808"/>
            <w:tcMar>
              <w:top w:w="80" w:type="dxa"/>
              <w:start w:w="120" w:type="dxa"/>
              <w:bottom w:w="80" w:type="dxa"/>
              <w:end w:w="120" w:type="dxa"/>
            </w:tcMar>
            <w:vAlign w:val="center"/>
          </w:tcPr>
          <w:p>
            <w:r>
              <w:rPr>
                <w:rFonts w:ascii="Calibri" w:hAnsi="Calibri"/>
                <w:b w:val="0"/>
                <w:i w:val="0"/>
                <w:color w:val="211A33"/>
                <w:sz w:val="19"/>
              </w:rPr>
              <w:t>Biome-linked variants</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Challenge unlock</w:t>
            </w:r>
          </w:p>
        </w:tc>
        <w:tc>
          <w:tcPr>
            <w:tcW w:type="dxa" w:w="4194"/>
            <w:tcMar>
              <w:top w:w="80" w:type="dxa"/>
              <w:start w:w="120" w:type="dxa"/>
              <w:bottom w:w="80" w:type="dxa"/>
              <w:end w:w="120" w:type="dxa"/>
            </w:tcMar>
            <w:vAlign w:val="center"/>
          </w:tcPr>
          <w:p>
            <w:r>
              <w:rPr>
                <w:rFonts w:ascii="Calibri" w:hAnsi="Calibri"/>
                <w:b w:val="0"/>
                <w:i w:val="0"/>
                <w:color w:val="211A33"/>
                <w:sz w:val="19"/>
              </w:rPr>
              <w:t>Complete a defined exploration or tap objective.</w:t>
            </w:r>
          </w:p>
        </w:tc>
        <w:tc>
          <w:tcPr>
            <w:tcW w:type="dxa" w:w="2808"/>
            <w:tcMar>
              <w:top w:w="80" w:type="dxa"/>
              <w:start w:w="120" w:type="dxa"/>
              <w:bottom w:w="80" w:type="dxa"/>
              <w:end w:w="120" w:type="dxa"/>
            </w:tcMar>
            <w:vAlign w:val="center"/>
          </w:tcPr>
          <w:p>
            <w:r>
              <w:rPr>
                <w:rFonts w:ascii="Calibri" w:hAnsi="Calibri"/>
                <w:b w:val="0"/>
                <w:i w:val="0"/>
                <w:color w:val="211A33"/>
                <w:sz w:val="19"/>
              </w:rPr>
              <w:t>Traversal or interaction specialist</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Friendship unlock</w:t>
            </w:r>
          </w:p>
        </w:tc>
        <w:tc>
          <w:tcPr>
            <w:tcW w:type="dxa" w:w="4194"/>
            <w:tcMar>
              <w:top w:w="80" w:type="dxa"/>
              <w:start w:w="120" w:type="dxa"/>
              <w:bottom w:w="80" w:type="dxa"/>
              <w:end w:w="120" w:type="dxa"/>
            </w:tcMar>
            <w:vAlign w:val="center"/>
          </w:tcPr>
          <w:p>
            <w:r>
              <w:rPr>
                <w:rFonts w:ascii="Calibri" w:hAnsi="Calibri"/>
                <w:b w:val="0"/>
                <w:i w:val="0"/>
                <w:color w:val="211A33"/>
                <w:sz w:val="19"/>
              </w:rPr>
              <w:t>Meet and interact repeatedly.</w:t>
            </w:r>
          </w:p>
        </w:tc>
        <w:tc>
          <w:tcPr>
            <w:tcW w:type="dxa" w:w="2808"/>
            <w:tcMar>
              <w:top w:w="80" w:type="dxa"/>
              <w:start w:w="120" w:type="dxa"/>
              <w:bottom w:w="80" w:type="dxa"/>
              <w:end w:w="120" w:type="dxa"/>
            </w:tcMar>
            <w:vAlign w:val="center"/>
          </w:tcPr>
          <w:p>
            <w:r>
              <w:rPr>
                <w:rFonts w:ascii="Calibri" w:hAnsi="Calibri"/>
                <w:b w:val="0"/>
                <w:i w:val="0"/>
                <w:color w:val="211A33"/>
                <w:sz w:val="19"/>
              </w:rPr>
              <w:t>Personality-driven hero</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Secret unlock</w:t>
            </w:r>
          </w:p>
        </w:tc>
        <w:tc>
          <w:tcPr>
            <w:tcW w:type="dxa" w:w="4194"/>
            <w:tcMar>
              <w:top w:w="80" w:type="dxa"/>
              <w:start w:w="120" w:type="dxa"/>
              <w:bottom w:w="80" w:type="dxa"/>
              <w:end w:w="120" w:type="dxa"/>
            </w:tcMar>
            <w:vAlign w:val="center"/>
          </w:tcPr>
          <w:p>
            <w:r>
              <w:rPr>
                <w:rFonts w:ascii="Calibri" w:hAnsi="Calibri"/>
                <w:b w:val="0"/>
                <w:i w:val="0"/>
                <w:color w:val="211A33"/>
                <w:sz w:val="19"/>
              </w:rPr>
              <w:t>Trigger an unusual environmental chain.</w:t>
            </w:r>
          </w:p>
        </w:tc>
        <w:tc>
          <w:tcPr>
            <w:tcW w:type="dxa" w:w="2808"/>
            <w:tcMar>
              <w:top w:w="80" w:type="dxa"/>
              <w:start w:w="120" w:type="dxa"/>
              <w:bottom w:w="80" w:type="dxa"/>
              <w:end w:w="120" w:type="dxa"/>
            </w:tcMar>
            <w:vAlign w:val="center"/>
          </w:tcPr>
          <w:p>
            <w:r>
              <w:rPr>
                <w:rFonts w:ascii="Calibri" w:hAnsi="Calibri"/>
                <w:b w:val="0"/>
                <w:i w:val="0"/>
                <w:color w:val="211A33"/>
                <w:sz w:val="19"/>
              </w:rPr>
              <w:t>Hidden variant</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Seasonal encounter</w:t>
            </w:r>
          </w:p>
        </w:tc>
        <w:tc>
          <w:tcPr>
            <w:tcW w:type="dxa" w:w="4194"/>
            <w:tcMar>
              <w:top w:w="80" w:type="dxa"/>
              <w:start w:w="120" w:type="dxa"/>
              <w:bottom w:w="80" w:type="dxa"/>
              <w:end w:w="120" w:type="dxa"/>
            </w:tcMar>
            <w:vAlign w:val="center"/>
          </w:tcPr>
          <w:p>
            <w:r>
              <w:rPr>
                <w:rFonts w:ascii="Calibri" w:hAnsi="Calibri"/>
                <w:b w:val="0"/>
                <w:i w:val="0"/>
                <w:color w:val="211A33"/>
                <w:sz w:val="19"/>
              </w:rPr>
              <w:t>Available during a limited season or event.</w:t>
            </w:r>
          </w:p>
        </w:tc>
        <w:tc>
          <w:tcPr>
            <w:tcW w:type="dxa" w:w="2808"/>
            <w:tcMar>
              <w:top w:w="80" w:type="dxa"/>
              <w:start w:w="120" w:type="dxa"/>
              <w:bottom w:w="80" w:type="dxa"/>
              <w:end w:w="120" w:type="dxa"/>
            </w:tcMar>
            <w:vAlign w:val="center"/>
          </w:tcPr>
          <w:p>
            <w:r>
              <w:rPr>
                <w:rFonts w:ascii="Calibri" w:hAnsi="Calibri"/>
                <w:b w:val="0"/>
                <w:i w:val="0"/>
                <w:color w:val="211A33"/>
                <w:sz w:val="19"/>
              </w:rPr>
              <w:t>Holiday or seasonal form</w:t>
            </w:r>
          </w:p>
        </w:tc>
      </w:tr>
      <w:tr>
        <w:trPr>
          <w:cantSplit/>
        </w:trPr>
        <w:tc>
          <w:tcPr>
            <w:tcW w:type="dxa" w:w="2357"/>
            <w:tcMar>
              <w:top w:w="80" w:type="dxa"/>
              <w:start w:w="120" w:type="dxa"/>
              <w:bottom w:w="80" w:type="dxa"/>
              <w:end w:w="120" w:type="dxa"/>
            </w:tcMar>
            <w:vAlign w:val="center"/>
          </w:tcPr>
          <w:p>
            <w:r>
              <w:rPr>
                <w:rFonts w:ascii="Calibri" w:hAnsi="Calibri"/>
                <w:b w:val="0"/>
                <w:i w:val="0"/>
                <w:color w:val="211A33"/>
                <w:sz w:val="19"/>
              </w:rPr>
              <w:t>Infinity-exclusive earn</w:t>
            </w:r>
          </w:p>
        </w:tc>
        <w:tc>
          <w:tcPr>
            <w:tcW w:type="dxa" w:w="4194"/>
            <w:tcMar>
              <w:top w:w="80" w:type="dxa"/>
              <w:start w:w="120" w:type="dxa"/>
              <w:bottom w:w="80" w:type="dxa"/>
              <w:end w:w="120" w:type="dxa"/>
            </w:tcMar>
            <w:vAlign w:val="center"/>
          </w:tcPr>
          <w:p>
            <w:r>
              <w:rPr>
                <w:rFonts w:ascii="Calibri" w:hAnsi="Calibri"/>
                <w:b w:val="0"/>
                <w:i w:val="0"/>
                <w:color w:val="211A33"/>
                <w:sz w:val="19"/>
              </w:rPr>
              <w:t>Cannot be bought; must be earned in Infinity Taps.</w:t>
            </w:r>
          </w:p>
        </w:tc>
        <w:tc>
          <w:tcPr>
            <w:tcW w:type="dxa" w:w="2808"/>
            <w:tcMar>
              <w:top w:w="80" w:type="dxa"/>
              <w:start w:w="120" w:type="dxa"/>
              <w:bottom w:w="80" w:type="dxa"/>
              <w:end w:w="120" w:type="dxa"/>
            </w:tcMar>
            <w:vAlign w:val="center"/>
          </w:tcPr>
          <w:p>
            <w:r>
              <w:rPr>
                <w:rFonts w:ascii="Calibri" w:hAnsi="Calibri"/>
                <w:b w:val="0"/>
                <w:i w:val="0"/>
                <w:color w:val="211A33"/>
                <w:sz w:val="19"/>
              </w:rPr>
              <w:t>Prestige exploration reward</w:t>
            </w:r>
          </w:p>
        </w:tc>
      </w:tr>
    </w:tbl>
    <w:p>
      <w:pPr>
        <w:spacing w:after="60"/>
      </w:pPr>
    </w:p>
    <w:p>
      <w:pPr>
        <w:pStyle w:val="Heading2"/>
        <w:keepNext/>
      </w:pPr>
      <w:r>
        <w:t>6 Rarity and Discovery</w:t>
      </w:r>
    </w:p>
    <w:p>
      <w:pPr>
        <w:spacing w:before="0" w:after="120" w:line="300" w:lineRule="auto"/>
      </w:pPr>
      <w:r>
        <w:rPr>
          <w:rFonts w:ascii="Calibri" w:hAnsi="Calibri"/>
          <w:b w:val="0"/>
          <w:i w:val="0"/>
          <w:color w:val="211A33"/>
          <w:sz w:val="22"/>
        </w:rPr>
        <w:t>Rarity should describe encounter frequency, acquisition difficulty, or presentation complexity-not competitive power. A rare hero can have more elaborate animation or a demanding discovery condition without superior ranked statistics.</w:t>
      </w:r>
    </w:p>
    <w:p>
      <w:pPr>
        <w:pStyle w:val="Heading2"/>
        <w:keepNext/>
      </w:pPr>
      <w:r>
        <w:t>7 Character Identity Systems</w:t>
      </w:r>
    </w:p>
    <w:p>
      <w:pPr>
        <w:pStyle w:val="ListBullet"/>
      </w:pPr>
      <w:r>
        <w:t>Base hero and named variants.</w:t>
      </w:r>
    </w:p>
    <w:p>
      <w:pPr>
        <w:pStyle w:val="ListBullet"/>
      </w:pPr>
      <w:r>
        <w:t>Idle animation, movement style, tap response, victory pose, and entrance.</w:t>
      </w:r>
    </w:p>
    <w:p>
      <w:pPr>
        <w:pStyle w:val="ListBullet"/>
      </w:pPr>
      <w:r>
        <w:t>Short lore card plus discoverable notes.</w:t>
      </w:r>
    </w:p>
    <w:p>
      <w:pPr>
        <w:pStyle w:val="ListBullet"/>
      </w:pPr>
      <w:r>
        <w:t>Compatible particle, tap, trail, and profile presentation.</w:t>
      </w:r>
    </w:p>
    <w:p>
      <w:pPr>
        <w:pStyle w:val="ListBullet"/>
      </w:pPr>
      <w:r>
        <w:t>Optional friendship or encounter history in Infinity Taps.</w:t>
      </w:r>
    </w:p>
    <w:p>
      <w:r>
        <w:br w:type="page"/>
      </w:r>
    </w:p>
    <w:p>
      <w:pPr>
        <w:pStyle w:val="Heading1"/>
        <w:keepNext/>
        <w:pageBreakBefore w:val="0"/>
      </w:pPr>
      <w:r>
        <w:t>19. Velvet Hex Character, Variant, and Cast Production Reference</w:t>
      </w:r>
    </w:p>
    <w:p>
      <w:pPr>
        <w:pStyle w:val="SourceNote"/>
      </w:pPr>
      <w:r>
        <w:t>Source basis: Game Design Bible (1) / duplicate Game Design Bible pp. 14-17; TAM Design Bible pp. 18-19; current workspace skin catalog and supplied art assets.</w:t>
      </w:r>
    </w:p>
    <w:p>
      <w:pPr>
        <w:spacing w:before="100" w:after="160"/>
        <w:ind w:left="216" w:right="216"/>
        <w:shd w:fill="E8DEF6"/>
      </w:pPr>
      <w:r>
        <w:rPr>
          <w:rFonts w:ascii="Calibri" w:hAnsi="Calibri"/>
          <w:b/>
          <w:i w:val="0"/>
          <w:color w:val="251546"/>
          <w:sz w:val="18"/>
        </w:rPr>
        <w:t xml:space="preserve">CHARACTER PURPOSE  </w:t>
      </w:r>
      <w:r>
        <w:rPr>
          <w:rFonts w:ascii="Calibri" w:hAnsi="Calibri"/>
          <w:b w:val="0"/>
          <w:i w:val="0"/>
          <w:color w:val="211A33"/>
          <w:sz w:val="21"/>
        </w:rPr>
        <w:t>Characters are the emotional and collectible face of TAM. They must be instantly recognizable in motion, readable on a phone, expressive under squash-and-stretch animation, and mechanically equivalent in competitive play.</w:t>
      </w:r>
    </w:p>
    <w:p>
      <w:pPr>
        <w:pStyle w:val="Heading2"/>
        <w:keepNext/>
      </w:pPr>
      <w:r>
        <w:t>Velvet Hex Canon</w:t>
      </w:r>
    </w:p>
    <w:p>
      <w:pPr>
        <w:spacing w:before="0" w:after="120" w:line="300" w:lineRule="auto"/>
      </w:pPr>
      <w:r>
        <w:rPr>
          <w:rFonts w:ascii="Calibri" w:hAnsi="Calibri"/>
          <w:b/>
          <w:i w:val="0"/>
          <w:color w:val="251546"/>
          <w:sz w:val="22"/>
        </w:rPr>
        <w:t>Velvet Hex - A stitched tuxedo fiend that trades cuddles for tiny curses.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Facet</w:t>
            </w:r>
          </w:p>
        </w:tc>
        <w:tc>
          <w:tcPr>
            <w:tcW w:type="dxa" w:w="7416"/>
            <w:shd w:fill="EEE7F8"/>
            <w:tcMar>
              <w:top w:w="80" w:type="dxa"/>
              <w:start w:w="120" w:type="dxa"/>
              <w:bottom w:w="80" w:type="dxa"/>
              <w:end w:w="120" w:type="dxa"/>
            </w:tcMar>
            <w:vAlign w:val="center"/>
          </w:tcPr>
          <w:p>
            <w:r>
              <w:rPr>
                <w:rFonts w:ascii="Calibri" w:hAnsi="Calibri"/>
                <w:b/>
                <w:i w:val="0"/>
                <w:color w:val="251546"/>
                <w:sz w:val="18"/>
              </w:rPr>
              <w:t>Production requirement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Core silhouette</w:t>
            </w:r>
          </w:p>
        </w:tc>
        <w:tc>
          <w:tcPr>
            <w:tcW w:type="dxa" w:w="7416"/>
            <w:tcMar>
              <w:top w:w="80" w:type="dxa"/>
              <w:start w:w="120" w:type="dxa"/>
              <w:bottom w:w="80" w:type="dxa"/>
              <w:end w:w="120" w:type="dxa"/>
            </w:tcMar>
            <w:vAlign w:val="center"/>
          </w:tcPr>
          <w:p>
            <w:r>
              <w:rPr>
                <w:rFonts w:ascii="Calibri" w:hAnsi="Calibri"/>
                <w:b w:val="0"/>
                <w:i w:val="0"/>
                <w:color w:val="211A33"/>
                <w:sz w:val="19"/>
              </w:rPr>
              <w:t>Tuxedo-cat body; plush/slime-like triangular mass; cat ears; two demon horns; pointed/spade-like tail; button/X eyes; white tuxedo chest; purple bow tie; small fangs where readable.</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Personality</w:t>
            </w:r>
          </w:p>
        </w:tc>
        <w:tc>
          <w:tcPr>
            <w:tcW w:type="dxa" w:w="7416"/>
            <w:tcMar>
              <w:top w:w="80" w:type="dxa"/>
              <w:start w:w="120" w:type="dxa"/>
              <w:bottom w:w="80" w:type="dxa"/>
              <w:end w:w="120" w:type="dxa"/>
            </w:tcMar>
            <w:vAlign w:val="center"/>
          </w:tcPr>
          <w:p>
            <w:r>
              <w:rPr>
                <w:rFonts w:ascii="Calibri" w:hAnsi="Calibri"/>
                <w:b w:val="0"/>
                <w:i w:val="0"/>
                <w:color w:val="211A33"/>
                <w:sz w:val="19"/>
              </w:rPr>
              <w:t>Cute, mischievous, strange, cuddly, skeptical, faintly dangerous, and expressive without cruelty.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Movement identity</w:t>
            </w:r>
          </w:p>
        </w:tc>
        <w:tc>
          <w:tcPr>
            <w:tcW w:type="dxa" w:w="7416"/>
            <w:tcMar>
              <w:top w:w="80" w:type="dxa"/>
              <w:start w:w="120" w:type="dxa"/>
              <w:bottom w:w="80" w:type="dxa"/>
              <w:end w:w="120" w:type="dxa"/>
            </w:tcMar>
            <w:vAlign w:val="center"/>
          </w:tcPr>
          <w:p>
            <w:r>
              <w:rPr>
                <w:rFonts w:ascii="Calibri" w:hAnsi="Calibri"/>
                <w:b w:val="0"/>
                <w:i w:val="0"/>
                <w:color w:val="211A33"/>
                <w:sz w:val="19"/>
              </w:rPr>
              <w:t>Squash, stretch, wobble, float, and splat-like landings while the silhouette remains identifiable at native sprite scale.</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Material flexibility</w:t>
            </w:r>
          </w:p>
        </w:tc>
        <w:tc>
          <w:tcPr>
            <w:tcW w:type="dxa" w:w="7416"/>
            <w:tcMar>
              <w:top w:w="80" w:type="dxa"/>
              <w:start w:w="120" w:type="dxa"/>
              <w:bottom w:w="80" w:type="dxa"/>
              <w:end w:w="120" w:type="dxa"/>
            </w:tcMar>
            <w:vAlign w:val="center"/>
          </w:tcPr>
          <w:p>
            <w:r>
              <w:rPr>
                <w:rFonts w:ascii="Calibri" w:hAnsi="Calibri"/>
                <w:b w:val="0"/>
                <w:i w:val="0"/>
                <w:color w:val="211A33"/>
                <w:sz w:val="19"/>
              </w:rPr>
              <w:t>The body may read as stitched plush, slime, ice, toxic ooze, royal fabric, molten matter, spectral material, arcade energy, or costume without losing the anchor features.</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Competitive footprint</w:t>
            </w:r>
          </w:p>
        </w:tc>
        <w:tc>
          <w:tcPr>
            <w:tcW w:type="dxa" w:w="7416"/>
            <w:tcMar>
              <w:top w:w="80" w:type="dxa"/>
              <w:start w:w="120" w:type="dxa"/>
              <w:bottom w:w="80" w:type="dxa"/>
              <w:end w:w="120" w:type="dxa"/>
            </w:tcMar>
            <w:vAlign w:val="center"/>
          </w:tcPr>
          <w:p>
            <w:r>
              <w:rPr>
                <w:rFonts w:ascii="Calibri" w:hAnsi="Calibri"/>
                <w:b w:val="0"/>
                <w:i w:val="0"/>
                <w:color w:val="211A33"/>
                <w:sz w:val="19"/>
              </w:rPr>
              <w:t>Every skin and hero uses the approved equivalent collision/gameplay footprint unless a future non-monetized ability system is separately balanced and declared.</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Pixel-art standard</w:t>
            </w:r>
          </w:p>
        </w:tc>
        <w:tc>
          <w:tcPr>
            <w:tcW w:type="dxa" w:w="7416"/>
            <w:tcMar>
              <w:top w:w="80" w:type="dxa"/>
              <w:start w:w="120" w:type="dxa"/>
              <w:bottom w:w="80" w:type="dxa"/>
              <w:end w:w="120" w:type="dxa"/>
            </w:tcMar>
            <w:vAlign w:val="center"/>
          </w:tcPr>
          <w:p>
            <w:r>
              <w:rPr>
                <w:rFonts w:ascii="Calibri" w:hAnsi="Calibri"/>
                <w:b w:val="0"/>
                <w:i w:val="0"/>
                <w:color w:val="211A33"/>
                <w:sz w:val="19"/>
              </w:rPr>
              <w:t>Retro 1990s arcade-inspired pixel art, small native sprites, visible clusters, limited theme palette, crisp nearest-neighbor integer scaling, true alpha, and no anti-aliased/painterly filter treatment.</w:t>
            </w:r>
          </w:p>
        </w:tc>
      </w:tr>
    </w:tbl>
    <w:p>
      <w:pPr>
        <w:spacing w:after="60"/>
      </w:pPr>
    </w:p>
    <w:p>
      <w:pPr>
        <w:pStyle w:val="Heading2"/>
        <w:keepNext/>
      </w:pPr>
      <w:r>
        <w:t>Standard Six-Frame Jump Sheet</w:t>
      </w:r>
    </w:p>
    <w:tbl>
      <w:tblPr>
        <w:tblStyle w:val="TableGrid"/>
        <w:tblW w:type="dxa" w:w="9360"/>
        <w:jc w:val="left"/>
        <w:tblLayout w:type="fixed"/>
        <w:tblLook w:firstColumn="1" w:firstRow="1" w:lastColumn="0" w:lastRow="0" w:noHBand="0" w:noVBand="1" w:val="04A0"/>
        <w:tblInd w:w="120" w:type="dxa"/>
      </w:tblPr>
      <w:tblGrid>
        <w:gridCol w:w="936"/>
        <w:gridCol w:w="2592"/>
        <w:gridCol w:w="5832"/>
      </w:tblGrid>
      <w:tr>
        <w:trPr>
          <w:tblHeader w:val="true"/>
          <w:cantSplit/>
        </w:trPr>
        <w:tc>
          <w:tcPr>
            <w:tcW w:type="dxa" w:w="936"/>
            <w:shd w:fill="EEE7F8"/>
            <w:tcMar>
              <w:top w:w="80" w:type="dxa"/>
              <w:start w:w="120" w:type="dxa"/>
              <w:bottom w:w="80" w:type="dxa"/>
              <w:end w:w="120" w:type="dxa"/>
            </w:tcMar>
            <w:vAlign w:val="center"/>
          </w:tcPr>
          <w:p>
            <w:r>
              <w:rPr>
                <w:rFonts w:ascii="Calibri" w:hAnsi="Calibri"/>
                <w:b/>
                <w:i w:val="0"/>
                <w:color w:val="251546"/>
                <w:sz w:val="18"/>
              </w:rPr>
              <w:t>Frame</w:t>
            </w:r>
          </w:p>
        </w:tc>
        <w:tc>
          <w:tcPr>
            <w:tcW w:type="dxa" w:w="2592"/>
            <w:shd w:fill="EEE7F8"/>
            <w:tcMar>
              <w:top w:w="80" w:type="dxa"/>
              <w:start w:w="120" w:type="dxa"/>
              <w:bottom w:w="80" w:type="dxa"/>
              <w:end w:w="120" w:type="dxa"/>
            </w:tcMar>
            <w:vAlign w:val="center"/>
          </w:tcPr>
          <w:p>
            <w:r>
              <w:rPr>
                <w:rFonts w:ascii="Calibri" w:hAnsi="Calibri"/>
                <w:b/>
                <w:i w:val="0"/>
                <w:color w:val="251546"/>
                <w:sz w:val="18"/>
              </w:rPr>
              <w:t>Pose</w:t>
            </w:r>
          </w:p>
        </w:tc>
        <w:tc>
          <w:tcPr>
            <w:tcW w:type="dxa" w:w="5832"/>
            <w:shd w:fill="EEE7F8"/>
            <w:tcMar>
              <w:top w:w="80" w:type="dxa"/>
              <w:start w:w="120" w:type="dxa"/>
              <w:bottom w:w="80" w:type="dxa"/>
              <w:end w:w="120" w:type="dxa"/>
            </w:tcMar>
            <w:vAlign w:val="center"/>
          </w:tcPr>
          <w:p>
            <w:r>
              <w:rPr>
                <w:rFonts w:ascii="Calibri" w:hAnsi="Calibri"/>
                <w:b/>
                <w:i w:val="0"/>
                <w:color w:val="251546"/>
                <w:sz w:val="18"/>
              </w:rPr>
              <w:t>Purpose</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1</w:t>
            </w:r>
          </w:p>
        </w:tc>
        <w:tc>
          <w:tcPr>
            <w:tcW w:type="dxa" w:w="2592"/>
            <w:tcMar>
              <w:top w:w="80" w:type="dxa"/>
              <w:start w:w="120" w:type="dxa"/>
              <w:bottom w:w="80" w:type="dxa"/>
              <w:end w:w="120" w:type="dxa"/>
            </w:tcMar>
            <w:vAlign w:val="center"/>
          </w:tcPr>
          <w:p>
            <w:r>
              <w:rPr>
                <w:rFonts w:ascii="Calibri" w:hAnsi="Calibri"/>
                <w:b w:val="0"/>
                <w:i w:val="0"/>
                <w:color w:val="211A33"/>
                <w:sz w:val="19"/>
              </w:rPr>
              <w:t>Neutral / ready</w:t>
            </w:r>
          </w:p>
        </w:tc>
        <w:tc>
          <w:tcPr>
            <w:tcW w:type="dxa" w:w="5832"/>
            <w:tcMar>
              <w:top w:w="80" w:type="dxa"/>
              <w:start w:w="120" w:type="dxa"/>
              <w:bottom w:w="80" w:type="dxa"/>
              <w:end w:w="120" w:type="dxa"/>
            </w:tcMar>
            <w:vAlign w:val="center"/>
          </w:tcPr>
          <w:p>
            <w:r>
              <w:rPr>
                <w:rFonts w:ascii="Calibri" w:hAnsi="Calibri"/>
                <w:b w:val="0"/>
                <w:i w:val="0"/>
                <w:color w:val="211A33"/>
                <w:sz w:val="19"/>
              </w:rPr>
              <w:t>Baseline idle or airborne-ready silhouette.</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2</w:t>
            </w:r>
          </w:p>
        </w:tc>
        <w:tc>
          <w:tcPr>
            <w:tcW w:type="dxa" w:w="2592"/>
            <w:tcMar>
              <w:top w:w="80" w:type="dxa"/>
              <w:start w:w="120" w:type="dxa"/>
              <w:bottom w:w="80" w:type="dxa"/>
              <w:end w:w="120" w:type="dxa"/>
            </w:tcMar>
            <w:vAlign w:val="center"/>
          </w:tcPr>
          <w:p>
            <w:r>
              <w:rPr>
                <w:rFonts w:ascii="Calibri" w:hAnsi="Calibri"/>
                <w:b w:val="0"/>
                <w:i w:val="0"/>
                <w:color w:val="211A33"/>
                <w:sz w:val="19"/>
              </w:rPr>
              <w:t>Compression / squash</w:t>
            </w:r>
          </w:p>
        </w:tc>
        <w:tc>
          <w:tcPr>
            <w:tcW w:type="dxa" w:w="5832"/>
            <w:tcMar>
              <w:top w:w="80" w:type="dxa"/>
              <w:start w:w="120" w:type="dxa"/>
              <w:bottom w:w="80" w:type="dxa"/>
              <w:end w:w="120" w:type="dxa"/>
            </w:tcMar>
            <w:vAlign w:val="center"/>
          </w:tcPr>
          <w:p>
            <w:r>
              <w:rPr>
                <w:rFonts w:ascii="Calibri" w:hAnsi="Calibri"/>
                <w:b w:val="0"/>
                <w:i w:val="0"/>
                <w:color w:val="211A33"/>
                <w:sz w:val="19"/>
              </w:rPr>
              <w:t>Anticipation immediately before upward force.</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3</w:t>
            </w:r>
          </w:p>
        </w:tc>
        <w:tc>
          <w:tcPr>
            <w:tcW w:type="dxa" w:w="2592"/>
            <w:tcMar>
              <w:top w:w="80" w:type="dxa"/>
              <w:start w:w="120" w:type="dxa"/>
              <w:bottom w:w="80" w:type="dxa"/>
              <w:end w:w="120" w:type="dxa"/>
            </w:tcMar>
            <w:vAlign w:val="center"/>
          </w:tcPr>
          <w:p>
            <w:r>
              <w:rPr>
                <w:rFonts w:ascii="Calibri" w:hAnsi="Calibri"/>
                <w:b w:val="0"/>
                <w:i w:val="0"/>
                <w:color w:val="211A33"/>
                <w:sz w:val="19"/>
              </w:rPr>
              <w:t>Launch / stretch</w:t>
            </w:r>
          </w:p>
        </w:tc>
        <w:tc>
          <w:tcPr>
            <w:tcW w:type="dxa" w:w="5832"/>
            <w:tcMar>
              <w:top w:w="80" w:type="dxa"/>
              <w:start w:w="120" w:type="dxa"/>
              <w:bottom w:w="80" w:type="dxa"/>
              <w:end w:w="120" w:type="dxa"/>
            </w:tcMar>
            <w:vAlign w:val="center"/>
          </w:tcPr>
          <w:p>
            <w:r>
              <w:rPr>
                <w:rFonts w:ascii="Calibri" w:hAnsi="Calibri"/>
                <w:b w:val="0"/>
                <w:i w:val="0"/>
                <w:color w:val="211A33"/>
                <w:sz w:val="19"/>
              </w:rPr>
              <w:t>Elongation as the impulse begins.</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4</w:t>
            </w:r>
          </w:p>
        </w:tc>
        <w:tc>
          <w:tcPr>
            <w:tcW w:type="dxa" w:w="2592"/>
            <w:tcMar>
              <w:top w:w="80" w:type="dxa"/>
              <w:start w:w="120" w:type="dxa"/>
              <w:bottom w:w="80" w:type="dxa"/>
              <w:end w:w="120" w:type="dxa"/>
            </w:tcMar>
            <w:vAlign w:val="center"/>
          </w:tcPr>
          <w:p>
            <w:r>
              <w:rPr>
                <w:rFonts w:ascii="Calibri" w:hAnsi="Calibri"/>
                <w:b w:val="0"/>
                <w:i w:val="0"/>
                <w:color w:val="211A33"/>
                <w:sz w:val="19"/>
              </w:rPr>
              <w:t>Rising / airborne</w:t>
            </w:r>
          </w:p>
        </w:tc>
        <w:tc>
          <w:tcPr>
            <w:tcW w:type="dxa" w:w="5832"/>
            <w:tcMar>
              <w:top w:w="80" w:type="dxa"/>
              <w:start w:w="120" w:type="dxa"/>
              <w:bottom w:w="80" w:type="dxa"/>
              <w:end w:w="120" w:type="dxa"/>
            </w:tcMar>
            <w:vAlign w:val="center"/>
          </w:tcPr>
          <w:p>
            <w:r>
              <w:rPr>
                <w:rFonts w:ascii="Calibri" w:hAnsi="Calibri"/>
                <w:b w:val="0"/>
                <w:i w:val="0"/>
                <w:color w:val="211A33"/>
                <w:sz w:val="19"/>
              </w:rPr>
              <w:t>Body regains its recognizable shape during ascent.</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5</w:t>
            </w:r>
          </w:p>
        </w:tc>
        <w:tc>
          <w:tcPr>
            <w:tcW w:type="dxa" w:w="2592"/>
            <w:tcMar>
              <w:top w:w="80" w:type="dxa"/>
              <w:start w:w="120" w:type="dxa"/>
              <w:bottom w:w="80" w:type="dxa"/>
              <w:end w:w="120" w:type="dxa"/>
            </w:tcMar>
            <w:vAlign w:val="center"/>
          </w:tcPr>
          <w:p>
            <w:r>
              <w:rPr>
                <w:rFonts w:ascii="Calibri" w:hAnsi="Calibri"/>
                <w:b w:val="0"/>
                <w:i w:val="0"/>
                <w:color w:val="211A33"/>
                <w:sz w:val="19"/>
              </w:rPr>
              <w:t>Apex / suspended</w:t>
            </w:r>
          </w:p>
        </w:tc>
        <w:tc>
          <w:tcPr>
            <w:tcW w:type="dxa" w:w="5832"/>
            <w:tcMar>
              <w:top w:w="80" w:type="dxa"/>
              <w:start w:w="120" w:type="dxa"/>
              <w:bottom w:w="80" w:type="dxa"/>
              <w:end w:w="120" w:type="dxa"/>
            </w:tcMar>
            <w:vAlign w:val="center"/>
          </w:tcPr>
          <w:p>
            <w:r>
              <w:rPr>
                <w:rFonts w:ascii="Calibri" w:hAnsi="Calibri"/>
                <w:b w:val="0"/>
                <w:i w:val="0"/>
                <w:color w:val="211A33"/>
                <w:sz w:val="19"/>
              </w:rPr>
              <w:t>Readable hang-time pose before descent.</w:t>
            </w:r>
          </w:p>
        </w:tc>
      </w:tr>
      <w:tr>
        <w:trPr>
          <w:cantSplit/>
        </w:trPr>
        <w:tc>
          <w:tcPr>
            <w:tcW w:type="dxa" w:w="936"/>
            <w:tcMar>
              <w:top w:w="80" w:type="dxa"/>
              <w:start w:w="120" w:type="dxa"/>
              <w:bottom w:w="80" w:type="dxa"/>
              <w:end w:w="120" w:type="dxa"/>
            </w:tcMar>
            <w:vAlign w:val="center"/>
          </w:tcPr>
          <w:p>
            <w:r>
              <w:rPr>
                <w:rFonts w:ascii="Calibri" w:hAnsi="Calibri"/>
                <w:b w:val="0"/>
                <w:i w:val="0"/>
                <w:color w:val="211A33"/>
                <w:sz w:val="19"/>
              </w:rPr>
              <w:t>6</w:t>
            </w:r>
          </w:p>
        </w:tc>
        <w:tc>
          <w:tcPr>
            <w:tcW w:type="dxa" w:w="2592"/>
            <w:tcMar>
              <w:top w:w="80" w:type="dxa"/>
              <w:start w:w="120" w:type="dxa"/>
              <w:bottom w:w="80" w:type="dxa"/>
              <w:end w:w="120" w:type="dxa"/>
            </w:tcMar>
            <w:vAlign w:val="center"/>
          </w:tcPr>
          <w:p>
            <w:r>
              <w:rPr>
                <w:rFonts w:ascii="Calibri" w:hAnsi="Calibri"/>
                <w:b w:val="0"/>
                <w:i w:val="0"/>
                <w:color w:val="211A33"/>
                <w:sz w:val="19"/>
              </w:rPr>
              <w:t>Landing / impact</w:t>
            </w:r>
          </w:p>
        </w:tc>
        <w:tc>
          <w:tcPr>
            <w:tcW w:type="dxa" w:w="5832"/>
            <w:tcMar>
              <w:top w:w="80" w:type="dxa"/>
              <w:start w:w="120" w:type="dxa"/>
              <w:bottom w:w="80" w:type="dxa"/>
              <w:end w:w="120" w:type="dxa"/>
            </w:tcMar>
            <w:vAlign w:val="center"/>
          </w:tcPr>
          <w:p>
            <w:r>
              <w:rPr>
                <w:rFonts w:ascii="Calibri" w:hAnsi="Calibri"/>
                <w:b w:val="0"/>
                <w:i w:val="0"/>
                <w:color w:val="211A33"/>
                <w:sz w:val="19"/>
              </w:rPr>
              <w:t>Squash plus theme-specific particles or impact treatment.</w:t>
            </w:r>
          </w:p>
        </w:tc>
      </w:tr>
    </w:tbl>
    <w:p>
      <w:pPr>
        <w:spacing w:after="60"/>
      </w:pPr>
    </w:p>
    <w:p>
      <w:pPr>
        <w:spacing w:before="100" w:after="160"/>
        <w:ind w:left="216" w:right="216"/>
        <w:shd w:fill="E8DEF6"/>
      </w:pPr>
      <w:r>
        <w:rPr>
          <w:rFonts w:ascii="Calibri" w:hAnsi="Calibri"/>
          <w:b/>
          <w:i w:val="0"/>
          <w:color w:val="251546"/>
          <w:sz w:val="18"/>
        </w:rPr>
        <w:t xml:space="preserve">PRODUCTION LOCK  </w:t>
      </w:r>
      <w:r>
        <w:rPr>
          <w:rFonts w:ascii="Calibri" w:hAnsi="Calibri"/>
          <w:b w:val="0"/>
          <w:i w:val="0"/>
          <w:color w:val="211A33"/>
          <w:sz w:val="21"/>
        </w:rPr>
        <w:t>All variants use identical frame dimensions, baseline, pivot points, frame order, collision reference, and export layout so a texture/skin swap does not require animation-code changes. Final native dimensions, proportions, and per-frame pixel budget remain an art-production decision until formally approved.</w:t>
      </w:r>
    </w:p>
    <w:p>
      <w:pPr>
        <w:pStyle w:val="Heading2"/>
        <w:keepNext/>
      </w:pPr>
      <w:r>
        <w:t>Named Velvet Hex Variant Register</w:t>
      </w:r>
    </w:p>
    <w:tbl>
      <w:tblPr>
        <w:tblStyle w:val="TableGrid"/>
        <w:tblW w:type="dxa" w:w="9360"/>
        <w:jc w:val="left"/>
        <w:tblLayout w:type="fixed"/>
        <w:tblLook w:firstColumn="1" w:firstRow="1" w:lastColumn="0" w:lastRow="0" w:noHBand="0" w:noVBand="1" w:val="04A0"/>
        <w:tblInd w:w="120" w:type="dxa"/>
      </w:tblPr>
      <w:tblGrid>
        <w:gridCol w:w="2088"/>
        <w:gridCol w:w="5400"/>
        <w:gridCol w:w="1872"/>
      </w:tblGrid>
      <w:tr>
        <w:trPr>
          <w:tblHeader w:val="true"/>
          <w:cantSplit/>
        </w:trPr>
        <w:tc>
          <w:tcPr>
            <w:tcW w:type="dxa" w:w="2088"/>
            <w:shd w:fill="EEE7F8"/>
            <w:tcMar>
              <w:top w:w="80" w:type="dxa"/>
              <w:start w:w="120" w:type="dxa"/>
              <w:bottom w:w="80" w:type="dxa"/>
              <w:end w:w="120" w:type="dxa"/>
            </w:tcMar>
            <w:vAlign w:val="center"/>
          </w:tcPr>
          <w:p>
            <w:r>
              <w:rPr>
                <w:rFonts w:ascii="Calibri" w:hAnsi="Calibri"/>
                <w:b/>
                <w:i w:val="0"/>
                <w:color w:val="251546"/>
                <w:sz w:val="18"/>
              </w:rPr>
              <w:t>Variant</w:t>
            </w:r>
          </w:p>
        </w:tc>
        <w:tc>
          <w:tcPr>
            <w:tcW w:type="dxa" w:w="5400"/>
            <w:shd w:fill="EEE7F8"/>
            <w:tcMar>
              <w:top w:w="80" w:type="dxa"/>
              <w:start w:w="120" w:type="dxa"/>
              <w:bottom w:w="80" w:type="dxa"/>
              <w:end w:w="120" w:type="dxa"/>
            </w:tcMar>
            <w:vAlign w:val="center"/>
          </w:tcPr>
          <w:p>
            <w:r>
              <w:rPr>
                <w:rFonts w:ascii="Calibri" w:hAnsi="Calibri"/>
                <w:b/>
                <w:i w:val="0"/>
                <w:color w:val="251546"/>
                <w:sz w:val="18"/>
              </w:rPr>
              <w:t>Defining treatment</w:t>
            </w:r>
          </w:p>
        </w:tc>
        <w:tc>
          <w:tcPr>
            <w:tcW w:type="dxa" w:w="1872"/>
            <w:shd w:fill="EEE7F8"/>
            <w:tcMar>
              <w:top w:w="80" w:type="dxa"/>
              <w:start w:w="120" w:type="dxa"/>
              <w:bottom w:w="80" w:type="dxa"/>
              <w:end w:w="120" w:type="dxa"/>
            </w:tcMar>
            <w:vAlign w:val="center"/>
          </w:tcPr>
          <w:p>
            <w:r>
              <w:rPr>
                <w:rFonts w:ascii="Calibri" w:hAnsi="Calibri"/>
                <w:b/>
                <w:i w:val="0"/>
                <w:color w:val="251546"/>
                <w:sz w:val="18"/>
              </w:rPr>
              <w:t>Evidence / status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Classic Velvet Hex</w:t>
            </w:r>
          </w:p>
        </w:tc>
        <w:tc>
          <w:tcPr>
            <w:tcW w:type="dxa" w:w="5400"/>
            <w:tcMar>
              <w:top w:w="80" w:type="dxa"/>
              <w:start w:w="120" w:type="dxa"/>
              <w:bottom w:w="80" w:type="dxa"/>
              <w:end w:w="120" w:type="dxa"/>
            </w:tcMar>
            <w:vAlign w:val="center"/>
          </w:tcPr>
          <w:p>
            <w:r>
              <w:rPr>
                <w:rFonts w:ascii="Calibri" w:hAnsi="Calibri"/>
                <w:b w:val="0"/>
                <w:i w:val="0"/>
                <w:color w:val="211A33"/>
                <w:sz w:val="19"/>
              </w:rPr>
              <w:t>Black-and-white tuxedo slime/plush demon; purple horns, button/X eyes, bow tie, white chest, fangs, pointed tail.</w:t>
            </w:r>
          </w:p>
        </w:tc>
        <w:tc>
          <w:tcPr>
            <w:tcW w:type="dxa" w:w="1872"/>
            <w:tcMar>
              <w:top w:w="80" w:type="dxa"/>
              <w:start w:w="120" w:type="dxa"/>
              <w:bottom w:w="80" w:type="dxa"/>
              <w:end w:w="120" w:type="dxa"/>
            </w:tcMar>
            <w:vAlign w:val="center"/>
          </w:tcPr>
          <w:p>
            <w:r>
              <w:rPr>
                <w:rFonts w:ascii="Calibri" w:hAnsi="Calibri"/>
                <w:b w:val="0"/>
                <w:i w:val="0"/>
                <w:color w:val="211A33"/>
                <w:sz w:val="19"/>
              </w:rPr>
              <w:t>Canonical silhouette anchor; current default catalog item.</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Scarlet / Vampire Hex</w:t>
            </w:r>
          </w:p>
        </w:tc>
        <w:tc>
          <w:tcPr>
            <w:tcW w:type="dxa" w:w="5400"/>
            <w:tcMar>
              <w:top w:w="80" w:type="dxa"/>
              <w:start w:w="120" w:type="dxa"/>
              <w:bottom w:w="80" w:type="dxa"/>
              <w:end w:w="120" w:type="dxa"/>
            </w:tcMar>
            <w:vAlign w:val="center"/>
          </w:tcPr>
          <w:p>
            <w:r>
              <w:rPr>
                <w:rFonts w:ascii="Calibri" w:hAnsi="Calibri"/>
                <w:b w:val="0"/>
                <w:i w:val="0"/>
                <w:color w:val="211A33"/>
                <w:sz w:val="19"/>
              </w:rPr>
              <w:t>Dracula-inspired red/black/purple coat or trench treatment; red horns; vampire teeth; tuxedo chest and tie retained.</w:t>
            </w:r>
          </w:p>
        </w:tc>
        <w:tc>
          <w:tcPr>
            <w:tcW w:type="dxa" w:w="1872"/>
            <w:tcMar>
              <w:top w:w="80" w:type="dxa"/>
              <w:start w:w="120" w:type="dxa"/>
              <w:bottom w:w="80" w:type="dxa"/>
              <w:end w:w="120" w:type="dxa"/>
            </w:tcMar>
            <w:vAlign w:val="center"/>
          </w:tcPr>
          <w:p>
            <w:r>
              <w:rPr>
                <w:rFonts w:ascii="Calibri" w:hAnsi="Calibri"/>
                <w:b w:val="0"/>
                <w:i w:val="0"/>
                <w:color w:val="211A33"/>
                <w:sz w:val="19"/>
              </w:rPr>
              <w:t>Documented production variant; current store ID not present.</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Beach Hex</w:t>
            </w:r>
          </w:p>
        </w:tc>
        <w:tc>
          <w:tcPr>
            <w:tcW w:type="dxa" w:w="5400"/>
            <w:tcMar>
              <w:top w:w="80" w:type="dxa"/>
              <w:start w:w="120" w:type="dxa"/>
              <w:bottom w:w="80" w:type="dxa"/>
              <w:end w:w="120" w:type="dxa"/>
            </w:tcMar>
            <w:vAlign w:val="center"/>
          </w:tcPr>
          <w:p>
            <w:r>
              <w:rPr>
                <w:rFonts w:ascii="Calibri" w:hAnsi="Calibri"/>
                <w:b w:val="0"/>
                <w:i w:val="0"/>
                <w:color w:val="211A33"/>
                <w:sz w:val="19"/>
              </w:rPr>
              <w:t>Bright tropical/beachwear treatment while retaining chest, bow tie, silhouette, and animation layout.</w:t>
            </w:r>
          </w:p>
        </w:tc>
        <w:tc>
          <w:tcPr>
            <w:tcW w:type="dxa" w:w="1872"/>
            <w:tcMar>
              <w:top w:w="80" w:type="dxa"/>
              <w:start w:w="120" w:type="dxa"/>
              <w:bottom w:w="80" w:type="dxa"/>
              <w:end w:w="120" w:type="dxa"/>
            </w:tcMar>
            <w:vAlign w:val="center"/>
          </w:tcPr>
          <w:p>
            <w:r>
              <w:rPr>
                <w:rFonts w:ascii="Calibri" w:hAnsi="Calibri"/>
                <w:b w:val="0"/>
                <w:i w:val="0"/>
                <w:color w:val="211A33"/>
                <w:sz w:val="19"/>
              </w:rPr>
              <w:t>Documented production variant; current store ID not present.</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Toxic Hex</w:t>
            </w:r>
          </w:p>
        </w:tc>
        <w:tc>
          <w:tcPr>
            <w:tcW w:type="dxa" w:w="5400"/>
            <w:tcMar>
              <w:top w:w="80" w:type="dxa"/>
              <w:start w:w="120" w:type="dxa"/>
              <w:bottom w:w="80" w:type="dxa"/>
              <w:end w:w="120" w:type="dxa"/>
            </w:tcMar>
            <w:vAlign w:val="center"/>
          </w:tcPr>
          <w:p>
            <w:r>
              <w:rPr>
                <w:rFonts w:ascii="Calibri" w:hAnsi="Calibri"/>
                <w:b w:val="0"/>
                <w:i w:val="0"/>
                <w:color w:val="211A33"/>
                <w:sz w:val="19"/>
              </w:rPr>
              <w:t>Neon toxic-green ooze, bubbles, drips, green ear highlights, contaminated horns, toxic landing splash.</w:t>
            </w:r>
          </w:p>
        </w:tc>
        <w:tc>
          <w:tcPr>
            <w:tcW w:type="dxa" w:w="1872"/>
            <w:tcMar>
              <w:top w:w="80" w:type="dxa"/>
              <w:start w:w="120" w:type="dxa"/>
              <w:bottom w:w="80" w:type="dxa"/>
              <w:end w:w="120" w:type="dxa"/>
            </w:tcMar>
            <w:vAlign w:val="center"/>
          </w:tcPr>
          <w:p>
            <w:r>
              <w:rPr>
                <w:rFonts w:ascii="Calibri" w:hAnsi="Calibri"/>
                <w:b w:val="0"/>
                <w:i w:val="0"/>
                <w:color w:val="211A33"/>
                <w:sz w:val="19"/>
              </w:rPr>
              <w:t>Documented and current 100-Hero-Coin catalog item.</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Golden / Royal Hex</w:t>
            </w:r>
          </w:p>
        </w:tc>
        <w:tc>
          <w:tcPr>
            <w:tcW w:type="dxa" w:w="5400"/>
            <w:tcMar>
              <w:top w:w="80" w:type="dxa"/>
              <w:start w:w="120" w:type="dxa"/>
              <w:bottom w:w="80" w:type="dxa"/>
              <w:end w:w="120" w:type="dxa"/>
            </w:tcMar>
            <w:vAlign w:val="center"/>
          </w:tcPr>
          <w:p>
            <w:r>
              <w:rPr>
                <w:rFonts w:ascii="Calibri" w:hAnsi="Calibri"/>
                <w:b w:val="0"/>
                <w:i w:val="0"/>
                <w:color w:val="211A33"/>
                <w:sz w:val="19"/>
              </w:rPr>
              <w:t>Gold and purple royal trim, crown/horn ornament, cloak accents, and gold-edged silhouette.</w:t>
            </w:r>
          </w:p>
        </w:tc>
        <w:tc>
          <w:tcPr>
            <w:tcW w:type="dxa" w:w="1872"/>
            <w:tcMar>
              <w:top w:w="80" w:type="dxa"/>
              <w:start w:w="120" w:type="dxa"/>
              <w:bottom w:w="80" w:type="dxa"/>
              <w:end w:w="120" w:type="dxa"/>
            </w:tcMar>
            <w:vAlign w:val="center"/>
          </w:tcPr>
          <w:p>
            <w:r>
              <w:rPr>
                <w:rFonts w:ascii="Calibri" w:hAnsi="Calibri"/>
                <w:b w:val="0"/>
                <w:i w:val="0"/>
                <w:color w:val="211A33"/>
                <w:sz w:val="19"/>
              </w:rPr>
              <w:t>Documented; current Golden Hex catalog item at 100 Hero Coins.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Arcade Hex</w:t>
            </w:r>
          </w:p>
        </w:tc>
        <w:tc>
          <w:tcPr>
            <w:tcW w:type="dxa" w:w="5400"/>
            <w:tcMar>
              <w:top w:w="80" w:type="dxa"/>
              <w:start w:w="120" w:type="dxa"/>
              <w:bottom w:w="80" w:type="dxa"/>
              <w:end w:w="120" w:type="dxa"/>
            </w:tcMar>
            <w:vAlign w:val="center"/>
          </w:tcPr>
          <w:p>
            <w:r>
              <w:rPr>
                <w:rFonts w:ascii="Calibri" w:hAnsi="Calibri"/>
                <w:b w:val="0"/>
                <w:i w:val="0"/>
                <w:color w:val="211A33"/>
                <w:sz w:val="19"/>
              </w:rPr>
              <w:t>Neon cyan/magenta/purple, arcade icons, scanline/energy motifs, and pixel sparks.</w:t>
            </w:r>
          </w:p>
        </w:tc>
        <w:tc>
          <w:tcPr>
            <w:tcW w:type="dxa" w:w="1872"/>
            <w:tcMar>
              <w:top w:w="80" w:type="dxa"/>
              <w:start w:w="120" w:type="dxa"/>
              <w:bottom w:w="80" w:type="dxa"/>
              <w:end w:w="120" w:type="dxa"/>
            </w:tcMar>
            <w:vAlign w:val="center"/>
          </w:tcPr>
          <w:p>
            <w:r>
              <w:rPr>
                <w:rFonts w:ascii="Calibri" w:hAnsi="Calibri"/>
                <w:b w:val="0"/>
                <w:i w:val="0"/>
                <w:color w:val="211A33"/>
                <w:sz w:val="19"/>
              </w:rPr>
              <w:t>Documented and current 100-Hero-Coin catalog item.</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Frozen Hex</w:t>
            </w:r>
          </w:p>
        </w:tc>
        <w:tc>
          <w:tcPr>
            <w:tcW w:type="dxa" w:w="5400"/>
            <w:tcMar>
              <w:top w:w="80" w:type="dxa"/>
              <w:start w:w="120" w:type="dxa"/>
              <w:bottom w:w="80" w:type="dxa"/>
              <w:end w:w="120" w:type="dxa"/>
            </w:tcMar>
            <w:vAlign w:val="center"/>
          </w:tcPr>
          <w:p>
            <w:r>
              <w:rPr>
                <w:rFonts w:ascii="Calibri" w:hAnsi="Calibri"/>
                <w:b w:val="0"/>
                <w:i w:val="0"/>
                <w:color w:val="211A33"/>
                <w:sz w:val="19"/>
              </w:rPr>
              <w:t>Deep ice coverage, shard horns, ice-cube eyes, frosted edge buildup, blue bow tie, snow/ice particles, readable tuxedo chest.</w:t>
            </w:r>
          </w:p>
        </w:tc>
        <w:tc>
          <w:tcPr>
            <w:tcW w:type="dxa" w:w="1872"/>
            <w:tcMar>
              <w:top w:w="80" w:type="dxa"/>
              <w:start w:w="120" w:type="dxa"/>
              <w:bottom w:w="80" w:type="dxa"/>
              <w:end w:w="120" w:type="dxa"/>
            </w:tcMar>
            <w:vAlign w:val="center"/>
          </w:tcPr>
          <w:p>
            <w:r>
              <w:rPr>
                <w:rFonts w:ascii="Calibri" w:hAnsi="Calibri"/>
                <w:b w:val="0"/>
                <w:i w:val="0"/>
                <w:color w:val="211A33"/>
                <w:sz w:val="19"/>
              </w:rPr>
              <w:t>Documented and current 100-Hero-Coin catalog item; production correction applies.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Molten Hex</w:t>
            </w:r>
          </w:p>
        </w:tc>
        <w:tc>
          <w:tcPr>
            <w:tcW w:type="dxa" w:w="5400"/>
            <w:tcMar>
              <w:top w:w="80" w:type="dxa"/>
              <w:start w:w="120" w:type="dxa"/>
              <w:bottom w:w="80" w:type="dxa"/>
              <w:end w:w="120" w:type="dxa"/>
            </w:tcMar>
            <w:vAlign w:val="center"/>
          </w:tcPr>
          <w:p>
            <w:r>
              <w:rPr>
                <w:rFonts w:ascii="Calibri" w:hAnsi="Calibri"/>
                <w:b w:val="0"/>
                <w:i w:val="0"/>
                <w:color w:val="211A33"/>
                <w:sz w:val="19"/>
              </w:rPr>
              <w:t>Glowing cracks and molten/fire material while preserving silhouette/readability.</w:t>
            </w:r>
          </w:p>
        </w:tc>
        <w:tc>
          <w:tcPr>
            <w:tcW w:type="dxa" w:w="1872"/>
            <w:tcMar>
              <w:top w:w="80" w:type="dxa"/>
              <w:start w:w="120" w:type="dxa"/>
              <w:bottom w:w="80" w:type="dxa"/>
              <w:end w:w="120" w:type="dxa"/>
            </w:tcMar>
            <w:vAlign w:val="center"/>
          </w:tcPr>
          <w:p>
            <w:r>
              <w:rPr>
                <w:rFonts w:ascii="Calibri" w:hAnsi="Calibri"/>
                <w:b w:val="0"/>
                <w:i w:val="0"/>
                <w:color w:val="211A33"/>
                <w:sz w:val="19"/>
              </w:rPr>
              <w:t>Candidate promoted into current 100-Hero-Coin catalog.</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Ghost Hex</w:t>
            </w:r>
          </w:p>
        </w:tc>
        <w:tc>
          <w:tcPr>
            <w:tcW w:type="dxa" w:w="5400"/>
            <w:tcMar>
              <w:top w:w="80" w:type="dxa"/>
              <w:start w:w="120" w:type="dxa"/>
              <w:bottom w:w="80" w:type="dxa"/>
              <w:end w:w="120" w:type="dxa"/>
            </w:tcMar>
            <w:vAlign w:val="center"/>
          </w:tcPr>
          <w:p>
            <w:r>
              <w:rPr>
                <w:rFonts w:ascii="Calibri" w:hAnsi="Calibri"/>
                <w:b w:val="0"/>
                <w:i w:val="0"/>
                <w:color w:val="211A33"/>
                <w:sz w:val="19"/>
              </w:rPr>
              <w:t>Pale spectral/translucent treatment without reducing trackability or collision readability.</w:t>
            </w:r>
          </w:p>
        </w:tc>
        <w:tc>
          <w:tcPr>
            <w:tcW w:type="dxa" w:w="1872"/>
            <w:tcMar>
              <w:top w:w="80" w:type="dxa"/>
              <w:start w:w="120" w:type="dxa"/>
              <w:bottom w:w="80" w:type="dxa"/>
              <w:end w:w="120" w:type="dxa"/>
            </w:tcMar>
            <w:vAlign w:val="center"/>
          </w:tcPr>
          <w:p>
            <w:r>
              <w:rPr>
                <w:rFonts w:ascii="Calibri" w:hAnsi="Calibri"/>
                <w:b w:val="0"/>
                <w:i w:val="0"/>
                <w:color w:val="211A33"/>
                <w:sz w:val="19"/>
              </w:rPr>
              <w:t>Candidate promoted into current 100-Hero-Coin catalog.</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Corrupted Hex</w:t>
            </w:r>
          </w:p>
        </w:tc>
        <w:tc>
          <w:tcPr>
            <w:tcW w:type="dxa" w:w="5400"/>
            <w:tcMar>
              <w:top w:w="80" w:type="dxa"/>
              <w:start w:w="120" w:type="dxa"/>
              <w:bottom w:w="80" w:type="dxa"/>
              <w:end w:w="120" w:type="dxa"/>
            </w:tcMar>
            <w:vAlign w:val="center"/>
          </w:tcPr>
          <w:p>
            <w:r>
              <w:rPr>
                <w:rFonts w:ascii="Calibri" w:hAnsi="Calibri"/>
                <w:b w:val="0"/>
                <w:i w:val="0"/>
                <w:color w:val="211A33"/>
                <w:sz w:val="19"/>
              </w:rPr>
              <w:t>Controlled pixel corruption/glitch accents localized around a readable body core.</w:t>
            </w:r>
          </w:p>
        </w:tc>
        <w:tc>
          <w:tcPr>
            <w:tcW w:type="dxa" w:w="1872"/>
            <w:tcMar>
              <w:top w:w="80" w:type="dxa"/>
              <w:start w:w="120" w:type="dxa"/>
              <w:bottom w:w="80" w:type="dxa"/>
              <w:end w:w="120" w:type="dxa"/>
            </w:tcMar>
            <w:vAlign w:val="center"/>
          </w:tcPr>
          <w:p>
            <w:r>
              <w:rPr>
                <w:rFonts w:ascii="Calibri" w:hAnsi="Calibri"/>
                <w:b w:val="0"/>
                <w:i w:val="0"/>
                <w:color w:val="211A33"/>
                <w:sz w:val="19"/>
              </w:rPr>
              <w:t>Candidate promoted into current 100-Hero-Coin catalog.</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Strawberry Slime</w:t>
            </w:r>
          </w:p>
        </w:tc>
        <w:tc>
          <w:tcPr>
            <w:tcW w:type="dxa" w:w="5400"/>
            <w:tcMar>
              <w:top w:w="80" w:type="dxa"/>
              <w:start w:w="120" w:type="dxa"/>
              <w:bottom w:w="80" w:type="dxa"/>
              <w:end w:w="120" w:type="dxa"/>
            </w:tcMar>
            <w:vAlign w:val="center"/>
          </w:tcPr>
          <w:p>
            <w:r>
              <w:rPr>
                <w:rFonts w:ascii="Calibri" w:hAnsi="Calibri"/>
                <w:b w:val="0"/>
                <w:i w:val="0"/>
                <w:color w:val="211A33"/>
                <w:sz w:val="19"/>
              </w:rPr>
              <w:t>Pink/red seeded slime identity with playful food-material treatment.</w:t>
            </w:r>
          </w:p>
        </w:tc>
        <w:tc>
          <w:tcPr>
            <w:tcW w:type="dxa" w:w="1872"/>
            <w:tcMar>
              <w:top w:w="80" w:type="dxa"/>
              <w:start w:w="120" w:type="dxa"/>
              <w:bottom w:w="80" w:type="dxa"/>
              <w:end w:w="120" w:type="dxa"/>
            </w:tcMar>
            <w:vAlign w:val="center"/>
          </w:tcPr>
          <w:p>
            <w:r>
              <w:rPr>
                <w:rFonts w:ascii="Calibri" w:hAnsi="Calibri"/>
                <w:b w:val="0"/>
                <w:i w:val="0"/>
                <w:color w:val="211A33"/>
                <w:sz w:val="19"/>
              </w:rPr>
              <w:t>Candidate promoted into current 100-Hero-Coin catalog.</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Abyssal Hex</w:t>
            </w:r>
          </w:p>
        </w:tc>
        <w:tc>
          <w:tcPr>
            <w:tcW w:type="dxa" w:w="5400"/>
            <w:tcMar>
              <w:top w:w="80" w:type="dxa"/>
              <w:start w:w="120" w:type="dxa"/>
              <w:bottom w:w="80" w:type="dxa"/>
              <w:end w:w="120" w:type="dxa"/>
            </w:tcMar>
            <w:vAlign w:val="center"/>
          </w:tcPr>
          <w:p>
            <w:r>
              <w:rPr>
                <w:rFonts w:ascii="Calibri" w:hAnsi="Calibri"/>
                <w:b w:val="0"/>
                <w:i w:val="0"/>
                <w:color w:val="211A33"/>
                <w:sz w:val="19"/>
              </w:rPr>
              <w:t>Deep-sea teal bioluminescence and self-lit detail.</w:t>
            </w:r>
          </w:p>
        </w:tc>
        <w:tc>
          <w:tcPr>
            <w:tcW w:type="dxa" w:w="1872"/>
            <w:tcMar>
              <w:top w:w="80" w:type="dxa"/>
              <w:start w:w="120" w:type="dxa"/>
              <w:bottom w:w="80" w:type="dxa"/>
              <w:end w:w="120" w:type="dxa"/>
            </w:tcMar>
            <w:vAlign w:val="center"/>
          </w:tcPr>
          <w:p>
            <w:r>
              <w:rPr>
                <w:rFonts w:ascii="Calibri" w:hAnsi="Calibri"/>
                <w:b w:val="0"/>
                <w:i w:val="0"/>
                <w:color w:val="211A33"/>
                <w:sz w:val="19"/>
              </w:rPr>
              <w:t>Current 100-Hero-Coin catalog item; earlier Infinity-exclusive Abyssal Velvet concept creates an acquisition conflict to resolve.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Meadow Hex</w:t>
            </w:r>
          </w:p>
        </w:tc>
        <w:tc>
          <w:tcPr>
            <w:tcW w:type="dxa" w:w="5400"/>
            <w:tcMar>
              <w:top w:w="80" w:type="dxa"/>
              <w:start w:w="120" w:type="dxa"/>
              <w:bottom w:w="80" w:type="dxa"/>
              <w:end w:w="120" w:type="dxa"/>
            </w:tcMar>
            <w:vAlign w:val="center"/>
          </w:tcPr>
          <w:p>
            <w:r>
              <w:rPr>
                <w:rFonts w:ascii="Calibri" w:hAnsi="Calibri"/>
                <w:b w:val="0"/>
                <w:i w:val="0"/>
                <w:color w:val="211A33"/>
                <w:sz w:val="19"/>
              </w:rPr>
              <w:t>Soft green field/floral treatment.</w:t>
            </w:r>
          </w:p>
        </w:tc>
        <w:tc>
          <w:tcPr>
            <w:tcW w:type="dxa" w:w="1872"/>
            <w:tcMar>
              <w:top w:w="80" w:type="dxa"/>
              <w:start w:w="120" w:type="dxa"/>
              <w:bottom w:w="80" w:type="dxa"/>
              <w:end w:w="120" w:type="dxa"/>
            </w:tcMar>
            <w:vAlign w:val="center"/>
          </w:tcPr>
          <w:p>
            <w:r>
              <w:rPr>
                <w:rFonts w:ascii="Calibri" w:hAnsi="Calibri"/>
                <w:b w:val="0"/>
                <w:i w:val="0"/>
                <w:color w:val="211A33"/>
                <w:sz w:val="19"/>
              </w:rPr>
              <w:t>Current 100-Hero-Coin catalog item; earlier Infinity-exclusive Meadow Velvet concept creates an acquisition conflict to resolve.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First Contact Hex</w:t>
            </w:r>
          </w:p>
        </w:tc>
        <w:tc>
          <w:tcPr>
            <w:tcW w:type="dxa" w:w="5400"/>
            <w:tcMar>
              <w:top w:w="80" w:type="dxa"/>
              <w:start w:w="120" w:type="dxa"/>
              <w:bottom w:w="80" w:type="dxa"/>
              <w:end w:w="120" w:type="dxa"/>
            </w:tcMar>
            <w:vAlign w:val="center"/>
          </w:tcPr>
          <w:p>
            <w:r>
              <w:rPr>
                <w:rFonts w:ascii="Calibri" w:hAnsi="Calibri"/>
                <w:b w:val="0"/>
                <w:i w:val="0"/>
                <w:color w:val="211A33"/>
                <w:sz w:val="19"/>
              </w:rPr>
              <w:t>Alien/contact treatment with bright green accents.</w:t>
            </w:r>
          </w:p>
        </w:tc>
        <w:tc>
          <w:tcPr>
            <w:tcW w:type="dxa" w:w="1872"/>
            <w:tcMar>
              <w:top w:w="80" w:type="dxa"/>
              <w:start w:w="120" w:type="dxa"/>
              <w:bottom w:w="80" w:type="dxa"/>
              <w:end w:w="120" w:type="dxa"/>
            </w:tcMar>
            <w:vAlign w:val="center"/>
          </w:tcPr>
          <w:p>
            <w:r>
              <w:rPr>
                <w:rFonts w:ascii="Calibri" w:hAnsi="Calibri"/>
                <w:b w:val="0"/>
                <w:i w:val="0"/>
                <w:color w:val="211A33"/>
                <w:sz w:val="19"/>
              </w:rPr>
              <w:t>Current 100-Hero-Coin catalog item; earlier Infinity-exclusive First Contact concept creates an acquisition conflict to resolve.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Cosmic Hex</w:t>
            </w:r>
          </w:p>
        </w:tc>
        <w:tc>
          <w:tcPr>
            <w:tcW w:type="dxa" w:w="5400"/>
            <w:tcMar>
              <w:top w:w="80" w:type="dxa"/>
              <w:start w:w="120" w:type="dxa"/>
              <w:bottom w:w="80" w:type="dxa"/>
              <w:end w:w="120" w:type="dxa"/>
            </w:tcMar>
            <w:vAlign w:val="center"/>
          </w:tcPr>
          <w:p>
            <w:r>
              <w:rPr>
                <w:rFonts w:ascii="Calibri" w:hAnsi="Calibri"/>
                <w:b w:val="0"/>
                <w:i w:val="0"/>
                <w:color w:val="211A33"/>
                <w:sz w:val="19"/>
              </w:rPr>
              <w:t>Animated/variable nebula material and premium cosmic presentation.</w:t>
            </w:r>
          </w:p>
        </w:tc>
        <w:tc>
          <w:tcPr>
            <w:tcW w:type="dxa" w:w="1872"/>
            <w:tcMar>
              <w:top w:w="80" w:type="dxa"/>
              <w:start w:w="120" w:type="dxa"/>
              <w:bottom w:w="80" w:type="dxa"/>
              <w:end w:w="120" w:type="dxa"/>
            </w:tcMar>
            <w:vAlign w:val="center"/>
          </w:tcPr>
          <w:p>
            <w:r>
              <w:rPr>
                <w:rFonts w:ascii="Calibri" w:hAnsi="Calibri"/>
                <w:b w:val="0"/>
                <w:i w:val="0"/>
                <w:color w:val="211A33"/>
                <w:sz w:val="19"/>
              </w:rPr>
              <w:t>Current 200-Hero-Coin catalog item.</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Prismatic Hex</w:t>
            </w:r>
          </w:p>
        </w:tc>
        <w:tc>
          <w:tcPr>
            <w:tcW w:type="dxa" w:w="5400"/>
            <w:tcMar>
              <w:top w:w="80" w:type="dxa"/>
              <w:start w:w="120" w:type="dxa"/>
              <w:bottom w:w="80" w:type="dxa"/>
              <w:end w:w="120" w:type="dxa"/>
            </w:tcMar>
            <w:vAlign w:val="center"/>
          </w:tcPr>
          <w:p>
            <w:r>
              <w:rPr>
                <w:rFonts w:ascii="Calibri" w:hAnsi="Calibri"/>
                <w:b w:val="0"/>
                <w:i w:val="0"/>
                <w:color w:val="211A33"/>
                <w:sz w:val="19"/>
              </w:rPr>
              <w:t>Completionist prestige treatment.</w:t>
            </w:r>
          </w:p>
        </w:tc>
        <w:tc>
          <w:tcPr>
            <w:tcW w:type="dxa" w:w="1872"/>
            <w:tcMar>
              <w:top w:w="80" w:type="dxa"/>
              <w:start w:w="120" w:type="dxa"/>
              <w:bottom w:w="80" w:type="dxa"/>
              <w:end w:w="120" w:type="dxa"/>
            </w:tcMar>
            <w:vAlign w:val="center"/>
          </w:tcPr>
          <w:p>
            <w:r>
              <w:rPr>
                <w:rFonts w:ascii="Calibri" w:hAnsi="Calibri"/>
                <w:b w:val="0"/>
                <w:i w:val="0"/>
                <w:color w:val="211A33"/>
                <w:sz w:val="19"/>
              </w:rPr>
              <w:t>Current earned-only item; price -1; never purchasable or bundled.</w:t>
            </w:r>
          </w:p>
        </w:tc>
      </w:tr>
    </w:tbl>
    <w:p>
      <w:pPr>
        <w:spacing w:after="60"/>
      </w:pPr>
    </w:p>
    <w:p>
      <w:pPr>
        <w:spacing w:before="100" w:after="160"/>
        <w:ind w:left="216" w:right="216"/>
        <w:shd w:fill="FBE8EA"/>
      </w:pPr>
      <w:r>
        <w:rPr>
          <w:rFonts w:ascii="Calibri" w:hAnsi="Calibri"/>
          <w:b/>
          <w:i w:val="0"/>
          <w:color w:val="AF3748"/>
          <w:sz w:val="18"/>
        </w:rPr>
        <w:t xml:space="preserve">OPEN ACQUISITION CONFLICT  </w:t>
      </w:r>
      <w:r>
        <w:rPr>
          <w:rFonts w:ascii="Calibri" w:hAnsi="Calibri"/>
          <w:b w:val="0"/>
          <w:i w:val="0"/>
          <w:color w:val="211A33"/>
          <w:sz w:val="21"/>
        </w:rPr>
        <w:t>The current store sells Abyssal, Meadow, and First Contact variants, while the Original Expanded Bible uses closely matching names for Infinity-exclusive rewards. Do not silently treat both as the same item. Resolve by renaming, making distinct designs/IDs, or changing acquisition before exclusivity claims ship.</w:t>
      </w:r>
    </w:p>
    <w:p>
      <w:pPr>
        <w:pStyle w:val="Heading2"/>
        <w:keepNext/>
      </w:pPr>
      <w:r>
        <w:t>Frozen Hex Production Correction</w:t>
      </w:r>
    </w:p>
    <w:p>
      <w:pPr>
        <w:spacing w:before="0" w:after="120" w:line="300" w:lineRule="auto"/>
      </w:pPr>
      <w:r>
        <w:rPr>
          <w:rFonts w:ascii="Calibri" w:hAnsi="Calibri"/>
          <w:b w:val="0"/>
          <w:i w:val="0"/>
          <w:color w:val="211A33"/>
          <w:sz w:val="22"/>
        </w:rPr>
        <w:t>Frozen Hex uses the same complete six-frame sheet and clean transparent/light presentation as approved Classic, Scarlet, Beach, Toxic, Royal, and Arcade sheets. Dark atmospheric backgrounds, missing frames, inconsistent pivots, shallow ice coverage, or concept-sheet framing are concept-art errors, not production standards.</w:t>
      </w:r>
    </w:p>
    <w:p>
      <w:pPr>
        <w:pStyle w:val="Heading2"/>
        <w:keepNext/>
      </w:pPr>
      <w:r>
        <w:t>Cast and Entity Role Register</w:t>
      </w:r>
    </w:p>
    <w:tbl>
      <w:tblPr>
        <w:tblStyle w:val="TableGrid"/>
        <w:tblW w:type="dxa" w:w="9360"/>
        <w:jc w:val="left"/>
        <w:tblLayout w:type="fixed"/>
        <w:tblLook w:firstColumn="1" w:firstRow="1" w:lastColumn="0" w:lastRow="0" w:noHBand="0" w:noVBand="1" w:val="04A0"/>
        <w:tblInd w:w="120" w:type="dxa"/>
      </w:tblPr>
      <w:tblGrid>
        <w:gridCol w:w="2160"/>
        <w:gridCol w:w="5328"/>
        <w:gridCol w:w="1872"/>
      </w:tblGrid>
      <w:tr>
        <w:trPr>
          <w:tblHeader w:val="true"/>
          <w:cantSplit/>
        </w:trPr>
        <w:tc>
          <w:tcPr>
            <w:tcW w:type="dxa" w:w="2160"/>
            <w:shd w:fill="EEE7F8"/>
            <w:tcMar>
              <w:top w:w="80" w:type="dxa"/>
              <w:start w:w="120" w:type="dxa"/>
              <w:bottom w:w="80" w:type="dxa"/>
              <w:end w:w="120" w:type="dxa"/>
            </w:tcMar>
            <w:vAlign w:val="center"/>
          </w:tcPr>
          <w:p>
            <w:r>
              <w:rPr>
                <w:rFonts w:ascii="Calibri" w:hAnsi="Calibri"/>
                <w:b/>
                <w:i w:val="0"/>
                <w:color w:val="251546"/>
                <w:sz w:val="18"/>
              </w:rPr>
              <w:t>Entity family</w:t>
            </w:r>
          </w:p>
        </w:tc>
        <w:tc>
          <w:tcPr>
            <w:tcW w:type="dxa" w:w="5328"/>
            <w:shd w:fill="EEE7F8"/>
            <w:tcMar>
              <w:top w:w="80" w:type="dxa"/>
              <w:start w:w="120" w:type="dxa"/>
              <w:bottom w:w="80" w:type="dxa"/>
              <w:end w:w="120" w:type="dxa"/>
            </w:tcMar>
            <w:vAlign w:val="center"/>
          </w:tcPr>
          <w:p>
            <w:r>
              <w:rPr>
                <w:rFonts w:ascii="Calibri" w:hAnsi="Calibri"/>
                <w:b/>
                <w:i w:val="0"/>
                <w:color w:val="251546"/>
                <w:sz w:val="18"/>
              </w:rPr>
              <w:t>Role and behavior</w:t>
            </w:r>
          </w:p>
        </w:tc>
        <w:tc>
          <w:tcPr>
            <w:tcW w:type="dxa" w:w="1872"/>
            <w:shd w:fill="EEE7F8"/>
            <w:tcMar>
              <w:top w:w="80" w:type="dxa"/>
              <w:start w:w="120" w:type="dxa"/>
              <w:bottom w:w="80" w:type="dxa"/>
              <w:end w:w="120" w:type="dxa"/>
            </w:tcMar>
            <w:vAlign w:val="center"/>
          </w:tcPr>
          <w:p>
            <w:r>
              <w:rPr>
                <w:rFonts w:ascii="Calibri" w:hAnsi="Calibri"/>
                <w:b/>
                <w:i w:val="0"/>
                <w:color w:val="251546"/>
                <w:sz w:val="18"/>
              </w:rPr>
              <w:t>Player-facing status</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Velvet Hex</w:t>
            </w:r>
          </w:p>
        </w:tc>
        <w:tc>
          <w:tcPr>
            <w:tcW w:type="dxa" w:w="5328"/>
            <w:tcMar>
              <w:top w:w="80" w:type="dxa"/>
              <w:start w:w="120" w:type="dxa"/>
              <w:bottom w:w="80" w:type="dxa"/>
              <w:end w:w="120" w:type="dxa"/>
            </w:tcMar>
            <w:vAlign w:val="center"/>
          </w:tcPr>
          <w:p>
            <w:r>
              <w:rPr>
                <w:rFonts w:ascii="Calibri" w:hAnsi="Calibri"/>
                <w:b w:val="0"/>
                <w:i w:val="0"/>
                <w:color w:val="211A33"/>
                <w:sz w:val="19"/>
              </w:rPr>
              <w:t>Brand anchor, playable hero, collection identity, reaction performer, and variant platform across both products.</w:t>
            </w:r>
          </w:p>
        </w:tc>
        <w:tc>
          <w:tcPr>
            <w:tcW w:type="dxa" w:w="1872"/>
            <w:tcMar>
              <w:top w:w="80" w:type="dxa"/>
              <w:start w:w="120" w:type="dxa"/>
              <w:bottom w:w="80" w:type="dxa"/>
              <w:end w:w="120" w:type="dxa"/>
            </w:tcMar>
            <w:vAlign w:val="center"/>
          </w:tcPr>
          <w:p>
            <w:r>
              <w:rPr>
                <w:rFonts w:ascii="Calibri" w:hAnsi="Calibri"/>
                <w:b w:val="0"/>
                <w:i w:val="0"/>
                <w:color w:val="211A33"/>
                <w:sz w:val="19"/>
              </w:rPr>
              <w:t>Canonical / partially implemented through current skins and assets.</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Future named heroes</w:t>
            </w:r>
          </w:p>
        </w:tc>
        <w:tc>
          <w:tcPr>
            <w:tcW w:type="dxa" w:w="5328"/>
            <w:tcMar>
              <w:top w:w="80" w:type="dxa"/>
              <w:start w:w="120" w:type="dxa"/>
              <w:bottom w:w="80" w:type="dxa"/>
              <w:end w:w="120" w:type="dxa"/>
            </w:tcMar>
            <w:vAlign w:val="center"/>
          </w:tcPr>
          <w:p>
            <w:r>
              <w:rPr>
                <w:rFonts w:ascii="Calibri" w:hAnsi="Calibri"/>
                <w:b w:val="0"/>
                <w:i w:val="0"/>
                <w:color w:val="211A33"/>
                <w:sz w:val="19"/>
              </w:rPr>
              <w:t>Distinct silhouettes, personality, lore, reaction trees, exact variants, acquisition source, and equivalent Competitive footprint.</w:t>
            </w:r>
          </w:p>
        </w:tc>
        <w:tc>
          <w:tcPr>
            <w:tcW w:type="dxa" w:w="1872"/>
            <w:tcMar>
              <w:top w:w="80" w:type="dxa"/>
              <w:start w:w="120" w:type="dxa"/>
              <w:bottom w:w="80" w:type="dxa"/>
              <w:end w:w="120" w:type="dxa"/>
            </w:tcMar>
            <w:vAlign w:val="center"/>
          </w:tcPr>
          <w:p>
            <w:r>
              <w:rPr>
                <w:rFonts w:ascii="Calibri" w:hAnsi="Calibri"/>
                <w:b w:val="0"/>
                <w:i w:val="0"/>
                <w:color w:val="211A33"/>
                <w:sz w:val="19"/>
              </w:rPr>
              <w:t>Roster TBD; do not fabricate launch names or promise count.</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Evil Snowman</w:t>
            </w:r>
          </w:p>
        </w:tc>
        <w:tc>
          <w:tcPr>
            <w:tcW w:type="dxa" w:w="5328"/>
            <w:tcMar>
              <w:top w:w="80" w:type="dxa"/>
              <w:start w:w="120" w:type="dxa"/>
              <w:bottom w:w="80" w:type="dxa"/>
              <w:end w:w="120" w:type="dxa"/>
            </w:tcMar>
            <w:vAlign w:val="center"/>
          </w:tcPr>
          <w:p>
            <w:r>
              <w:rPr>
                <w:rFonts w:ascii="Calibri" w:hAnsi="Calibri"/>
                <w:b w:val="0"/>
                <w:i w:val="0"/>
                <w:color w:val="211A33"/>
                <w:sz w:val="19"/>
              </w:rPr>
              <w:t>Harmless cosmetic rare-event creature eligible after a qualifying snow accumulation; appears, performs, and departs/melts.</w:t>
            </w:r>
          </w:p>
        </w:tc>
        <w:tc>
          <w:tcPr>
            <w:tcW w:type="dxa" w:w="1872"/>
            <w:tcMar>
              <w:top w:w="80" w:type="dxa"/>
              <w:start w:w="120" w:type="dxa"/>
              <w:bottom w:w="80" w:type="dxa"/>
              <w:end w:w="120" w:type="dxa"/>
            </w:tcMar>
            <w:vAlign w:val="center"/>
          </w:tcPr>
          <w:p>
            <w:r>
              <w:rPr>
                <w:rFonts w:ascii="Calibri" w:hAnsi="Calibri"/>
                <w:b w:val="0"/>
                <w:i w:val="0"/>
                <w:color w:val="211A33"/>
                <w:sz w:val="19"/>
              </w:rPr>
              <w:t>Candidate environmental entity, not a playable hero unless separately promoted.</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Obsidian Golem</w:t>
            </w:r>
          </w:p>
        </w:tc>
        <w:tc>
          <w:tcPr>
            <w:tcW w:type="dxa" w:w="5328"/>
            <w:tcMar>
              <w:top w:w="80" w:type="dxa"/>
              <w:start w:w="120" w:type="dxa"/>
              <w:bottom w:w="80" w:type="dxa"/>
              <w:end w:w="120" w:type="dxa"/>
            </w:tcMar>
            <w:vAlign w:val="center"/>
          </w:tcPr>
          <w:p>
            <w:r>
              <w:rPr>
                <w:rFonts w:ascii="Calibri" w:hAnsi="Calibri"/>
                <w:b w:val="0"/>
                <w:i w:val="0"/>
                <w:color w:val="211A33"/>
                <w:sz w:val="19"/>
              </w:rPr>
              <w:t>Harmless cosmetic rare-event creature eligible after a qualifying magma/obsidian pool; poses and crumbles.</w:t>
            </w:r>
          </w:p>
        </w:tc>
        <w:tc>
          <w:tcPr>
            <w:tcW w:type="dxa" w:w="1872"/>
            <w:tcMar>
              <w:top w:w="80" w:type="dxa"/>
              <w:start w:w="120" w:type="dxa"/>
              <w:bottom w:w="80" w:type="dxa"/>
              <w:end w:w="120" w:type="dxa"/>
            </w:tcMar>
            <w:vAlign w:val="center"/>
          </w:tcPr>
          <w:p>
            <w:r>
              <w:rPr>
                <w:rFonts w:ascii="Calibri" w:hAnsi="Calibri"/>
                <w:b w:val="0"/>
                <w:i w:val="0"/>
                <w:color w:val="211A33"/>
                <w:sz w:val="19"/>
              </w:rPr>
              <w:t>Candidate environmental entity, not a playable hero unless separately promoted.</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Tiny companions</w:t>
            </w:r>
          </w:p>
        </w:tc>
        <w:tc>
          <w:tcPr>
            <w:tcW w:type="dxa" w:w="5328"/>
            <w:tcMar>
              <w:top w:w="80" w:type="dxa"/>
              <w:start w:w="120" w:type="dxa"/>
              <w:bottom w:w="80" w:type="dxa"/>
              <w:end w:w="120" w:type="dxa"/>
            </w:tcMar>
            <w:vAlign w:val="center"/>
          </w:tcPr>
          <w:p>
            <w:r>
              <w:rPr>
                <w:rFonts w:ascii="Calibri" w:hAnsi="Calibri"/>
                <w:b w:val="0"/>
                <w:i w:val="0"/>
                <w:color w:val="211A33"/>
                <w:sz w:val="19"/>
              </w:rPr>
              <w:t>Slime, ghost, frog, alien, snow creature, fire sprite, bat, cloud, or similar brief followers/reaction performers.</w:t>
            </w:r>
          </w:p>
        </w:tc>
        <w:tc>
          <w:tcPr>
            <w:tcW w:type="dxa" w:w="1872"/>
            <w:tcMar>
              <w:top w:w="80" w:type="dxa"/>
              <w:start w:w="120" w:type="dxa"/>
              <w:bottom w:w="80" w:type="dxa"/>
              <w:end w:w="120" w:type="dxa"/>
            </w:tcMar>
            <w:vAlign w:val="center"/>
          </w:tcPr>
          <w:p>
            <w:r>
              <w:rPr>
                <w:rFonts w:ascii="Calibri" w:hAnsi="Calibri"/>
                <w:b w:val="0"/>
                <w:i w:val="0"/>
                <w:color w:val="211A33"/>
                <w:sz w:val="19"/>
              </w:rPr>
              <w:t>Candidate cosmetic/Infinity content; compatibility and permanence defined per item.</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Ambient animals</w:t>
            </w:r>
          </w:p>
        </w:tc>
        <w:tc>
          <w:tcPr>
            <w:tcW w:type="dxa" w:w="5328"/>
            <w:tcMar>
              <w:top w:w="80" w:type="dxa"/>
              <w:start w:w="120" w:type="dxa"/>
              <w:bottom w:w="80" w:type="dxa"/>
              <w:end w:w="120" w:type="dxa"/>
            </w:tcMar>
            <w:vAlign w:val="center"/>
          </w:tcPr>
          <w:p>
            <w:r>
              <w:rPr>
                <w:rFonts w:ascii="Calibri" w:hAnsi="Calibri"/>
                <w:b w:val="0"/>
                <w:i w:val="0"/>
                <w:color w:val="211A33"/>
                <w:sz w:val="19"/>
              </w:rPr>
              <w:t>Rabbit, squirrel, fish, frog, bird, whale, butterfly, deep-sea creature, and biome wildlife with playful staged reactions.</w:t>
            </w:r>
          </w:p>
        </w:tc>
        <w:tc>
          <w:tcPr>
            <w:tcW w:type="dxa" w:w="1872"/>
            <w:tcMar>
              <w:top w:w="80" w:type="dxa"/>
              <w:start w:w="120" w:type="dxa"/>
              <w:bottom w:w="80" w:type="dxa"/>
              <w:end w:w="120" w:type="dxa"/>
            </w:tcMar>
            <w:vAlign w:val="center"/>
          </w:tcPr>
          <w:p>
            <w:r>
              <w:rPr>
                <w:rFonts w:ascii="Calibri" w:hAnsi="Calibri"/>
                <w:b w:val="0"/>
                <w:i w:val="0"/>
                <w:color w:val="211A33"/>
                <w:sz w:val="19"/>
              </w:rPr>
              <w:t>Infinity living-world content; never visually injured by taps.</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Rare travelers / aliens / spirits</w:t>
            </w:r>
          </w:p>
        </w:tc>
        <w:tc>
          <w:tcPr>
            <w:tcW w:type="dxa" w:w="5328"/>
            <w:tcMar>
              <w:top w:w="80" w:type="dxa"/>
              <w:start w:w="120" w:type="dxa"/>
              <w:bottom w:w="80" w:type="dxa"/>
              <w:end w:w="120" w:type="dxa"/>
            </w:tcMar>
            <w:vAlign w:val="center"/>
          </w:tcPr>
          <w:p>
            <w:r>
              <w:rPr>
                <w:rFonts w:ascii="Calibri" w:hAnsi="Calibri"/>
                <w:b w:val="0"/>
                <w:i w:val="0"/>
                <w:color w:val="211A33"/>
                <w:sz w:val="19"/>
              </w:rPr>
              <w:t>Named or mysterious encounters that may recur across zones/worlds, reveal lore, or unlock earned content.</w:t>
            </w:r>
          </w:p>
        </w:tc>
        <w:tc>
          <w:tcPr>
            <w:tcW w:type="dxa" w:w="1872"/>
            <w:tcMar>
              <w:top w:w="80" w:type="dxa"/>
              <w:start w:w="120" w:type="dxa"/>
              <w:bottom w:w="80" w:type="dxa"/>
              <w:end w:w="120" w:type="dxa"/>
            </w:tcMar>
            <w:vAlign w:val="center"/>
          </w:tcPr>
          <w:p>
            <w:r>
              <w:rPr>
                <w:rFonts w:ascii="Calibri" w:hAnsi="Calibri"/>
                <w:b w:val="0"/>
                <w:i w:val="0"/>
                <w:color w:val="211A33"/>
                <w:sz w:val="19"/>
              </w:rPr>
              <w:t>Candidate discovery content; exact roster and odds open.</w:t>
            </w:r>
          </w:p>
        </w:tc>
      </w:tr>
      <w:tr>
        <w:trPr>
          <w:cantSplit/>
        </w:trPr>
        <w:tc>
          <w:tcPr>
            <w:tcW w:type="dxa" w:w="2160"/>
            <w:tcMar>
              <w:top w:w="80" w:type="dxa"/>
              <w:start w:w="120" w:type="dxa"/>
              <w:bottom w:w="80" w:type="dxa"/>
              <w:end w:w="120" w:type="dxa"/>
            </w:tcMar>
            <w:vAlign w:val="center"/>
          </w:tcPr>
          <w:p>
            <w:r>
              <w:rPr>
                <w:rFonts w:ascii="Calibri" w:hAnsi="Calibri"/>
                <w:b w:val="0"/>
                <w:i w:val="0"/>
                <w:color w:val="211A33"/>
                <w:sz w:val="19"/>
              </w:rPr>
              <w:t>Bots / ghosts</w:t>
            </w:r>
          </w:p>
        </w:tc>
        <w:tc>
          <w:tcPr>
            <w:tcW w:type="dxa" w:w="5328"/>
            <w:tcMar>
              <w:top w:w="80" w:type="dxa"/>
              <w:start w:w="120" w:type="dxa"/>
              <w:bottom w:w="80" w:type="dxa"/>
              <w:end w:w="120" w:type="dxa"/>
            </w:tcMar>
            <w:vAlign w:val="center"/>
          </w:tcPr>
          <w:p>
            <w:r>
              <w:rPr>
                <w:rFonts w:ascii="Calibri" w:hAnsi="Calibri"/>
                <w:b w:val="0"/>
                <w:i w:val="0"/>
                <w:color w:val="211A33"/>
                <w:sz w:val="19"/>
              </w:rPr>
              <w:t>Competitive opponent presentations governed by separate fairness, disclosure, behavior, and rating rules.</w:t>
            </w:r>
          </w:p>
        </w:tc>
        <w:tc>
          <w:tcPr>
            <w:tcW w:type="dxa" w:w="1872"/>
            <w:tcMar>
              <w:top w:w="80" w:type="dxa"/>
              <w:start w:w="120" w:type="dxa"/>
              <w:bottom w:w="80" w:type="dxa"/>
              <w:end w:w="120" w:type="dxa"/>
            </w:tcMar>
            <w:vAlign w:val="center"/>
          </w:tcPr>
          <w:p>
            <w:r>
              <w:rPr>
                <w:rFonts w:ascii="Calibri" w:hAnsi="Calibri"/>
                <w:b w:val="0"/>
                <w:i w:val="0"/>
                <w:color w:val="211A33"/>
                <w:sz w:val="19"/>
              </w:rPr>
              <w:t>Not collectible heroes merely because they use a hero skin.</w:t>
            </w:r>
          </w:p>
        </w:tc>
      </w:tr>
    </w:tbl>
    <w:p>
      <w:pPr>
        <w:spacing w:after="60"/>
      </w:pPr>
    </w:p>
    <w:p>
      <w:pPr>
        <w:spacing w:before="0" w:after="120" w:line="300" w:lineRule="auto"/>
      </w:pPr>
      <w:r>
        <w:rPr>
          <w:rFonts w:ascii="Calibri" w:hAnsi="Calibri"/>
          <w:b w:val="0"/>
          <w:i w:val="0"/>
          <w:color w:val="211A33"/>
          <w:sz w:val="22"/>
        </w:rPr>
        <w:t>Every named entity record should include stable entity ID, display name, entity class, role, products, biome/world eligibility, variants, personality tags, animation set, reaction states, audio set, acquisition/discovery policy, rarity, ownership behavior, Journal behavior, accessibility notes, and content version.</w:t>
      </w:r>
    </w:p>
    <w:p>
      <w:r>
        <w:br w:type="page"/>
      </w:r>
    </w:p>
    <w:p>
      <w:pPr>
        <w:pStyle w:val="Heading1"/>
        <w:keepNext/>
        <w:pageBreakBefore w:val="0"/>
      </w:pPr>
      <w:r>
        <w:t>20. Infinity Taps Detailed World, Discovery, and Implementation Reference</w:t>
      </w:r>
    </w:p>
    <w:p>
      <w:pPr>
        <w:pStyle w:val="SourceNote"/>
      </w:pPr>
      <w:r>
        <w:t>Source basis: Original Expanded Bible pp. 45-79 and 81; TAM Game Design Bible v1.0 Sections 13-16; Game Bible v1.0 Infinity chapters.</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Infinity Taps is a no-loss, noncompetitive, local-first tapping, fidget, and exploration product. It is not survival with failure removed. It has no lives, rising survival gravity, health bar, forced timer, PvP pressure, idle punishment, or traditional loss screen.</w:t>
      </w:r>
    </w:p>
    <w:p>
      <w:pPr>
        <w:pStyle w:val="Heading2"/>
        <w:keepNext/>
      </w:pPr>
      <w:r>
        <w:t>Emotional Contract</w:t>
      </w:r>
    </w:p>
    <w:p>
      <w:pPr>
        <w:spacing w:before="0" w:after="120" w:line="300" w:lineRule="auto"/>
      </w:pPr>
      <w:r>
        <w:rPr>
          <w:rFonts w:ascii="Calibri" w:hAnsi="Calibri"/>
          <w:b w:val="0"/>
          <w:i w:val="0"/>
          <w:color w:val="211A33"/>
          <w:sz w:val="22"/>
        </w:rPr>
        <w:t>The player opens Infinity to tap, move, regulate attention, watch satisfying reactions, discover a living world, and build permanent identity without being judged. Ordinary taps must feel good even when no achievement, currency, or rare event occurs. Goals enhance curiosity; they must not turn the product into disguised ranked pressure.</w:t>
      </w:r>
    </w:p>
    <w:p>
      <w:pPr>
        <w:pStyle w:val="ListBullet"/>
      </w:pPr>
      <w:r>
        <w:t>Every valid tap produces readable motion, sound, haptic, particle, character, or environmental acknowledgement.</w:t>
      </w:r>
    </w:p>
    <w:p>
      <w:pPr>
        <w:pStyle w:val="ListBullet"/>
      </w:pPr>
      <w:r>
        <w:t>The player may stop at any moment and resume without failure, lost progress, or a scolding return flow.</w:t>
      </w:r>
    </w:p>
    <w:p>
      <w:pPr>
        <w:pStyle w:val="ListBullet"/>
      </w:pPr>
      <w:r>
        <w:t>The world is already alive before the player touches it; tapping interrupts, influences, or plays with an existing scene.</w:t>
      </w:r>
    </w:p>
    <w:p>
      <w:pPr>
        <w:pStyle w:val="ListBullet"/>
      </w:pPr>
      <w:r>
        <w:t>Discovery rewards observation, repetition, experimentation, patience, direction, and context.</w:t>
      </w:r>
    </w:p>
    <w:p>
      <w:pPr>
        <w:pStyle w:val="ListBullet"/>
      </w:pPr>
      <w:r>
        <w:t>Some of the shared universe's most interesting cosmetics belong exclusively to noncompetitive exploration.</w:t>
      </w:r>
    </w:p>
    <w:p>
      <w:pPr>
        <w:pStyle w:val="Heading2"/>
        <w:keepNext/>
      </w:pPr>
      <w:r>
        <w:t>Core Loop</w:t>
      </w:r>
    </w:p>
    <w:p>
      <w:pPr>
        <w:pStyle w:val="ListNumber"/>
      </w:pPr>
      <w:r>
        <w:t>Resume the last safe biome, zone, and local state.</w:t>
      </w:r>
    </w:p>
    <w:p>
      <w:pPr>
        <w:pStyle w:val="ListNumber"/>
      </w:pPr>
      <w:r>
        <w:t>Tap relative to the hero to move left, right, upward, downward where appropriate, or through an environment-specific movement state.</w:t>
      </w:r>
    </w:p>
    <w:p>
      <w:pPr>
        <w:pStyle w:val="ListNumber"/>
      </w:pPr>
      <w:r>
        <w:t>Increment session and lifetime tap totals after input validation.</w:t>
      </w:r>
    </w:p>
    <w:p>
      <w:pPr>
        <w:pStyle w:val="ListNumber"/>
      </w:pPr>
      <w:r>
        <w:t>Move, squash, stretch, wobble, or otherwise respond immediately.</w:t>
      </w:r>
    </w:p>
    <w:p>
      <w:pPr>
        <w:pStyle w:val="ListNumber"/>
      </w:pPr>
      <w:r>
        <w:t>Trigger the equipped tap effect and character-particle response.</w:t>
      </w:r>
    </w:p>
    <w:p>
      <w:pPr>
        <w:pStyle w:val="ListNumber"/>
      </w:pPr>
      <w:r>
        <w:t>Cause water, plants, terrain, animals, objects, heroes, structures, weather, or hidden triggers to react.</w:t>
      </w:r>
    </w:p>
    <w:p>
      <w:pPr>
        <w:pStyle w:val="ListNumber"/>
      </w:pPr>
      <w:r>
        <w:t>Advance distance, zone, biome, altitude, depth, discovery, encounter, journal, achievement, and reward checks.</w:t>
      </w:r>
    </w:p>
    <w:p>
      <w:pPr>
        <w:pStyle w:val="ListNumber"/>
      </w:pPr>
      <w:r>
        <w:t>Save safely at intervals and when the app backgrounds or exits.</w:t>
      </w:r>
    </w:p>
    <w:p>
      <w:pPr>
        <w:pStyle w:val="Heading2"/>
        <w:keepNext/>
      </w:pPr>
      <w:r>
        <w:t>Movement Languages</w:t>
      </w:r>
    </w:p>
    <w:tbl>
      <w:tblPr>
        <w:tblStyle w:val="TableGrid"/>
        <w:tblW w:type="dxa" w:w="9359"/>
        <w:jc w:val="left"/>
        <w:tblLayout w:type="fixed"/>
        <w:tblLook w:firstColumn="1" w:firstRow="1" w:lastColumn="0" w:lastRow="0" w:noHBand="0" w:noVBand="1" w:val="04A0"/>
        <w:tblInd w:w="120" w:type="dxa"/>
      </w:tblPr>
      <w:tblGrid>
        <w:gridCol w:w="1944"/>
        <w:gridCol w:w="3671"/>
        <w:gridCol w:w="3744"/>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Context</w:t>
            </w:r>
          </w:p>
        </w:tc>
        <w:tc>
          <w:tcPr>
            <w:tcW w:type="dxa" w:w="3671"/>
            <w:shd w:fill="EEE7F8"/>
            <w:tcMar>
              <w:top w:w="80" w:type="dxa"/>
              <w:start w:w="120" w:type="dxa"/>
              <w:bottom w:w="80" w:type="dxa"/>
              <w:end w:w="120" w:type="dxa"/>
            </w:tcMar>
            <w:vAlign w:val="center"/>
          </w:tcPr>
          <w:p>
            <w:r>
              <w:rPr>
                <w:rFonts w:ascii="Calibri" w:hAnsi="Calibri"/>
                <w:b/>
                <w:i w:val="0"/>
                <w:color w:val="251546"/>
                <w:sz w:val="18"/>
              </w:rPr>
              <w:t>Tap-driven movement</w:t>
            </w:r>
          </w:p>
        </w:tc>
        <w:tc>
          <w:tcPr>
            <w:tcW w:type="dxa" w:w="3744"/>
            <w:shd w:fill="EEE7F8"/>
            <w:tcMar>
              <w:top w:w="80" w:type="dxa"/>
              <w:start w:w="120" w:type="dxa"/>
              <w:bottom w:w="80" w:type="dxa"/>
              <w:end w:w="120" w:type="dxa"/>
            </w:tcMar>
            <w:vAlign w:val="center"/>
          </w:tcPr>
          <w:p>
            <w:r>
              <w:rPr>
                <w:rFonts w:ascii="Calibri" w:hAnsi="Calibri"/>
                <w:b/>
                <w:i w:val="0"/>
                <w:color w:val="251546"/>
                <w:sz w:val="18"/>
              </w:rPr>
              <w:t>Presentation intention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Ground</w:t>
            </w:r>
          </w:p>
        </w:tc>
        <w:tc>
          <w:tcPr>
            <w:tcW w:type="dxa" w:w="3671"/>
            <w:tcMar>
              <w:top w:w="80" w:type="dxa"/>
              <w:start w:w="120" w:type="dxa"/>
              <w:bottom w:w="80" w:type="dxa"/>
              <w:end w:w="120" w:type="dxa"/>
            </w:tcMar>
            <w:vAlign w:val="center"/>
          </w:tcPr>
          <w:p>
            <w:r>
              <w:rPr>
                <w:rFonts w:ascii="Calibri" w:hAnsi="Calibri"/>
                <w:b w:val="0"/>
                <w:i w:val="0"/>
                <w:color w:val="211A33"/>
                <w:sz w:val="19"/>
              </w:rPr>
              <w:t>Hop, bounce, bound, and bias left/right by tap position.</w:t>
            </w:r>
          </w:p>
        </w:tc>
        <w:tc>
          <w:tcPr>
            <w:tcW w:type="dxa" w:w="3744"/>
            <w:tcMar>
              <w:top w:w="80" w:type="dxa"/>
              <w:start w:w="120" w:type="dxa"/>
              <w:bottom w:w="80" w:type="dxa"/>
              <w:end w:w="120" w:type="dxa"/>
            </w:tcMar>
            <w:vAlign w:val="center"/>
          </w:tcPr>
          <w:p>
            <w:r>
              <w:rPr>
                <w:rFonts w:ascii="Calibri" w:hAnsi="Calibri"/>
                <w:b w:val="0"/>
                <w:i w:val="0"/>
                <w:color w:val="211A33"/>
                <w:sz w:val="19"/>
              </w:rPr>
              <w:t>Forgiving and rhythmic; never trap the hero in geometry.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Mountain / vertical terrain</w:t>
            </w:r>
          </w:p>
        </w:tc>
        <w:tc>
          <w:tcPr>
            <w:tcW w:type="dxa" w:w="3671"/>
            <w:tcMar>
              <w:top w:w="80" w:type="dxa"/>
              <w:start w:w="120" w:type="dxa"/>
              <w:bottom w:w="80" w:type="dxa"/>
              <w:end w:w="120" w:type="dxa"/>
            </w:tcMar>
            <w:vAlign w:val="center"/>
          </w:tcPr>
          <w:p>
            <w:r>
              <w:rPr>
                <w:rFonts w:ascii="Calibri" w:hAnsi="Calibri"/>
                <w:b w:val="0"/>
                <w:i w:val="0"/>
                <w:color w:val="211A33"/>
                <w:sz w:val="19"/>
              </w:rPr>
              <w:t>Climb, rebound, launch from ledges, and use short boosts.</w:t>
            </w:r>
          </w:p>
        </w:tc>
        <w:tc>
          <w:tcPr>
            <w:tcW w:type="dxa" w:w="3744"/>
            <w:tcMar>
              <w:top w:w="80" w:type="dxa"/>
              <w:start w:w="120" w:type="dxa"/>
              <w:bottom w:w="80" w:type="dxa"/>
              <w:end w:w="120" w:type="dxa"/>
            </w:tcMar>
            <w:vAlign w:val="center"/>
          </w:tcPr>
          <w:p>
            <w:r>
              <w:rPr>
                <w:rFonts w:ascii="Calibri" w:hAnsi="Calibri"/>
                <w:b w:val="0"/>
                <w:i w:val="0"/>
                <w:color w:val="211A33"/>
                <w:sz w:val="19"/>
              </w:rPr>
              <w:t>Direction and height feel exploratory, not punishing.</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Water</w:t>
            </w:r>
          </w:p>
        </w:tc>
        <w:tc>
          <w:tcPr>
            <w:tcW w:type="dxa" w:w="3671"/>
            <w:tcMar>
              <w:top w:w="80" w:type="dxa"/>
              <w:start w:w="120" w:type="dxa"/>
              <w:bottom w:w="80" w:type="dxa"/>
              <w:end w:w="120" w:type="dxa"/>
            </w:tcMar>
            <w:vAlign w:val="center"/>
          </w:tcPr>
          <w:p>
            <w:r>
              <w:rPr>
                <w:rFonts w:ascii="Calibri" w:hAnsi="Calibri"/>
                <w:b w:val="0"/>
                <w:i w:val="0"/>
                <w:color w:val="211A33"/>
                <w:sz w:val="19"/>
              </w:rPr>
              <w:t>Swimming bursts; taps can move horizontally, upward, or deeper.</w:t>
            </w:r>
          </w:p>
        </w:tc>
        <w:tc>
          <w:tcPr>
            <w:tcW w:type="dxa" w:w="3744"/>
            <w:tcMar>
              <w:top w:w="80" w:type="dxa"/>
              <w:start w:w="120" w:type="dxa"/>
              <w:bottom w:w="80" w:type="dxa"/>
              <w:end w:w="120" w:type="dxa"/>
            </w:tcMar>
            <w:vAlign w:val="center"/>
          </w:tcPr>
          <w:p>
            <w:r>
              <w:rPr>
                <w:rFonts w:ascii="Calibri" w:hAnsi="Calibri"/>
                <w:b w:val="0"/>
                <w:i w:val="0"/>
                <w:color w:val="211A33"/>
                <w:sz w:val="19"/>
              </w:rPr>
              <w:t>Bubbles, drag, current, and creature reactions replace standard falling.</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Low gravity / space</w:t>
            </w:r>
          </w:p>
        </w:tc>
        <w:tc>
          <w:tcPr>
            <w:tcW w:type="dxa" w:w="3671"/>
            <w:tcMar>
              <w:top w:w="80" w:type="dxa"/>
              <w:start w:w="120" w:type="dxa"/>
              <w:bottom w:w="80" w:type="dxa"/>
              <w:end w:w="120" w:type="dxa"/>
            </w:tcMar>
            <w:vAlign w:val="center"/>
          </w:tcPr>
          <w:p>
            <w:r>
              <w:rPr>
                <w:rFonts w:ascii="Calibri" w:hAnsi="Calibri"/>
                <w:b w:val="0"/>
                <w:i w:val="0"/>
                <w:color w:val="211A33"/>
                <w:sz w:val="19"/>
              </w:rPr>
              <w:t>Long drifting arcs with smaller corrections.</w:t>
            </w:r>
          </w:p>
        </w:tc>
        <w:tc>
          <w:tcPr>
            <w:tcW w:type="dxa" w:w="3744"/>
            <w:tcMar>
              <w:top w:w="80" w:type="dxa"/>
              <w:start w:w="120" w:type="dxa"/>
              <w:bottom w:w="80" w:type="dxa"/>
              <w:end w:w="120" w:type="dxa"/>
            </w:tcMar>
            <w:vAlign w:val="center"/>
          </w:tcPr>
          <w:p>
            <w:r>
              <w:rPr>
                <w:rFonts w:ascii="Calibri" w:hAnsi="Calibri"/>
                <w:b w:val="0"/>
                <w:i w:val="0"/>
                <w:color w:val="211A33"/>
                <w:sz w:val="19"/>
              </w:rPr>
              <w:t>Slow particles, floating accessories, and broad movement paths.</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Velocity boost</w:t>
            </w:r>
          </w:p>
        </w:tc>
        <w:tc>
          <w:tcPr>
            <w:tcW w:type="dxa" w:w="3671"/>
            <w:tcMar>
              <w:top w:w="80" w:type="dxa"/>
              <w:start w:w="120" w:type="dxa"/>
              <w:bottom w:w="80" w:type="dxa"/>
              <w:end w:w="120" w:type="dxa"/>
            </w:tcMar>
            <w:vAlign w:val="center"/>
          </w:tcPr>
          <w:p>
            <w:r>
              <w:rPr>
                <w:rFonts w:ascii="Calibri" w:hAnsi="Calibri"/>
                <w:b w:val="0"/>
                <w:i w:val="0"/>
                <w:color w:val="211A33"/>
                <w:sz w:val="19"/>
              </w:rPr>
              <w:t>Short 10-25 second speed state.</w:t>
            </w:r>
          </w:p>
        </w:tc>
        <w:tc>
          <w:tcPr>
            <w:tcW w:type="dxa" w:w="3744"/>
            <w:tcMar>
              <w:top w:w="80" w:type="dxa"/>
              <w:start w:w="120" w:type="dxa"/>
              <w:bottom w:w="80" w:type="dxa"/>
              <w:end w:w="120" w:type="dxa"/>
            </w:tcMar>
            <w:vAlign w:val="center"/>
          </w:tcPr>
          <w:p>
            <w:r>
              <w:rPr>
                <w:rFonts w:ascii="Calibri" w:hAnsi="Calibri"/>
                <w:b w:val="0"/>
                <w:i w:val="0"/>
                <w:color w:val="211A33"/>
                <w:sz w:val="19"/>
              </w:rPr>
              <w:t>A playful remix of movement, audio, camera, and reaction timing.</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Jet-engine hold</w:t>
            </w:r>
          </w:p>
        </w:tc>
        <w:tc>
          <w:tcPr>
            <w:tcW w:type="dxa" w:w="3671"/>
            <w:tcMar>
              <w:top w:w="80" w:type="dxa"/>
              <w:start w:w="120" w:type="dxa"/>
              <w:bottom w:w="80" w:type="dxa"/>
              <w:end w:w="120" w:type="dxa"/>
            </w:tcMar>
            <w:vAlign w:val="center"/>
          </w:tcPr>
          <w:p>
            <w:r>
              <w:rPr>
                <w:rFonts w:ascii="Calibri" w:hAnsi="Calibri"/>
                <w:b w:val="0"/>
                <w:i w:val="0"/>
                <w:color w:val="211A33"/>
                <w:sz w:val="19"/>
              </w:rPr>
              <w:t>Temporary tap-and-hold sustained thrust.</w:t>
            </w:r>
          </w:p>
        </w:tc>
        <w:tc>
          <w:tcPr>
            <w:tcW w:type="dxa" w:w="3744"/>
            <w:tcMar>
              <w:top w:w="80" w:type="dxa"/>
              <w:start w:w="120" w:type="dxa"/>
              <w:bottom w:w="80" w:type="dxa"/>
              <w:end w:w="120" w:type="dxa"/>
            </w:tcMar>
            <w:vAlign w:val="center"/>
          </w:tcPr>
          <w:p>
            <w:r>
              <w:rPr>
                <w:rFonts w:ascii="Calibri" w:hAnsi="Calibri"/>
                <w:b w:val="0"/>
                <w:i w:val="0"/>
                <w:color w:val="211A33"/>
                <w:sz w:val="19"/>
              </w:rPr>
              <w:t>A deliberate exception to repeated tapping; biome/boost specific.</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Anti-gravity / extra-bouncy</w:t>
            </w:r>
          </w:p>
        </w:tc>
        <w:tc>
          <w:tcPr>
            <w:tcW w:type="dxa" w:w="3671"/>
            <w:tcMar>
              <w:top w:w="80" w:type="dxa"/>
              <w:start w:w="120" w:type="dxa"/>
              <w:bottom w:w="80" w:type="dxa"/>
              <w:end w:w="120" w:type="dxa"/>
            </w:tcMar>
            <w:vAlign w:val="center"/>
          </w:tcPr>
          <w:p>
            <w:r>
              <w:rPr>
                <w:rFonts w:ascii="Calibri" w:hAnsi="Calibri"/>
                <w:b w:val="0"/>
                <w:i w:val="0"/>
                <w:color w:val="211A33"/>
                <w:sz w:val="19"/>
              </w:rPr>
              <w:t>Temporary altered arc and rebound behavior.</w:t>
            </w:r>
          </w:p>
        </w:tc>
        <w:tc>
          <w:tcPr>
            <w:tcW w:type="dxa" w:w="3744"/>
            <w:tcMar>
              <w:top w:w="80" w:type="dxa"/>
              <w:start w:w="120" w:type="dxa"/>
              <w:bottom w:w="80" w:type="dxa"/>
              <w:end w:w="120" w:type="dxa"/>
            </w:tcMar>
            <w:vAlign w:val="center"/>
          </w:tcPr>
          <w:p>
            <w:r>
              <w:rPr>
                <w:rFonts w:ascii="Calibri" w:hAnsi="Calibri"/>
                <w:b w:val="0"/>
                <w:i w:val="0"/>
                <w:color w:val="211A33"/>
                <w:sz w:val="19"/>
              </w:rPr>
              <w:t>No competitive fairness requirement, but always readable and comfortable.</w:t>
            </w:r>
          </w:p>
        </w:tc>
      </w:tr>
    </w:tbl>
    <w:p>
      <w:pPr>
        <w:spacing w:after="60"/>
      </w:pPr>
    </w:p>
    <w:p>
      <w:pPr>
        <w:pStyle w:val="Heading3"/>
        <w:keepNext/>
      </w:pPr>
      <w:r>
        <w:t>Candidate Infinity Boost Backlog</w:t>
      </w:r>
    </w:p>
    <w:p>
      <w:pPr>
        <w:spacing w:before="100" w:after="160"/>
        <w:ind w:left="216" w:right="216"/>
        <w:shd w:fill="EEF0F3"/>
      </w:pPr>
      <w:r>
        <w:rPr>
          <w:rFonts w:ascii="Calibri" w:hAnsi="Calibri"/>
          <w:b/>
          <w:i w:val="0"/>
          <w:color w:val="696074"/>
          <w:sz w:val="18"/>
        </w:rPr>
        <w:t xml:space="preserve">CANDIDATE  </w:t>
      </w:r>
      <w:r>
        <w:rPr>
          <w:rFonts w:ascii="Calibri" w:hAnsi="Calibri"/>
          <w:b w:val="0"/>
          <w:i w:val="0"/>
          <w:color w:val="211A33"/>
          <w:sz w:val="21"/>
        </w:rPr>
        <w:t>Boosts normally last approximately 10-25 seconds and temporarily remix movement, reaction timing, camera feedback, particles, and one music layer without introducing failure. Exact durations and stacking remain open.</w:t>
      </w:r>
    </w:p>
    <w:tbl>
      <w:tblPr>
        <w:tblStyle w:val="TableGrid"/>
        <w:tblW w:type="dxa" w:w="9359"/>
        <w:jc w:val="left"/>
        <w:tblLayout w:type="fixed"/>
        <w:tblLook w:firstColumn="1" w:firstRow="1" w:lastColumn="0" w:lastRow="0" w:noHBand="0" w:noVBand="1" w:val="04A0"/>
        <w:tblInd w:w="120" w:type="dxa"/>
      </w:tblPr>
      <w:tblGrid>
        <w:gridCol w:w="1800"/>
        <w:gridCol w:w="4608"/>
        <w:gridCol w:w="2951"/>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Boost</w:t>
            </w:r>
          </w:p>
        </w:tc>
        <w:tc>
          <w:tcPr>
            <w:tcW w:type="dxa" w:w="4608"/>
            <w:shd w:fill="EEE7F8"/>
            <w:tcMar>
              <w:top w:w="80" w:type="dxa"/>
              <w:start w:w="120" w:type="dxa"/>
              <w:bottom w:w="80" w:type="dxa"/>
              <w:end w:w="120" w:type="dxa"/>
            </w:tcMar>
            <w:vAlign w:val="center"/>
          </w:tcPr>
          <w:p>
            <w:r>
              <w:rPr>
                <w:rFonts w:ascii="Calibri" w:hAnsi="Calibri"/>
                <w:b/>
                <w:i w:val="0"/>
                <w:color w:val="251546"/>
                <w:sz w:val="18"/>
              </w:rPr>
              <w:t>Movement / interaction change</w:t>
            </w:r>
          </w:p>
        </w:tc>
        <w:tc>
          <w:tcPr>
            <w:tcW w:type="dxa" w:w="2951"/>
            <w:shd w:fill="EEE7F8"/>
            <w:tcMar>
              <w:top w:w="80" w:type="dxa"/>
              <w:start w:w="120" w:type="dxa"/>
              <w:bottom w:w="80" w:type="dxa"/>
              <w:end w:w="120" w:type="dxa"/>
            </w:tcMar>
            <w:vAlign w:val="center"/>
          </w:tcPr>
          <w:p>
            <w:r>
              <w:rPr>
                <w:rFonts w:ascii="Calibri" w:hAnsi="Calibri"/>
                <w:b/>
                <w:i w:val="0"/>
                <w:color w:val="251546"/>
                <w:sz w:val="18"/>
              </w:rPr>
              <w:t>Audio and safety intent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Velocity Increase</w:t>
            </w:r>
          </w:p>
        </w:tc>
        <w:tc>
          <w:tcPr>
            <w:tcW w:type="dxa" w:w="4608"/>
            <w:tcMar>
              <w:top w:w="80" w:type="dxa"/>
              <w:start w:w="120" w:type="dxa"/>
              <w:bottom w:w="80" w:type="dxa"/>
              <w:end w:w="120" w:type="dxa"/>
            </w:tcMar>
            <w:vAlign w:val="center"/>
          </w:tcPr>
          <w:p>
            <w:r>
              <w:rPr>
                <w:rFonts w:ascii="Calibri" w:hAnsi="Calibri"/>
                <w:b w:val="0"/>
                <w:i w:val="0"/>
                <w:color w:val="211A33"/>
                <w:sz w:val="19"/>
              </w:rPr>
              <w:t>Raises horizontal speed and momentum so the hero races through part of a biome.</w:t>
            </w:r>
          </w:p>
        </w:tc>
        <w:tc>
          <w:tcPr>
            <w:tcW w:type="dxa" w:w="2951"/>
            <w:tcMar>
              <w:top w:w="80" w:type="dxa"/>
              <w:start w:w="120" w:type="dxa"/>
              <w:bottom w:w="80" w:type="dxa"/>
              <w:end w:w="120" w:type="dxa"/>
            </w:tcMar>
            <w:vAlign w:val="center"/>
          </w:tcPr>
          <w:p>
            <w:r>
              <w:rPr>
                <w:rFonts w:ascii="Calibri" w:hAnsi="Calibri"/>
                <w:b w:val="0"/>
                <w:i w:val="0"/>
                <w:color w:val="211A33"/>
                <w:sz w:val="19"/>
              </w:rPr>
              <w:t>Faster rhythmic layer; camera remains comfortable and interactions remain reachable.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Jet Engine</w:t>
            </w:r>
          </w:p>
        </w:tc>
        <w:tc>
          <w:tcPr>
            <w:tcW w:type="dxa" w:w="4608"/>
            <w:tcMar>
              <w:top w:w="80" w:type="dxa"/>
              <w:start w:w="120" w:type="dxa"/>
              <w:bottom w:w="80" w:type="dxa"/>
              <w:end w:w="120" w:type="dxa"/>
            </w:tcMar>
            <w:vAlign w:val="center"/>
          </w:tcPr>
          <w:p>
            <w:r>
              <w:rPr>
                <w:rFonts w:ascii="Calibri" w:hAnsi="Calibri"/>
                <w:b w:val="0"/>
                <w:i w:val="0"/>
                <w:color w:val="211A33"/>
                <w:sz w:val="19"/>
              </w:rPr>
              <w:t>Holding the screen creates continuous upward thrust; a fuel/heat presentation may limit the state.</w:t>
            </w:r>
          </w:p>
        </w:tc>
        <w:tc>
          <w:tcPr>
            <w:tcW w:type="dxa" w:w="2951"/>
            <w:tcMar>
              <w:top w:w="80" w:type="dxa"/>
              <w:start w:w="120" w:type="dxa"/>
              <w:bottom w:w="80" w:type="dxa"/>
              <w:end w:w="120" w:type="dxa"/>
            </w:tcMar>
            <w:vAlign w:val="center"/>
          </w:tcPr>
          <w:p>
            <w:r>
              <w:rPr>
                <w:rFonts w:ascii="Calibri" w:hAnsi="Calibri"/>
                <w:b w:val="0"/>
                <w:i w:val="0"/>
                <w:color w:val="211A33"/>
                <w:sz w:val="19"/>
              </w:rPr>
              <w:t>Rising synth; no overheat failure, damage, or lost progress.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Anti-Gravity</w:t>
            </w:r>
          </w:p>
        </w:tc>
        <w:tc>
          <w:tcPr>
            <w:tcW w:type="dxa" w:w="4608"/>
            <w:tcMar>
              <w:top w:w="80" w:type="dxa"/>
              <w:start w:w="120" w:type="dxa"/>
              <w:bottom w:w="80" w:type="dxa"/>
              <w:end w:w="120" w:type="dxa"/>
            </w:tcMar>
            <w:vAlign w:val="center"/>
          </w:tcPr>
          <w:p>
            <w:r>
              <w:rPr>
                <w:rFonts w:ascii="Calibri" w:hAnsi="Calibri"/>
                <w:b w:val="0"/>
                <w:i w:val="0"/>
                <w:color w:val="211A33"/>
                <w:sz w:val="19"/>
              </w:rPr>
              <w:t>Reverses the ordinary impulse interpretation so taps push downward instead of upward.</w:t>
            </w:r>
          </w:p>
        </w:tc>
        <w:tc>
          <w:tcPr>
            <w:tcW w:type="dxa" w:w="2951"/>
            <w:tcMar>
              <w:top w:w="80" w:type="dxa"/>
              <w:start w:w="120" w:type="dxa"/>
              <w:bottom w:w="80" w:type="dxa"/>
              <w:end w:w="120" w:type="dxa"/>
            </w:tcMar>
            <w:vAlign w:val="center"/>
          </w:tcPr>
          <w:p>
            <w:r>
              <w:rPr>
                <w:rFonts w:ascii="Calibri" w:hAnsi="Calibri"/>
                <w:b w:val="0"/>
                <w:i w:val="0"/>
                <w:color w:val="211A33"/>
                <w:sz w:val="19"/>
              </w:rPr>
              <w:t>May reverse or invert part of the motif; controls are explicitly taught.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Extra Bouncy</w:t>
            </w:r>
          </w:p>
        </w:tc>
        <w:tc>
          <w:tcPr>
            <w:tcW w:type="dxa" w:w="4608"/>
            <w:tcMar>
              <w:top w:w="80" w:type="dxa"/>
              <w:start w:w="120" w:type="dxa"/>
              <w:bottom w:w="80" w:type="dxa"/>
              <w:end w:w="120" w:type="dxa"/>
            </w:tcMar>
            <w:vAlign w:val="center"/>
          </w:tcPr>
          <w:p>
            <w:r>
              <w:rPr>
                <w:rFonts w:ascii="Calibri" w:hAnsi="Calibri"/>
                <w:b w:val="0"/>
                <w:i w:val="0"/>
                <w:color w:val="211A33"/>
                <w:sz w:val="19"/>
              </w:rPr>
              <w:t>Greatly increases jump height and ground rebound for absurd launches.</w:t>
            </w:r>
          </w:p>
        </w:tc>
        <w:tc>
          <w:tcPr>
            <w:tcW w:type="dxa" w:w="2951"/>
            <w:tcMar>
              <w:top w:w="80" w:type="dxa"/>
              <w:start w:w="120" w:type="dxa"/>
              <w:bottom w:w="80" w:type="dxa"/>
              <w:end w:w="120" w:type="dxa"/>
            </w:tcMar>
            <w:vAlign w:val="center"/>
          </w:tcPr>
          <w:p>
            <w:r>
              <w:rPr>
                <w:rFonts w:ascii="Calibri" w:hAnsi="Calibri"/>
                <w:b w:val="0"/>
                <w:i w:val="0"/>
                <w:color w:val="211A33"/>
                <w:sz w:val="19"/>
              </w:rPr>
              <w:t>Spring percussion; geometry prevents trapping or camera sickness.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Heavy Gravity</w:t>
            </w:r>
          </w:p>
        </w:tc>
        <w:tc>
          <w:tcPr>
            <w:tcW w:type="dxa" w:w="4608"/>
            <w:tcMar>
              <w:top w:w="80" w:type="dxa"/>
              <w:start w:w="120" w:type="dxa"/>
              <w:bottom w:w="80" w:type="dxa"/>
              <w:end w:w="120" w:type="dxa"/>
            </w:tcMar>
            <w:vAlign w:val="center"/>
          </w:tcPr>
          <w:p>
            <w:r>
              <w:rPr>
                <w:rFonts w:ascii="Calibri" w:hAnsi="Calibri"/>
                <w:b w:val="0"/>
                <w:i w:val="0"/>
                <w:color w:val="211A33"/>
                <w:sz w:val="19"/>
              </w:rPr>
              <w:t>Creates smaller jumps but more dramatic landings and environmental reactions.</w:t>
            </w:r>
          </w:p>
        </w:tc>
        <w:tc>
          <w:tcPr>
            <w:tcW w:type="dxa" w:w="2951"/>
            <w:tcMar>
              <w:top w:w="80" w:type="dxa"/>
              <w:start w:w="120" w:type="dxa"/>
              <w:bottom w:w="80" w:type="dxa"/>
              <w:end w:w="120" w:type="dxa"/>
            </w:tcMar>
            <w:vAlign w:val="center"/>
          </w:tcPr>
          <w:p>
            <w:r>
              <w:rPr>
                <w:rFonts w:ascii="Calibri" w:hAnsi="Calibri"/>
                <w:b w:val="0"/>
                <w:i w:val="0"/>
                <w:color w:val="211A33"/>
                <w:sz w:val="19"/>
              </w:rPr>
              <w:t>Heavier impact layer; never becomes survival pressure.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Tap Burst</w:t>
            </w:r>
          </w:p>
        </w:tc>
        <w:tc>
          <w:tcPr>
            <w:tcW w:type="dxa" w:w="4608"/>
            <w:tcMar>
              <w:top w:w="80" w:type="dxa"/>
              <w:start w:w="120" w:type="dxa"/>
              <w:bottom w:w="80" w:type="dxa"/>
              <w:end w:w="120" w:type="dxa"/>
            </w:tcMar>
            <w:vAlign w:val="center"/>
          </w:tcPr>
          <w:p>
            <w:r>
              <w:rPr>
                <w:rFonts w:ascii="Calibri" w:hAnsi="Calibri"/>
                <w:b w:val="0"/>
                <w:i w:val="0"/>
                <w:color w:val="211A33"/>
                <w:sz w:val="19"/>
              </w:rPr>
              <w:t>Every tap emits a short interaction shockwave affecting nearby leaves, water, bushes, and animals.</w:t>
            </w:r>
          </w:p>
        </w:tc>
        <w:tc>
          <w:tcPr>
            <w:tcW w:type="dxa" w:w="2951"/>
            <w:tcMar>
              <w:top w:w="80" w:type="dxa"/>
              <w:start w:w="120" w:type="dxa"/>
              <w:bottom w:w="80" w:type="dxa"/>
              <w:end w:w="120" w:type="dxa"/>
            </w:tcMar>
            <w:vAlign w:val="center"/>
          </w:tcPr>
          <w:p>
            <w:r>
              <w:rPr>
                <w:rFonts w:ascii="Calibri" w:hAnsi="Calibri"/>
                <w:b w:val="0"/>
                <w:i w:val="0"/>
                <w:color w:val="211A33"/>
                <w:sz w:val="19"/>
              </w:rPr>
              <w:t>Clear radius and cooldown; playful reactions only.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Moon Bounce</w:t>
            </w:r>
          </w:p>
        </w:tc>
        <w:tc>
          <w:tcPr>
            <w:tcW w:type="dxa" w:w="4608"/>
            <w:tcMar>
              <w:top w:w="80" w:type="dxa"/>
              <w:start w:w="120" w:type="dxa"/>
              <w:bottom w:w="80" w:type="dxa"/>
              <w:end w:w="120" w:type="dxa"/>
            </w:tcMar>
            <w:vAlign w:val="center"/>
          </w:tcPr>
          <w:p>
            <w:r>
              <w:rPr>
                <w:rFonts w:ascii="Calibri" w:hAnsi="Calibri"/>
                <w:b w:val="0"/>
                <w:i w:val="0"/>
                <w:color w:val="211A33"/>
                <w:sz w:val="19"/>
              </w:rPr>
              <w:t>Lowers gravity for slow, exaggerated arcs and gentle correction.</w:t>
            </w:r>
          </w:p>
        </w:tc>
        <w:tc>
          <w:tcPr>
            <w:tcW w:type="dxa" w:w="2951"/>
            <w:tcMar>
              <w:top w:w="80" w:type="dxa"/>
              <w:start w:w="120" w:type="dxa"/>
              <w:bottom w:w="80" w:type="dxa"/>
              <w:end w:w="120" w:type="dxa"/>
            </w:tcMar>
            <w:vAlign w:val="center"/>
          </w:tcPr>
          <w:p>
            <w:r>
              <w:rPr>
                <w:rFonts w:ascii="Calibri" w:hAnsi="Calibri"/>
                <w:b w:val="0"/>
                <w:i w:val="0"/>
                <w:color w:val="211A33"/>
                <w:sz w:val="19"/>
              </w:rPr>
              <w:t>Wide, airy music layer; never stalls the player permanently.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Magnetism</w:t>
            </w:r>
          </w:p>
        </w:tc>
        <w:tc>
          <w:tcPr>
            <w:tcW w:type="dxa" w:w="4608"/>
            <w:tcMar>
              <w:top w:w="80" w:type="dxa"/>
              <w:start w:w="120" w:type="dxa"/>
              <w:bottom w:w="80" w:type="dxa"/>
              <w:end w:w="120" w:type="dxa"/>
            </w:tcMar>
            <w:vAlign w:val="center"/>
          </w:tcPr>
          <w:p>
            <w:r>
              <w:rPr>
                <w:rFonts w:ascii="Calibri" w:hAnsi="Calibri"/>
                <w:b w:val="0"/>
                <w:i w:val="0"/>
                <w:color w:val="211A33"/>
                <w:sz w:val="19"/>
              </w:rPr>
              <w:t>Pulls nearby Infinity-specific collectibles or hidden objects toward the hero.</w:t>
            </w:r>
          </w:p>
        </w:tc>
        <w:tc>
          <w:tcPr>
            <w:tcW w:type="dxa" w:w="2951"/>
            <w:tcMar>
              <w:top w:w="80" w:type="dxa"/>
              <w:start w:w="120" w:type="dxa"/>
              <w:bottom w:w="80" w:type="dxa"/>
              <w:end w:w="120" w:type="dxa"/>
            </w:tcMar>
            <w:vAlign w:val="center"/>
          </w:tcPr>
          <w:p>
            <w:r>
              <w:rPr>
                <w:rFonts w:ascii="Calibri" w:hAnsi="Calibri"/>
                <w:b w:val="0"/>
                <w:i w:val="0"/>
                <w:color w:val="211A33"/>
                <w:sz w:val="19"/>
              </w:rPr>
              <w:t>Does not affect competitive pickups, paid rarity, or exclusive eligibility outside its declared content.</w:t>
            </w:r>
          </w:p>
        </w:tc>
      </w:tr>
    </w:tbl>
    <w:p>
      <w:pPr>
        <w:spacing w:after="60"/>
      </w:pPr>
    </w:p>
    <w:p>
      <w:pPr>
        <w:pStyle w:val="Heading2"/>
        <w:keepNext/>
      </w:pPr>
      <w:r>
        <w:t>Tap Counting and Hero Coins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Infinity normally awards one Hero Coin for every 1,000 valid active taps. Hero Coins do not spawn as ordinary Infinity pickups. Preserve the remainder across sessions.</w:t>
      </w:r>
    </w:p>
    <w:p>
      <w:pPr>
        <w:pStyle w:val="ListBullet"/>
      </w:pPr>
      <w:r>
        <w:t>Show lifetime taps, current-session taps, and progress toward the next 1,000 threshold distinctly.</w:t>
      </w:r>
    </w:p>
    <w:p>
      <w:pPr>
        <w:pStyle w:val="ListBullet"/>
      </w:pPr>
      <w:r>
        <w:t>Count approved touch/mouse events only while the world is active; menus, overlays, duplicate events, and implausible automation do not count.</w:t>
      </w:r>
    </w:p>
    <w:p>
      <w:pPr>
        <w:pStyle w:val="ListBullet"/>
      </w:pPr>
      <w:r>
        <w:t>Do not hard-limit normal fast fidget tapping; use generous plausibility analysis.</w:t>
      </w:r>
    </w:p>
    <w:p>
      <w:pPr>
        <w:pStyle w:val="ListBullet"/>
      </w:pPr>
      <w:r>
        <w:t>Offline play increments local progress, but trusted currency reconciliation must prevent save editing from minting unlimited server value.</w:t>
      </w:r>
    </w:p>
    <w:p>
      <w:pPr>
        <w:pStyle w:val="ListBullet"/>
      </w:pPr>
      <w:r>
        <w:t>No offline idle accumulation exists: Infinity rewards active tapping, not elapsed time while closed.</w:t>
      </w:r>
    </w:p>
    <w:p>
      <w:pPr>
        <w:pStyle w:val="Heading2"/>
        <w:keepNext/>
      </w:pPr>
      <w:r>
        <w:t>Zone Rhythm</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A typical zone targets approximately two minutes of ordinary traversal so the player can experience most of its musical arrangement. This is a cadence, never a timer or forced transition.</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cantSplit/>
        </w:trPr>
        <w:tc>
          <w:tcPr>
            <w:tcW w:type="dxa" w:w="2088"/>
            <w:shd w:fill="EEE7F8"/>
            <w:tcMar>
              <w:top w:w="80" w:type="dxa"/>
              <w:start w:w="120" w:type="dxa"/>
              <w:bottom w:w="80" w:type="dxa"/>
              <w:end w:w="120" w:type="dxa"/>
            </w:tcMar>
            <w:vAlign w:val="center"/>
          </w:tcPr>
          <w:p>
            <w:r>
              <w:rPr>
                <w:rFonts w:ascii="Calibri" w:hAnsi="Calibri"/>
                <w:b/>
                <w:i w:val="0"/>
                <w:color w:val="251546"/>
                <w:sz w:val="18"/>
              </w:rPr>
              <w:t>Working time band</w:t>
            </w:r>
          </w:p>
        </w:tc>
        <w:tc>
          <w:tcPr>
            <w:tcW w:type="dxa" w:w="7272"/>
            <w:shd w:fill="EEE7F8"/>
            <w:tcMar>
              <w:top w:w="80" w:type="dxa"/>
              <w:start w:w="120" w:type="dxa"/>
              <w:bottom w:w="80" w:type="dxa"/>
              <w:end w:w="120" w:type="dxa"/>
            </w:tcMar>
            <w:vAlign w:val="center"/>
          </w:tcPr>
          <w:p>
            <w:r>
              <w:rPr>
                <w:rFonts w:ascii="Calibri" w:hAnsi="Calibri"/>
                <w:b/>
                <w:i w:val="0"/>
                <w:color w:val="251546"/>
                <w:sz w:val="18"/>
              </w:rPr>
              <w:t>Zone role</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0:00-0:30</w:t>
            </w:r>
          </w:p>
        </w:tc>
        <w:tc>
          <w:tcPr>
            <w:tcW w:type="dxa" w:w="7272"/>
            <w:tcMar>
              <w:top w:w="80" w:type="dxa"/>
              <w:start w:w="120" w:type="dxa"/>
              <w:bottom w:w="80" w:type="dxa"/>
              <w:end w:w="120" w:type="dxa"/>
            </w:tcMar>
            <w:vAlign w:val="center"/>
          </w:tcPr>
          <w:p>
            <w:r>
              <w:rPr>
                <w:rFonts w:ascii="Calibri" w:hAnsi="Calibri"/>
                <w:b w:val="0"/>
                <w:i w:val="0"/>
                <w:color w:val="211A33"/>
                <w:sz w:val="19"/>
              </w:rPr>
              <w:t>Establish the biome, movement language, music, wildlife, and obvious environmental interactions.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0:30-1:30</w:t>
            </w:r>
          </w:p>
        </w:tc>
        <w:tc>
          <w:tcPr>
            <w:tcW w:type="dxa" w:w="7272"/>
            <w:tcMar>
              <w:top w:w="80" w:type="dxa"/>
              <w:start w:w="120" w:type="dxa"/>
              <w:bottom w:w="80" w:type="dxa"/>
              <w:end w:w="120" w:type="dxa"/>
            </w:tcMar>
            <w:vAlign w:val="center"/>
          </w:tcPr>
          <w:p>
            <w:r>
              <w:rPr>
                <w:rFonts w:ascii="Calibri" w:hAnsi="Calibri"/>
                <w:b w:val="0"/>
                <w:i w:val="0"/>
                <w:color w:val="211A33"/>
                <w:sz w:val="19"/>
              </w:rPr>
              <w:t>Exploration, collectibles, heroes, secrets, repeated-tap depth, interaction chains, and temporary boosts.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1:30-2:00</w:t>
            </w:r>
          </w:p>
        </w:tc>
        <w:tc>
          <w:tcPr>
            <w:tcW w:type="dxa" w:w="7272"/>
            <w:tcMar>
              <w:top w:w="80" w:type="dxa"/>
              <w:start w:w="120" w:type="dxa"/>
              <w:bottom w:w="80" w:type="dxa"/>
              <w:end w:w="120" w:type="dxa"/>
            </w:tcMar>
            <w:vAlign w:val="center"/>
          </w:tcPr>
          <w:p>
            <w:r>
              <w:rPr>
                <w:rFonts w:ascii="Calibri" w:hAnsi="Calibri"/>
                <w:b w:val="0"/>
                <w:i w:val="0"/>
                <w:color w:val="211A33"/>
                <w:sz w:val="19"/>
              </w:rPr>
              <w:t>Visually and musically preview/transition toward the next zone while preserving movement and avoiding a hard menu cut.</w:t>
            </w:r>
          </w:p>
        </w:tc>
      </w:tr>
    </w:tbl>
    <w:p>
      <w:pPr>
        <w:spacing w:after="60"/>
      </w:pPr>
    </w:p>
    <w:p>
      <w:pPr>
        <w:pStyle w:val="Heading2"/>
        <w:keepNext/>
      </w:pPr>
      <w:r>
        <w:t>World and Biome Framework</w:t>
      </w:r>
    </w:p>
    <w:p>
      <w:pPr>
        <w:spacing w:before="0" w:after="120" w:line="300" w:lineRule="auto"/>
      </w:pPr>
      <w:r>
        <w:rPr>
          <w:rFonts w:ascii="Calibri" w:hAnsi="Calibri"/>
          <w:b w:val="0"/>
          <w:i w:val="0"/>
          <w:color w:val="211A33"/>
          <w:sz w:val="22"/>
        </w:rPr>
        <w:t>A biome is not a background. It defines movement feel, signature interactions, wildlife, palette, ambience, music instrumentation, secret vocabulary, hero pool, boosts, landmarks, rare encounters, and exclusive rewards.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cantSplit/>
        </w:trPr>
        <w:tc>
          <w:tcPr>
            <w:tcW w:type="dxa" w:w="2088"/>
            <w:shd w:fill="EEE7F8"/>
            <w:tcMar>
              <w:top w:w="80" w:type="dxa"/>
              <w:start w:w="120" w:type="dxa"/>
              <w:bottom w:w="80" w:type="dxa"/>
              <w:end w:w="120" w:type="dxa"/>
            </w:tcMar>
            <w:vAlign w:val="center"/>
          </w:tcPr>
          <w:p>
            <w:r>
              <w:rPr>
                <w:rFonts w:ascii="Calibri" w:hAnsi="Calibri"/>
                <w:b/>
                <w:i w:val="0"/>
                <w:color w:val="251546"/>
                <w:sz w:val="18"/>
              </w:rPr>
              <w:t>World layer</w:t>
            </w:r>
          </w:p>
        </w:tc>
        <w:tc>
          <w:tcPr>
            <w:tcW w:type="dxa" w:w="7272"/>
            <w:shd w:fill="EEE7F8"/>
            <w:tcMar>
              <w:top w:w="80" w:type="dxa"/>
              <w:start w:w="120" w:type="dxa"/>
              <w:bottom w:w="80" w:type="dxa"/>
              <w:end w:w="120" w:type="dxa"/>
            </w:tcMar>
            <w:vAlign w:val="center"/>
          </w:tcPr>
          <w:p>
            <w:r>
              <w:rPr>
                <w:rFonts w:ascii="Calibri" w:hAnsi="Calibri"/>
                <w:b/>
                <w:i w:val="0"/>
                <w:color w:val="251546"/>
                <w:sz w:val="18"/>
              </w:rPr>
              <w:t>Canonical / proposed content</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Starting Earth surface</w:t>
            </w:r>
          </w:p>
        </w:tc>
        <w:tc>
          <w:tcPr>
            <w:tcW w:type="dxa" w:w="7272"/>
            <w:tcMar>
              <w:top w:w="80" w:type="dxa"/>
              <w:start w:w="120" w:type="dxa"/>
              <w:bottom w:w="80" w:type="dxa"/>
              <w:end w:w="120" w:type="dxa"/>
            </w:tcMar>
            <w:vAlign w:val="center"/>
          </w:tcPr>
          <w:p>
            <w:r>
              <w:rPr>
                <w:rFonts w:ascii="Calibri" w:hAnsi="Calibri"/>
                <w:b w:val="0"/>
                <w:i w:val="0"/>
                <w:color w:val="211A33"/>
                <w:sz w:val="19"/>
              </w:rPr>
              <w:t>Welcoming Meadow/field with grass, flowers, hills, clouds, butterflies, water, bushes, trees, rabbits, and a first hero encounter.</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Surface expansion</w:t>
            </w:r>
          </w:p>
        </w:tc>
        <w:tc>
          <w:tcPr>
            <w:tcW w:type="dxa" w:w="7272"/>
            <w:tcMar>
              <w:top w:w="80" w:type="dxa"/>
              <w:start w:w="120" w:type="dxa"/>
              <w:bottom w:w="80" w:type="dxa"/>
              <w:end w:w="120" w:type="dxa"/>
            </w:tcMar>
            <w:vAlign w:val="center"/>
          </w:tcPr>
          <w:p>
            <w:r>
              <w:rPr>
                <w:rFonts w:ascii="Calibri" w:hAnsi="Calibri"/>
                <w:b w:val="0"/>
                <w:i w:val="0"/>
                <w:color w:val="211A33"/>
                <w:sz w:val="19"/>
              </w:rPr>
              <w:t>Farmland, Forest, Mountain, Desert, Volcanic region, Beach, Crystal Caverns, Neon City, Mushroom Grove, Snow/Arctic, and Antarctic as a distinct polar region.</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Ocean</w:t>
            </w:r>
          </w:p>
        </w:tc>
        <w:tc>
          <w:tcPr>
            <w:tcW w:type="dxa" w:w="7272"/>
            <w:tcMar>
              <w:top w:w="80" w:type="dxa"/>
              <w:start w:w="120" w:type="dxa"/>
              <w:bottom w:w="80" w:type="dxa"/>
              <w:end w:w="120" w:type="dxa"/>
            </w:tcMar>
            <w:vAlign w:val="center"/>
          </w:tcPr>
          <w:p>
            <w:r>
              <w:rPr>
                <w:rFonts w:ascii="Calibri" w:hAnsi="Calibri"/>
                <w:b w:val="0"/>
                <w:i w:val="0"/>
                <w:color w:val="211A33"/>
                <w:sz w:val="19"/>
              </w:rPr>
              <w:t>Surface water, sunlight zone, twilight zone, midnight zone, abyssal zone, and deepest trench with vents, rare wildlife, ancient structures, and exclusive rewards.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Sky</w:t>
            </w:r>
          </w:p>
        </w:tc>
        <w:tc>
          <w:tcPr>
            <w:tcW w:type="dxa" w:w="7272"/>
            <w:tcMar>
              <w:top w:w="80" w:type="dxa"/>
              <w:start w:w="120" w:type="dxa"/>
              <w:bottom w:w="80" w:type="dxa"/>
              <w:end w:w="120" w:type="dxa"/>
            </w:tcMar>
            <w:vAlign w:val="center"/>
          </w:tcPr>
          <w:p>
            <w:r>
              <w:rPr>
                <w:rFonts w:ascii="Calibri" w:hAnsi="Calibri"/>
                <w:b w:val="0"/>
                <w:i w:val="0"/>
                <w:color w:val="211A33"/>
                <w:sz w:val="19"/>
              </w:rPr>
              <w:t>Birds, balloons, aircraft, storms, rainbows, floating islands, sky heroes, and rare shooting stars.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Space</w:t>
            </w:r>
          </w:p>
        </w:tc>
        <w:tc>
          <w:tcPr>
            <w:tcW w:type="dxa" w:w="7272"/>
            <w:tcMar>
              <w:top w:w="80" w:type="dxa"/>
              <w:start w:w="120" w:type="dxa"/>
              <w:bottom w:w="80" w:type="dxa"/>
              <w:end w:w="120" w:type="dxa"/>
            </w:tcMar>
            <w:vAlign w:val="center"/>
          </w:tcPr>
          <w:p>
            <w:r>
              <w:rPr>
                <w:rFonts w:ascii="Calibri" w:hAnsi="Calibri"/>
                <w:b w:val="0"/>
                <w:i w:val="0"/>
                <w:color w:val="211A33"/>
                <w:sz w:val="19"/>
              </w:rPr>
              <w:t>Satellites, stations, meteors, comets, asteroids, astronauts, alien ships, signals, moons, and low-gravity travel.</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Other worlds</w:t>
            </w:r>
          </w:p>
        </w:tc>
        <w:tc>
          <w:tcPr>
            <w:tcW w:type="dxa" w:w="7272"/>
            <w:tcMar>
              <w:top w:w="80" w:type="dxa"/>
              <w:start w:w="120" w:type="dxa"/>
              <w:bottom w:w="80" w:type="dxa"/>
              <w:end w:w="120" w:type="dxa"/>
            </w:tcMar>
            <w:vAlign w:val="center"/>
          </w:tcPr>
          <w:p>
            <w:r>
              <w:rPr>
                <w:rFonts w:ascii="Calibri" w:hAnsi="Calibri"/>
                <w:b w:val="0"/>
                <w:i w:val="0"/>
                <w:color w:val="211A33"/>
                <w:sz w:val="19"/>
              </w:rPr>
              <w:t>Mars-like desert, ice, slime, crystal, gas-giant platforms, machine world, low-gravity garden, dark void, candy-colored alien world, and future seasonal worlds.</w:t>
            </w:r>
          </w:p>
        </w:tc>
      </w:tr>
    </w:tbl>
    <w:p>
      <w:pPr>
        <w:spacing w:after="60"/>
      </w:pPr>
    </w:p>
    <w:p>
      <w:pPr>
        <w:spacing w:before="100" w:after="160"/>
        <w:ind w:left="216" w:right="216"/>
        <w:shd w:fill="FFF4D1"/>
      </w:pPr>
      <w:r>
        <w:rPr>
          <w:rFonts w:ascii="Calibri" w:hAnsi="Calibri"/>
          <w:b/>
          <w:i w:val="0"/>
          <w:color w:val="B57E15"/>
          <w:sz w:val="18"/>
        </w:rPr>
        <w:t xml:space="preserve">SCOPE  </w:t>
      </w:r>
      <w:r>
        <w:rPr>
          <w:rFonts w:ascii="Calibri" w:hAnsi="Calibri"/>
          <w:b w:val="0"/>
          <w:i w:val="0"/>
          <w:color w:val="211A33"/>
          <w:sz w:val="21"/>
        </w:rPr>
        <w:t>The proposed early eight-biome set (Meadow, Forest, Snow, Beach, Crystal Caverns, Neon City, Mushroom Grove, Space) is a content recommendation, not permission to build eight shallow biomes before the one-biome vertical slice is excellent.</w:t>
      </w:r>
    </w:p>
    <w:p>
      <w:pPr>
        <w:pStyle w:val="Heading2"/>
        <w:keepNext/>
      </w:pPr>
      <w:r>
        <w:t>Living World Interaction Depth</w:t>
      </w:r>
    </w:p>
    <w:p>
      <w:pPr>
        <w:spacing w:before="0" w:after="120" w:line="300" w:lineRule="auto"/>
      </w:pPr>
      <w:r>
        <w:rPr>
          <w:rFonts w:ascii="Calibri" w:hAnsi="Calibri"/>
          <w:b w:val="0"/>
          <w:i w:val="0"/>
          <w:color w:val="211A33"/>
          <w:sz w:val="22"/>
        </w:rPr>
        <w:t>The central question is: 'I wonder what happens if I tap that.' Reactions support multiple thresholds, cooldowns, context conditions, randomized alternatives, and secret combinations. Not every object needs maximum depth at launch, but the data model must support it.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Depth level</w:t>
            </w:r>
          </w:p>
        </w:tc>
        <w:tc>
          <w:tcPr>
            <w:tcW w:type="dxa" w:w="7560"/>
            <w:shd w:fill="EEE7F8"/>
            <w:tcMar>
              <w:top w:w="80" w:type="dxa"/>
              <w:start w:w="120" w:type="dxa"/>
              <w:bottom w:w="80" w:type="dxa"/>
              <w:end w:w="120" w:type="dxa"/>
            </w:tcMar>
            <w:vAlign w:val="center"/>
          </w:tcPr>
          <w:p>
            <w:r>
              <w:rPr>
                <w:rFonts w:ascii="Calibri" w:hAnsi="Calibri"/>
                <w:b/>
                <w:i w:val="0"/>
                <w:color w:val="251546"/>
                <w:sz w:val="18"/>
              </w:rPr>
              <w:t>Example behavior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First tap</w:t>
            </w:r>
          </w:p>
        </w:tc>
        <w:tc>
          <w:tcPr>
            <w:tcW w:type="dxa" w:w="7560"/>
            <w:tcMar>
              <w:top w:w="80" w:type="dxa"/>
              <w:start w:w="120" w:type="dxa"/>
              <w:bottom w:w="80" w:type="dxa"/>
              <w:end w:w="120" w:type="dxa"/>
            </w:tcMar>
            <w:vAlign w:val="center"/>
          </w:tcPr>
          <w:p>
            <w:r>
              <w:rPr>
                <w:rFonts w:ascii="Calibri" w:hAnsi="Calibri"/>
                <w:b w:val="0"/>
                <w:i w:val="0"/>
                <w:color w:val="211A33"/>
                <w:sz w:val="19"/>
              </w:rPr>
              <w:t>Immediate acknowledgement: splash, wiggle, blink, sound, leaf fall, look, or small motion.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Repeated taps</w:t>
            </w:r>
          </w:p>
        </w:tc>
        <w:tc>
          <w:tcPr>
            <w:tcW w:type="dxa" w:w="7560"/>
            <w:tcMar>
              <w:top w:w="80" w:type="dxa"/>
              <w:start w:w="120" w:type="dxa"/>
              <w:bottom w:w="80" w:type="dxa"/>
              <w:end w:w="120" w:type="dxa"/>
            </w:tcMar>
            <w:vAlign w:val="center"/>
          </w:tcPr>
          <w:p>
            <w:r>
              <w:rPr>
                <w:rFonts w:ascii="Calibri" w:hAnsi="Calibri"/>
                <w:b w:val="0"/>
                <w:i w:val="0"/>
                <w:color w:val="211A33"/>
                <w:sz w:val="19"/>
              </w:rPr>
              <w:t>Escalation: larger response, annoyance, play, movement, transformation, accumulation, or a different animation.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Context</w:t>
            </w:r>
          </w:p>
        </w:tc>
        <w:tc>
          <w:tcPr>
            <w:tcW w:type="dxa" w:w="7560"/>
            <w:tcMar>
              <w:top w:w="80" w:type="dxa"/>
              <w:start w:w="120" w:type="dxa"/>
              <w:bottom w:w="80" w:type="dxa"/>
              <w:end w:w="120" w:type="dxa"/>
            </w:tcMar>
            <w:vAlign w:val="center"/>
          </w:tcPr>
          <w:p>
            <w:r>
              <w:rPr>
                <w:rFonts w:ascii="Calibri" w:hAnsi="Calibri"/>
                <w:b w:val="0"/>
                <w:i w:val="0"/>
                <w:color w:val="211A33"/>
                <w:sz w:val="19"/>
              </w:rPr>
              <w:t>Time, direction, current biome, equipped effect, owned hero, weather, nearby object, previous discovery, or cooldown changes the result.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Chain</w:t>
            </w:r>
          </w:p>
        </w:tc>
        <w:tc>
          <w:tcPr>
            <w:tcW w:type="dxa" w:w="7560"/>
            <w:tcMar>
              <w:top w:w="80" w:type="dxa"/>
              <w:start w:w="120" w:type="dxa"/>
              <w:bottom w:w="80" w:type="dxa"/>
              <w:end w:w="120" w:type="dxa"/>
            </w:tcMar>
            <w:vAlign w:val="center"/>
          </w:tcPr>
          <w:p>
            <w:r>
              <w:rPr>
                <w:rFonts w:ascii="Calibri" w:hAnsi="Calibri"/>
                <w:b w:val="0"/>
                <w:i w:val="0"/>
                <w:color w:val="211A33"/>
                <w:sz w:val="19"/>
              </w:rPr>
              <w:t>One reaction affects another object or creature and produces a discoverable sequence.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 / rare</w:t>
            </w:r>
          </w:p>
        </w:tc>
        <w:tc>
          <w:tcPr>
            <w:tcW w:type="dxa" w:w="7560"/>
            <w:tcMar>
              <w:top w:w="80" w:type="dxa"/>
              <w:start w:w="120" w:type="dxa"/>
              <w:bottom w:w="80" w:type="dxa"/>
              <w:end w:w="120" w:type="dxa"/>
            </w:tcMar>
            <w:vAlign w:val="center"/>
          </w:tcPr>
          <w:p>
            <w:r>
              <w:rPr>
                <w:rFonts w:ascii="Calibri" w:hAnsi="Calibri"/>
                <w:b w:val="0"/>
                <w:i w:val="0"/>
                <w:color w:val="211A33"/>
                <w:sz w:val="19"/>
              </w:rPr>
              <w:t>A hidden threshold, unusual order, location, or long-term condition unlocks an encounter, journal entry, or earned item.</w:t>
            </w:r>
          </w:p>
        </w:tc>
      </w:tr>
    </w:tbl>
    <w:p>
      <w:pPr>
        <w:spacing w:after="60"/>
      </w:pPr>
    </w:p>
    <w:p>
      <w:pPr>
        <w:pStyle w:val="ListBullet"/>
      </w:pPr>
      <w:r>
        <w:t>Shake a tree; an acorn falls; a squirrel collects it; following the squirrel reveals a hero.</w:t>
      </w:r>
    </w:p>
    <w:p>
      <w:pPr>
        <w:pStyle w:val="ListBullet"/>
      </w:pPr>
      <w:r>
        <w:t>Splash water; a fish jumps; a frog moves; its lily pad exposes a collectible.</w:t>
      </w:r>
    </w:p>
    <w:p>
      <w:pPr>
        <w:pStyle w:val="ListBullet"/>
      </w:pPr>
      <w:r>
        <w:t>Build a snow pile; cross a threshold; perform one qualified Evil Snowman check.</w:t>
      </w:r>
    </w:p>
    <w:p>
      <w:pPr>
        <w:pStyle w:val="ListBullet"/>
      </w:pPr>
      <w:r>
        <w:t>Accumulate magma; cool it into obsidian; awaken a cosmetic Obsidian Golem; let it crumble harmlessly.</w:t>
      </w:r>
    </w:p>
    <w:p>
      <w:pPr>
        <w:pStyle w:val="ListBullet"/>
      </w:pPr>
      <w:r>
        <w:t>Release flower seeds; let wind carry them; grow a temporary patch elsewhere in the zone.</w:t>
      </w:r>
    </w:p>
    <w:p>
      <w:pPr>
        <w:pStyle w:val="Heading2"/>
        <w:keepNext/>
      </w:pPr>
      <w:r>
        <w:t>Animals and Hero Reactions</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Animal interactions are playful. Tapping never visually injures an animal, creates failure, or turns curiosity into punishment.</w:t>
      </w:r>
    </w:p>
    <w:p>
      <w:pPr>
        <w:spacing w:before="0" w:after="120" w:line="300" w:lineRule="auto"/>
      </w:pPr>
      <w:r>
        <w:rPr>
          <w:rFonts w:ascii="Calibri" w:hAnsi="Calibri"/>
          <w:b w:val="0"/>
          <w:i w:val="0"/>
          <w:color w:val="211A33"/>
          <w:sz w:val="22"/>
        </w:rPr>
        <w:t>Characters should not replay one reaction forever. A resting hero may open one eye, look around, sit up, become annoyed, throw a pillow, then relocate. An animal may move from curiosity to playfulness to escape. Cooldowns preserve personality and prevent spam.</w:t>
      </w:r>
    </w:p>
    <w:p>
      <w:pPr>
        <w:spacing w:before="0" w:after="120" w:line="300" w:lineRule="auto"/>
      </w:pPr>
      <w:r>
        <w:rPr>
          <w:rFonts w:ascii="Calibri" w:hAnsi="Calibri"/>
          <w:b w:val="0"/>
          <w:i w:val="0"/>
          <w:color w:val="211A33"/>
          <w:sz w:val="22"/>
        </w:rPr>
        <w:t>When an unowned hero or exact variant appears, the first interaction happens in-world. A compact identification card then shows hero, variant, rarity, ownership, and acquisition method. Only a second deliberate action opens purchase or unlock details. Closing should return to the same encounter where practical. Owned heroes may wave, accompany briefly, reveal lore, friendship, poses, or journal details.</w:t>
      </w:r>
    </w:p>
    <w:p>
      <w:pPr>
        <w:pStyle w:val="Heading2"/>
        <w:keepNext/>
      </w:pPr>
      <w:r>
        <w:t>Discovery Journal</w:t>
      </w:r>
    </w:p>
    <w:p>
      <w:pPr>
        <w:pStyle w:val="ListBullet"/>
      </w:pPr>
      <w:r>
        <w:t>Biomes and worlds visited; zones and landmarks reached.</w:t>
      </w:r>
    </w:p>
    <w:p>
      <w:pPr>
        <w:pStyle w:val="ListBullet"/>
      </w:pPr>
      <w:r>
        <w:t>Animals found and distinct behaviors witnessed, including partial progress such as Rabbit Behaviors: 3 of 7.</w:t>
      </w:r>
    </w:p>
    <w:p>
      <w:pPr>
        <w:pStyle w:val="ListBullet"/>
      </w:pPr>
      <w:r>
        <w:t>Heroes and exact variants encountered, owned, purchased, earned, or still mysterious.</w:t>
      </w:r>
    </w:p>
    <w:p>
      <w:pPr>
        <w:pStyle w:val="ListBullet"/>
      </w:pPr>
      <w:r>
        <w:t>Environmental reactions, interaction chains, rare events, secret locations, and unresolved mysteries.</w:t>
      </w:r>
    </w:p>
    <w:p>
      <w:pPr>
        <w:pStyle w:val="ListBullet"/>
      </w:pPr>
      <w:r>
        <w:t>Highest altitude, greatest depth, lifetime taps, session records, worlds traveled, and special movement states.</w:t>
      </w:r>
    </w:p>
    <w:p>
      <w:pPr>
        <w:pStyle w:val="ListBullet"/>
      </w:pPr>
      <w:r>
        <w:t>Cosmetics found, acquisition source, permanent ownership, and mode-exclusive status.</w:t>
      </w:r>
    </w:p>
    <w:p>
      <w:pPr>
        <w:spacing w:before="0" w:after="120" w:line="300" w:lineRule="auto"/>
      </w:pPr>
      <w:r>
        <w:rPr>
          <w:rFonts w:ascii="Calibri" w:hAnsi="Calibri"/>
          <w:b w:val="0"/>
          <w:i w:val="0"/>
          <w:color w:val="211A33"/>
          <w:sz w:val="22"/>
        </w:rPr>
        <w:t>Common entries may show clear requirements. Secret entries may use silhouettes, riddles, partial hints, or remain completely hidden until first discovery. The Journal should encourage observation without reducing every mystery to a checklist.</w:t>
      </w:r>
    </w:p>
    <w:p>
      <w:pPr>
        <w:pStyle w:val="Heading2"/>
        <w:keepNext/>
      </w:pPr>
      <w:r>
        <w:t>Rare Discovery and Pity</w:t>
      </w:r>
    </w:p>
    <w:p>
      <w:pPr>
        <w:spacing w:before="0" w:after="120" w:line="300" w:lineRule="auto"/>
      </w:pPr>
      <w:r>
        <w:rPr>
          <w:rFonts w:ascii="Calibri" w:hAnsi="Calibri"/>
          <w:b w:val="0"/>
          <w:i w:val="0"/>
          <w:color w:val="211A33"/>
          <w:sz w:val="22"/>
        </w:rPr>
        <w:t>Encounter tiers may include common ambient, uncommon named, rare traveler, biome-exclusive, seasonal, secret, and legendary. Extremely low odds can create wonder, but cannot create plausible years of engagement with no path to success.</w:t>
      </w:r>
    </w:p>
    <w:p>
      <w:pPr>
        <w:spacing w:before="100" w:after="160"/>
        <w:ind w:left="216" w:right="216"/>
        <w:shd w:fill="FBE8EA"/>
      </w:pPr>
      <w:r>
        <w:rPr>
          <w:rFonts w:ascii="Calibri" w:hAnsi="Calibri"/>
          <w:b/>
          <w:i w:val="0"/>
          <w:color w:val="AF3748"/>
          <w:sz w:val="18"/>
        </w:rPr>
        <w:t xml:space="preserve">OPEN  </w:t>
      </w:r>
      <w:r>
        <w:rPr>
          <w:rFonts w:ascii="Calibri" w:hAnsi="Calibri"/>
          <w:b w:val="0"/>
          <w:i w:val="0"/>
          <w:color w:val="211A33"/>
          <w:sz w:val="21"/>
        </w:rPr>
        <w:t>The original expanded design gives an example check every 100 valid taps with a 0.1% base chance (roughly one success per 100,000 taps before pity). The exact check interval, base odds, pity curve, drought reset, and category-specific protection remain open and must be simulated before launch.</w:t>
      </w:r>
    </w:p>
    <w:p>
      <w:pPr>
        <w:pStyle w:val="ListBullet"/>
      </w:pPr>
      <w:r>
        <w:t>Roll on meaningful intervals or threshold crossings, not every rendered particle.</w:t>
      </w:r>
    </w:p>
    <w:p>
      <w:pPr>
        <w:pStyle w:val="ListBullet"/>
      </w:pPr>
      <w:r>
        <w:t>Track eligibility, time/taps since last success, and hidden pity progress.</w:t>
      </w:r>
    </w:p>
    <w:p>
      <w:pPr>
        <w:pStyle w:val="ListBullet"/>
      </w:pPr>
      <w:r>
        <w:t>Increase opportunity after a long qualifying drought without displaying exact secret thresholds.</w:t>
      </w:r>
    </w:p>
    <w:p>
      <w:pPr>
        <w:pStyle w:val="ListBullet"/>
      </w:pPr>
      <w:r>
        <w:t>Use idempotent grants so reconnects and retries cannot duplicate rare ownership.</w:t>
      </w:r>
    </w:p>
    <w:p>
      <w:pPr>
        <w:pStyle w:val="ListBullet"/>
      </w:pPr>
      <w:r>
        <w:t>Store discovery source and condition so the collection can explain how an item was earned.</w:t>
      </w:r>
    </w:p>
    <w:p>
      <w:pPr>
        <w:spacing w:before="100" w:after="160"/>
        <w:ind w:left="216" w:right="216"/>
        <w:shd w:fill="EEF0F3"/>
      </w:pPr>
      <w:r>
        <w:rPr>
          <w:rFonts w:ascii="Calibri" w:hAnsi="Calibri"/>
          <w:b/>
          <w:i w:val="0"/>
          <w:color w:val="696074"/>
          <w:sz w:val="18"/>
        </w:rPr>
        <w:t xml:space="preserve">HISTORICAL TEST CANDIDATES  </w:t>
      </w:r>
      <w:r>
        <w:rPr>
          <w:rFonts w:ascii="Calibri" w:hAnsi="Calibri"/>
          <w:b w:val="0"/>
          <w:i w:val="0"/>
          <w:color w:val="211A33"/>
          <w:sz w:val="21"/>
        </w:rPr>
        <w:t>The Original Expanded Bible also proposes 0.001% per eligible tap, slowly increasing chance after 50,000 eligible taps, and a guaranteed configured maximum. Another framing rolls once per 100 valid taps. These examples are not mutually approved and must be simulated as competing models, not combined accidentally.</w:t>
      </w:r>
    </w:p>
    <w:p>
      <w:pPr>
        <w:spacing w:before="0" w:after="120" w:line="300" w:lineRule="auto"/>
      </w:pPr>
      <w:r>
        <w:rPr>
          <w:rFonts w:ascii="Calibri" w:hAnsi="Calibri"/>
          <w:b w:val="0"/>
          <w:i w:val="0"/>
          <w:color w:val="211A33"/>
          <w:sz w:val="22"/>
        </w:rPr>
        <w:t>A sustained rate around 15-20 taps per second is an example integrity-review threshold, not an automatic punishment threshold. Fast fidget players must not be treated as cheaters merely for tapping rapidly; use device/input evidence, duration, variability, menu state, server plausibility, and repeated patterns. Offline Hero Coin and premium/exclusive unlock evidence may remain pending until trusted synchronization completes.</w:t>
      </w:r>
    </w:p>
    <w:p>
      <w:pPr>
        <w:pStyle w:val="Heading2"/>
        <w:keepNext/>
      </w:pPr>
      <w:r>
        <w:t>Infinity-Exclusive Rewards</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Designated Infinity skins, variants, trails, tap effects, particles, frames, badges, titles, and companions cannot be purchased with money, Hero Coins, a pass, a supporter bundle, or an advertisement.</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cantSplit/>
        </w:trPr>
        <w:tc>
          <w:tcPr>
            <w:tcW w:type="dxa" w:w="2088"/>
            <w:shd w:fill="EEE7F8"/>
            <w:tcMar>
              <w:top w:w="80" w:type="dxa"/>
              <w:start w:w="120" w:type="dxa"/>
              <w:bottom w:w="80" w:type="dxa"/>
              <w:end w:w="120" w:type="dxa"/>
            </w:tcMar>
            <w:vAlign w:val="center"/>
          </w:tcPr>
          <w:p>
            <w:r>
              <w:rPr>
                <w:rFonts w:ascii="Calibri" w:hAnsi="Calibri"/>
                <w:b/>
                <w:i w:val="0"/>
                <w:color w:val="251546"/>
                <w:sz w:val="18"/>
              </w:rPr>
              <w:t>Unlock family</w:t>
            </w:r>
          </w:p>
        </w:tc>
        <w:tc>
          <w:tcPr>
            <w:tcW w:type="dxa" w:w="7272"/>
            <w:shd w:fill="EEE7F8"/>
            <w:tcMar>
              <w:top w:w="80" w:type="dxa"/>
              <w:start w:w="120" w:type="dxa"/>
              <w:bottom w:w="80" w:type="dxa"/>
              <w:end w:w="120" w:type="dxa"/>
            </w:tcMar>
            <w:vAlign w:val="center"/>
          </w:tcPr>
          <w:p>
            <w:r>
              <w:rPr>
                <w:rFonts w:ascii="Calibri" w:hAnsi="Calibri"/>
                <w:b/>
                <w:i w:val="0"/>
                <w:color w:val="251546"/>
                <w:sz w:val="18"/>
              </w:rPr>
              <w:t>Examples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Tap milestones</w:t>
            </w:r>
          </w:p>
        </w:tc>
        <w:tc>
          <w:tcPr>
            <w:tcW w:type="dxa" w:w="7272"/>
            <w:tcMar>
              <w:top w:w="80" w:type="dxa"/>
              <w:start w:w="120" w:type="dxa"/>
              <w:bottom w:w="80" w:type="dxa"/>
              <w:end w:w="120" w:type="dxa"/>
            </w:tcMar>
            <w:vAlign w:val="center"/>
          </w:tcPr>
          <w:p>
            <w:r>
              <w:rPr>
                <w:rFonts w:ascii="Calibri" w:hAnsi="Calibri"/>
                <w:b w:val="0"/>
                <w:i w:val="0"/>
                <w:color w:val="211A33"/>
                <w:sz w:val="19"/>
              </w:rPr>
              <w:t>Lifetime totals, session totals, long fidget sessions, unusual rhythms.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World discovery</w:t>
            </w:r>
          </w:p>
        </w:tc>
        <w:tc>
          <w:tcPr>
            <w:tcW w:type="dxa" w:w="7272"/>
            <w:tcMar>
              <w:top w:w="80" w:type="dxa"/>
              <w:start w:w="120" w:type="dxa"/>
              <w:bottom w:w="80" w:type="dxa"/>
              <w:end w:w="120" w:type="dxa"/>
            </w:tcMar>
            <w:vAlign w:val="center"/>
          </w:tcPr>
          <w:p>
            <w:r>
              <w:rPr>
                <w:rFonts w:ascii="Calibri" w:hAnsi="Calibri"/>
                <w:b w:val="0"/>
                <w:i w:val="0"/>
                <w:color w:val="211A33"/>
                <w:sz w:val="19"/>
              </w:rPr>
              <w:t>Every starting-field landmark; every Earth biome; all ocean depths; all launch planets.</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Encounter</w:t>
            </w:r>
          </w:p>
        </w:tc>
        <w:tc>
          <w:tcPr>
            <w:tcW w:type="dxa" w:w="7272"/>
            <w:tcMar>
              <w:top w:w="80" w:type="dxa"/>
              <w:start w:w="120" w:type="dxa"/>
              <w:bottom w:w="80" w:type="dxa"/>
              <w:end w:w="120" w:type="dxa"/>
            </w:tcMar>
            <w:vAlign w:val="center"/>
          </w:tcPr>
          <w:p>
            <w:r>
              <w:rPr>
                <w:rFonts w:ascii="Calibri" w:hAnsi="Calibri"/>
                <w:b w:val="0"/>
                <w:i w:val="0"/>
                <w:color w:val="211A33"/>
                <w:sz w:val="19"/>
              </w:rPr>
              <w:t>Hidden forest spirit, named creature, rare hero variant, unusual weather, cosmic visitor.</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Depth / altitude</w:t>
            </w:r>
          </w:p>
        </w:tc>
        <w:tc>
          <w:tcPr>
            <w:tcW w:type="dxa" w:w="7272"/>
            <w:tcMar>
              <w:top w:w="80" w:type="dxa"/>
              <w:start w:w="120" w:type="dxa"/>
              <w:bottom w:w="80" w:type="dxa"/>
              <w:end w:w="120" w:type="dxa"/>
            </w:tcMar>
            <w:vAlign w:val="center"/>
          </w:tcPr>
          <w:p>
            <w:r>
              <w:rPr>
                <w:rFonts w:ascii="Calibri" w:hAnsi="Calibri"/>
                <w:b w:val="0"/>
                <w:i w:val="0"/>
                <w:color w:val="211A33"/>
                <w:sz w:val="19"/>
              </w:rPr>
              <w:t>Deepest trench, volcanic chamber, cloud line, orbit, moon, planet.</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Collection</w:t>
            </w:r>
          </w:p>
        </w:tc>
        <w:tc>
          <w:tcPr>
            <w:tcW w:type="dxa" w:w="7272"/>
            <w:tcMar>
              <w:top w:w="80" w:type="dxa"/>
              <w:start w:w="120" w:type="dxa"/>
              <w:bottom w:w="80" w:type="dxa"/>
              <w:end w:w="120" w:type="dxa"/>
            </w:tcMar>
            <w:vAlign w:val="center"/>
          </w:tcPr>
          <w:p>
            <w:r>
              <w:rPr>
                <w:rFonts w:ascii="Calibri" w:hAnsi="Calibri"/>
                <w:b w:val="0"/>
                <w:i w:val="0"/>
                <w:color w:val="211A33"/>
                <w:sz w:val="19"/>
              </w:rPr>
              <w:t>Every creature/behavior in a biome; complete chain set; Journal completion.</w:t>
            </w:r>
          </w:p>
        </w:tc>
      </w:tr>
      <w:tr>
        <w:trPr>
          <w:cantSplit/>
        </w:trPr>
        <w:tc>
          <w:tcPr>
            <w:tcW w:type="dxa" w:w="2088"/>
            <w:tcMar>
              <w:top w:w="80" w:type="dxa"/>
              <w:start w:w="120" w:type="dxa"/>
              <w:bottom w:w="80" w:type="dxa"/>
              <w:end w:w="120" w:type="dxa"/>
            </w:tcMar>
            <w:vAlign w:val="center"/>
          </w:tcPr>
          <w:p>
            <w:r>
              <w:rPr>
                <w:rFonts w:ascii="Calibri" w:hAnsi="Calibri"/>
                <w:b w:val="0"/>
                <w:i w:val="0"/>
                <w:color w:val="211A33"/>
                <w:sz w:val="19"/>
              </w:rPr>
              <w:t>Conditional secret</w:t>
            </w:r>
          </w:p>
        </w:tc>
        <w:tc>
          <w:tcPr>
            <w:tcW w:type="dxa" w:w="7272"/>
            <w:tcMar>
              <w:top w:w="80" w:type="dxa"/>
              <w:start w:w="120" w:type="dxa"/>
              <w:bottom w:w="80" w:type="dxa"/>
              <w:end w:w="120" w:type="dxa"/>
            </w:tcMar>
            <w:vAlign w:val="center"/>
          </w:tcPr>
          <w:p>
            <w:r>
              <w:rPr>
                <w:rFonts w:ascii="Calibri" w:hAnsi="Calibri"/>
                <w:b w:val="0"/>
                <w:i w:val="0"/>
                <w:color w:val="211A33"/>
                <w:sz w:val="19"/>
              </w:rPr>
              <w:t>Tap a meteor in a specific state; follow an animal chain; combine effects or environmental conditions.</w:t>
            </w:r>
          </w:p>
        </w:tc>
      </w:tr>
    </w:tbl>
    <w:p>
      <w:pPr>
        <w:spacing w:after="60"/>
      </w:pPr>
    </w:p>
    <w:p>
      <w:pPr>
        <w:spacing w:before="0" w:after="120" w:line="300" w:lineRule="auto"/>
      </w:pPr>
      <w:r>
        <w:rPr>
          <w:rFonts w:ascii="Calibri" w:hAnsi="Calibri"/>
          <w:b w:val="0"/>
          <w:i w:val="0"/>
          <w:color w:val="211A33"/>
          <w:sz w:val="22"/>
        </w:rPr>
        <w:t>Items display source text such as 'Abyssal Velvet - Reached the deepest trench in Infinity Taps - Cannot be purchased.' They may be wearable in Competitive TAM after being earned, but the competitive shop never sells them.</w:t>
      </w:r>
    </w:p>
    <w:p>
      <w:pPr>
        <w:pStyle w:val="Heading3"/>
        <w:keepNext/>
      </w:pPr>
      <w:r>
        <w:t>Proposed Infinity-Exclusive Seed Catalog</w:t>
      </w:r>
    </w:p>
    <w:tbl>
      <w:tblPr>
        <w:tblStyle w:val="TableGrid"/>
        <w:tblW w:type="dxa" w:w="9358"/>
        <w:jc w:val="left"/>
        <w:tblLayout w:type="fixed"/>
        <w:tblLook w:firstColumn="1" w:firstRow="1" w:lastColumn="0" w:lastRow="0" w:noHBand="0" w:noVBand="1" w:val="04A0"/>
        <w:tblInd w:w="120" w:type="dxa"/>
      </w:tblPr>
      <w:tblGrid>
        <w:gridCol w:w="2015"/>
        <w:gridCol w:w="1440"/>
        <w:gridCol w:w="5903"/>
      </w:tblGrid>
      <w:tr>
        <w:trPr>
          <w:tblHeader w:val="true"/>
          <w:cantSplit/>
        </w:trPr>
        <w:tc>
          <w:tcPr>
            <w:tcW w:type="dxa" w:w="2015"/>
            <w:shd w:fill="EEE7F8"/>
            <w:tcMar>
              <w:top w:w="80" w:type="dxa"/>
              <w:start w:w="120" w:type="dxa"/>
              <w:bottom w:w="80" w:type="dxa"/>
              <w:end w:w="120" w:type="dxa"/>
            </w:tcMar>
            <w:vAlign w:val="center"/>
          </w:tcPr>
          <w:p>
            <w:r>
              <w:rPr>
                <w:rFonts w:ascii="Calibri" w:hAnsi="Calibri"/>
                <w:b/>
                <w:i w:val="0"/>
                <w:color w:val="251546"/>
                <w:sz w:val="18"/>
              </w:rPr>
              <w:t>Reward</w:t>
            </w:r>
          </w:p>
        </w:tc>
        <w:tc>
          <w:tcPr>
            <w:tcW w:type="dxa" w:w="1440"/>
            <w:shd w:fill="EEE7F8"/>
            <w:tcMar>
              <w:top w:w="80" w:type="dxa"/>
              <w:start w:w="120" w:type="dxa"/>
              <w:bottom w:w="80" w:type="dxa"/>
              <w:end w:w="120" w:type="dxa"/>
            </w:tcMar>
            <w:vAlign w:val="center"/>
          </w:tcPr>
          <w:p>
            <w:r>
              <w:rPr>
                <w:rFonts w:ascii="Calibri" w:hAnsi="Calibri"/>
                <w:b/>
                <w:i w:val="0"/>
                <w:color w:val="251546"/>
                <w:sz w:val="18"/>
              </w:rPr>
              <w:t>Type</w:t>
            </w:r>
          </w:p>
        </w:tc>
        <w:tc>
          <w:tcPr>
            <w:tcW w:type="dxa" w:w="5903"/>
            <w:shd w:fill="EEE7F8"/>
            <w:tcMar>
              <w:top w:w="80" w:type="dxa"/>
              <w:start w:w="120" w:type="dxa"/>
              <w:bottom w:w="80" w:type="dxa"/>
              <w:end w:w="120" w:type="dxa"/>
            </w:tcMar>
            <w:vAlign w:val="center"/>
          </w:tcPr>
          <w:p>
            <w:r>
              <w:rPr>
                <w:rFonts w:ascii="Calibri" w:hAnsi="Calibri"/>
                <w:b/>
                <w:i w:val="0"/>
                <w:color w:val="251546"/>
                <w:sz w:val="18"/>
              </w:rPr>
              <w:t>Proposed unlock requirement</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Meadow Velvet</w:t>
            </w:r>
          </w:p>
        </w:tc>
        <w:tc>
          <w:tcPr>
            <w:tcW w:type="dxa" w:w="1440"/>
            <w:tcMar>
              <w:top w:w="80" w:type="dxa"/>
              <w:start w:w="120" w:type="dxa"/>
              <w:bottom w:w="80" w:type="dxa"/>
              <w:end w:w="120" w:type="dxa"/>
            </w:tcMar>
            <w:vAlign w:val="center"/>
          </w:tcPr>
          <w:p>
            <w:r>
              <w:rPr>
                <w:rFonts w:ascii="Calibri" w:hAnsi="Calibri"/>
                <w:b w:val="0"/>
                <w:i w:val="0"/>
                <w:color w:val="211A33"/>
                <w:sz w:val="19"/>
              </w:rPr>
              <w:t>Skin</w:t>
            </w:r>
          </w:p>
        </w:tc>
        <w:tc>
          <w:tcPr>
            <w:tcW w:type="dxa" w:w="5903"/>
            <w:tcMar>
              <w:top w:w="80" w:type="dxa"/>
              <w:start w:w="120" w:type="dxa"/>
              <w:bottom w:w="80" w:type="dxa"/>
              <w:end w:w="120" w:type="dxa"/>
            </w:tcMar>
            <w:vAlign w:val="center"/>
          </w:tcPr>
          <w:p>
            <w:r>
              <w:rPr>
                <w:rFonts w:ascii="Calibri" w:hAnsi="Calibri"/>
                <w:b w:val="0"/>
                <w:i w:val="0"/>
                <w:color w:val="211A33"/>
                <w:sz w:val="19"/>
              </w:rPr>
              <w:t>Discover every landmark in the starting field.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Forest Spirit</w:t>
            </w:r>
          </w:p>
        </w:tc>
        <w:tc>
          <w:tcPr>
            <w:tcW w:type="dxa" w:w="1440"/>
            <w:tcMar>
              <w:top w:w="80" w:type="dxa"/>
              <w:start w:w="120" w:type="dxa"/>
              <w:bottom w:w="80" w:type="dxa"/>
              <w:end w:w="120" w:type="dxa"/>
            </w:tcMar>
            <w:vAlign w:val="center"/>
          </w:tcPr>
          <w:p>
            <w:r>
              <w:rPr>
                <w:rFonts w:ascii="Calibri" w:hAnsi="Calibri"/>
                <w:b w:val="0"/>
                <w:i w:val="0"/>
                <w:color w:val="211A33"/>
                <w:sz w:val="19"/>
              </w:rPr>
              <w:t>Trail</w:t>
            </w:r>
          </w:p>
        </w:tc>
        <w:tc>
          <w:tcPr>
            <w:tcW w:type="dxa" w:w="5903"/>
            <w:tcMar>
              <w:top w:w="80" w:type="dxa"/>
              <w:start w:w="120" w:type="dxa"/>
              <w:bottom w:w="80" w:type="dxa"/>
              <w:end w:w="120" w:type="dxa"/>
            </w:tcMar>
            <w:vAlign w:val="center"/>
          </w:tcPr>
          <w:p>
            <w:r>
              <w:rPr>
                <w:rFonts w:ascii="Calibri" w:hAnsi="Calibri"/>
                <w:b w:val="0"/>
                <w:i w:val="0"/>
                <w:color w:val="211A33"/>
                <w:sz w:val="19"/>
              </w:rPr>
              <w:t>Encounter the hidden forest spirit.</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Volcanic</w:t>
            </w:r>
          </w:p>
        </w:tc>
        <w:tc>
          <w:tcPr>
            <w:tcW w:type="dxa" w:w="1440"/>
            <w:tcMar>
              <w:top w:w="80" w:type="dxa"/>
              <w:start w:w="120" w:type="dxa"/>
              <w:bottom w:w="80" w:type="dxa"/>
              <w:end w:w="120" w:type="dxa"/>
            </w:tcMar>
            <w:vAlign w:val="center"/>
          </w:tcPr>
          <w:p>
            <w:r>
              <w:rPr>
                <w:rFonts w:ascii="Calibri" w:hAnsi="Calibri"/>
                <w:b w:val="0"/>
                <w:i w:val="0"/>
                <w:color w:val="211A33"/>
                <w:sz w:val="19"/>
              </w:rPr>
              <w:t>Tap effect</w:t>
            </w:r>
          </w:p>
        </w:tc>
        <w:tc>
          <w:tcPr>
            <w:tcW w:type="dxa" w:w="5903"/>
            <w:tcMar>
              <w:top w:w="80" w:type="dxa"/>
              <w:start w:w="120" w:type="dxa"/>
              <w:bottom w:w="80" w:type="dxa"/>
              <w:end w:w="120" w:type="dxa"/>
            </w:tcMar>
            <w:vAlign w:val="center"/>
          </w:tcPr>
          <w:p>
            <w:r>
              <w:rPr>
                <w:rFonts w:ascii="Calibri" w:hAnsi="Calibri"/>
                <w:b w:val="0"/>
                <w:i w:val="0"/>
                <w:color w:val="211A33"/>
                <w:sz w:val="19"/>
              </w:rPr>
              <w:t>Reach the deepest volcanic chamber.</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Abyssal Velvet</w:t>
            </w:r>
          </w:p>
        </w:tc>
        <w:tc>
          <w:tcPr>
            <w:tcW w:type="dxa" w:w="1440"/>
            <w:tcMar>
              <w:top w:w="80" w:type="dxa"/>
              <w:start w:w="120" w:type="dxa"/>
              <w:bottom w:w="80" w:type="dxa"/>
              <w:end w:w="120" w:type="dxa"/>
            </w:tcMar>
            <w:vAlign w:val="center"/>
          </w:tcPr>
          <w:p>
            <w:r>
              <w:rPr>
                <w:rFonts w:ascii="Calibri" w:hAnsi="Calibri"/>
                <w:b w:val="0"/>
                <w:i w:val="0"/>
                <w:color w:val="211A33"/>
                <w:sz w:val="19"/>
              </w:rPr>
              <w:t>Skin</w:t>
            </w:r>
          </w:p>
        </w:tc>
        <w:tc>
          <w:tcPr>
            <w:tcW w:type="dxa" w:w="5903"/>
            <w:tcMar>
              <w:top w:w="80" w:type="dxa"/>
              <w:start w:w="120" w:type="dxa"/>
              <w:bottom w:w="80" w:type="dxa"/>
              <w:end w:w="120" w:type="dxa"/>
            </w:tcMar>
            <w:vAlign w:val="center"/>
          </w:tcPr>
          <w:p>
            <w:r>
              <w:rPr>
                <w:rFonts w:ascii="Calibri" w:hAnsi="Calibri"/>
                <w:b w:val="0"/>
                <w:i w:val="0"/>
                <w:color w:val="211A33"/>
                <w:sz w:val="19"/>
              </w:rPr>
              <w:t>Reach the deepest ocean trench.</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Bioluminescent</w:t>
            </w:r>
          </w:p>
        </w:tc>
        <w:tc>
          <w:tcPr>
            <w:tcW w:type="dxa" w:w="1440"/>
            <w:tcMar>
              <w:top w:w="80" w:type="dxa"/>
              <w:start w:w="120" w:type="dxa"/>
              <w:bottom w:w="80" w:type="dxa"/>
              <w:end w:w="120" w:type="dxa"/>
            </w:tcMar>
            <w:vAlign w:val="center"/>
          </w:tcPr>
          <w:p>
            <w:r>
              <w:rPr>
                <w:rFonts w:ascii="Calibri" w:hAnsi="Calibri"/>
                <w:b w:val="0"/>
                <w:i w:val="0"/>
                <w:color w:val="211A33"/>
                <w:sz w:val="19"/>
              </w:rPr>
              <w:t>Trail</w:t>
            </w:r>
          </w:p>
        </w:tc>
        <w:tc>
          <w:tcPr>
            <w:tcW w:type="dxa" w:w="5903"/>
            <w:tcMar>
              <w:top w:w="80" w:type="dxa"/>
              <w:start w:w="120" w:type="dxa"/>
              <w:bottom w:w="80" w:type="dxa"/>
              <w:end w:w="120" w:type="dxa"/>
            </w:tcMar>
            <w:vAlign w:val="center"/>
          </w:tcPr>
          <w:p>
            <w:r>
              <w:rPr>
                <w:rFonts w:ascii="Calibri" w:hAnsi="Calibri"/>
                <w:b w:val="0"/>
                <w:i w:val="0"/>
                <w:color w:val="211A33"/>
                <w:sz w:val="19"/>
              </w:rPr>
              <w:t>Discover five deep-sea creatures.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Moon Dust</w:t>
            </w:r>
          </w:p>
        </w:tc>
        <w:tc>
          <w:tcPr>
            <w:tcW w:type="dxa" w:w="1440"/>
            <w:tcMar>
              <w:top w:w="80" w:type="dxa"/>
              <w:start w:w="120" w:type="dxa"/>
              <w:bottom w:w="80" w:type="dxa"/>
              <w:end w:w="120" w:type="dxa"/>
            </w:tcMar>
            <w:vAlign w:val="center"/>
          </w:tcPr>
          <w:p>
            <w:r>
              <w:rPr>
                <w:rFonts w:ascii="Calibri" w:hAnsi="Calibri"/>
                <w:b w:val="0"/>
                <w:i w:val="0"/>
                <w:color w:val="211A33"/>
                <w:sz w:val="19"/>
              </w:rPr>
              <w:t>Tap effect</w:t>
            </w:r>
          </w:p>
        </w:tc>
        <w:tc>
          <w:tcPr>
            <w:tcW w:type="dxa" w:w="5903"/>
            <w:tcMar>
              <w:top w:w="80" w:type="dxa"/>
              <w:start w:w="120" w:type="dxa"/>
              <w:bottom w:w="80" w:type="dxa"/>
              <w:end w:w="120" w:type="dxa"/>
            </w:tcMar>
            <w:vAlign w:val="center"/>
          </w:tcPr>
          <w:p>
            <w:r>
              <w:rPr>
                <w:rFonts w:ascii="Calibri" w:hAnsi="Calibri"/>
                <w:b w:val="0"/>
                <w:i w:val="0"/>
                <w:color w:val="211A33"/>
                <w:sz w:val="19"/>
              </w:rPr>
              <w:t>Land on the Moon.</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Alien Signal</w:t>
            </w:r>
          </w:p>
        </w:tc>
        <w:tc>
          <w:tcPr>
            <w:tcW w:type="dxa" w:w="1440"/>
            <w:tcMar>
              <w:top w:w="80" w:type="dxa"/>
              <w:start w:w="120" w:type="dxa"/>
              <w:bottom w:w="80" w:type="dxa"/>
              <w:end w:w="120" w:type="dxa"/>
            </w:tcMar>
            <w:vAlign w:val="center"/>
          </w:tcPr>
          <w:p>
            <w:r>
              <w:rPr>
                <w:rFonts w:ascii="Calibri" w:hAnsi="Calibri"/>
                <w:b w:val="0"/>
                <w:i w:val="0"/>
                <w:color w:val="211A33"/>
                <w:sz w:val="19"/>
              </w:rPr>
              <w:t>Effect</w:t>
            </w:r>
          </w:p>
        </w:tc>
        <w:tc>
          <w:tcPr>
            <w:tcW w:type="dxa" w:w="5903"/>
            <w:tcMar>
              <w:top w:w="80" w:type="dxa"/>
              <w:start w:w="120" w:type="dxa"/>
              <w:bottom w:w="80" w:type="dxa"/>
              <w:end w:w="120" w:type="dxa"/>
            </w:tcMar>
            <w:vAlign w:val="center"/>
          </w:tcPr>
          <w:p>
            <w:r>
              <w:rPr>
                <w:rFonts w:ascii="Calibri" w:hAnsi="Calibri"/>
                <w:b w:val="0"/>
                <w:i w:val="0"/>
                <w:color w:val="211A33"/>
                <w:sz w:val="19"/>
              </w:rPr>
              <w:t>Witness a rare alien transmission.</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First Contact</w:t>
            </w:r>
          </w:p>
        </w:tc>
        <w:tc>
          <w:tcPr>
            <w:tcW w:type="dxa" w:w="1440"/>
            <w:tcMar>
              <w:top w:w="80" w:type="dxa"/>
              <w:start w:w="120" w:type="dxa"/>
              <w:bottom w:w="80" w:type="dxa"/>
              <w:end w:w="120" w:type="dxa"/>
            </w:tcMar>
            <w:vAlign w:val="center"/>
          </w:tcPr>
          <w:p>
            <w:r>
              <w:rPr>
                <w:rFonts w:ascii="Calibri" w:hAnsi="Calibri"/>
                <w:b w:val="0"/>
                <w:i w:val="0"/>
                <w:color w:val="211A33"/>
                <w:sz w:val="19"/>
              </w:rPr>
              <w:t>Skin</w:t>
            </w:r>
          </w:p>
        </w:tc>
        <w:tc>
          <w:tcPr>
            <w:tcW w:type="dxa" w:w="5903"/>
            <w:tcMar>
              <w:top w:w="80" w:type="dxa"/>
              <w:start w:w="120" w:type="dxa"/>
              <w:bottom w:w="80" w:type="dxa"/>
              <w:end w:w="120" w:type="dxa"/>
            </w:tcMar>
            <w:vAlign w:val="center"/>
          </w:tcPr>
          <w:p>
            <w:r>
              <w:rPr>
                <w:rFonts w:ascii="Calibri" w:hAnsi="Calibri"/>
                <w:b w:val="0"/>
                <w:i w:val="0"/>
                <w:color w:val="211A33"/>
                <w:sz w:val="19"/>
              </w:rPr>
              <w:t>Encounter an alien character.</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World Traveler</w:t>
            </w:r>
          </w:p>
        </w:tc>
        <w:tc>
          <w:tcPr>
            <w:tcW w:type="dxa" w:w="1440"/>
            <w:tcMar>
              <w:top w:w="80" w:type="dxa"/>
              <w:start w:w="120" w:type="dxa"/>
              <w:bottom w:w="80" w:type="dxa"/>
              <w:end w:w="120" w:type="dxa"/>
            </w:tcMar>
            <w:vAlign w:val="center"/>
          </w:tcPr>
          <w:p>
            <w:r>
              <w:rPr>
                <w:rFonts w:ascii="Calibri" w:hAnsi="Calibri"/>
                <w:b w:val="0"/>
                <w:i w:val="0"/>
                <w:color w:val="211A33"/>
                <w:sz w:val="19"/>
              </w:rPr>
              <w:t>Profile frame</w:t>
            </w:r>
          </w:p>
        </w:tc>
        <w:tc>
          <w:tcPr>
            <w:tcW w:type="dxa" w:w="5903"/>
            <w:tcMar>
              <w:top w:w="80" w:type="dxa"/>
              <w:start w:w="120" w:type="dxa"/>
              <w:bottom w:w="80" w:type="dxa"/>
              <w:end w:w="120" w:type="dxa"/>
            </w:tcMar>
            <w:vAlign w:val="center"/>
          </w:tcPr>
          <w:p>
            <w:r>
              <w:rPr>
                <w:rFonts w:ascii="Calibri" w:hAnsi="Calibri"/>
                <w:b w:val="0"/>
                <w:i w:val="0"/>
                <w:color w:val="211A33"/>
                <w:sz w:val="19"/>
              </w:rPr>
              <w:t>Visit every launch-version biome.</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Endless Ripple</w:t>
            </w:r>
          </w:p>
        </w:tc>
        <w:tc>
          <w:tcPr>
            <w:tcW w:type="dxa" w:w="1440"/>
            <w:tcMar>
              <w:top w:w="80" w:type="dxa"/>
              <w:start w:w="120" w:type="dxa"/>
              <w:bottom w:w="80" w:type="dxa"/>
              <w:end w:w="120" w:type="dxa"/>
            </w:tcMar>
            <w:vAlign w:val="center"/>
          </w:tcPr>
          <w:p>
            <w:r>
              <w:rPr>
                <w:rFonts w:ascii="Calibri" w:hAnsi="Calibri"/>
                <w:b w:val="0"/>
                <w:i w:val="0"/>
                <w:color w:val="211A33"/>
                <w:sz w:val="19"/>
              </w:rPr>
              <w:t>Effect</w:t>
            </w:r>
          </w:p>
        </w:tc>
        <w:tc>
          <w:tcPr>
            <w:tcW w:type="dxa" w:w="5903"/>
            <w:tcMar>
              <w:top w:w="80" w:type="dxa"/>
              <w:start w:w="120" w:type="dxa"/>
              <w:bottom w:w="80" w:type="dxa"/>
              <w:end w:w="120" w:type="dxa"/>
            </w:tcMar>
            <w:vAlign w:val="center"/>
          </w:tcPr>
          <w:p>
            <w:r>
              <w:rPr>
                <w:rFonts w:ascii="Calibri" w:hAnsi="Calibri"/>
                <w:b w:val="0"/>
                <w:i w:val="0"/>
                <w:color w:val="211A33"/>
                <w:sz w:val="19"/>
              </w:rPr>
              <w:t>Reach 100,000 Infinity Taps.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Million Tap</w:t>
            </w:r>
          </w:p>
        </w:tc>
        <w:tc>
          <w:tcPr>
            <w:tcW w:type="dxa" w:w="1440"/>
            <w:tcMar>
              <w:top w:w="80" w:type="dxa"/>
              <w:start w:w="120" w:type="dxa"/>
              <w:bottom w:w="80" w:type="dxa"/>
              <w:end w:w="120" w:type="dxa"/>
            </w:tcMar>
            <w:vAlign w:val="center"/>
          </w:tcPr>
          <w:p>
            <w:r>
              <w:rPr>
                <w:rFonts w:ascii="Calibri" w:hAnsi="Calibri"/>
                <w:b w:val="0"/>
                <w:i w:val="0"/>
                <w:color w:val="211A33"/>
                <w:sz w:val="19"/>
              </w:rPr>
              <w:t>Aura</w:t>
            </w:r>
          </w:p>
        </w:tc>
        <w:tc>
          <w:tcPr>
            <w:tcW w:type="dxa" w:w="5903"/>
            <w:tcMar>
              <w:top w:w="80" w:type="dxa"/>
              <w:start w:w="120" w:type="dxa"/>
              <w:bottom w:w="80" w:type="dxa"/>
              <w:end w:w="120" w:type="dxa"/>
            </w:tcMar>
            <w:vAlign w:val="center"/>
          </w:tcPr>
          <w:p>
            <w:r>
              <w:rPr>
                <w:rFonts w:ascii="Calibri" w:hAnsi="Calibri"/>
                <w:b w:val="0"/>
                <w:i w:val="0"/>
                <w:color w:val="211A33"/>
                <w:sz w:val="19"/>
              </w:rPr>
              <w:t>Reach 1,000,000 Infinity Taps.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Cosmic Velvet</w:t>
            </w:r>
          </w:p>
        </w:tc>
        <w:tc>
          <w:tcPr>
            <w:tcW w:type="dxa" w:w="1440"/>
            <w:tcMar>
              <w:top w:w="80" w:type="dxa"/>
              <w:start w:w="120" w:type="dxa"/>
              <w:bottom w:w="80" w:type="dxa"/>
              <w:end w:w="120" w:type="dxa"/>
            </w:tcMar>
            <w:vAlign w:val="center"/>
          </w:tcPr>
          <w:p>
            <w:r>
              <w:rPr>
                <w:rFonts w:ascii="Calibri" w:hAnsi="Calibri"/>
                <w:b w:val="0"/>
                <w:i w:val="0"/>
                <w:color w:val="211A33"/>
                <w:sz w:val="19"/>
              </w:rPr>
              <w:t>Skin</w:t>
            </w:r>
          </w:p>
        </w:tc>
        <w:tc>
          <w:tcPr>
            <w:tcW w:type="dxa" w:w="5903"/>
            <w:tcMar>
              <w:top w:w="80" w:type="dxa"/>
              <w:start w:w="120" w:type="dxa"/>
              <w:bottom w:w="80" w:type="dxa"/>
              <w:end w:w="120" w:type="dxa"/>
            </w:tcMar>
            <w:vAlign w:val="center"/>
          </w:tcPr>
          <w:p>
            <w:r>
              <w:rPr>
                <w:rFonts w:ascii="Calibri" w:hAnsi="Calibri"/>
                <w:b w:val="0"/>
                <w:i w:val="0"/>
                <w:color w:val="211A33"/>
                <w:sz w:val="19"/>
              </w:rPr>
              <w:t>Discover all initial space regions.</w:t>
            </w:r>
          </w:p>
        </w:tc>
      </w:tr>
    </w:tbl>
    <w:p>
      <w:pPr>
        <w:spacing w:after="60"/>
      </w:pPr>
    </w:p>
    <w:p>
      <w:pPr>
        <w:spacing w:before="100" w:after="160"/>
        <w:ind w:left="216" w:right="216"/>
        <w:shd w:fill="FBE8EA"/>
      </w:pPr>
      <w:r>
        <w:rPr>
          <w:rFonts w:ascii="Calibri" w:hAnsi="Calibri"/>
          <w:b/>
          <w:i w:val="0"/>
          <w:color w:val="AF3748"/>
          <w:sz w:val="18"/>
        </w:rPr>
        <w:t xml:space="preserve">PROPOSED / CONFLICT CHECK  </w:t>
      </w:r>
      <w:r>
        <w:rPr>
          <w:rFonts w:ascii="Calibri" w:hAnsi="Calibri"/>
          <w:b w:val="0"/>
          <w:i w:val="0"/>
          <w:color w:val="211A33"/>
          <w:sz w:val="21"/>
        </w:rPr>
        <w:t>These are seed concepts, not current catalog commitments. Meadow, Abyssal, and First Contact names conflict with currently purchasable store variants; exclusivity requires distinct IDs/designs or a corrected store/acquisition decision before release.</w:t>
      </w:r>
    </w:p>
    <w:p>
      <w:pPr>
        <w:spacing w:before="0" w:after="120" w:line="300" w:lineRule="auto"/>
      </w:pPr>
      <w:r>
        <w:rPr>
          <w:rFonts w:ascii="Calibri" w:hAnsi="Calibri"/>
          <w:b w:val="0"/>
          <w:i w:val="0"/>
          <w:color w:val="211A33"/>
          <w:sz w:val="22"/>
        </w:rPr>
        <w:t>On rare-world spawn, save the opportunity immediately, leave enough time to collect it, preserve it across accidental close where feasible, grant permanently, suppress meaningless duplicates, and attach a unique transaction key such as `infinity_unlock:skin_velvet_abyssal`. The store service rejects any price assignment where `purchasable == false`.</w:t>
      </w:r>
    </w:p>
    <w:p>
      <w:pPr>
        <w:pStyle w:val="Heading2"/>
        <w:keepNext/>
      </w:pPr>
      <w:r>
        <w:t>Save and Shared-Account Boundary</w:t>
      </w:r>
    </w:p>
    <w:p>
      <w:pPr>
        <w:pStyle w:val="ListBullet"/>
      </w:pPr>
      <w:r>
        <w:t>Current world, biome, zone/checkpoint, horizontal distance, altitude, depth, highest altitude, and greatest depth.</w:t>
      </w:r>
    </w:p>
    <w:p>
      <w:pPr>
        <w:pStyle w:val="ListBullet"/>
      </w:pPr>
      <w:r>
        <w:t>Lifetime/session taps and remainder toward the next 1,000-tap coin.</w:t>
      </w:r>
    </w:p>
    <w:p>
      <w:pPr>
        <w:pStyle w:val="ListBullet"/>
      </w:pPr>
      <w:r>
        <w:t>Discovered biomes, worlds, heroes, variants, animals, behaviors, landmarks, events, secrets, and cosmetics.</w:t>
      </w:r>
    </w:p>
    <w:p>
      <w:pPr>
        <w:pStyle w:val="ListBullet"/>
      </w:pPr>
      <w:r>
        <w:t>Rare-discovery eligibility, pity, last qualifying check, last successful discovery, and pending grants.</w:t>
      </w:r>
    </w:p>
    <w:p>
      <w:pPr>
        <w:pStyle w:val="ListBullet"/>
      </w:pPr>
      <w:r>
        <w:t>Product source, ruleset/content version, local timestamp, cloud revision, and idempotency IDs.</w:t>
      </w:r>
    </w:p>
    <w:p>
      <w:pPr>
        <w:spacing w:before="0" w:after="120" w:line="300" w:lineRule="auto"/>
      </w:pPr>
      <w:r>
        <w:rPr>
          <w:rFonts w:ascii="Calibri" w:hAnsi="Calibri"/>
          <w:b w:val="0"/>
          <w:i w:val="0"/>
          <w:color w:val="211A33"/>
          <w:sz w:val="22"/>
        </w:rPr>
        <w:t>The shared user owns an eligible hero once, but Competitive rating and season state remain Competitive-only; Infinity world and Journal progress remain Infinity-only. Cross-device merge must not blindly choose the larger or newer save when that would duplicate currency or erase discoveries.</w:t>
      </w:r>
    </w:p>
    <w:p>
      <w:pPr>
        <w:pStyle w:val="Heading2"/>
        <w:keepNext/>
      </w:pPr>
      <w:r>
        <w:t>Infinity Vertical-Slice Release Gate</w:t>
      </w:r>
    </w:p>
    <w:p>
      <w:pPr>
        <w:pStyle w:val="ListBullet"/>
      </w:pPr>
      <w:r>
        <w:t>No input, hazard, geometry, boost, or environmental event produces a loss screen.</w:t>
      </w:r>
    </w:p>
    <w:p>
      <w:pPr>
        <w:pStyle w:val="ListBullet"/>
      </w:pPr>
      <w:r>
        <w:t>Directional movement is satisfying with no reward layer enabled.</w:t>
      </w:r>
    </w:p>
    <w:p>
      <w:pPr>
        <w:pStyle w:val="ListBullet"/>
      </w:pPr>
      <w:r>
        <w:t>Water splashes, a bush wiggles, tree leaves fall, and repeated interactions vary.</w:t>
      </w:r>
    </w:p>
    <w:p>
      <w:pPr>
        <w:pStyle w:val="ListBullet"/>
      </w:pPr>
      <w:r>
        <w:t>At least one animal has three distinct interaction stages.</w:t>
      </w:r>
    </w:p>
    <w:p>
      <w:pPr>
        <w:pStyle w:val="ListBullet"/>
      </w:pPr>
      <w:r>
        <w:t>One found hero or variant uses the two-step in-world identification/acquisition flow.</w:t>
      </w:r>
    </w:p>
    <w:p>
      <w:pPr>
        <w:pStyle w:val="ListBullet"/>
      </w:pPr>
      <w:r>
        <w:t>Lifetime taps persist and one Hero Coin is awarded exactly once at 1,000 valid taps.</w:t>
      </w:r>
    </w:p>
    <w:p>
      <w:r>
        <w:br w:type="page"/>
      </w:r>
    </w:p>
    <w:p>
      <w:pPr>
        <w:spacing w:before="3000"/>
        <w:jc w:val="center"/>
      </w:pPr>
      <w:r>
        <w:rPr>
          <w:rFonts w:ascii="Calibri" w:hAnsi="Calibri"/>
          <w:b/>
          <w:i w:val="0"/>
          <w:color w:val="B57E15"/>
          <w:sz w:val="20"/>
        </w:rPr>
        <w:t>PART 4</w:t>
      </w:r>
    </w:p>
    <w:p>
      <w:pPr>
        <w:spacing w:after="240"/>
        <w:jc w:val="center"/>
      </w:pPr>
      <w:r>
        <w:rPr>
          <w:rFonts w:ascii="Calibri" w:hAnsi="Calibri"/>
          <w:b/>
          <w:i w:val="0"/>
          <w:color w:val="251546"/>
          <w:sz w:val="54"/>
        </w:rPr>
        <w:t>PROGRESSION, IDENTITY, AND ECONOMY</w:t>
      </w:r>
    </w:p>
    <w:p>
      <w:pPr>
        <w:spacing w:before="0" w:after="600" w:line="300" w:lineRule="auto"/>
        <w:jc w:val="center"/>
      </w:pPr>
      <w:r>
        <w:rPr>
          <w:rFonts w:ascii="Calibri" w:hAnsi="Calibri"/>
          <w:b w:val="0"/>
          <w:i/>
          <w:color w:val="696074"/>
          <w:sz w:val="24"/>
        </w:rPr>
        <w:t>The shared collection ecosystem: currencies, achievements, badges, challenges, cosmetics, tap effects, particles, and ethical monetization.</w:t>
      </w:r>
    </w:p>
    <w:p>
      <w:pPr>
        <w:pBdr>
          <w:bottom w:val="single" w:sz="10" w:space="6" w:color="553091"/>
        </w:pBdr>
      </w:pPr>
    </w:p>
    <w:p>
      <w:r>
        <w:br w:type="page"/>
      </w:r>
    </w:p>
    <w:p>
      <w:pPr>
        <w:pStyle w:val="Heading1"/>
        <w:keepNext/>
        <w:pageBreakBefore w:val="0"/>
      </w:pPr>
      <w:r>
        <w:t>21. Progression, Currencies, and Reward Economy</w:t>
      </w:r>
    </w:p>
    <w:p>
      <w:pPr>
        <w:pStyle w:val="SourceNote"/>
      </w:pPr>
      <w:r>
        <w:t>Source basis: TAM Game Design Bible v1.0 primary canonical narrative, synthesized from the full supplied Bible set.</w:t>
      </w:r>
    </w:p>
    <w:p>
      <w:pPr>
        <w:pStyle w:val="Heading2"/>
        <w:keepNext/>
      </w:pPr>
      <w:r>
        <w:t>1 Progression Dimensions</w:t>
      </w:r>
    </w:p>
    <w:tbl>
      <w:tblPr>
        <w:tblStyle w:val="TableGrid"/>
        <w:tblW w:type="dxa" w:w="9358"/>
        <w:jc w:val="left"/>
        <w:tblLayout w:type="fixed"/>
        <w:tblLook w:firstColumn="1" w:firstRow="1" w:lastColumn="0" w:lastRow="0" w:noHBand="0" w:noVBand="1" w:val="04A0"/>
        <w:tblInd w:w="120" w:type="dxa"/>
      </w:tblPr>
      <w:tblGrid>
        <w:gridCol w:w="1299"/>
        <w:gridCol w:w="3120"/>
        <w:gridCol w:w="2709"/>
        <w:gridCol w:w="2230"/>
      </w:tblGrid>
      <w:tr>
        <w:trPr>
          <w:tblHeader w:val="true"/>
          <w:cantSplit/>
        </w:trPr>
        <w:tc>
          <w:tcPr>
            <w:tcW w:type="dxa" w:w="1299"/>
            <w:shd w:fill="EEE7F8"/>
            <w:tcMar>
              <w:top w:w="80" w:type="dxa"/>
              <w:start w:w="120" w:type="dxa"/>
              <w:bottom w:w="80" w:type="dxa"/>
              <w:end w:w="120" w:type="dxa"/>
            </w:tcMar>
            <w:vAlign w:val="center"/>
          </w:tcPr>
          <w:p>
            <w:r>
              <w:rPr>
                <w:rFonts w:ascii="Calibri" w:hAnsi="Calibri"/>
                <w:b/>
                <w:i w:val="0"/>
                <w:color w:val="251546"/>
                <w:sz w:val="18"/>
              </w:rPr>
              <w:t>Dimension</w:t>
            </w:r>
          </w:p>
        </w:tc>
        <w:tc>
          <w:tcPr>
            <w:tcW w:type="dxa" w:w="3120"/>
            <w:shd w:fill="EEE7F8"/>
            <w:tcMar>
              <w:top w:w="80" w:type="dxa"/>
              <w:start w:w="120" w:type="dxa"/>
              <w:bottom w:w="80" w:type="dxa"/>
              <w:end w:w="120" w:type="dxa"/>
            </w:tcMar>
            <w:vAlign w:val="center"/>
          </w:tcPr>
          <w:p>
            <w:r>
              <w:rPr>
                <w:rFonts w:ascii="Calibri" w:hAnsi="Calibri"/>
                <w:b/>
                <w:i w:val="0"/>
                <w:color w:val="251546"/>
                <w:sz w:val="18"/>
              </w:rPr>
              <w:t>Competitive TAM</w:t>
            </w:r>
          </w:p>
        </w:tc>
        <w:tc>
          <w:tcPr>
            <w:tcW w:type="dxa" w:w="2709"/>
            <w:shd w:fill="EEE7F8"/>
            <w:tcMar>
              <w:top w:w="80" w:type="dxa"/>
              <w:start w:w="120" w:type="dxa"/>
              <w:bottom w:w="80" w:type="dxa"/>
              <w:end w:w="120" w:type="dxa"/>
            </w:tcMar>
            <w:vAlign w:val="center"/>
          </w:tcPr>
          <w:p>
            <w:r>
              <w:rPr>
                <w:rFonts w:ascii="Calibri" w:hAnsi="Calibri"/>
                <w:b/>
                <w:i w:val="0"/>
                <w:color w:val="251546"/>
                <w:sz w:val="18"/>
              </w:rPr>
              <w:t>Infinity Taps</w:t>
            </w:r>
          </w:p>
        </w:tc>
        <w:tc>
          <w:tcPr>
            <w:tcW w:type="dxa" w:w="2230"/>
            <w:shd w:fill="EEE7F8"/>
            <w:tcMar>
              <w:top w:w="80" w:type="dxa"/>
              <w:start w:w="120" w:type="dxa"/>
              <w:bottom w:w="80" w:type="dxa"/>
              <w:end w:w="120" w:type="dxa"/>
            </w:tcMar>
            <w:vAlign w:val="center"/>
          </w:tcPr>
          <w:p>
            <w:r>
              <w:rPr>
                <w:rFonts w:ascii="Calibri" w:hAnsi="Calibri"/>
                <w:b/>
                <w:i w:val="0"/>
                <w:color w:val="251546"/>
                <w:sz w:val="18"/>
              </w:rPr>
              <w:t>Shared profile</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Skill</w:t>
            </w:r>
          </w:p>
        </w:tc>
        <w:tc>
          <w:tcPr>
            <w:tcW w:type="dxa" w:w="3120"/>
            <w:tcMar>
              <w:top w:w="80" w:type="dxa"/>
              <w:start w:w="120" w:type="dxa"/>
              <w:bottom w:w="80" w:type="dxa"/>
              <w:end w:w="120" w:type="dxa"/>
            </w:tcMar>
            <w:vAlign w:val="center"/>
          </w:tcPr>
          <w:p>
            <w:r>
              <w:rPr>
                <w:rFonts w:ascii="Calibri" w:hAnsi="Calibri"/>
                <w:b w:val="0"/>
                <w:i w:val="0"/>
                <w:color w:val="211A33"/>
                <w:sz w:val="19"/>
              </w:rPr>
              <w:t>Glicko rating, tier, wins, survival, records</w:t>
            </w:r>
          </w:p>
        </w:tc>
        <w:tc>
          <w:tcPr>
            <w:tcW w:type="dxa" w:w="2709"/>
            <w:tcMar>
              <w:top w:w="80" w:type="dxa"/>
              <w:start w:w="120" w:type="dxa"/>
              <w:bottom w:w="80" w:type="dxa"/>
              <w:end w:w="120" w:type="dxa"/>
            </w:tcMar>
            <w:vAlign w:val="center"/>
          </w:tcPr>
          <w:p>
            <w:r>
              <w:rPr>
                <w:rFonts w:ascii="Calibri" w:hAnsi="Calibri"/>
                <w:b w:val="0"/>
                <w:i w:val="0"/>
                <w:color w:val="211A33"/>
                <w:sz w:val="19"/>
              </w:rPr>
              <w:t>Not ranked</w:t>
            </w:r>
          </w:p>
        </w:tc>
        <w:tc>
          <w:tcPr>
            <w:tcW w:type="dxa" w:w="2230"/>
            <w:tcMar>
              <w:top w:w="80" w:type="dxa"/>
              <w:start w:w="120" w:type="dxa"/>
              <w:bottom w:w="80" w:type="dxa"/>
              <w:end w:w="120" w:type="dxa"/>
            </w:tcMar>
            <w:vAlign w:val="center"/>
          </w:tcPr>
          <w:p>
            <w:r>
              <w:rPr>
                <w:rFonts w:ascii="Calibri" w:hAnsi="Calibri"/>
                <w:b w:val="0"/>
                <w:i w:val="0"/>
                <w:color w:val="211A33"/>
                <w:sz w:val="19"/>
              </w:rPr>
              <w:t>Best milestones</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Activity</w:t>
            </w:r>
          </w:p>
        </w:tc>
        <w:tc>
          <w:tcPr>
            <w:tcW w:type="dxa" w:w="3120"/>
            <w:tcMar>
              <w:top w:w="80" w:type="dxa"/>
              <w:start w:w="120" w:type="dxa"/>
              <w:bottom w:w="80" w:type="dxa"/>
              <w:end w:w="120" w:type="dxa"/>
            </w:tcMar>
            <w:vAlign w:val="center"/>
          </w:tcPr>
          <w:p>
            <w:r>
              <w:rPr>
                <w:rFonts w:ascii="Calibri" w:hAnsi="Calibri"/>
                <w:b w:val="0"/>
                <w:i w:val="0"/>
                <w:color w:val="211A33"/>
                <w:sz w:val="19"/>
              </w:rPr>
              <w:t>Matches, valid taps, challenges</w:t>
            </w:r>
          </w:p>
        </w:tc>
        <w:tc>
          <w:tcPr>
            <w:tcW w:type="dxa" w:w="2709"/>
            <w:tcMar>
              <w:top w:w="80" w:type="dxa"/>
              <w:start w:w="120" w:type="dxa"/>
              <w:bottom w:w="80" w:type="dxa"/>
              <w:end w:w="120" w:type="dxa"/>
            </w:tcMar>
            <w:vAlign w:val="center"/>
          </w:tcPr>
          <w:p>
            <w:r>
              <w:rPr>
                <w:rFonts w:ascii="Calibri" w:hAnsi="Calibri"/>
                <w:b w:val="0"/>
                <w:i w:val="0"/>
                <w:color w:val="211A33"/>
                <w:sz w:val="19"/>
              </w:rPr>
              <w:t>Lifetime taps, distance, sessions</w:t>
            </w:r>
          </w:p>
        </w:tc>
        <w:tc>
          <w:tcPr>
            <w:tcW w:type="dxa" w:w="2230"/>
            <w:tcMar>
              <w:top w:w="80" w:type="dxa"/>
              <w:start w:w="120" w:type="dxa"/>
              <w:bottom w:w="80" w:type="dxa"/>
              <w:end w:w="120" w:type="dxa"/>
            </w:tcMar>
            <w:vAlign w:val="center"/>
          </w:tcPr>
          <w:p>
            <w:r>
              <w:rPr>
                <w:rFonts w:ascii="Calibri" w:hAnsi="Calibri"/>
                <w:b w:val="0"/>
                <w:i w:val="0"/>
                <w:color w:val="211A33"/>
                <w:sz w:val="19"/>
              </w:rPr>
              <w:t>Total taps with source detail</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Discovery</w:t>
            </w:r>
          </w:p>
        </w:tc>
        <w:tc>
          <w:tcPr>
            <w:tcW w:type="dxa" w:w="3120"/>
            <w:tcMar>
              <w:top w:w="80" w:type="dxa"/>
              <w:start w:w="120" w:type="dxa"/>
              <w:bottom w:w="80" w:type="dxa"/>
              <w:end w:w="120" w:type="dxa"/>
            </w:tcMar>
            <w:vAlign w:val="center"/>
          </w:tcPr>
          <w:p>
            <w:r>
              <w:rPr>
                <w:rFonts w:ascii="Calibri" w:hAnsi="Calibri"/>
                <w:b w:val="0"/>
                <w:i w:val="0"/>
                <w:color w:val="211A33"/>
                <w:sz w:val="19"/>
              </w:rPr>
              <w:t>Pickups, event modes, achievements</w:t>
            </w:r>
          </w:p>
        </w:tc>
        <w:tc>
          <w:tcPr>
            <w:tcW w:type="dxa" w:w="2709"/>
            <w:tcMar>
              <w:top w:w="80" w:type="dxa"/>
              <w:start w:w="120" w:type="dxa"/>
              <w:bottom w:w="80" w:type="dxa"/>
              <w:end w:w="120" w:type="dxa"/>
            </w:tcMar>
            <w:vAlign w:val="center"/>
          </w:tcPr>
          <w:p>
            <w:r>
              <w:rPr>
                <w:rFonts w:ascii="Calibri" w:hAnsi="Calibri"/>
                <w:b w:val="0"/>
                <w:i w:val="0"/>
                <w:color w:val="211A33"/>
                <w:sz w:val="19"/>
              </w:rPr>
              <w:t>Biomes, animals, heroes, secrets</w:t>
            </w:r>
          </w:p>
        </w:tc>
        <w:tc>
          <w:tcPr>
            <w:tcW w:type="dxa" w:w="2230"/>
            <w:tcMar>
              <w:top w:w="80" w:type="dxa"/>
              <w:start w:w="120" w:type="dxa"/>
              <w:bottom w:w="80" w:type="dxa"/>
              <w:end w:w="120" w:type="dxa"/>
            </w:tcMar>
            <w:vAlign w:val="center"/>
          </w:tcPr>
          <w:p>
            <w:r>
              <w:rPr>
                <w:rFonts w:ascii="Calibri" w:hAnsi="Calibri"/>
                <w:b w:val="0"/>
                <w:i w:val="0"/>
                <w:color w:val="211A33"/>
                <w:sz w:val="19"/>
              </w:rPr>
              <w:t>Journal and collection summary</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Collection</w:t>
            </w:r>
          </w:p>
        </w:tc>
        <w:tc>
          <w:tcPr>
            <w:tcW w:type="dxa" w:w="3120"/>
            <w:tcMar>
              <w:top w:w="80" w:type="dxa"/>
              <w:start w:w="120" w:type="dxa"/>
              <w:bottom w:w="80" w:type="dxa"/>
              <w:end w:w="120" w:type="dxa"/>
            </w:tcMar>
            <w:vAlign w:val="center"/>
          </w:tcPr>
          <w:p>
            <w:r>
              <w:rPr>
                <w:rFonts w:ascii="Calibri" w:hAnsi="Calibri"/>
                <w:b w:val="0"/>
                <w:i w:val="0"/>
                <w:color w:val="211A33"/>
                <w:sz w:val="19"/>
              </w:rPr>
              <w:t>Cosmetics, heroes, badges</w:t>
            </w:r>
          </w:p>
        </w:tc>
        <w:tc>
          <w:tcPr>
            <w:tcW w:type="dxa" w:w="2709"/>
            <w:tcMar>
              <w:top w:w="80" w:type="dxa"/>
              <w:start w:w="120" w:type="dxa"/>
              <w:bottom w:w="80" w:type="dxa"/>
              <w:end w:w="120" w:type="dxa"/>
            </w:tcMar>
            <w:vAlign w:val="center"/>
          </w:tcPr>
          <w:p>
            <w:r>
              <w:rPr>
                <w:rFonts w:ascii="Calibri" w:hAnsi="Calibri"/>
                <w:b w:val="0"/>
                <w:i w:val="0"/>
                <w:color w:val="211A33"/>
                <w:sz w:val="19"/>
              </w:rPr>
              <w:t>Exclusive finds, heroes, variants</w:t>
            </w:r>
          </w:p>
        </w:tc>
        <w:tc>
          <w:tcPr>
            <w:tcW w:type="dxa" w:w="2230"/>
            <w:tcMar>
              <w:top w:w="80" w:type="dxa"/>
              <w:start w:w="120" w:type="dxa"/>
              <w:bottom w:w="80" w:type="dxa"/>
              <w:end w:w="120" w:type="dxa"/>
            </w:tcMar>
            <w:vAlign w:val="center"/>
          </w:tcPr>
          <w:p>
            <w:r>
              <w:rPr>
                <w:rFonts w:ascii="Calibri" w:hAnsi="Calibri"/>
                <w:b w:val="0"/>
                <w:i w:val="0"/>
                <w:color w:val="211A33"/>
                <w:sz w:val="19"/>
              </w:rPr>
              <w:t>Owned catalog</w:t>
            </w:r>
          </w:p>
        </w:tc>
      </w:tr>
      <w:tr>
        <w:trPr>
          <w:cantSplit/>
        </w:trPr>
        <w:tc>
          <w:tcPr>
            <w:tcW w:type="dxa" w:w="1299"/>
            <w:tcMar>
              <w:top w:w="80" w:type="dxa"/>
              <w:start w:w="120" w:type="dxa"/>
              <w:bottom w:w="80" w:type="dxa"/>
              <w:end w:w="120" w:type="dxa"/>
            </w:tcMar>
            <w:vAlign w:val="center"/>
          </w:tcPr>
          <w:p>
            <w:r>
              <w:rPr>
                <w:rFonts w:ascii="Calibri" w:hAnsi="Calibri"/>
                <w:b w:val="0"/>
                <w:i w:val="0"/>
                <w:color w:val="211A33"/>
                <w:sz w:val="19"/>
              </w:rPr>
              <w:t>Season</w:t>
            </w:r>
          </w:p>
        </w:tc>
        <w:tc>
          <w:tcPr>
            <w:tcW w:type="dxa" w:w="3120"/>
            <w:tcMar>
              <w:top w:w="80" w:type="dxa"/>
              <w:start w:w="120" w:type="dxa"/>
              <w:bottom w:w="80" w:type="dxa"/>
              <w:end w:w="120" w:type="dxa"/>
            </w:tcMar>
            <w:vAlign w:val="center"/>
          </w:tcPr>
          <w:p>
            <w:r>
              <w:rPr>
                <w:rFonts w:ascii="Calibri" w:hAnsi="Calibri"/>
                <w:b w:val="0"/>
                <w:i w:val="0"/>
                <w:color w:val="211A33"/>
                <w:sz w:val="19"/>
              </w:rPr>
              <w:t>Ranked climb and season rewards</w:t>
            </w:r>
          </w:p>
        </w:tc>
        <w:tc>
          <w:tcPr>
            <w:tcW w:type="dxa" w:w="2709"/>
            <w:tcMar>
              <w:top w:w="80" w:type="dxa"/>
              <w:start w:w="120" w:type="dxa"/>
              <w:bottom w:w="80" w:type="dxa"/>
              <w:end w:w="120" w:type="dxa"/>
            </w:tcMar>
            <w:vAlign w:val="center"/>
          </w:tcPr>
          <w:p>
            <w:r>
              <w:rPr>
                <w:rFonts w:ascii="Calibri" w:hAnsi="Calibri"/>
                <w:b w:val="0"/>
                <w:i w:val="0"/>
                <w:color w:val="211A33"/>
                <w:sz w:val="19"/>
              </w:rPr>
              <w:t>Seasonal worlds or encounters</w:t>
            </w:r>
          </w:p>
        </w:tc>
        <w:tc>
          <w:tcPr>
            <w:tcW w:type="dxa" w:w="2230"/>
            <w:tcMar>
              <w:top w:w="80" w:type="dxa"/>
              <w:start w:w="120" w:type="dxa"/>
              <w:bottom w:w="80" w:type="dxa"/>
              <w:end w:w="120" w:type="dxa"/>
            </w:tcMar>
            <w:vAlign w:val="center"/>
          </w:tcPr>
          <w:p>
            <w:r>
              <w:rPr>
                <w:rFonts w:ascii="Calibri" w:hAnsi="Calibri"/>
                <w:b w:val="0"/>
                <w:i w:val="0"/>
                <w:color w:val="211A33"/>
                <w:sz w:val="19"/>
              </w:rPr>
              <w:t>Season history</w:t>
            </w:r>
          </w:p>
        </w:tc>
      </w:tr>
    </w:tbl>
    <w:p>
      <w:pPr>
        <w:spacing w:after="60"/>
      </w:pPr>
    </w:p>
    <w:p>
      <w:pPr>
        <w:pStyle w:val="Heading2"/>
        <w:keepNext/>
      </w:pPr>
      <w:r>
        <w:t>2 Hero Coin</w:t>
      </w:r>
    </w:p>
    <w:p>
      <w:pPr>
        <w:spacing w:before="0" w:after="120" w:line="300" w:lineRule="auto"/>
      </w:pPr>
      <w:r>
        <w:rPr>
          <w:rFonts w:ascii="Calibri" w:hAnsi="Calibri"/>
          <w:b w:val="0"/>
          <w:i w:val="0"/>
          <w:color w:val="211A33"/>
          <w:sz w:val="22"/>
        </w:rPr>
        <w:t>Hero Coin is the main cosmetic currency. It can be earned through achievements, competitive rewards, controlled pickups, challenges, seasonal progression, and Infinity's one-per-1,000-valid-taps rule. The currency must not purchase ranked power.</w:t>
      </w:r>
    </w:p>
    <w:p>
      <w:pPr>
        <w:pStyle w:val="Heading2"/>
        <w:keepNext/>
      </w:pPr>
      <w:r>
        <w:t>3 Economy Sources</w:t>
      </w:r>
    </w:p>
    <w:p>
      <w:pPr>
        <w:pStyle w:val="ListBullet"/>
      </w:pPr>
      <w:r>
        <w:t>Achievement rewards.</w:t>
      </w:r>
    </w:p>
    <w:p>
      <w:pPr>
        <w:pStyle w:val="ListBullet"/>
      </w:pPr>
      <w:r>
        <w:t>Daily and weekly challenge rewards.</w:t>
      </w:r>
    </w:p>
    <w:p>
      <w:pPr>
        <w:pStyle w:val="ListBullet"/>
      </w:pPr>
      <w:r>
        <w:t>Match completion and limited performance bonuses.</w:t>
      </w:r>
    </w:p>
    <w:p>
      <w:pPr>
        <w:pStyle w:val="ListBullet"/>
      </w:pPr>
      <w:r>
        <w:t>Seasonal ladder milestones.</w:t>
      </w:r>
    </w:p>
    <w:p>
      <w:pPr>
        <w:pStyle w:val="ListBullet"/>
      </w:pPr>
      <w:r>
        <w:t>Golden Hero token pickups under capped rules.</w:t>
      </w:r>
    </w:p>
    <w:p>
      <w:pPr>
        <w:pStyle w:val="ListBullet"/>
      </w:pPr>
      <w:r>
        <w:t>Infinity tap milestones.</w:t>
      </w:r>
    </w:p>
    <w:p>
      <w:pPr>
        <w:pStyle w:val="ListBullet"/>
      </w:pPr>
      <w:r>
        <w:t>Starter purchase and other clearly priced cosmetic bundles.</w:t>
      </w:r>
    </w:p>
    <w:p>
      <w:pPr>
        <w:pStyle w:val="Heading2"/>
        <w:keepNext/>
      </w:pPr>
      <w:r>
        <w:t>4 Economy Sinks</w:t>
      </w:r>
    </w:p>
    <w:p>
      <w:pPr>
        <w:pStyle w:val="ListBullet"/>
      </w:pPr>
      <w:r>
        <w:t>Heroes and purchasable variants.</w:t>
      </w:r>
    </w:p>
    <w:p>
      <w:pPr>
        <w:pStyle w:val="ListBullet"/>
      </w:pPr>
      <w:r>
        <w:t>Tap effects and color variants.</w:t>
      </w:r>
    </w:p>
    <w:p>
      <w:pPr>
        <w:pStyle w:val="ListBullet"/>
      </w:pPr>
      <w:r>
        <w:t>Character particle effects and trails.</w:t>
      </w:r>
    </w:p>
    <w:p>
      <w:pPr>
        <w:pStyle w:val="ListBullet"/>
      </w:pPr>
      <w:r>
        <w:t>Profile frames, username treatments, badges where not achievement-exclusive, and emotes.</w:t>
      </w:r>
    </w:p>
    <w:p>
      <w:pPr>
        <w:pStyle w:val="ListBullet"/>
      </w:pPr>
      <w:r>
        <w:t>Entrances, victory poses, landing effects, arena themes, and presentation items.</w:t>
      </w:r>
    </w:p>
    <w:p>
      <w:pPr>
        <w:pStyle w:val="Heading2"/>
        <w:keepNext/>
      </w:pPr>
      <w:r>
        <w:t>5 Economy Guardrails</w:t>
      </w:r>
    </w:p>
    <w:p>
      <w:pPr>
        <w:pStyle w:val="ListBullet"/>
      </w:pPr>
      <w:r>
        <w:t>No direct purchase of rating, survival force, tap validity, movement speed, damage, life, regeneration, pickup priority, or matchmaking advantage.</w:t>
      </w:r>
    </w:p>
    <w:p>
      <w:pPr>
        <w:pStyle w:val="ListBullet"/>
      </w:pPr>
      <w:r>
        <w:t>Do not make basic visual readability a paid feature.</w:t>
      </w:r>
    </w:p>
    <w:p>
      <w:pPr>
        <w:pStyle w:val="ListBullet"/>
      </w:pPr>
      <w:r>
        <w:t>Infinity-exclusive earnables remain unavailable for purchase.</w:t>
      </w:r>
    </w:p>
    <w:p>
      <w:pPr>
        <w:pStyle w:val="ListBullet"/>
      </w:pPr>
      <w:r>
        <w:t>Seasonal exclusivity should be disclosed before purchase and not falsely returned as identical content later.</w:t>
      </w:r>
    </w:p>
    <w:p>
      <w:pPr>
        <w:pStyle w:val="ListBullet"/>
      </w:pPr>
      <w:r>
        <w:t>Currency pricing must be understandable; avoid manipulative multi-currency conversion chains.</w:t>
      </w:r>
    </w:p>
    <w:p>
      <w:pPr>
        <w:pStyle w:val="Heading2"/>
        <w:keepNext/>
      </w:pPr>
      <w:r>
        <w:t>6 Long-Term Collection</w:t>
      </w:r>
    </w:p>
    <w:p>
      <w:pPr>
        <w:spacing w:before="0" w:after="120" w:line="300" w:lineRule="auto"/>
      </w:pPr>
      <w:r>
        <w:rPr>
          <w:rFonts w:ascii="Calibri" w:hAnsi="Calibri"/>
          <w:b w:val="0"/>
          <w:i w:val="0"/>
          <w:color w:val="211A33"/>
          <w:sz w:val="22"/>
        </w:rPr>
        <w:t>The collection should show how an item was obtained: shop, achievement, season, ranked reward, Infinity discovery, secret, or supporter bundle. Source labeling strengthens prestige and helps players understand what remains possible.</w:t>
      </w:r>
    </w:p>
    <w:p>
      <w:r>
        <w:br w:type="page"/>
      </w:r>
    </w:p>
    <w:p>
      <w:pPr>
        <w:pStyle w:val="Heading1"/>
        <w:keepNext/>
        <w:pageBreakBefore w:val="0"/>
      </w:pPr>
      <w:r>
        <w:t>22. Achievements, Badges, and Challenges</w:t>
      </w:r>
    </w:p>
    <w:p>
      <w:pPr>
        <w:pStyle w:val="SourceNote"/>
      </w:pPr>
      <w:r>
        <w:t>Source basis: TAM Game Design Bible v1.0 primary canonical narrative, synthesized from the full supplied Bible set.</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Achievements are permanent long-term goals. Daily and weekly challenges rotate. Badges are permanent profile collectibles.</w:t>
      </w:r>
    </w:p>
    <w:p>
      <w:pPr>
        <w:pStyle w:val="Heading2"/>
        <w:keepNext/>
      </w:pPr>
      <w:r>
        <w:t>1 Profile Display Rules</w:t>
      </w:r>
    </w:p>
    <w:p>
      <w:pPr>
        <w:pStyle w:val="ListBullet"/>
      </w:pPr>
      <w:r>
        <w:t>One primary badge appears beside the username and in prominent competitive presentation.</w:t>
      </w:r>
    </w:p>
    <w:p>
      <w:pPr>
        <w:pStyle w:val="ListBullet"/>
      </w:pPr>
      <w:r>
        <w:t>Up to three additional showcase badges appear on the full profile.</w:t>
      </w:r>
    </w:p>
    <w:p>
      <w:pPr>
        <w:pStyle w:val="ListBullet"/>
      </w:pPr>
      <w:r>
        <w:t>Tiered achievement families display the highest earned tier by default.</w:t>
      </w:r>
    </w:p>
    <w:p>
      <w:pPr>
        <w:pStyle w:val="ListBullet"/>
      </w:pPr>
      <w:r>
        <w:t>Earlier tiers remain in collection history.</w:t>
      </w:r>
    </w:p>
    <w:p>
      <w:pPr>
        <w:pStyle w:val="ListBullet"/>
      </w:pPr>
      <w:r>
        <w:t>Server validation must ensure a loadout can display only badges the user actually earned.</w:t>
      </w:r>
    </w:p>
    <w:p>
      <w:pPr>
        <w:pStyle w:val="Heading2"/>
        <w:keepNext/>
      </w:pPr>
      <w:r>
        <w:t>2 Achievement Categories</w:t>
      </w:r>
    </w:p>
    <w:tbl>
      <w:tblPr>
        <w:tblStyle w:val="TableGrid"/>
        <w:tblW w:type="dxa" w:w="9359"/>
        <w:jc w:val="left"/>
        <w:tblLayout w:type="fixed"/>
        <w:tblLook w:firstColumn="1" w:firstRow="1" w:lastColumn="0" w:lastRow="0" w:noHBand="0" w:noVBand="1" w:val="04A0"/>
        <w:tblInd w:w="120" w:type="dxa"/>
      </w:tblPr>
      <w:tblGrid>
        <w:gridCol w:w="1485"/>
        <w:gridCol w:w="3937"/>
        <w:gridCol w:w="3937"/>
      </w:tblGrid>
      <w:tr>
        <w:trPr>
          <w:tblHeader w:val="true"/>
          <w:cantSplit/>
        </w:trPr>
        <w:tc>
          <w:tcPr>
            <w:tcW w:type="dxa" w:w="1485"/>
            <w:shd w:fill="EEE7F8"/>
            <w:tcMar>
              <w:top w:w="80" w:type="dxa"/>
              <w:start w:w="120" w:type="dxa"/>
              <w:bottom w:w="80" w:type="dxa"/>
              <w:end w:w="120" w:type="dxa"/>
            </w:tcMar>
            <w:vAlign w:val="center"/>
          </w:tcPr>
          <w:p>
            <w:r>
              <w:rPr>
                <w:rFonts w:ascii="Calibri" w:hAnsi="Calibri"/>
                <w:b/>
                <w:i w:val="0"/>
                <w:color w:val="251546"/>
                <w:sz w:val="18"/>
              </w:rPr>
              <w:t>Category</w:t>
            </w:r>
          </w:p>
        </w:tc>
        <w:tc>
          <w:tcPr>
            <w:tcW w:type="dxa" w:w="3937"/>
            <w:shd w:fill="EEE7F8"/>
            <w:tcMar>
              <w:top w:w="80" w:type="dxa"/>
              <w:start w:w="120" w:type="dxa"/>
              <w:bottom w:w="80" w:type="dxa"/>
              <w:end w:w="120" w:type="dxa"/>
            </w:tcMar>
            <w:vAlign w:val="center"/>
          </w:tcPr>
          <w:p>
            <w:r>
              <w:rPr>
                <w:rFonts w:ascii="Calibri" w:hAnsi="Calibri"/>
                <w:b/>
                <w:i w:val="0"/>
                <w:color w:val="251546"/>
                <w:sz w:val="18"/>
              </w:rPr>
              <w:t>Purpose</w:t>
            </w:r>
          </w:p>
        </w:tc>
        <w:tc>
          <w:tcPr>
            <w:tcW w:type="dxa" w:w="3937"/>
            <w:shd w:fill="EEE7F8"/>
            <w:tcMar>
              <w:top w:w="80" w:type="dxa"/>
              <w:start w:w="120" w:type="dxa"/>
              <w:bottom w:w="80" w:type="dxa"/>
              <w:end w:w="120" w:type="dxa"/>
            </w:tcMar>
            <w:vAlign w:val="center"/>
          </w:tcPr>
          <w:p>
            <w:r>
              <w:rPr>
                <w:rFonts w:ascii="Calibri" w:hAnsi="Calibri"/>
                <w:b/>
                <w:i w:val="0"/>
                <w:color w:val="251546"/>
                <w:sz w:val="18"/>
              </w:rPr>
              <w:t>Examples discussed</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Fruit</w:t>
            </w:r>
          </w:p>
        </w:tc>
        <w:tc>
          <w:tcPr>
            <w:tcW w:type="dxa" w:w="3937"/>
            <w:tcMar>
              <w:top w:w="80" w:type="dxa"/>
              <w:start w:w="120" w:type="dxa"/>
              <w:bottom w:w="80" w:type="dxa"/>
              <w:end w:w="120" w:type="dxa"/>
            </w:tcMar>
            <w:vAlign w:val="center"/>
          </w:tcPr>
          <w:p>
            <w:r>
              <w:rPr>
                <w:rFonts w:ascii="Calibri" w:hAnsi="Calibri"/>
                <w:b w:val="0"/>
                <w:i w:val="0"/>
                <w:color w:val="211A33"/>
                <w:sz w:val="19"/>
              </w:rPr>
              <w:t>Reward pickup behavior, risk, and unusual poison outcomes.</w:t>
            </w:r>
          </w:p>
        </w:tc>
        <w:tc>
          <w:tcPr>
            <w:tcW w:type="dxa" w:w="3937"/>
            <w:tcMar>
              <w:top w:w="80" w:type="dxa"/>
              <w:start w:w="120" w:type="dxa"/>
              <w:bottom w:w="80" w:type="dxa"/>
              <w:end w:w="120" w:type="dxa"/>
            </w:tcMar>
            <w:vAlign w:val="center"/>
          </w:tcPr>
          <w:p>
            <w:r>
              <w:rPr>
                <w:rFonts w:ascii="Calibri" w:hAnsi="Calibri"/>
                <w:b w:val="0"/>
                <w:i w:val="0"/>
                <w:color w:val="211A33"/>
                <w:sz w:val="19"/>
              </w:rPr>
              <w:t>Life of Poisonous Fruit, Fruit Salad, Toxic Appetite, Poison-Proof, Apple a Day</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Survival</w:t>
            </w:r>
          </w:p>
        </w:tc>
        <w:tc>
          <w:tcPr>
            <w:tcW w:type="dxa" w:w="3937"/>
            <w:tcMar>
              <w:top w:w="80" w:type="dxa"/>
              <w:start w:w="120" w:type="dxa"/>
              <w:bottom w:w="80" w:type="dxa"/>
              <w:end w:w="120" w:type="dxa"/>
            </w:tcMar>
            <w:vAlign w:val="center"/>
          </w:tcPr>
          <w:p>
            <w:r>
              <w:rPr>
                <w:rFonts w:ascii="Calibri" w:hAnsi="Calibri"/>
                <w:b w:val="0"/>
                <w:i w:val="0"/>
                <w:color w:val="211A33"/>
                <w:sz w:val="19"/>
              </w:rPr>
              <w:t>Reward duration, control, recovery, and repeated runs.</w:t>
            </w:r>
          </w:p>
        </w:tc>
        <w:tc>
          <w:tcPr>
            <w:tcW w:type="dxa" w:w="3937"/>
            <w:tcMar>
              <w:top w:w="80" w:type="dxa"/>
              <w:start w:w="120" w:type="dxa"/>
              <w:bottom w:w="80" w:type="dxa"/>
              <w:end w:w="120" w:type="dxa"/>
            </w:tcMar>
            <w:vAlign w:val="center"/>
          </w:tcPr>
          <w:p>
            <w:r>
              <w:rPr>
                <w:rFonts w:ascii="Calibri" w:hAnsi="Calibri"/>
                <w:b w:val="0"/>
                <w:i w:val="0"/>
                <w:color w:val="211A33"/>
                <w:sz w:val="19"/>
              </w:rPr>
              <w:t>First Flight, Learning to Fly, Gravity Defier, Sky Eternal, Close Call</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Coins and Shop</w:t>
            </w:r>
          </w:p>
        </w:tc>
        <w:tc>
          <w:tcPr>
            <w:tcW w:type="dxa" w:w="3937"/>
            <w:tcMar>
              <w:top w:w="80" w:type="dxa"/>
              <w:start w:w="120" w:type="dxa"/>
              <w:bottom w:w="80" w:type="dxa"/>
              <w:end w:w="120" w:type="dxa"/>
            </w:tcMar>
            <w:vAlign w:val="center"/>
          </w:tcPr>
          <w:p>
            <w:r>
              <w:rPr>
                <w:rFonts w:ascii="Calibri" w:hAnsi="Calibri"/>
                <w:b w:val="0"/>
                <w:i w:val="0"/>
                <w:color w:val="211A33"/>
                <w:sz w:val="19"/>
              </w:rPr>
              <w:t>Reward earning, spending, and cosmetic collection.</w:t>
            </w:r>
          </w:p>
        </w:tc>
        <w:tc>
          <w:tcPr>
            <w:tcW w:type="dxa" w:w="3937"/>
            <w:tcMar>
              <w:top w:w="80" w:type="dxa"/>
              <w:start w:w="120" w:type="dxa"/>
              <w:bottom w:w="80" w:type="dxa"/>
              <w:end w:w="120" w:type="dxa"/>
            </w:tcMar>
            <w:vAlign w:val="center"/>
          </w:tcPr>
          <w:p>
            <w:r>
              <w:rPr>
                <w:rFonts w:ascii="Calibri" w:hAnsi="Calibri"/>
                <w:b w:val="0"/>
                <w:i w:val="0"/>
                <w:color w:val="211A33"/>
                <w:sz w:val="19"/>
              </w:rPr>
              <w:t>Coin Collector, Golden Hoard, Token Hunter, Big Spender, Shop Regular, Fully Dressed</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Multiplayer</w:t>
            </w:r>
          </w:p>
        </w:tc>
        <w:tc>
          <w:tcPr>
            <w:tcW w:type="dxa" w:w="3937"/>
            <w:tcMar>
              <w:top w:w="80" w:type="dxa"/>
              <w:start w:w="120" w:type="dxa"/>
              <w:bottom w:w="80" w:type="dxa"/>
              <w:end w:w="120" w:type="dxa"/>
            </w:tcMar>
            <w:vAlign w:val="center"/>
          </w:tcPr>
          <w:p>
            <w:r>
              <w:rPr>
                <w:rFonts w:ascii="Calibri" w:hAnsi="Calibri"/>
                <w:b w:val="0"/>
                <w:i w:val="0"/>
                <w:color w:val="211A33"/>
                <w:sz w:val="19"/>
              </w:rPr>
              <w:t>Reward first wins, sustained competition, and opponent variety.</w:t>
            </w:r>
          </w:p>
        </w:tc>
        <w:tc>
          <w:tcPr>
            <w:tcW w:type="dxa" w:w="3937"/>
            <w:tcMar>
              <w:top w:w="80" w:type="dxa"/>
              <w:start w:w="120" w:type="dxa"/>
              <w:bottom w:w="80" w:type="dxa"/>
              <w:end w:w="120" w:type="dxa"/>
            </w:tcMar>
            <w:vAlign w:val="center"/>
          </w:tcPr>
          <w:p>
            <w:r>
              <w:rPr>
                <w:rFonts w:ascii="Calibri" w:hAnsi="Calibri"/>
                <w:b w:val="0"/>
                <w:i w:val="0"/>
                <w:color w:val="211A33"/>
                <w:sz w:val="19"/>
              </w:rPr>
              <w:t>First Victory and additional catalog entries</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Progression</w:t>
            </w:r>
          </w:p>
        </w:tc>
        <w:tc>
          <w:tcPr>
            <w:tcW w:type="dxa" w:w="3937"/>
            <w:tcMar>
              <w:top w:w="80" w:type="dxa"/>
              <w:start w:w="120" w:type="dxa"/>
              <w:bottom w:w="80" w:type="dxa"/>
              <w:end w:w="120" w:type="dxa"/>
            </w:tcMar>
            <w:vAlign w:val="center"/>
          </w:tcPr>
          <w:p>
            <w:r>
              <w:rPr>
                <w:rFonts w:ascii="Calibri" w:hAnsi="Calibri"/>
                <w:b w:val="0"/>
                <w:i w:val="0"/>
                <w:color w:val="211A33"/>
                <w:sz w:val="19"/>
              </w:rPr>
              <w:t>Reward onboarding and long-term milestones.</w:t>
            </w:r>
          </w:p>
        </w:tc>
        <w:tc>
          <w:tcPr>
            <w:tcW w:type="dxa" w:w="3937"/>
            <w:tcMar>
              <w:top w:w="80" w:type="dxa"/>
              <w:start w:w="120" w:type="dxa"/>
              <w:bottom w:w="80" w:type="dxa"/>
              <w:end w:w="120" w:type="dxa"/>
            </w:tcMar>
            <w:vAlign w:val="center"/>
          </w:tcPr>
          <w:p>
            <w:r>
              <w:rPr>
                <w:rFonts w:ascii="Calibri" w:hAnsi="Calibri"/>
                <w:b w:val="0"/>
                <w:i w:val="0"/>
                <w:color w:val="211A33"/>
                <w:sz w:val="19"/>
              </w:rPr>
              <w:t>Getting Started and tiered milestone families</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Secret</w:t>
            </w:r>
          </w:p>
        </w:tc>
        <w:tc>
          <w:tcPr>
            <w:tcW w:type="dxa" w:w="3937"/>
            <w:tcMar>
              <w:top w:w="80" w:type="dxa"/>
              <w:start w:w="120" w:type="dxa"/>
              <w:bottom w:w="80" w:type="dxa"/>
              <w:end w:w="120" w:type="dxa"/>
            </w:tcMar>
            <w:vAlign w:val="center"/>
          </w:tcPr>
          <w:p>
            <w:r>
              <w:rPr>
                <w:rFonts w:ascii="Calibri" w:hAnsi="Calibri"/>
                <w:b w:val="0"/>
                <w:i w:val="0"/>
                <w:color w:val="211A33"/>
                <w:sz w:val="19"/>
              </w:rPr>
              <w:t>Reward experimentation and unexpected behavior.</w:t>
            </w:r>
          </w:p>
        </w:tc>
        <w:tc>
          <w:tcPr>
            <w:tcW w:type="dxa" w:w="3937"/>
            <w:tcMar>
              <w:top w:w="80" w:type="dxa"/>
              <w:start w:w="120" w:type="dxa"/>
              <w:bottom w:w="80" w:type="dxa"/>
              <w:end w:w="120" w:type="dxa"/>
            </w:tcMar>
            <w:vAlign w:val="center"/>
          </w:tcPr>
          <w:p>
            <w:r>
              <w:rPr>
                <w:rFonts w:ascii="Calibri" w:hAnsi="Calibri"/>
                <w:b w:val="0"/>
                <w:i w:val="0"/>
                <w:color w:val="211A33"/>
                <w:sz w:val="19"/>
              </w:rPr>
              <w:t>Was That Worth It?, Floor Inspector, Maximum Poison, Perfectly Balanced, Velvet's Nine Lives, Too Greedy</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Infinity Exploration</w:t>
            </w:r>
          </w:p>
        </w:tc>
        <w:tc>
          <w:tcPr>
            <w:tcW w:type="dxa" w:w="3937"/>
            <w:tcMar>
              <w:top w:w="80" w:type="dxa"/>
              <w:start w:w="120" w:type="dxa"/>
              <w:bottom w:w="80" w:type="dxa"/>
              <w:end w:w="120" w:type="dxa"/>
            </w:tcMar>
            <w:vAlign w:val="center"/>
          </w:tcPr>
          <w:p>
            <w:r>
              <w:rPr>
                <w:rFonts w:ascii="Calibri" w:hAnsi="Calibri"/>
                <w:b w:val="0"/>
                <w:i w:val="0"/>
                <w:color w:val="211A33"/>
                <w:sz w:val="19"/>
              </w:rPr>
              <w:t>Reward travel, depth, space, behaviors, and discoveries.</w:t>
            </w:r>
          </w:p>
        </w:tc>
        <w:tc>
          <w:tcPr>
            <w:tcW w:type="dxa" w:w="3937"/>
            <w:tcMar>
              <w:top w:w="80" w:type="dxa"/>
              <w:start w:w="120" w:type="dxa"/>
              <w:bottom w:w="80" w:type="dxa"/>
              <w:end w:w="120" w:type="dxa"/>
            </w:tcMar>
            <w:vAlign w:val="center"/>
          </w:tcPr>
          <w:p>
            <w:r>
              <w:rPr>
                <w:rFonts w:ascii="Calibri" w:hAnsi="Calibri"/>
                <w:b w:val="0"/>
                <w:i w:val="0"/>
                <w:color w:val="211A33"/>
                <w:sz w:val="19"/>
              </w:rPr>
              <w:t>World Traveler, Into the Clouds, Beyond the Sky, One Small Tap, Going Deep, At the Bottom, First Contact</w:t>
            </w:r>
          </w:p>
        </w:tc>
      </w:tr>
      <w:tr>
        <w:trPr>
          <w:cantSplit/>
        </w:trPr>
        <w:tc>
          <w:tcPr>
            <w:tcW w:type="dxa" w:w="1485"/>
            <w:tcMar>
              <w:top w:w="80" w:type="dxa"/>
              <w:start w:w="120" w:type="dxa"/>
              <w:bottom w:w="80" w:type="dxa"/>
              <w:end w:w="120" w:type="dxa"/>
            </w:tcMar>
            <w:vAlign w:val="center"/>
          </w:tcPr>
          <w:p>
            <w:r>
              <w:rPr>
                <w:rFonts w:ascii="Calibri" w:hAnsi="Calibri"/>
                <w:b w:val="0"/>
                <w:i w:val="0"/>
                <w:color w:val="211A33"/>
                <w:sz w:val="19"/>
              </w:rPr>
              <w:t>Seasonal</w:t>
            </w:r>
          </w:p>
        </w:tc>
        <w:tc>
          <w:tcPr>
            <w:tcW w:type="dxa" w:w="3937"/>
            <w:tcMar>
              <w:top w:w="80" w:type="dxa"/>
              <w:start w:w="120" w:type="dxa"/>
              <w:bottom w:w="80" w:type="dxa"/>
              <w:end w:w="120" w:type="dxa"/>
            </w:tcMar>
            <w:vAlign w:val="center"/>
          </w:tcPr>
          <w:p>
            <w:r>
              <w:rPr>
                <w:rFonts w:ascii="Calibri" w:hAnsi="Calibri"/>
                <w:b w:val="0"/>
                <w:i w:val="0"/>
                <w:color w:val="211A33"/>
                <w:sz w:val="19"/>
              </w:rPr>
              <w:t>Provide time-bound goals without removing permanent progress.</w:t>
            </w:r>
          </w:p>
        </w:tc>
        <w:tc>
          <w:tcPr>
            <w:tcW w:type="dxa" w:w="3937"/>
            <w:tcMar>
              <w:top w:w="80" w:type="dxa"/>
              <w:start w:w="120" w:type="dxa"/>
              <w:bottom w:w="80" w:type="dxa"/>
              <w:end w:w="120" w:type="dxa"/>
            </w:tcMar>
            <w:vAlign w:val="center"/>
          </w:tcPr>
          <w:p>
            <w:r>
              <w:rPr>
                <w:rFonts w:ascii="Calibri" w:hAnsi="Calibri"/>
                <w:b w:val="0"/>
                <w:i w:val="0"/>
                <w:color w:val="211A33"/>
                <w:sz w:val="19"/>
              </w:rPr>
              <w:t>Season participation, rank, world-event, and collection achievements</w:t>
            </w:r>
          </w:p>
        </w:tc>
      </w:tr>
    </w:tbl>
    <w:p>
      <w:pPr>
        <w:spacing w:after="60"/>
      </w:pPr>
    </w:p>
    <w:p>
      <w:pPr>
        <w:pStyle w:val="Heading2"/>
        <w:keepNext/>
      </w:pPr>
      <w:r>
        <w:t>3 Current Implementation Note</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The deployed backend health response reports 55 achievement definitions.</w:t>
      </w:r>
    </w:p>
    <w:p>
      <w:pPr>
        <w:spacing w:before="0" w:after="120" w:line="300" w:lineRule="auto"/>
      </w:pPr>
      <w:r>
        <w:rPr>
          <w:rFonts w:ascii="Calibri" w:hAnsi="Calibri"/>
          <w:b w:val="0"/>
          <w:i w:val="0"/>
          <w:color w:val="211A33"/>
          <w:sz w:val="22"/>
        </w:rPr>
        <w:t>The design discussion preserved many exact names but not every threshold and reward. Engineering should export the authoritative achievement catalog from shared/achievements.js and reconcile it against this bible before content lock. The count of 55 should not be treated as a permanent ceiling.</w:t>
      </w:r>
    </w:p>
    <w:p>
      <w:pPr>
        <w:pStyle w:val="Heading2"/>
        <w:keepNext/>
      </w:pPr>
      <w:r>
        <w:t>4 Tiering</w:t>
      </w:r>
    </w:p>
    <w:p>
      <w:pPr>
        <w:spacing w:before="0" w:after="120" w:line="300" w:lineRule="auto"/>
      </w:pPr>
      <w:r>
        <w:rPr>
          <w:rFonts w:ascii="Calibri" w:hAnsi="Calibri"/>
          <w:b w:val="0"/>
          <w:i w:val="0"/>
          <w:color w:val="211A33"/>
          <w:sz w:val="22"/>
        </w:rPr>
        <w:t>Achievement families may use Bronze, Silver, Gold, and Mythic or equivalent tiers. Thresholds should reflect real behavior distributions. A tier should never require a paid item unless a free acquisition path exists and the achievement is explicitly about collection rather than competitive skill.</w:t>
      </w:r>
    </w:p>
    <w:p>
      <w:pPr>
        <w:pStyle w:val="Heading2"/>
        <w:keepNext/>
      </w:pPr>
      <w:r>
        <w:t>5 Challenge Structure</w:t>
      </w:r>
    </w:p>
    <w:p>
      <w:pPr>
        <w:pStyle w:val="ListBullet"/>
      </w:pPr>
      <w:r>
        <w:t>Daily challenges should be short, varied, and completable without extreme luck.</w:t>
      </w:r>
    </w:p>
    <w:p>
      <w:pPr>
        <w:pStyle w:val="ListBullet"/>
      </w:pPr>
      <w:r>
        <w:t>Weekly challenges may span multiple modes or encourage deeper goals.</w:t>
      </w:r>
    </w:p>
    <w:p>
      <w:pPr>
        <w:pStyle w:val="ListBullet"/>
      </w:pPr>
      <w:r>
        <w:t>Infinity challenges should avoid forcing competitive play; competitive challenges should not require Infinity-exclusive content.</w:t>
      </w:r>
    </w:p>
    <w:p>
      <w:pPr>
        <w:pStyle w:val="ListBullet"/>
      </w:pPr>
      <w:r>
        <w:t>Challenges may award Hero Coins, progress, profile items, or limited cosmetics.</w:t>
      </w:r>
    </w:p>
    <w:p>
      <w:pPr>
        <w:pStyle w:val="ListBullet"/>
      </w:pPr>
      <w:r>
        <w:t>Secret achievements should not appear as explicit checklist chores before discovery.</w:t>
      </w:r>
    </w:p>
    <w:p>
      <w:pPr>
        <w:pStyle w:val="Heading2"/>
        <w:keepNext/>
      </w:pPr>
      <w:r>
        <w:t>6 Reward Philosophy</w:t>
      </w:r>
    </w:p>
    <w:p>
      <w:pPr>
        <w:spacing w:before="0" w:after="120" w:line="300" w:lineRule="auto"/>
      </w:pPr>
      <w:r>
        <w:rPr>
          <w:rFonts w:ascii="Calibri" w:hAnsi="Calibri"/>
          <w:b w:val="0"/>
          <w:i w:val="0"/>
          <w:color w:val="211A33"/>
          <w:sz w:val="22"/>
        </w:rPr>
        <w:t>Achievements should reward behavior, mastery, experimentation, and identity. The strongest rewards are not merely currency; they are badges, effects, skins, encounters, profile treatments, and stories the player can associate with a specific accomplishment.</w:t>
      </w:r>
    </w:p>
    <w:p>
      <w:r>
        <w:br w:type="page"/>
      </w:r>
    </w:p>
    <w:p>
      <w:pPr>
        <w:pStyle w:val="Heading1"/>
        <w:keepNext/>
        <w:pageBreakBefore w:val="0"/>
      </w:pPr>
      <w:r>
        <w:t>23. Cosmetics, Tap Effects, and Character Particles</w:t>
      </w:r>
    </w:p>
    <w:p>
      <w:pPr>
        <w:pStyle w:val="SourceNote"/>
      </w:pPr>
      <w:r>
        <w:t>Source basis: TAM Game Design Bible v1.0 primary canonical narrative, synthesized from the full supplied Bible set.</w:t>
      </w:r>
    </w:p>
    <w:p>
      <w:pPr>
        <w:pStyle w:val="Heading2"/>
        <w:keepNext/>
      </w:pPr>
      <w:r>
        <w:t>1 Cosmetic Categories</w:t>
      </w:r>
    </w:p>
    <w:p>
      <w:pPr>
        <w:pStyle w:val="ListBullet"/>
      </w:pPr>
      <w:r>
        <w:t>Hero skins and variants.</w:t>
      </w:r>
    </w:p>
    <w:p>
      <w:pPr>
        <w:pStyle w:val="ListBullet"/>
      </w:pPr>
      <w:r>
        <w:t>Character particle effects and auras.</w:t>
      </w:r>
    </w:p>
    <w:p>
      <w:pPr>
        <w:pStyle w:val="ListBullet"/>
      </w:pPr>
      <w:r>
        <w:t>Tap effects.</w:t>
      </w:r>
    </w:p>
    <w:p>
      <w:pPr>
        <w:pStyle w:val="ListBullet"/>
      </w:pPr>
      <w:r>
        <w:t>Movement trails, water trails, and space trails.</w:t>
      </w:r>
    </w:p>
    <w:p>
      <w:pPr>
        <w:pStyle w:val="ListBullet"/>
      </w:pPr>
      <w:r>
        <w:t>Spawn, entrance, landing, elimination, and victory animations.</w:t>
      </w:r>
    </w:p>
    <w:p>
      <w:pPr>
        <w:pStyle w:val="ListBullet"/>
      </w:pPr>
      <w:r>
        <w:t>Arena and background themes.</w:t>
      </w:r>
    </w:p>
    <w:p>
      <w:pPr>
        <w:pStyle w:val="ListBullet"/>
      </w:pPr>
      <w:r>
        <w:t>Fruit skins and pickup presentation.</w:t>
      </w:r>
    </w:p>
    <w:p>
      <w:pPr>
        <w:pStyle w:val="ListBullet"/>
      </w:pPr>
      <w:r>
        <w:t>Profile frames, badges, username colors, titles, and emotes.</w:t>
      </w:r>
    </w:p>
    <w:p>
      <w:pPr>
        <w:pStyle w:val="ListBullet"/>
      </w:pPr>
      <w:r>
        <w:t>Ambient sound themes and idle animations.</w:t>
      </w:r>
    </w:p>
    <w:p>
      <w:pPr>
        <w:pStyle w:val="ListBullet"/>
      </w:pPr>
      <w:r>
        <w:t>Companion creatures or pets where they do not clutter competitive readability.</w:t>
      </w:r>
    </w:p>
    <w:p>
      <w:pPr>
        <w:pStyle w:val="Heading2"/>
        <w:keepNext/>
      </w:pPr>
      <w:r>
        <w:t>2 Established Tap Effects</w:t>
      </w:r>
    </w:p>
    <w:tbl>
      <w:tblPr>
        <w:tblStyle w:val="TableGrid"/>
        <w:tblW w:type="dxa" w:w="9358"/>
        <w:jc w:val="left"/>
        <w:tblLayout w:type="fixed"/>
        <w:tblLook w:firstColumn="1" w:firstRow="1" w:lastColumn="0" w:lastRow="0" w:noHBand="0" w:noVBand="1" w:val="04A0"/>
        <w:tblInd w:w="120" w:type="dxa"/>
      </w:tblPr>
      <w:tblGrid>
        <w:gridCol w:w="1428"/>
        <w:gridCol w:w="3965"/>
        <w:gridCol w:w="3965"/>
      </w:tblGrid>
      <w:tr>
        <w:trPr>
          <w:tblHeader w:val="true"/>
          <w:cantSplit/>
        </w:trPr>
        <w:tc>
          <w:tcPr>
            <w:tcW w:type="dxa" w:w="1428"/>
            <w:shd w:fill="EEE7F8"/>
            <w:tcMar>
              <w:top w:w="80" w:type="dxa"/>
              <w:start w:w="120" w:type="dxa"/>
              <w:bottom w:w="80" w:type="dxa"/>
              <w:end w:w="120" w:type="dxa"/>
            </w:tcMar>
            <w:vAlign w:val="center"/>
          </w:tcPr>
          <w:p>
            <w:r>
              <w:rPr>
                <w:rFonts w:ascii="Calibri" w:hAnsi="Calibri"/>
                <w:b/>
                <w:i w:val="0"/>
                <w:color w:val="251546"/>
                <w:sz w:val="18"/>
              </w:rPr>
              <w:t>Effect</w:t>
            </w:r>
          </w:p>
        </w:tc>
        <w:tc>
          <w:tcPr>
            <w:tcW w:type="dxa" w:w="3965"/>
            <w:shd w:fill="EEE7F8"/>
            <w:tcMar>
              <w:top w:w="80" w:type="dxa"/>
              <w:start w:w="120" w:type="dxa"/>
              <w:bottom w:w="80" w:type="dxa"/>
              <w:end w:w="120" w:type="dxa"/>
            </w:tcMar>
            <w:vAlign w:val="center"/>
          </w:tcPr>
          <w:p>
            <w:r>
              <w:rPr>
                <w:rFonts w:ascii="Calibri" w:hAnsi="Calibri"/>
                <w:b/>
                <w:i w:val="0"/>
                <w:color w:val="251546"/>
                <w:sz w:val="18"/>
              </w:rPr>
              <w:t>Behavior</w:t>
            </w:r>
          </w:p>
        </w:tc>
        <w:tc>
          <w:tcPr>
            <w:tcW w:type="dxa" w:w="3965"/>
            <w:shd w:fill="EEE7F8"/>
            <w:tcMar>
              <w:top w:w="80" w:type="dxa"/>
              <w:start w:w="120" w:type="dxa"/>
              <w:bottom w:w="80" w:type="dxa"/>
              <w:end w:w="120" w:type="dxa"/>
            </w:tcMar>
            <w:vAlign w:val="center"/>
          </w:tcPr>
          <w:p>
            <w:r>
              <w:rPr>
                <w:rFonts w:ascii="Calibri" w:hAnsi="Calibri"/>
                <w:b/>
                <w:i w:val="0"/>
                <w:color w:val="251546"/>
                <w:sz w:val="18"/>
              </w:rPr>
              <w:t>Price / unlock note</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Pulsing Rings</w:t>
            </w:r>
          </w:p>
        </w:tc>
        <w:tc>
          <w:tcPr>
            <w:tcW w:type="dxa" w:w="3965"/>
            <w:tcMar>
              <w:top w:w="80" w:type="dxa"/>
              <w:start w:w="120" w:type="dxa"/>
              <w:bottom w:w="80" w:type="dxa"/>
              <w:end w:w="120" w:type="dxa"/>
            </w:tcMar>
            <w:vAlign w:val="center"/>
          </w:tcPr>
          <w:p>
            <w:r>
              <w:rPr>
                <w:rFonts w:ascii="Calibri" w:hAnsi="Calibri"/>
                <w:b w:val="0"/>
                <w:i w:val="0"/>
                <w:color w:val="211A33"/>
                <w:sz w:val="19"/>
              </w:rPr>
              <w:t>Expanding rings at the tap point. Basic purple; custom color picker; RGB-changing variant.</w:t>
            </w:r>
          </w:p>
        </w:tc>
        <w:tc>
          <w:tcPr>
            <w:tcW w:type="dxa" w:w="3965"/>
            <w:tcMar>
              <w:top w:w="80" w:type="dxa"/>
              <w:start w:w="120" w:type="dxa"/>
              <w:bottom w:w="80" w:type="dxa"/>
              <w:end w:w="120" w:type="dxa"/>
            </w:tcMar>
            <w:vAlign w:val="center"/>
          </w:tcPr>
          <w:p>
            <w:r>
              <w:rPr>
                <w:rFonts w:ascii="Calibri" w:hAnsi="Calibri"/>
                <w:b w:val="0"/>
                <w:i w:val="0"/>
                <w:color w:val="211A33"/>
                <w:sz w:val="19"/>
              </w:rPr>
              <w:t>Purple: 100 Hero Coins. Additional custom colors: 50. RGB: 300.</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Rainstorm</w:t>
            </w:r>
          </w:p>
        </w:tc>
        <w:tc>
          <w:tcPr>
            <w:tcW w:type="dxa" w:w="3965"/>
            <w:tcMar>
              <w:top w:w="80" w:type="dxa"/>
              <w:start w:w="120" w:type="dxa"/>
              <w:bottom w:w="80" w:type="dxa"/>
              <w:end w:w="120" w:type="dxa"/>
            </w:tcMar>
            <w:vAlign w:val="center"/>
          </w:tcPr>
          <w:p>
            <w:r>
              <w:rPr>
                <w:rFonts w:ascii="Calibri" w:hAnsi="Calibri"/>
                <w:b w:val="0"/>
                <w:i w:val="0"/>
                <w:color w:val="211A33"/>
                <w:sz w:val="19"/>
              </w:rPr>
              <w:t>Rain falls around the tap. Extremely rare lightning can strike and temporarily scorch the ground.</w:t>
            </w:r>
          </w:p>
        </w:tc>
        <w:tc>
          <w:tcPr>
            <w:tcW w:type="dxa" w:w="3965"/>
            <w:tcMar>
              <w:top w:w="80" w:type="dxa"/>
              <w:start w:w="120" w:type="dxa"/>
              <w:bottom w:w="80" w:type="dxa"/>
              <w:end w:w="120" w:type="dxa"/>
            </w:tcMar>
            <w:vAlign w:val="center"/>
          </w:tcPr>
          <w:p>
            <w:r>
              <w:rPr>
                <w:rFonts w:ascii="Calibri" w:hAnsi="Calibri"/>
                <w:b w:val="0"/>
                <w:i w:val="0"/>
                <w:color w:val="211A33"/>
                <w:sz w:val="19"/>
              </w:rPr>
              <w:t>200 Hero Coins. Historical lightning chance: 0.001%.</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Snowfall</w:t>
            </w:r>
          </w:p>
        </w:tc>
        <w:tc>
          <w:tcPr>
            <w:tcW w:type="dxa" w:w="3965"/>
            <w:tcMar>
              <w:top w:w="80" w:type="dxa"/>
              <w:start w:w="120" w:type="dxa"/>
              <w:bottom w:w="80" w:type="dxa"/>
              <w:end w:w="120" w:type="dxa"/>
            </w:tcMar>
            <w:vAlign w:val="center"/>
          </w:tcPr>
          <w:p>
            <w:r>
              <w:rPr>
                <w:rFonts w:ascii="Calibri" w:hAnsi="Calibri"/>
                <w:b w:val="0"/>
                <w:i w:val="0"/>
                <w:color w:val="211A33"/>
                <w:sz w:val="19"/>
              </w:rPr>
              <w:t>Snow falls and piles temporarily before melting. Qualified piles can produce an evil snowman.</w:t>
            </w:r>
          </w:p>
        </w:tc>
        <w:tc>
          <w:tcPr>
            <w:tcW w:type="dxa" w:w="3965"/>
            <w:tcMar>
              <w:top w:w="80" w:type="dxa"/>
              <w:start w:w="120" w:type="dxa"/>
              <w:bottom w:w="80" w:type="dxa"/>
              <w:end w:w="120" w:type="dxa"/>
            </w:tcMar>
            <w:vAlign w:val="center"/>
          </w:tcPr>
          <w:p>
            <w:r>
              <w:rPr>
                <w:rFonts w:ascii="Calibri" w:hAnsi="Calibri"/>
                <w:b w:val="0"/>
                <w:i w:val="0"/>
                <w:color w:val="211A33"/>
                <w:sz w:val="19"/>
              </w:rPr>
              <w:t>200 Hero Coins. Rare event after pile threshold.</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Magma / Lava</w:t>
            </w:r>
          </w:p>
        </w:tc>
        <w:tc>
          <w:tcPr>
            <w:tcW w:type="dxa" w:w="3965"/>
            <w:tcMar>
              <w:top w:w="80" w:type="dxa"/>
              <w:start w:w="120" w:type="dxa"/>
              <w:bottom w:w="80" w:type="dxa"/>
              <w:end w:w="120" w:type="dxa"/>
            </w:tcMar>
            <w:vAlign w:val="center"/>
          </w:tcPr>
          <w:p>
            <w:r>
              <w:rPr>
                <w:rFonts w:ascii="Calibri" w:hAnsi="Calibri"/>
                <w:b w:val="0"/>
                <w:i w:val="0"/>
                <w:color w:val="211A33"/>
                <w:sz w:val="19"/>
              </w:rPr>
              <w:t>Lava or magma pools form and cool; qualified buildup may produce an obsidian golem.</w:t>
            </w:r>
          </w:p>
        </w:tc>
        <w:tc>
          <w:tcPr>
            <w:tcW w:type="dxa" w:w="3965"/>
            <w:tcMar>
              <w:top w:w="80" w:type="dxa"/>
              <w:start w:w="120" w:type="dxa"/>
              <w:bottom w:w="80" w:type="dxa"/>
              <w:end w:w="120" w:type="dxa"/>
            </w:tcMar>
            <w:vAlign w:val="center"/>
          </w:tcPr>
          <w:p>
            <w:r>
              <w:rPr>
                <w:rFonts w:ascii="Calibri" w:hAnsi="Calibri"/>
                <w:b w:val="0"/>
                <w:i w:val="0"/>
                <w:color w:val="211A33"/>
                <w:sz w:val="19"/>
              </w:rPr>
              <w:t>Working price: 200 Hero Coins.</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Fire</w:t>
            </w:r>
          </w:p>
        </w:tc>
        <w:tc>
          <w:tcPr>
            <w:tcW w:type="dxa" w:w="3965"/>
            <w:tcMar>
              <w:top w:w="80" w:type="dxa"/>
              <w:start w:w="120" w:type="dxa"/>
              <w:bottom w:w="80" w:type="dxa"/>
              <w:end w:w="120" w:type="dxa"/>
            </w:tcMar>
            <w:vAlign w:val="center"/>
          </w:tcPr>
          <w:p>
            <w:r>
              <w:rPr>
                <w:rFonts w:ascii="Calibri" w:hAnsi="Calibri"/>
                <w:b w:val="0"/>
                <w:i w:val="0"/>
                <w:color w:val="211A33"/>
                <w:sz w:val="19"/>
              </w:rPr>
              <w:t>Flame response at the tap point with possible color or theme variants.</w:t>
            </w:r>
          </w:p>
        </w:tc>
        <w:tc>
          <w:tcPr>
            <w:tcW w:type="dxa" w:w="3965"/>
            <w:tcMar>
              <w:top w:w="80" w:type="dxa"/>
              <w:start w:w="120" w:type="dxa"/>
              <w:bottom w:w="80" w:type="dxa"/>
              <w:end w:w="120" w:type="dxa"/>
            </w:tcMar>
            <w:vAlign w:val="center"/>
          </w:tcPr>
          <w:p>
            <w:r>
              <w:rPr>
                <w:rFonts w:ascii="Calibri" w:hAnsi="Calibri"/>
                <w:b w:val="0"/>
                <w:i w:val="0"/>
                <w:color w:val="211A33"/>
                <w:sz w:val="19"/>
              </w:rPr>
              <w:t>Base concept: 75 Hero Coins; variants may include purple, blue, ghost, pixel, or golden fire.</w:t>
            </w:r>
          </w:p>
        </w:tc>
      </w:tr>
      <w:tr>
        <w:trPr>
          <w:cantSplit/>
        </w:trPr>
        <w:tc>
          <w:tcPr>
            <w:tcW w:type="dxa" w:w="1428"/>
            <w:tcMar>
              <w:top w:w="80" w:type="dxa"/>
              <w:start w:w="120" w:type="dxa"/>
              <w:bottom w:w="80" w:type="dxa"/>
              <w:end w:w="120" w:type="dxa"/>
            </w:tcMar>
            <w:vAlign w:val="center"/>
          </w:tcPr>
          <w:p>
            <w:r>
              <w:rPr>
                <w:rFonts w:ascii="Calibri" w:hAnsi="Calibri"/>
                <w:b w:val="0"/>
                <w:i w:val="0"/>
                <w:color w:val="211A33"/>
                <w:sz w:val="19"/>
              </w:rPr>
              <w:t>Autumn Leaves</w:t>
            </w:r>
          </w:p>
        </w:tc>
        <w:tc>
          <w:tcPr>
            <w:tcW w:type="dxa" w:w="3965"/>
            <w:tcMar>
              <w:top w:w="80" w:type="dxa"/>
              <w:start w:w="120" w:type="dxa"/>
              <w:bottom w:w="80" w:type="dxa"/>
              <w:end w:w="120" w:type="dxa"/>
            </w:tcMar>
            <w:vAlign w:val="center"/>
          </w:tcPr>
          <w:p>
            <w:r>
              <w:rPr>
                <w:rFonts w:ascii="Calibri" w:hAnsi="Calibri"/>
                <w:b w:val="0"/>
                <w:i w:val="0"/>
                <w:color w:val="211A33"/>
                <w:sz w:val="19"/>
              </w:rPr>
              <w:t>Leaves fall and collect; a sufficient pile can burst or trigger a larger response.</w:t>
            </w:r>
          </w:p>
        </w:tc>
        <w:tc>
          <w:tcPr>
            <w:tcW w:type="dxa" w:w="3965"/>
            <w:tcMar>
              <w:top w:w="80" w:type="dxa"/>
              <w:start w:w="120" w:type="dxa"/>
              <w:bottom w:w="80" w:type="dxa"/>
              <w:end w:w="120" w:type="dxa"/>
            </w:tcMar>
            <w:vAlign w:val="center"/>
          </w:tcPr>
          <w:p>
            <w:r>
              <w:rPr>
                <w:rFonts w:ascii="Calibri" w:hAnsi="Calibri"/>
                <w:b w:val="0"/>
                <w:i w:val="0"/>
                <w:color w:val="211A33"/>
                <w:sz w:val="19"/>
              </w:rPr>
              <w:t>Working price: 200 Hero Coins.</w:t>
            </w:r>
          </w:p>
        </w:tc>
      </w:tr>
    </w:tbl>
    <w:p>
      <w:pPr>
        <w:spacing w:after="60"/>
      </w:pPr>
    </w:p>
    <w:p>
      <w:pPr>
        <w:pStyle w:val="Heading2"/>
        <w:keepNext/>
      </w:pPr>
      <w:r>
        <w:t>3 Suggested Tap Effect Catalog</w:t>
      </w:r>
    </w:p>
    <w:p>
      <w:pPr>
        <w:spacing w:before="0" w:after="120" w:line="300" w:lineRule="auto"/>
      </w:pPr>
      <w:r>
        <w:rPr>
          <w:rFonts w:ascii="Calibri" w:hAnsi="Calibri"/>
          <w:b w:val="0"/>
          <w:i w:val="0"/>
          <w:color w:val="211A33"/>
          <w:sz w:val="22"/>
        </w:rPr>
        <w:t>These are idea-bank candidates rather than launch requirements.</w:t>
      </w:r>
    </w:p>
    <w:p>
      <w:pPr>
        <w:pStyle w:val="ListBullet"/>
      </w:pPr>
      <w:r>
        <w:t>Bubble Pop; Pixel Lightning; Starfall; Galaxy Portal; Ghost Hands; Slime Splash; Ink Blot; Paint Burst.</w:t>
      </w:r>
    </w:p>
    <w:p>
      <w:pPr>
        <w:pStyle w:val="ListBullet"/>
      </w:pPr>
      <w:r>
        <w:t>Flower Bloom; Mushroom Growth; Crystal Growth; Mini Earthquake; Water Splash; Ocean Wave; Sand Burst.</w:t>
      </w:r>
    </w:p>
    <w:p>
      <w:pPr>
        <w:pStyle w:val="ListBullet"/>
      </w:pPr>
      <w:r>
        <w:t>Candy Explosion; Confetti Cannon; Musical Notes; Retro Arcade Hit; Glitch Effect; Shadow Creatures.</w:t>
      </w:r>
    </w:p>
    <w:p>
      <w:pPr>
        <w:pStyle w:val="ListBullet"/>
      </w:pPr>
      <w:r>
        <w:t>Tiny Footprints; Magic Runes; Black Hole; Cloud Puff.</w:t>
      </w:r>
    </w:p>
    <w:p>
      <w:pPr>
        <w:pStyle w:val="Heading2"/>
        <w:keepNext/>
      </w:pPr>
      <w:r>
        <w:t>4 Character Particle Concepts</w:t>
      </w:r>
    </w:p>
    <w:p>
      <w:pPr>
        <w:pStyle w:val="ListBullet"/>
      </w:pPr>
      <w:r>
        <w:t>Purple smoke.</w:t>
      </w:r>
    </w:p>
    <w:p>
      <w:pPr>
        <w:pStyle w:val="ListBullet"/>
      </w:pPr>
      <w:r>
        <w:t>Golden sparkles.</w:t>
      </w:r>
    </w:p>
    <w:p>
      <w:pPr>
        <w:pStyle w:val="ListBullet"/>
      </w:pPr>
      <w:r>
        <w:t>Slime droplets.</w:t>
      </w:r>
    </w:p>
    <w:p>
      <w:pPr>
        <w:pStyle w:val="ListBullet"/>
      </w:pPr>
      <w:r>
        <w:t>Pixel stars.</w:t>
      </w:r>
    </w:p>
    <w:p>
      <w:pPr>
        <w:pStyle w:val="ListBullet"/>
      </w:pPr>
      <w:r>
        <w:t>Poison bubbles.</w:t>
      </w:r>
    </w:p>
    <w:p>
      <w:pPr>
        <w:pStyle w:val="ListBullet"/>
      </w:pPr>
      <w:r>
        <w:t>Tiny ghosts.</w:t>
      </w:r>
    </w:p>
    <w:p>
      <w:pPr>
        <w:pStyle w:val="ListBullet"/>
      </w:pPr>
      <w:r>
        <w:t>Lightning pixels.</w:t>
      </w:r>
    </w:p>
    <w:p>
      <w:pPr>
        <w:pStyle w:val="ListBullet"/>
      </w:pPr>
      <w:r>
        <w:t>Falling flower petals.</w:t>
      </w:r>
    </w:p>
    <w:p>
      <w:pPr>
        <w:pStyle w:val="Heading2"/>
        <w:keepNext/>
      </w:pPr>
      <w:r>
        <w:t>5 Effect Design Rules</w:t>
      </w:r>
    </w:p>
    <w:p>
      <w:pPr>
        <w:pStyle w:val="ListBullet"/>
      </w:pPr>
      <w:r>
        <w:t>Tap effects respond to the tap location; character particles remain attached to the hero.</w:t>
      </w:r>
    </w:p>
    <w:p>
      <w:pPr>
        <w:pStyle w:val="ListBullet"/>
      </w:pPr>
      <w:r>
        <w:t>Rare events should be delightful but not required for basic progression.</w:t>
      </w:r>
    </w:p>
    <w:p>
      <w:pPr>
        <w:pStyle w:val="ListBullet"/>
      </w:pPr>
      <w:r>
        <w:t>Competitive effects must not obscure the ground, opponent, pickups, or collision boundaries.</w:t>
      </w:r>
    </w:p>
    <w:p>
      <w:pPr>
        <w:pStyle w:val="ListBullet"/>
      </w:pPr>
      <w:r>
        <w:t>Persistent effects should have strict object limits and cleanup rules.</w:t>
      </w:r>
    </w:p>
    <w:p>
      <w:pPr>
        <w:pStyle w:val="ListBullet"/>
      </w:pPr>
      <w:r>
        <w:t>Color customization must maintain contrast and avoid flashing hazards.</w:t>
      </w:r>
    </w:p>
    <w:p>
      <w:pPr>
        <w:pStyle w:val="ListBullet"/>
      </w:pPr>
      <w:r>
        <w:t>Effect combinations should be previewable before purchase or equip.</w:t>
      </w:r>
    </w:p>
    <w:p>
      <w:pPr>
        <w:pStyle w:val="Heading2"/>
        <w:keepNext/>
      </w:pPr>
      <w:r>
        <w:t>6 Infinity Exclusives</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Effects, skins, trails, variants, badges, frames, colors, companions, emotes, idle animations, and other rewards designated as Infinity-earned cannot be purchased.</w:t>
      </w:r>
    </w:p>
    <w:p>
      <w:pPr>
        <w:spacing w:before="0" w:after="120" w:line="300" w:lineRule="auto"/>
      </w:pPr>
      <w:r>
        <w:rPr>
          <w:rFonts w:ascii="Calibri" w:hAnsi="Calibri"/>
          <w:b w:val="0"/>
          <w:i w:val="0"/>
          <w:color w:val="211A33"/>
          <w:sz w:val="22"/>
        </w:rPr>
        <w:t>Examples discussed include Meadow Velvet Skin, Forest Spirit Trail, volcanic-themed rewards, water trails, space trails, and hidden variants. Exact final names should be locked during content production.</w:t>
      </w:r>
    </w:p>
    <w:p>
      <w:r>
        <w:br w:type="page"/>
      </w:r>
    </w:p>
    <w:p>
      <w:pPr>
        <w:pStyle w:val="Heading1"/>
        <w:keepNext/>
        <w:pageBreakBefore w:val="0"/>
      </w:pPr>
      <w:r>
        <w:t>24. Expanded Tap Effects and Character Particle Catalog</w:t>
      </w:r>
    </w:p>
    <w:p>
      <w:pPr>
        <w:pStyle w:val="SourceNote"/>
      </w:pPr>
      <w:r>
        <w:t>Source basis: Original Expanded Bible pp. 5-44; TAM Game Design Bible cosmetic catalog; current store catalog for shipped effects.</w:t>
      </w:r>
    </w:p>
    <w:p>
      <w:pPr>
        <w:pStyle w:val="Heading2"/>
        <w:keepNext/>
      </w:pPr>
      <w:r>
        <w:t>Cosmetic System Boundary</w:t>
      </w:r>
    </w:p>
    <w:p>
      <w:pPr>
        <w:spacing w:before="0" w:after="120" w:line="300" w:lineRule="auto"/>
      </w:pPr>
      <w:r>
        <w:rPr>
          <w:rFonts w:ascii="Calibri" w:hAnsi="Calibri"/>
          <w:b w:val="0"/>
          <w:i w:val="0"/>
          <w:color w:val="211A33"/>
          <w:sz w:val="22"/>
        </w:rPr>
        <w:t>Tap effects appear at the valid tap location. Character particles attach to and follow the hero. Trails, idle components, jump/fall/landing bursts, environment variants, and elimination presentation may be packaged within one character-particle slot. Every component is cosmetic.</w:t>
      </w:r>
    </w:p>
    <w:p>
      <w:pPr>
        <w:pStyle w:val="ListBullet"/>
      </w:pPr>
      <w:r>
        <w:t>Never alter jump force, gravity, movement speed, collision, pickup range, spawn probabilities, score, rating, coin earnings, or rare-discovery odds.</w:t>
      </w:r>
    </w:p>
    <w:p>
      <w:pPr>
        <w:pStyle w:val="ListBullet"/>
      </w:pPr>
      <w:r>
        <w:t>The local player may see full intensity; other players receive a reduced, readable version or may disable remote cosmetics.</w:t>
      </w:r>
    </w:p>
    <w:p>
      <w:pPr>
        <w:pStyle w:val="ListBullet"/>
      </w:pPr>
      <w:r>
        <w:t>Provide density, opacity, flash, screen-shake, sound, haptic, and other-player effect controls.</w:t>
      </w:r>
    </w:p>
    <w:p>
      <w:pPr>
        <w:pStyle w:val="ListBullet"/>
      </w:pPr>
      <w:r>
        <w:t>Pool repeated objects, cap particles and accumulation zones, shorten lifetimes, merge nearby zones, and degrade gracefully on low-tier devices.</w:t>
      </w:r>
    </w:p>
    <w:p>
      <w:pPr>
        <w:pStyle w:val="ListBullet"/>
      </w:pPr>
      <w:r>
        <w:t>A rare creature or environmental event creates delight, never power, currency, damage, path blocking, or a hidden competitive signal.</w:t>
      </w:r>
    </w:p>
    <w:p>
      <w:pPr>
        <w:pStyle w:val="Heading2"/>
        <w:keepNext/>
      </w:pPr>
      <w:r>
        <w:t>Established Environmental Tap Effects</w:t>
      </w:r>
    </w:p>
    <w:tbl>
      <w:tblPr>
        <w:tblStyle w:val="TableGrid"/>
        <w:tblW w:type="dxa" w:w="9360"/>
        <w:jc w:val="left"/>
        <w:tblLayout w:type="fixed"/>
        <w:tblLook w:firstColumn="1" w:firstRow="1" w:lastColumn="0" w:lastRow="0" w:noHBand="0" w:noVBand="1" w:val="04A0"/>
        <w:tblInd w:w="120" w:type="dxa"/>
      </w:tblPr>
      <w:tblGrid>
        <w:gridCol w:w="1800"/>
        <w:gridCol w:w="2088"/>
        <w:gridCol w:w="5472"/>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Effect</w:t>
            </w:r>
          </w:p>
        </w:tc>
        <w:tc>
          <w:tcPr>
            <w:tcW w:type="dxa" w:w="2088"/>
            <w:shd w:fill="EEE7F8"/>
            <w:tcMar>
              <w:top w:w="80" w:type="dxa"/>
              <w:start w:w="120" w:type="dxa"/>
              <w:bottom w:w="80" w:type="dxa"/>
              <w:end w:w="120" w:type="dxa"/>
            </w:tcMar>
            <w:vAlign w:val="center"/>
          </w:tcPr>
          <w:p>
            <w:r>
              <w:rPr>
                <w:rFonts w:ascii="Calibri" w:hAnsi="Calibri"/>
                <w:b/>
                <w:i w:val="0"/>
                <w:color w:val="251546"/>
                <w:sz w:val="18"/>
              </w:rPr>
              <w:t>Suggested price</w:t>
            </w:r>
          </w:p>
        </w:tc>
        <w:tc>
          <w:tcPr>
            <w:tcW w:type="dxa" w:w="5472"/>
            <w:shd w:fill="EEE7F8"/>
            <w:tcMar>
              <w:top w:w="80" w:type="dxa"/>
              <w:start w:w="120" w:type="dxa"/>
              <w:bottom w:w="80" w:type="dxa"/>
              <w:end w:w="120" w:type="dxa"/>
            </w:tcMar>
            <w:vAlign w:val="center"/>
          </w:tcPr>
          <w:p>
            <w:r>
              <w:rPr>
                <w:rFonts w:ascii="Calibri" w:hAnsi="Calibri"/>
                <w:b/>
                <w:i w:val="0"/>
                <w:color w:val="251546"/>
                <w:sz w:val="18"/>
              </w:rPr>
              <w:t>Detailed behavior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Pulsing Rings</w:t>
            </w:r>
          </w:p>
        </w:tc>
        <w:tc>
          <w:tcPr>
            <w:tcW w:type="dxa" w:w="2088"/>
            <w:tcMar>
              <w:top w:w="80" w:type="dxa"/>
              <w:start w:w="120" w:type="dxa"/>
              <w:bottom w:w="80" w:type="dxa"/>
              <w:end w:w="120" w:type="dxa"/>
            </w:tcMar>
            <w:vAlign w:val="center"/>
          </w:tcPr>
          <w:p>
            <w:r>
              <w:rPr>
                <w:rFonts w:ascii="Calibri" w:hAnsi="Calibri"/>
                <w:b w:val="0"/>
                <w:i w:val="0"/>
                <w:color w:val="211A33"/>
                <w:sz w:val="19"/>
              </w:rPr>
              <w:t>100 base; 50 per custom color; 300 RGB</w:t>
            </w:r>
          </w:p>
        </w:tc>
        <w:tc>
          <w:tcPr>
            <w:tcW w:type="dxa" w:w="5472"/>
            <w:tcMar>
              <w:top w:w="80" w:type="dxa"/>
              <w:start w:w="120" w:type="dxa"/>
              <w:bottom w:w="80" w:type="dxa"/>
              <w:end w:w="120" w:type="dxa"/>
            </w:tcMar>
            <w:vAlign w:val="center"/>
          </w:tcPr>
          <w:p>
            <w:r>
              <w:rPr>
                <w:rFonts w:ascii="Calibri" w:hAnsi="Calibri"/>
                <w:b w:val="0"/>
                <w:i w:val="0"/>
                <w:color w:val="211A33"/>
                <w:sz w:val="19"/>
              </w:rPr>
              <w:t>Expanding fade ring. Custom hue/saturation/brightness/RGB/darkness/opacity. RGB modes: Random, Smooth Rainbow, Custom Palette. Avoid flashing.</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Rain</w:t>
            </w:r>
          </w:p>
        </w:tc>
        <w:tc>
          <w:tcPr>
            <w:tcW w:type="dxa" w:w="2088"/>
            <w:tcMar>
              <w:top w:w="80" w:type="dxa"/>
              <w:start w:w="120" w:type="dxa"/>
              <w:bottom w:w="80" w:type="dxa"/>
              <w:end w:w="120" w:type="dxa"/>
            </w:tcMar>
            <w:vAlign w:val="center"/>
          </w:tcPr>
          <w:p>
            <w:r>
              <w:rPr>
                <w:rFonts w:ascii="Calibri" w:hAnsi="Calibri"/>
                <w:b w:val="0"/>
                <w:i w:val="0"/>
                <w:color w:val="211A33"/>
                <w:sz w:val="19"/>
              </w:rPr>
              <w:t>200</w:t>
            </w:r>
          </w:p>
        </w:tc>
        <w:tc>
          <w:tcPr>
            <w:tcW w:type="dxa" w:w="5472"/>
            <w:tcMar>
              <w:top w:w="80" w:type="dxa"/>
              <w:start w:w="120" w:type="dxa"/>
              <w:bottom w:w="80" w:type="dxa"/>
              <w:end w:w="120" w:type="dxa"/>
            </w:tcMar>
            <w:vAlign w:val="center"/>
          </w:tcPr>
          <w:p>
            <w:r>
              <w:rPr>
                <w:rFonts w:ascii="Calibri" w:hAnsi="Calibri"/>
                <w:b w:val="0"/>
                <w:i w:val="0"/>
                <w:color w:val="211A33"/>
                <w:sz w:val="19"/>
              </w:rPr>
              <w:t>Localized shower. Rare 0.001% weather-lightning concept creates controlled flash, thunder, temporary scorch, smoke, and reactions without damage.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Snow</w:t>
            </w:r>
          </w:p>
        </w:tc>
        <w:tc>
          <w:tcPr>
            <w:tcW w:type="dxa" w:w="2088"/>
            <w:tcMar>
              <w:top w:w="80" w:type="dxa"/>
              <w:start w:w="120" w:type="dxa"/>
              <w:bottom w:w="80" w:type="dxa"/>
              <w:end w:w="120" w:type="dxa"/>
            </w:tcMar>
            <w:vAlign w:val="center"/>
          </w:tcPr>
          <w:p>
            <w:r>
              <w:rPr>
                <w:rFonts w:ascii="Calibri" w:hAnsi="Calibri"/>
                <w:b w:val="0"/>
                <w:i w:val="0"/>
                <w:color w:val="211A33"/>
                <w:sz w:val="19"/>
              </w:rPr>
              <w:t>200</w:t>
            </w:r>
          </w:p>
        </w:tc>
        <w:tc>
          <w:tcPr>
            <w:tcW w:type="dxa" w:w="5472"/>
            <w:tcMar>
              <w:top w:w="80" w:type="dxa"/>
              <w:start w:w="120" w:type="dxa"/>
              <w:bottom w:w="80" w:type="dxa"/>
              <w:end w:w="120" w:type="dxa"/>
            </w:tcMar>
            <w:vAlign w:val="center"/>
          </w:tcPr>
          <w:p>
            <w:r>
              <w:rPr>
                <w:rFonts w:ascii="Calibri" w:hAnsi="Calibri"/>
                <w:b w:val="0"/>
                <w:i w:val="0"/>
                <w:color w:val="211A33"/>
                <w:sz w:val="19"/>
              </w:rPr>
              <w:t>Temporary dusting/pile stages. Repeated taps accumulate; capped pile melts. One qualifying threshold check may produce a harmless Evil Snowman.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Magma</w:t>
            </w:r>
          </w:p>
        </w:tc>
        <w:tc>
          <w:tcPr>
            <w:tcW w:type="dxa" w:w="2088"/>
            <w:tcMar>
              <w:top w:w="80" w:type="dxa"/>
              <w:start w:w="120" w:type="dxa"/>
              <w:bottom w:w="80" w:type="dxa"/>
              <w:end w:w="120" w:type="dxa"/>
            </w:tcMar>
            <w:vAlign w:val="center"/>
          </w:tcPr>
          <w:p>
            <w:r>
              <w:rPr>
                <w:rFonts w:ascii="Calibri" w:hAnsi="Calibri"/>
                <w:b w:val="0"/>
                <w:i w:val="0"/>
                <w:color w:val="211A33"/>
                <w:sz w:val="19"/>
              </w:rPr>
              <w:t>200</w:t>
            </w:r>
          </w:p>
        </w:tc>
        <w:tc>
          <w:tcPr>
            <w:tcW w:type="dxa" w:w="5472"/>
            <w:tcMar>
              <w:top w:w="80" w:type="dxa"/>
              <w:start w:w="120" w:type="dxa"/>
              <w:bottom w:w="80" w:type="dxa"/>
              <w:end w:w="120" w:type="dxa"/>
            </w:tcMar>
            <w:vAlign w:val="center"/>
          </w:tcPr>
          <w:p>
            <w:r>
              <w:rPr>
                <w:rFonts w:ascii="Calibri" w:hAnsi="Calibri"/>
                <w:b w:val="0"/>
                <w:i w:val="0"/>
                <w:color w:val="211A33"/>
                <w:sz w:val="19"/>
              </w:rPr>
              <w:t>Splash, puddle, pool, cooling, and obsidian stages. One qualifying threshold check may produce an Obsidian Golem that poses then crumbles.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Fire</w:t>
            </w:r>
          </w:p>
        </w:tc>
        <w:tc>
          <w:tcPr>
            <w:tcW w:type="dxa" w:w="2088"/>
            <w:tcMar>
              <w:top w:w="80" w:type="dxa"/>
              <w:start w:w="120" w:type="dxa"/>
              <w:bottom w:w="80" w:type="dxa"/>
              <w:end w:w="120" w:type="dxa"/>
            </w:tcMar>
            <w:vAlign w:val="center"/>
          </w:tcPr>
          <w:p>
            <w:r>
              <w:rPr>
                <w:rFonts w:ascii="Calibri" w:hAnsi="Calibri"/>
                <w:b w:val="0"/>
                <w:i w:val="0"/>
                <w:color w:val="211A33"/>
                <w:sz w:val="19"/>
              </w:rPr>
              <w:t>75</w:t>
            </w:r>
          </w:p>
        </w:tc>
        <w:tc>
          <w:tcPr>
            <w:tcW w:type="dxa" w:w="5472"/>
            <w:tcMar>
              <w:top w:w="80" w:type="dxa"/>
              <w:start w:w="120" w:type="dxa"/>
              <w:bottom w:w="80" w:type="dxa"/>
              <w:end w:w="120" w:type="dxa"/>
            </w:tcMar>
            <w:vAlign w:val="center"/>
          </w:tcPr>
          <w:p>
            <w:r>
              <w:rPr>
                <w:rFonts w:ascii="Calibri" w:hAnsi="Calibri"/>
                <w:b w:val="0"/>
                <w:i w:val="0"/>
                <w:color w:val="211A33"/>
                <w:sz w:val="19"/>
              </w:rPr>
              <w:t>Affordable quick flame, sparks, embers, and smoke; repeated taps may grow a capped temporary flame.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Autumn Leaves</w:t>
            </w:r>
          </w:p>
        </w:tc>
        <w:tc>
          <w:tcPr>
            <w:tcW w:type="dxa" w:w="2088"/>
            <w:tcMar>
              <w:top w:w="80" w:type="dxa"/>
              <w:start w:w="120" w:type="dxa"/>
              <w:bottom w:w="80" w:type="dxa"/>
              <w:end w:w="120" w:type="dxa"/>
            </w:tcMar>
            <w:vAlign w:val="center"/>
          </w:tcPr>
          <w:p>
            <w:r>
              <w:rPr>
                <w:rFonts w:ascii="Calibri" w:hAnsi="Calibri"/>
                <w:b w:val="0"/>
                <w:i w:val="0"/>
                <w:color w:val="211A33"/>
                <w:sz w:val="19"/>
              </w:rPr>
              <w:t>200</w:t>
            </w:r>
          </w:p>
        </w:tc>
        <w:tc>
          <w:tcPr>
            <w:tcW w:type="dxa" w:w="5472"/>
            <w:tcMar>
              <w:top w:w="80" w:type="dxa"/>
              <w:start w:w="120" w:type="dxa"/>
              <w:bottom w:w="80" w:type="dxa"/>
              <w:end w:w="120" w:type="dxa"/>
            </w:tcMar>
            <w:vAlign w:val="center"/>
          </w:tcPr>
          <w:p>
            <w:r>
              <w:rPr>
                <w:rFonts w:ascii="Calibri" w:hAnsi="Calibri"/>
                <w:b w:val="0"/>
                <w:i w:val="0"/>
                <w:color w:val="211A33"/>
                <w:sz w:val="19"/>
              </w:rPr>
              <w:t>Color/shape/rotation variety, temporary piles, and a landing/movement burst that never changes real movement.</w:t>
            </w:r>
          </w:p>
        </w:tc>
      </w:tr>
    </w:tbl>
    <w:p>
      <w:pPr>
        <w:spacing w:after="60"/>
      </w:pPr>
    </w:p>
    <w:p>
      <w:pPr>
        <w:pStyle w:val="Heading2"/>
        <w:keepNext/>
      </w:pPr>
      <w:r>
        <w:t>Additional Tap Effect Backlog</w:t>
      </w:r>
    </w:p>
    <w:p>
      <w:pPr>
        <w:spacing w:before="0" w:after="120" w:line="300" w:lineRule="auto"/>
      </w:pPr>
      <w:r>
        <w:rPr>
          <w:rFonts w:ascii="Calibri" w:hAnsi="Calibri"/>
          <w:b w:val="0"/>
          <w:i w:val="0"/>
          <w:color w:val="211A33"/>
          <w:sz w:val="22"/>
        </w:rPr>
        <w:t>The following catalog is candidate content, not a launch commitment. Approximately one-third of effects should have accumulation or rare-event depth; if every effect summons something, discovery loses meaning.</w:t>
      </w:r>
    </w:p>
    <w:tbl>
      <w:tblPr>
        <w:tblStyle w:val="TableGrid"/>
        <w:tblW w:type="dxa" w:w="9360"/>
        <w:jc w:val="left"/>
        <w:tblLayout w:type="fixed"/>
        <w:tblLook w:firstColumn="1" w:firstRow="1" w:lastColumn="0" w:lastRow="0" w:noHBand="0" w:noVBand="1" w:val="04A0"/>
        <w:tblInd w:w="120" w:type="dxa"/>
      </w:tblPr>
      <w:tblGrid>
        <w:gridCol w:w="1800"/>
        <w:gridCol w:w="1080"/>
        <w:gridCol w:w="3096"/>
        <w:gridCol w:w="3384"/>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Effect</w:t>
            </w:r>
          </w:p>
        </w:tc>
        <w:tc>
          <w:tcPr>
            <w:tcW w:type="dxa" w:w="1080"/>
            <w:shd w:fill="EEE7F8"/>
            <w:tcMar>
              <w:top w:w="80" w:type="dxa"/>
              <w:start w:w="120" w:type="dxa"/>
              <w:bottom w:w="80" w:type="dxa"/>
              <w:end w:w="120" w:type="dxa"/>
            </w:tcMar>
            <w:vAlign w:val="center"/>
          </w:tcPr>
          <w:p>
            <w:r>
              <w:rPr>
                <w:rFonts w:ascii="Calibri" w:hAnsi="Calibri"/>
                <w:b/>
                <w:i w:val="0"/>
                <w:color w:val="251546"/>
                <w:sz w:val="18"/>
              </w:rPr>
              <w:t>Coins</w:t>
            </w:r>
          </w:p>
        </w:tc>
        <w:tc>
          <w:tcPr>
            <w:tcW w:type="dxa" w:w="3096"/>
            <w:shd w:fill="EEE7F8"/>
            <w:tcMar>
              <w:top w:w="80" w:type="dxa"/>
              <w:start w:w="120" w:type="dxa"/>
              <w:bottom w:w="80" w:type="dxa"/>
              <w:end w:w="120" w:type="dxa"/>
            </w:tcMar>
            <w:vAlign w:val="center"/>
          </w:tcPr>
          <w:p>
            <w:r>
              <w:rPr>
                <w:rFonts w:ascii="Calibri" w:hAnsi="Calibri"/>
                <w:b/>
                <w:i w:val="0"/>
                <w:color w:val="251546"/>
                <w:sz w:val="18"/>
              </w:rPr>
              <w:t>Immediate response</w:t>
            </w:r>
          </w:p>
        </w:tc>
        <w:tc>
          <w:tcPr>
            <w:tcW w:type="dxa" w:w="3384"/>
            <w:shd w:fill="EEE7F8"/>
            <w:tcMar>
              <w:top w:w="80" w:type="dxa"/>
              <w:start w:w="120" w:type="dxa"/>
              <w:bottom w:w="80" w:type="dxa"/>
              <w:end w:w="120" w:type="dxa"/>
            </w:tcMar>
            <w:vAlign w:val="center"/>
          </w:tcPr>
          <w:p>
            <w:r>
              <w:rPr>
                <w:rFonts w:ascii="Calibri" w:hAnsi="Calibri"/>
                <w:b/>
                <w:i w:val="0"/>
                <w:color w:val="251546"/>
                <w:sz w:val="18"/>
              </w:rPr>
              <w:t>Deeper behavior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Bubble Pop</w:t>
            </w:r>
          </w:p>
        </w:tc>
        <w:tc>
          <w:tcPr>
            <w:tcW w:type="dxa" w:w="1080"/>
            <w:tcMar>
              <w:top w:w="80" w:type="dxa"/>
              <w:start w:w="120" w:type="dxa"/>
              <w:bottom w:w="80" w:type="dxa"/>
              <w:end w:w="120" w:type="dxa"/>
            </w:tcMar>
            <w:vAlign w:val="center"/>
          </w:tcPr>
          <w:p>
            <w:r>
              <w:rPr>
                <w:rFonts w:ascii="Calibri" w:hAnsi="Calibri"/>
                <w:b w:val="0"/>
                <w:i w:val="0"/>
                <w:color w:val="211A33"/>
                <w:sz w:val="19"/>
              </w:rPr>
              <w:t>100</w:t>
            </w:r>
          </w:p>
        </w:tc>
        <w:tc>
          <w:tcPr>
            <w:tcW w:type="dxa" w:w="3096"/>
            <w:tcMar>
              <w:top w:w="80" w:type="dxa"/>
              <w:start w:w="120" w:type="dxa"/>
              <w:bottom w:w="80" w:type="dxa"/>
              <w:end w:w="120" w:type="dxa"/>
            </w:tcMar>
            <w:vAlign w:val="center"/>
          </w:tcPr>
          <w:p>
            <w:r>
              <w:rPr>
                <w:rFonts w:ascii="Calibri" w:hAnsi="Calibri"/>
                <w:b w:val="0"/>
                <w:i w:val="0"/>
                <w:color w:val="211A33"/>
                <w:sz w:val="19"/>
              </w:rPr>
              <w:t>Translucent bubbles float and can be tapped again to pop.</w:t>
            </w:r>
          </w:p>
        </w:tc>
        <w:tc>
          <w:tcPr>
            <w:tcW w:type="dxa" w:w="3384"/>
            <w:tcMar>
              <w:top w:w="80" w:type="dxa"/>
              <w:start w:w="120" w:type="dxa"/>
              <w:bottom w:w="80" w:type="dxa"/>
              <w:end w:w="120" w:type="dxa"/>
            </w:tcMar>
            <w:vAlign w:val="center"/>
          </w:tcPr>
          <w:p>
            <w:r>
              <w:rPr>
                <w:rFonts w:ascii="Calibri" w:hAnsi="Calibri"/>
                <w:b w:val="0"/>
                <w:i w:val="0"/>
                <w:color w:val="211A33"/>
                <w:sz w:val="19"/>
              </w:rPr>
              <w:t>Rare giant bubble may briefly carry the hero cosmetically.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Pixel Lightning</w:t>
            </w:r>
          </w:p>
        </w:tc>
        <w:tc>
          <w:tcPr>
            <w:tcW w:type="dxa" w:w="1080"/>
            <w:tcMar>
              <w:top w:w="80" w:type="dxa"/>
              <w:start w:w="120" w:type="dxa"/>
              <w:bottom w:w="80" w:type="dxa"/>
              <w:end w:w="120" w:type="dxa"/>
            </w:tcMar>
            <w:vAlign w:val="center"/>
          </w:tcPr>
          <w:p>
            <w:r>
              <w:rPr>
                <w:rFonts w:ascii="Calibri" w:hAnsi="Calibri"/>
                <w:b w:val="0"/>
                <w:i w:val="0"/>
                <w:color w:val="211A33"/>
                <w:sz w:val="19"/>
              </w:rPr>
              <w:t>175</w:t>
            </w:r>
          </w:p>
        </w:tc>
        <w:tc>
          <w:tcPr>
            <w:tcW w:type="dxa" w:w="3096"/>
            <w:tcMar>
              <w:top w:w="80" w:type="dxa"/>
              <w:start w:w="120" w:type="dxa"/>
              <w:bottom w:w="80" w:type="dxa"/>
              <w:end w:w="120" w:type="dxa"/>
            </w:tcMar>
            <w:vAlign w:val="center"/>
          </w:tcPr>
          <w:p>
            <w:r>
              <w:rPr>
                <w:rFonts w:ascii="Calibri" w:hAnsi="Calibri"/>
                <w:b w:val="0"/>
                <w:i w:val="0"/>
                <w:color w:val="211A33"/>
                <w:sz w:val="19"/>
              </w:rPr>
              <w:t>Arcade electrical bolt chains to nearby surfaces; repeated taps build static.</w:t>
            </w:r>
          </w:p>
        </w:tc>
        <w:tc>
          <w:tcPr>
            <w:tcW w:type="dxa" w:w="3384"/>
            <w:tcMar>
              <w:top w:w="80" w:type="dxa"/>
              <w:start w:w="120" w:type="dxa"/>
              <w:bottom w:w="80" w:type="dxa"/>
              <w:end w:w="120" w:type="dxa"/>
            </w:tcMar>
            <w:vAlign w:val="center"/>
          </w:tcPr>
          <w:p>
            <w:r>
              <w:rPr>
                <w:rFonts w:ascii="Calibri" w:hAnsi="Calibri"/>
                <w:b w:val="0"/>
                <w:i w:val="0"/>
                <w:color w:val="211A33"/>
                <w:sz w:val="19"/>
              </w:rPr>
              <w:t>Maximum charge creates a chain and may reveal a tiny electric creature; visually distinct from weather lightning.</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Starfall</w:t>
            </w:r>
          </w:p>
        </w:tc>
        <w:tc>
          <w:tcPr>
            <w:tcW w:type="dxa" w:w="1080"/>
            <w:tcMar>
              <w:top w:w="80" w:type="dxa"/>
              <w:start w:w="120" w:type="dxa"/>
              <w:bottom w:w="80" w:type="dxa"/>
              <w:end w:w="120" w:type="dxa"/>
            </w:tcMar>
            <w:vAlign w:val="center"/>
          </w:tcPr>
          <w:p>
            <w:r>
              <w:rPr>
                <w:rFonts w:ascii="Calibri" w:hAnsi="Calibri"/>
                <w:b w:val="0"/>
                <w:i w:val="0"/>
                <w:color w:val="211A33"/>
                <w:sz w:val="19"/>
              </w:rPr>
              <w:t>200</w:t>
            </w:r>
          </w:p>
        </w:tc>
        <w:tc>
          <w:tcPr>
            <w:tcW w:type="dxa" w:w="3096"/>
            <w:tcMar>
              <w:top w:w="80" w:type="dxa"/>
              <w:start w:w="120" w:type="dxa"/>
              <w:bottom w:w="80" w:type="dxa"/>
              <w:end w:w="120" w:type="dxa"/>
            </w:tcMar>
            <w:vAlign w:val="center"/>
          </w:tcPr>
          <w:p>
            <w:r>
              <w:rPr>
                <w:rFonts w:ascii="Calibri" w:hAnsi="Calibri"/>
                <w:b w:val="0"/>
                <w:i w:val="0"/>
                <w:color w:val="211A33"/>
                <w:sz w:val="19"/>
              </w:rPr>
              <w:t>A falling star strikes the tap point and leaves a temporary glow.</w:t>
            </w:r>
          </w:p>
        </w:tc>
        <w:tc>
          <w:tcPr>
            <w:tcW w:type="dxa" w:w="3384"/>
            <w:tcMar>
              <w:top w:w="80" w:type="dxa"/>
              <w:start w:w="120" w:type="dxa"/>
              <w:bottom w:w="80" w:type="dxa"/>
              <w:end w:w="120" w:type="dxa"/>
            </w:tcMar>
            <w:vAlign w:val="center"/>
          </w:tcPr>
          <w:p>
            <w:r>
              <w:rPr>
                <w:rFonts w:ascii="Calibri" w:hAnsi="Calibri"/>
                <w:b w:val="0"/>
                <w:i w:val="0"/>
                <w:color w:val="211A33"/>
                <w:sz w:val="19"/>
              </w:rPr>
              <w:t>Consecutive taps form constellations; completed patterns may trigger a cosmetic event.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Galaxy Portal</w:t>
            </w:r>
          </w:p>
        </w:tc>
        <w:tc>
          <w:tcPr>
            <w:tcW w:type="dxa" w:w="1080"/>
            <w:tcMar>
              <w:top w:w="80" w:type="dxa"/>
              <w:start w:w="120" w:type="dxa"/>
              <w:bottom w:w="80" w:type="dxa"/>
              <w:end w:w="120" w:type="dxa"/>
            </w:tcMar>
            <w:vAlign w:val="center"/>
          </w:tcPr>
          <w:p>
            <w:r>
              <w:rPr>
                <w:rFonts w:ascii="Calibri" w:hAnsi="Calibri"/>
                <w:b w:val="0"/>
                <w:i w:val="0"/>
                <w:color w:val="211A33"/>
                <w:sz w:val="19"/>
              </w:rPr>
              <w:t>250</w:t>
            </w:r>
          </w:p>
        </w:tc>
        <w:tc>
          <w:tcPr>
            <w:tcW w:type="dxa" w:w="3096"/>
            <w:tcMar>
              <w:top w:w="80" w:type="dxa"/>
              <w:start w:w="120" w:type="dxa"/>
              <w:bottom w:w="80" w:type="dxa"/>
              <w:end w:w="120" w:type="dxa"/>
            </w:tcMar>
            <w:vAlign w:val="center"/>
          </w:tcPr>
          <w:p>
            <w:r>
              <w:rPr>
                <w:rFonts w:ascii="Calibri" w:hAnsi="Calibri"/>
                <w:b w:val="0"/>
                <w:i w:val="0"/>
                <w:color w:val="211A33"/>
                <w:sz w:val="19"/>
              </w:rPr>
              <w:t>A small cosmic portal opens, spirals particles inward, and closes.</w:t>
            </w:r>
          </w:p>
        </w:tc>
        <w:tc>
          <w:tcPr>
            <w:tcW w:type="dxa" w:w="3384"/>
            <w:tcMar>
              <w:top w:w="80" w:type="dxa"/>
              <w:start w:w="120" w:type="dxa"/>
              <w:bottom w:w="80" w:type="dxa"/>
              <w:end w:w="120" w:type="dxa"/>
            </w:tcMar>
            <w:vAlign w:val="center"/>
          </w:tcPr>
          <w:p>
            <w:r>
              <w:rPr>
                <w:rFonts w:ascii="Calibri" w:hAnsi="Calibri"/>
                <w:b w:val="0"/>
                <w:i w:val="0"/>
                <w:color w:val="211A33"/>
                <w:sz w:val="19"/>
              </w:rPr>
              <w:t>Rare alien hand, eye, or creature may peer through.</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Ghost Hands</w:t>
            </w:r>
          </w:p>
        </w:tc>
        <w:tc>
          <w:tcPr>
            <w:tcW w:type="dxa" w:w="1080"/>
            <w:tcMar>
              <w:top w:w="80" w:type="dxa"/>
              <w:start w:w="120" w:type="dxa"/>
              <w:bottom w:w="80" w:type="dxa"/>
              <w:end w:w="120" w:type="dxa"/>
            </w:tcMar>
            <w:vAlign w:val="center"/>
          </w:tcPr>
          <w:p>
            <w:r>
              <w:rPr>
                <w:rFonts w:ascii="Calibri" w:hAnsi="Calibri"/>
                <w:b w:val="0"/>
                <w:i w:val="0"/>
                <w:color w:val="211A33"/>
                <w:sz w:val="19"/>
              </w:rPr>
              <w:t>175</w:t>
            </w:r>
          </w:p>
        </w:tc>
        <w:tc>
          <w:tcPr>
            <w:tcW w:type="dxa" w:w="3096"/>
            <w:tcMar>
              <w:top w:w="80" w:type="dxa"/>
              <w:start w:w="120" w:type="dxa"/>
              <w:bottom w:w="80" w:type="dxa"/>
              <w:end w:w="120" w:type="dxa"/>
            </w:tcMar>
            <w:vAlign w:val="center"/>
          </w:tcPr>
          <w:p>
            <w:r>
              <w:rPr>
                <w:rFonts w:ascii="Calibri" w:hAnsi="Calibri"/>
                <w:b w:val="0"/>
                <w:i w:val="0"/>
                <w:color w:val="211A33"/>
                <w:sz w:val="19"/>
              </w:rPr>
              <w:t>Translucent hands or paws wave, clap, point, or grab harmlessly.</w:t>
            </w:r>
          </w:p>
        </w:tc>
        <w:tc>
          <w:tcPr>
            <w:tcW w:type="dxa" w:w="3384"/>
            <w:tcMar>
              <w:top w:w="80" w:type="dxa"/>
              <w:start w:w="120" w:type="dxa"/>
              <w:bottom w:w="80" w:type="dxa"/>
              <w:end w:w="120" w:type="dxa"/>
            </w:tcMar>
            <w:vAlign w:val="center"/>
          </w:tcPr>
          <w:p>
            <w:r>
              <w:rPr>
                <w:rFonts w:ascii="Calibri" w:hAnsi="Calibri"/>
                <w:b w:val="0"/>
                <w:i w:val="0"/>
                <w:color w:val="211A33"/>
                <w:sz w:val="19"/>
              </w:rPr>
              <w:t>Nearby taps can summon a temporary ghost audience.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Slime Splash</w:t>
            </w:r>
          </w:p>
        </w:tc>
        <w:tc>
          <w:tcPr>
            <w:tcW w:type="dxa" w:w="1080"/>
            <w:tcMar>
              <w:top w:w="80" w:type="dxa"/>
              <w:start w:w="120" w:type="dxa"/>
              <w:bottom w:w="80" w:type="dxa"/>
              <w:end w:w="120" w:type="dxa"/>
            </w:tcMar>
            <w:vAlign w:val="center"/>
          </w:tcPr>
          <w:p>
            <w:r>
              <w:rPr>
                <w:rFonts w:ascii="Calibri" w:hAnsi="Calibri"/>
                <w:b w:val="0"/>
                <w:i w:val="0"/>
                <w:color w:val="211A33"/>
                <w:sz w:val="19"/>
              </w:rPr>
              <w:t>150</w:t>
            </w:r>
          </w:p>
        </w:tc>
        <w:tc>
          <w:tcPr>
            <w:tcW w:type="dxa" w:w="3096"/>
            <w:tcMar>
              <w:top w:w="80" w:type="dxa"/>
              <w:start w:w="120" w:type="dxa"/>
              <w:bottom w:w="80" w:type="dxa"/>
              <w:end w:w="120" w:type="dxa"/>
            </w:tcMar>
            <w:vAlign w:val="center"/>
          </w:tcPr>
          <w:p>
            <w:r>
              <w:rPr>
                <w:rFonts w:ascii="Calibri" w:hAnsi="Calibri"/>
                <w:b w:val="0"/>
                <w:i w:val="0"/>
                <w:color w:val="211A33"/>
                <w:sz w:val="19"/>
              </w:rPr>
              <w:t>Colored slime splashes and temporarily sticks to surfaces.</w:t>
            </w:r>
          </w:p>
        </w:tc>
        <w:tc>
          <w:tcPr>
            <w:tcW w:type="dxa" w:w="3384"/>
            <w:tcMar>
              <w:top w:w="80" w:type="dxa"/>
              <w:start w:w="120" w:type="dxa"/>
              <w:bottom w:w="80" w:type="dxa"/>
              <w:end w:w="120" w:type="dxa"/>
            </w:tcMar>
            <w:vAlign w:val="center"/>
          </w:tcPr>
          <w:p>
            <w:r>
              <w:rPr>
                <w:rFonts w:ascii="Calibri" w:hAnsi="Calibri"/>
                <w:b w:val="0"/>
                <w:i w:val="0"/>
                <w:color w:val="211A33"/>
                <w:sz w:val="19"/>
              </w:rPr>
              <w:t>Repeated taps grow a puddle; landing creates only a visual bounce; rare tiny slime may emerge.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Ink Blot</w:t>
            </w:r>
          </w:p>
        </w:tc>
        <w:tc>
          <w:tcPr>
            <w:tcW w:type="dxa" w:w="1080"/>
            <w:tcMar>
              <w:top w:w="80" w:type="dxa"/>
              <w:start w:w="120" w:type="dxa"/>
              <w:bottom w:w="80" w:type="dxa"/>
              <w:end w:w="120" w:type="dxa"/>
            </w:tcMar>
            <w:vAlign w:val="center"/>
          </w:tcPr>
          <w:p>
            <w:r>
              <w:rPr>
                <w:rFonts w:ascii="Calibri" w:hAnsi="Calibri"/>
                <w:b w:val="0"/>
                <w:i w:val="0"/>
                <w:color w:val="211A33"/>
                <w:sz w:val="19"/>
              </w:rPr>
              <w:t>125</w:t>
            </w:r>
          </w:p>
        </w:tc>
        <w:tc>
          <w:tcPr>
            <w:tcW w:type="dxa" w:w="3096"/>
            <w:tcMar>
              <w:top w:w="80" w:type="dxa"/>
              <w:start w:w="120" w:type="dxa"/>
              <w:bottom w:w="80" w:type="dxa"/>
              <w:end w:w="120" w:type="dxa"/>
            </w:tcMar>
            <w:vAlign w:val="center"/>
          </w:tcPr>
          <w:p>
            <w:r>
              <w:rPr>
                <w:rFonts w:ascii="Calibri" w:hAnsi="Calibri"/>
                <w:b w:val="0"/>
                <w:i w:val="0"/>
                <w:color w:val="211A33"/>
                <w:sz w:val="19"/>
              </w:rPr>
              <w:t>Random ink shapes spread, drip, and fade.</w:t>
            </w:r>
          </w:p>
        </w:tc>
        <w:tc>
          <w:tcPr>
            <w:tcW w:type="dxa" w:w="3384"/>
            <w:tcMar>
              <w:top w:w="80" w:type="dxa"/>
              <w:start w:w="120" w:type="dxa"/>
              <w:bottom w:w="80" w:type="dxa"/>
              <w:end w:w="120" w:type="dxa"/>
            </w:tcMar>
            <w:vAlign w:val="center"/>
          </w:tcPr>
          <w:p>
            <w:r>
              <w:rPr>
                <w:rFonts w:ascii="Calibri" w:hAnsi="Calibri"/>
                <w:b w:val="0"/>
                <w:i w:val="0"/>
                <w:color w:val="211A33"/>
                <w:sz w:val="19"/>
              </w:rPr>
              <w:t>Rare forms resemble faces, creatures, or symbols.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Paint Burst</w:t>
            </w:r>
          </w:p>
        </w:tc>
        <w:tc>
          <w:tcPr>
            <w:tcW w:type="dxa" w:w="1080"/>
            <w:tcMar>
              <w:top w:w="80" w:type="dxa"/>
              <w:start w:w="120" w:type="dxa"/>
              <w:bottom w:w="80" w:type="dxa"/>
              <w:end w:w="120" w:type="dxa"/>
            </w:tcMar>
            <w:vAlign w:val="center"/>
          </w:tcPr>
          <w:p>
            <w:r>
              <w:rPr>
                <w:rFonts w:ascii="Calibri" w:hAnsi="Calibri"/>
                <w:b w:val="0"/>
                <w:i w:val="0"/>
                <w:color w:val="211A33"/>
                <w:sz w:val="19"/>
              </w:rPr>
              <w:t>100 / 200 / 300</w:t>
            </w:r>
          </w:p>
        </w:tc>
        <w:tc>
          <w:tcPr>
            <w:tcW w:type="dxa" w:w="3096"/>
            <w:tcMar>
              <w:top w:w="80" w:type="dxa"/>
              <w:start w:w="120" w:type="dxa"/>
              <w:bottom w:w="80" w:type="dxa"/>
              <w:end w:w="120" w:type="dxa"/>
            </w:tcMar>
            <w:vAlign w:val="center"/>
          </w:tcPr>
          <w:p>
            <w:r>
              <w:rPr>
                <w:rFonts w:ascii="Calibri" w:hAnsi="Calibri"/>
                <w:b w:val="0"/>
                <w:i w:val="0"/>
                <w:color w:val="211A33"/>
                <w:sz w:val="19"/>
              </w:rPr>
              <w:t>Single-color, custom-palette, or rainbow paint temporarily coats the environment.</w:t>
            </w:r>
          </w:p>
        </w:tc>
        <w:tc>
          <w:tcPr>
            <w:tcW w:type="dxa" w:w="3384"/>
            <w:tcMar>
              <w:top w:w="80" w:type="dxa"/>
              <w:start w:w="120" w:type="dxa"/>
              <w:bottom w:w="80" w:type="dxa"/>
              <w:end w:w="120" w:type="dxa"/>
            </w:tcMar>
            <w:vAlign w:val="center"/>
          </w:tcPr>
          <w:p>
            <w:r>
              <w:rPr>
                <w:rFonts w:ascii="Calibri" w:hAnsi="Calibri"/>
                <w:b w:val="0"/>
                <w:i w:val="0"/>
                <w:color w:val="211A33"/>
                <w:sz w:val="19"/>
              </w:rPr>
              <w:t>Multiple taps paint a larger temporary area; color always fades.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Flower Bloom</w:t>
            </w:r>
          </w:p>
        </w:tc>
        <w:tc>
          <w:tcPr>
            <w:tcW w:type="dxa" w:w="1080"/>
            <w:tcMar>
              <w:top w:w="80" w:type="dxa"/>
              <w:start w:w="120" w:type="dxa"/>
              <w:bottom w:w="80" w:type="dxa"/>
              <w:end w:w="120" w:type="dxa"/>
            </w:tcMar>
            <w:vAlign w:val="center"/>
          </w:tcPr>
          <w:p>
            <w:r>
              <w:rPr>
                <w:rFonts w:ascii="Calibri" w:hAnsi="Calibri"/>
                <w:b w:val="0"/>
                <w:i w:val="0"/>
                <w:color w:val="211A33"/>
                <w:sz w:val="19"/>
              </w:rPr>
              <w:t>200</w:t>
            </w:r>
          </w:p>
        </w:tc>
        <w:tc>
          <w:tcPr>
            <w:tcW w:type="dxa" w:w="3096"/>
            <w:tcMar>
              <w:top w:w="80" w:type="dxa"/>
              <w:start w:w="120" w:type="dxa"/>
              <w:bottom w:w="80" w:type="dxa"/>
              <w:end w:w="120" w:type="dxa"/>
            </w:tcMar>
            <w:vAlign w:val="center"/>
          </w:tcPr>
          <w:p>
            <w:r>
              <w:rPr>
                <w:rFonts w:ascii="Calibri" w:hAnsi="Calibri"/>
                <w:b w:val="0"/>
                <w:i w:val="0"/>
                <w:color w:val="211A33"/>
                <w:sz w:val="19"/>
              </w:rPr>
              <w:t>Flowers grow rapidly at the tap point and build a temporary garden.</w:t>
            </w:r>
          </w:p>
        </w:tc>
        <w:tc>
          <w:tcPr>
            <w:tcW w:type="dxa" w:w="3384"/>
            <w:tcMar>
              <w:top w:w="80" w:type="dxa"/>
              <w:start w:w="120" w:type="dxa"/>
              <w:bottom w:w="80" w:type="dxa"/>
              <w:end w:w="120" w:type="dxa"/>
            </w:tcMar>
            <w:vAlign w:val="center"/>
          </w:tcPr>
          <w:p>
            <w:r>
              <w:rPr>
                <w:rFonts w:ascii="Calibri" w:hAnsi="Calibri"/>
                <w:b w:val="0"/>
                <w:i w:val="0"/>
                <w:color w:val="211A33"/>
                <w:sz w:val="19"/>
              </w:rPr>
              <w:t>Butterflies or a rare giant strange flower may appear.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Mushroom Growth</w:t>
            </w:r>
          </w:p>
        </w:tc>
        <w:tc>
          <w:tcPr>
            <w:tcW w:type="dxa" w:w="1080"/>
            <w:tcMar>
              <w:top w:w="80" w:type="dxa"/>
              <w:start w:w="120" w:type="dxa"/>
              <w:bottom w:w="80" w:type="dxa"/>
              <w:end w:w="120" w:type="dxa"/>
            </w:tcMar>
            <w:vAlign w:val="center"/>
          </w:tcPr>
          <w:p>
            <w:r>
              <w:rPr>
                <w:rFonts w:ascii="Calibri" w:hAnsi="Calibri"/>
                <w:b w:val="0"/>
                <w:i w:val="0"/>
                <w:color w:val="211A33"/>
                <w:sz w:val="19"/>
              </w:rPr>
              <w:t>200</w:t>
            </w:r>
          </w:p>
        </w:tc>
        <w:tc>
          <w:tcPr>
            <w:tcW w:type="dxa" w:w="3096"/>
            <w:tcMar>
              <w:top w:w="80" w:type="dxa"/>
              <w:start w:w="120" w:type="dxa"/>
              <w:bottom w:w="80" w:type="dxa"/>
              <w:end w:w="120" w:type="dxa"/>
            </w:tcMar>
            <w:vAlign w:val="center"/>
          </w:tcPr>
          <w:p>
            <w:r>
              <w:rPr>
                <w:rFonts w:ascii="Calibri" w:hAnsi="Calibri"/>
                <w:b w:val="0"/>
                <w:i w:val="0"/>
                <w:color w:val="211A33"/>
                <w:sz w:val="19"/>
              </w:rPr>
              <w:t>Mushrooms vary in size, color, and shape; clusters release spores.</w:t>
            </w:r>
          </w:p>
        </w:tc>
        <w:tc>
          <w:tcPr>
            <w:tcW w:type="dxa" w:w="3384"/>
            <w:tcMar>
              <w:top w:w="80" w:type="dxa"/>
              <w:start w:w="120" w:type="dxa"/>
              <w:bottom w:w="80" w:type="dxa"/>
              <w:end w:w="120" w:type="dxa"/>
            </w:tcMar>
            <w:vAlign w:val="center"/>
          </w:tcPr>
          <w:p>
            <w:r>
              <w:rPr>
                <w:rFonts w:ascii="Calibri" w:hAnsi="Calibri"/>
                <w:b w:val="0"/>
                <w:i w:val="0"/>
                <w:color w:val="211A33"/>
                <w:sz w:val="19"/>
              </w:rPr>
              <w:t>Rare mushroom creature wakes and walks away.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Crystal Growth</w:t>
            </w:r>
          </w:p>
        </w:tc>
        <w:tc>
          <w:tcPr>
            <w:tcW w:type="dxa" w:w="1080"/>
            <w:tcMar>
              <w:top w:w="80" w:type="dxa"/>
              <w:start w:w="120" w:type="dxa"/>
              <w:bottom w:w="80" w:type="dxa"/>
              <w:end w:w="120" w:type="dxa"/>
            </w:tcMar>
            <w:vAlign w:val="center"/>
          </w:tcPr>
          <w:p>
            <w:r>
              <w:rPr>
                <w:rFonts w:ascii="Calibri" w:hAnsi="Calibri"/>
                <w:b w:val="0"/>
                <w:i w:val="0"/>
                <w:color w:val="211A33"/>
                <w:sz w:val="19"/>
              </w:rPr>
              <w:t>225</w:t>
            </w:r>
          </w:p>
        </w:tc>
        <w:tc>
          <w:tcPr>
            <w:tcW w:type="dxa" w:w="3096"/>
            <w:tcMar>
              <w:top w:w="80" w:type="dxa"/>
              <w:start w:w="120" w:type="dxa"/>
              <w:bottom w:w="80" w:type="dxa"/>
              <w:end w:w="120" w:type="dxa"/>
            </w:tcMar>
            <w:vAlign w:val="center"/>
          </w:tcPr>
          <w:p>
            <w:r>
              <w:rPr>
                <w:rFonts w:ascii="Calibri" w:hAnsi="Calibri"/>
                <w:b w:val="0"/>
                <w:i w:val="0"/>
                <w:color w:val="211A33"/>
                <w:sz w:val="19"/>
              </w:rPr>
              <w:t>Crystals rise, grow with repeated taps, shimmer, then dissolve.</w:t>
            </w:r>
          </w:p>
        </w:tc>
        <w:tc>
          <w:tcPr>
            <w:tcW w:type="dxa" w:w="3384"/>
            <w:tcMar>
              <w:top w:w="80" w:type="dxa"/>
              <w:start w:w="120" w:type="dxa"/>
              <w:bottom w:w="80" w:type="dxa"/>
              <w:end w:w="120" w:type="dxa"/>
            </w:tcMar>
            <w:vAlign w:val="center"/>
          </w:tcPr>
          <w:p>
            <w:r>
              <w:rPr>
                <w:rFonts w:ascii="Calibri" w:hAnsi="Calibri"/>
                <w:b w:val="0"/>
                <w:i w:val="0"/>
                <w:color w:val="211A33"/>
                <w:sz w:val="19"/>
              </w:rPr>
              <w:t>Rare crystal guardian or tiny crystal animal may appear.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Mini Earthquake</w:t>
            </w:r>
          </w:p>
        </w:tc>
        <w:tc>
          <w:tcPr>
            <w:tcW w:type="dxa" w:w="1080"/>
            <w:tcMar>
              <w:top w:w="80" w:type="dxa"/>
              <w:start w:w="120" w:type="dxa"/>
              <w:bottom w:w="80" w:type="dxa"/>
              <w:end w:w="120" w:type="dxa"/>
            </w:tcMar>
            <w:vAlign w:val="center"/>
          </w:tcPr>
          <w:p>
            <w:r>
              <w:rPr>
                <w:rFonts w:ascii="Calibri" w:hAnsi="Calibri"/>
                <w:b w:val="0"/>
                <w:i w:val="0"/>
                <w:color w:val="211A33"/>
                <w:sz w:val="19"/>
              </w:rPr>
              <w:t>175</w:t>
            </w:r>
          </w:p>
        </w:tc>
        <w:tc>
          <w:tcPr>
            <w:tcW w:type="dxa" w:w="3096"/>
            <w:tcMar>
              <w:top w:w="80" w:type="dxa"/>
              <w:start w:w="120" w:type="dxa"/>
              <w:bottom w:w="80" w:type="dxa"/>
              <w:end w:w="120" w:type="dxa"/>
            </w:tcMar>
            <w:vAlign w:val="center"/>
          </w:tcPr>
          <w:p>
            <w:r>
              <w:rPr>
                <w:rFonts w:ascii="Calibri" w:hAnsi="Calibri"/>
                <w:b w:val="0"/>
                <w:i w:val="0"/>
                <w:color w:val="211A33"/>
                <w:sz w:val="19"/>
              </w:rPr>
              <w:t>A cosmetic crack, dust, and stones expand with repeated taps.</w:t>
            </w:r>
          </w:p>
        </w:tc>
        <w:tc>
          <w:tcPr>
            <w:tcW w:type="dxa" w:w="3384"/>
            <w:tcMar>
              <w:top w:w="80" w:type="dxa"/>
              <w:start w:w="120" w:type="dxa"/>
              <w:bottom w:w="80" w:type="dxa"/>
              <w:end w:w="120" w:type="dxa"/>
            </w:tcMar>
            <w:vAlign w:val="center"/>
          </w:tcPr>
          <w:p>
            <w:r>
              <w:rPr>
                <w:rFonts w:ascii="Calibri" w:hAnsi="Calibri"/>
                <w:b w:val="0"/>
                <w:i w:val="0"/>
                <w:color w:val="211A33"/>
                <w:sz w:val="19"/>
              </w:rPr>
              <w:t>Harmless rock creature may peek out; screen shake is optional and off by default.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Water Splash</w:t>
            </w:r>
          </w:p>
        </w:tc>
        <w:tc>
          <w:tcPr>
            <w:tcW w:type="dxa" w:w="1080"/>
            <w:tcMar>
              <w:top w:w="80" w:type="dxa"/>
              <w:start w:w="120" w:type="dxa"/>
              <w:bottom w:w="80" w:type="dxa"/>
              <w:end w:w="120" w:type="dxa"/>
            </w:tcMar>
            <w:vAlign w:val="center"/>
          </w:tcPr>
          <w:p>
            <w:r>
              <w:rPr>
                <w:rFonts w:ascii="Calibri" w:hAnsi="Calibri"/>
                <w:b w:val="0"/>
                <w:i w:val="0"/>
                <w:color w:val="211A33"/>
                <w:sz w:val="19"/>
              </w:rPr>
              <w:t>150</w:t>
            </w:r>
          </w:p>
        </w:tc>
        <w:tc>
          <w:tcPr>
            <w:tcW w:type="dxa" w:w="3096"/>
            <w:tcMar>
              <w:top w:w="80" w:type="dxa"/>
              <w:start w:w="120" w:type="dxa"/>
              <w:bottom w:w="80" w:type="dxa"/>
              <w:end w:w="120" w:type="dxa"/>
            </w:tcMar>
            <w:vAlign w:val="center"/>
          </w:tcPr>
          <w:p>
            <w:r>
              <w:rPr>
                <w:rFonts w:ascii="Calibri" w:hAnsi="Calibri"/>
                <w:b w:val="0"/>
                <w:i w:val="0"/>
                <w:color w:val="211A33"/>
                <w:sz w:val="19"/>
              </w:rPr>
              <w:t>Droplets splash and form temporary puddles with reflections.</w:t>
            </w:r>
          </w:p>
        </w:tc>
        <w:tc>
          <w:tcPr>
            <w:tcW w:type="dxa" w:w="3384"/>
            <w:tcMar>
              <w:top w:w="80" w:type="dxa"/>
              <w:start w:w="120" w:type="dxa"/>
              <w:bottom w:w="80" w:type="dxa"/>
              <w:end w:w="120" w:type="dxa"/>
            </w:tcMar>
            <w:vAlign w:val="center"/>
          </w:tcPr>
          <w:p>
            <w:r>
              <w:rPr>
                <w:rFonts w:ascii="Calibri" w:hAnsi="Calibri"/>
                <w:b w:val="0"/>
                <w:i w:val="0"/>
                <w:color w:val="211A33"/>
                <w:sz w:val="19"/>
              </w:rPr>
              <w:t>Landing splashes; rare frog or water creature may appear.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Ocean Wave</w:t>
            </w:r>
          </w:p>
        </w:tc>
        <w:tc>
          <w:tcPr>
            <w:tcW w:type="dxa" w:w="1080"/>
            <w:tcMar>
              <w:top w:w="80" w:type="dxa"/>
              <w:start w:w="120" w:type="dxa"/>
              <w:bottom w:w="80" w:type="dxa"/>
              <w:end w:w="120" w:type="dxa"/>
            </w:tcMar>
            <w:vAlign w:val="center"/>
          </w:tcPr>
          <w:p>
            <w:r>
              <w:rPr>
                <w:rFonts w:ascii="Calibri" w:hAnsi="Calibri"/>
                <w:b w:val="0"/>
                <w:i w:val="0"/>
                <w:color w:val="211A33"/>
                <w:sz w:val="19"/>
              </w:rPr>
              <w:t>225</w:t>
            </w:r>
          </w:p>
        </w:tc>
        <w:tc>
          <w:tcPr>
            <w:tcW w:type="dxa" w:w="3096"/>
            <w:tcMar>
              <w:top w:w="80" w:type="dxa"/>
              <w:start w:w="120" w:type="dxa"/>
              <w:bottom w:w="80" w:type="dxa"/>
              <w:end w:w="120" w:type="dxa"/>
            </w:tcMar>
            <w:vAlign w:val="center"/>
          </w:tcPr>
          <w:p>
            <w:r>
              <w:rPr>
                <w:rFonts w:ascii="Calibri" w:hAnsi="Calibri"/>
                <w:b w:val="0"/>
                <w:i w:val="0"/>
                <w:color w:val="211A33"/>
                <w:sz w:val="19"/>
              </w:rPr>
              <w:t>A wave and foam sweep outward; consecutive taps make it slightly larger.</w:t>
            </w:r>
          </w:p>
        </w:tc>
        <w:tc>
          <w:tcPr>
            <w:tcW w:type="dxa" w:w="3384"/>
            <w:tcMar>
              <w:top w:w="80" w:type="dxa"/>
              <w:start w:w="120" w:type="dxa"/>
              <w:bottom w:w="80" w:type="dxa"/>
              <w:end w:w="120" w:type="dxa"/>
            </w:tcMar>
            <w:vAlign w:val="center"/>
          </w:tcPr>
          <w:p>
            <w:r>
              <w:rPr>
                <w:rFonts w:ascii="Calibri" w:hAnsi="Calibri"/>
                <w:b w:val="0"/>
                <w:i w:val="0"/>
                <w:color w:val="211A33"/>
                <w:sz w:val="19"/>
              </w:rPr>
              <w:t>Tiny boat, fish, or message bottle may ride a rare wave.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Sand Burst</w:t>
            </w:r>
          </w:p>
        </w:tc>
        <w:tc>
          <w:tcPr>
            <w:tcW w:type="dxa" w:w="1080"/>
            <w:tcMar>
              <w:top w:w="80" w:type="dxa"/>
              <w:start w:w="120" w:type="dxa"/>
              <w:bottom w:w="80" w:type="dxa"/>
              <w:end w:w="120" w:type="dxa"/>
            </w:tcMar>
            <w:vAlign w:val="center"/>
          </w:tcPr>
          <w:p>
            <w:r>
              <w:rPr>
                <w:rFonts w:ascii="Calibri" w:hAnsi="Calibri"/>
                <w:b w:val="0"/>
                <w:i w:val="0"/>
                <w:color w:val="211A33"/>
                <w:sz w:val="19"/>
              </w:rPr>
              <w:t>175</w:t>
            </w:r>
          </w:p>
        </w:tc>
        <w:tc>
          <w:tcPr>
            <w:tcW w:type="dxa" w:w="3096"/>
            <w:tcMar>
              <w:top w:w="80" w:type="dxa"/>
              <w:start w:w="120" w:type="dxa"/>
              <w:bottom w:w="80" w:type="dxa"/>
              <w:end w:w="120" w:type="dxa"/>
            </w:tcMar>
            <w:vAlign w:val="center"/>
          </w:tcPr>
          <w:p>
            <w:r>
              <w:rPr>
                <w:rFonts w:ascii="Calibri" w:hAnsi="Calibri"/>
                <w:b w:val="0"/>
                <w:i w:val="0"/>
                <w:color w:val="211A33"/>
                <w:sz w:val="19"/>
              </w:rPr>
              <w:t>Sand erupts and forms temporary piles the hero can visually scatter.</w:t>
            </w:r>
          </w:p>
        </w:tc>
        <w:tc>
          <w:tcPr>
            <w:tcW w:type="dxa" w:w="3384"/>
            <w:tcMar>
              <w:top w:w="80" w:type="dxa"/>
              <w:start w:w="120" w:type="dxa"/>
              <w:bottom w:w="80" w:type="dxa"/>
              <w:end w:w="120" w:type="dxa"/>
            </w:tcMar>
            <w:vAlign w:val="center"/>
          </w:tcPr>
          <w:p>
            <w:r>
              <w:rPr>
                <w:rFonts w:ascii="Calibri" w:hAnsi="Calibri"/>
                <w:b w:val="0"/>
                <w:i w:val="0"/>
                <w:color w:val="211A33"/>
                <w:sz w:val="19"/>
              </w:rPr>
              <w:t>Scarab, buried object, or miniature sand creature may emerge.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Candy Explosion</w:t>
            </w:r>
          </w:p>
        </w:tc>
        <w:tc>
          <w:tcPr>
            <w:tcW w:type="dxa" w:w="1080"/>
            <w:tcMar>
              <w:top w:w="80" w:type="dxa"/>
              <w:start w:w="120" w:type="dxa"/>
              <w:bottom w:w="80" w:type="dxa"/>
              <w:end w:w="120" w:type="dxa"/>
            </w:tcMar>
            <w:vAlign w:val="center"/>
          </w:tcPr>
          <w:p>
            <w:r>
              <w:rPr>
                <w:rFonts w:ascii="Calibri" w:hAnsi="Calibri"/>
                <w:b w:val="0"/>
                <w:i w:val="0"/>
                <w:color w:val="211A33"/>
                <w:sz w:val="19"/>
              </w:rPr>
              <w:t>200</w:t>
            </w:r>
          </w:p>
        </w:tc>
        <w:tc>
          <w:tcPr>
            <w:tcW w:type="dxa" w:w="3096"/>
            <w:tcMar>
              <w:top w:w="80" w:type="dxa"/>
              <w:start w:w="120" w:type="dxa"/>
              <w:bottom w:w="80" w:type="dxa"/>
              <w:end w:w="120" w:type="dxa"/>
            </w:tcMar>
            <w:vAlign w:val="center"/>
          </w:tcPr>
          <w:p>
            <w:r>
              <w:rPr>
                <w:rFonts w:ascii="Calibri" w:hAnsi="Calibri"/>
                <w:b w:val="0"/>
                <w:i w:val="0"/>
                <w:color w:val="211A33"/>
                <w:sz w:val="19"/>
              </w:rPr>
              <w:t>Wrapped candy, gumdrops, jellybeans, and lollipops bounce and fade.</w:t>
            </w:r>
          </w:p>
        </w:tc>
        <w:tc>
          <w:tcPr>
            <w:tcW w:type="dxa" w:w="3384"/>
            <w:tcMar>
              <w:top w:w="80" w:type="dxa"/>
              <w:start w:w="120" w:type="dxa"/>
              <w:bottom w:w="80" w:type="dxa"/>
              <w:end w:w="120" w:type="dxa"/>
            </w:tcMar>
            <w:vAlign w:val="center"/>
          </w:tcPr>
          <w:p>
            <w:r>
              <w:rPr>
                <w:rFonts w:ascii="Calibri" w:hAnsi="Calibri"/>
                <w:b w:val="0"/>
                <w:i w:val="0"/>
                <w:color w:val="211A33"/>
                <w:sz w:val="19"/>
              </w:rPr>
              <w:t>Rare candy monster or pinata-like creature may appear.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Confetti Cannon</w:t>
            </w:r>
          </w:p>
        </w:tc>
        <w:tc>
          <w:tcPr>
            <w:tcW w:type="dxa" w:w="1080"/>
            <w:tcMar>
              <w:top w:w="80" w:type="dxa"/>
              <w:start w:w="120" w:type="dxa"/>
              <w:bottom w:w="80" w:type="dxa"/>
              <w:end w:w="120" w:type="dxa"/>
            </w:tcMar>
            <w:vAlign w:val="center"/>
          </w:tcPr>
          <w:p>
            <w:r>
              <w:rPr>
                <w:rFonts w:ascii="Calibri" w:hAnsi="Calibri"/>
                <w:b w:val="0"/>
                <w:i w:val="0"/>
                <w:color w:val="211A33"/>
                <w:sz w:val="19"/>
              </w:rPr>
              <w:t>100</w:t>
            </w:r>
          </w:p>
        </w:tc>
        <w:tc>
          <w:tcPr>
            <w:tcW w:type="dxa" w:w="3096"/>
            <w:tcMar>
              <w:top w:w="80" w:type="dxa"/>
              <w:start w:w="120" w:type="dxa"/>
              <w:bottom w:w="80" w:type="dxa"/>
              <w:end w:w="120" w:type="dxa"/>
            </w:tcMar>
            <w:vAlign w:val="center"/>
          </w:tcPr>
          <w:p>
            <w:r>
              <w:rPr>
                <w:rFonts w:ascii="Calibri" w:hAnsi="Calibri"/>
                <w:b w:val="0"/>
                <w:i w:val="0"/>
                <w:color w:val="211A33"/>
                <w:sz w:val="19"/>
              </w:rPr>
              <w:t>Themeable confetti creates a performance-friendly celebration.</w:t>
            </w:r>
          </w:p>
        </w:tc>
        <w:tc>
          <w:tcPr>
            <w:tcW w:type="dxa" w:w="3384"/>
            <w:tcMar>
              <w:top w:w="80" w:type="dxa"/>
              <w:start w:w="120" w:type="dxa"/>
              <w:bottom w:w="80" w:type="dxa"/>
              <w:end w:w="120" w:type="dxa"/>
            </w:tcMar>
            <w:vAlign w:val="center"/>
          </w:tcPr>
          <w:p>
            <w:r>
              <w:rPr>
                <w:rFonts w:ascii="Calibri" w:hAnsi="Calibri"/>
                <w:b w:val="0"/>
                <w:i w:val="0"/>
                <w:color w:val="211A33"/>
                <w:sz w:val="19"/>
              </w:rPr>
              <w:t>Sustained tapping builds a larger but capped burst.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Musical Notes</w:t>
            </w:r>
          </w:p>
        </w:tc>
        <w:tc>
          <w:tcPr>
            <w:tcW w:type="dxa" w:w="1080"/>
            <w:tcMar>
              <w:top w:w="80" w:type="dxa"/>
              <w:start w:w="120" w:type="dxa"/>
              <w:bottom w:w="80" w:type="dxa"/>
              <w:end w:w="120" w:type="dxa"/>
            </w:tcMar>
            <w:vAlign w:val="center"/>
          </w:tcPr>
          <w:p>
            <w:r>
              <w:rPr>
                <w:rFonts w:ascii="Calibri" w:hAnsi="Calibri"/>
                <w:b w:val="0"/>
                <w:i w:val="0"/>
                <w:color w:val="211A33"/>
                <w:sz w:val="19"/>
              </w:rPr>
              <w:t>150 per sound set</w:t>
            </w:r>
          </w:p>
        </w:tc>
        <w:tc>
          <w:tcPr>
            <w:tcW w:type="dxa" w:w="3096"/>
            <w:tcMar>
              <w:top w:w="80" w:type="dxa"/>
              <w:start w:w="120" w:type="dxa"/>
              <w:bottom w:w="80" w:type="dxa"/>
              <w:end w:w="120" w:type="dxa"/>
            </w:tcMar>
            <w:vAlign w:val="center"/>
          </w:tcPr>
          <w:p>
            <w:r>
              <w:rPr>
                <w:rFonts w:ascii="Calibri" w:hAnsi="Calibri"/>
                <w:b w:val="0"/>
                <w:i w:val="0"/>
                <w:color w:val="211A33"/>
                <w:sz w:val="19"/>
              </w:rPr>
              <w:t>Tap position changes pitch; notes pair with piano, chiptune, bells, drums, or slime-pop sets.</w:t>
            </w:r>
          </w:p>
        </w:tc>
        <w:tc>
          <w:tcPr>
            <w:tcW w:type="dxa" w:w="3384"/>
            <w:tcMar>
              <w:top w:w="80" w:type="dxa"/>
              <w:start w:w="120" w:type="dxa"/>
              <w:bottom w:w="80" w:type="dxa"/>
              <w:end w:w="120" w:type="dxa"/>
            </w:tcMar>
            <w:vAlign w:val="center"/>
          </w:tcPr>
          <w:p>
            <w:r>
              <w:rPr>
                <w:rFonts w:ascii="Calibri" w:hAnsi="Calibri"/>
                <w:b w:val="0"/>
                <w:i w:val="0"/>
                <w:color w:val="211A33"/>
                <w:sz w:val="19"/>
              </w:rPr>
              <w:t>Fast tapping can create simple melodies; strong fit for fidget play.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Retro Arcade Hit</w:t>
            </w:r>
          </w:p>
        </w:tc>
        <w:tc>
          <w:tcPr>
            <w:tcW w:type="dxa" w:w="1080"/>
            <w:tcMar>
              <w:top w:w="80" w:type="dxa"/>
              <w:start w:w="120" w:type="dxa"/>
              <w:bottom w:w="80" w:type="dxa"/>
              <w:end w:w="120" w:type="dxa"/>
            </w:tcMar>
            <w:vAlign w:val="center"/>
          </w:tcPr>
          <w:p>
            <w:r>
              <w:rPr>
                <w:rFonts w:ascii="Calibri" w:hAnsi="Calibri"/>
                <w:b w:val="0"/>
                <w:i w:val="0"/>
                <w:color w:val="211A33"/>
                <w:sz w:val="19"/>
              </w:rPr>
              <w:t>125</w:t>
            </w:r>
          </w:p>
        </w:tc>
        <w:tc>
          <w:tcPr>
            <w:tcW w:type="dxa" w:w="3096"/>
            <w:tcMar>
              <w:top w:w="80" w:type="dxa"/>
              <w:start w:w="120" w:type="dxa"/>
              <w:bottom w:w="80" w:type="dxa"/>
              <w:end w:w="120" w:type="dxa"/>
            </w:tcMar>
            <w:vAlign w:val="center"/>
          </w:tcPr>
          <w:p>
            <w:r>
              <w:rPr>
                <w:rFonts w:ascii="Calibri" w:hAnsi="Calibri"/>
                <w:b w:val="0"/>
                <w:i w:val="0"/>
                <w:color w:val="211A33"/>
                <w:sz w:val="19"/>
              </w:rPr>
              <w:t>Localized POW/TAP text, pixel stars, score-like numbers, CRT touches, and comic bursts.</w:t>
            </w:r>
          </w:p>
        </w:tc>
        <w:tc>
          <w:tcPr>
            <w:tcW w:type="dxa" w:w="3384"/>
            <w:tcMar>
              <w:top w:w="80" w:type="dxa"/>
              <w:start w:w="120" w:type="dxa"/>
              <w:bottom w:w="80" w:type="dxa"/>
              <w:end w:w="120" w:type="dxa"/>
            </w:tcMar>
            <w:vAlign w:val="center"/>
          </w:tcPr>
          <w:p>
            <w:r>
              <w:rPr>
                <w:rFonts w:ascii="Calibri" w:hAnsi="Calibri"/>
                <w:b w:val="0"/>
                <w:i w:val="0"/>
                <w:color w:val="211A33"/>
                <w:sz w:val="19"/>
              </w:rPr>
              <w:t>Premium variant may randomize retro words and symbols; numbers never represent real score.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Glitch Effect</w:t>
            </w:r>
          </w:p>
        </w:tc>
        <w:tc>
          <w:tcPr>
            <w:tcW w:type="dxa" w:w="1080"/>
            <w:tcMar>
              <w:top w:w="80" w:type="dxa"/>
              <w:start w:w="120" w:type="dxa"/>
              <w:bottom w:w="80" w:type="dxa"/>
              <w:end w:w="120" w:type="dxa"/>
            </w:tcMar>
            <w:vAlign w:val="center"/>
          </w:tcPr>
          <w:p>
            <w:r>
              <w:rPr>
                <w:rFonts w:ascii="Calibri" w:hAnsi="Calibri"/>
                <w:b w:val="0"/>
                <w:i w:val="0"/>
                <w:color w:val="211A33"/>
                <w:sz w:val="19"/>
              </w:rPr>
              <w:t>250</w:t>
            </w:r>
          </w:p>
        </w:tc>
        <w:tc>
          <w:tcPr>
            <w:tcW w:type="dxa" w:w="3096"/>
            <w:tcMar>
              <w:top w:w="80" w:type="dxa"/>
              <w:start w:w="120" w:type="dxa"/>
              <w:bottom w:w="80" w:type="dxa"/>
              <w:end w:w="120" w:type="dxa"/>
            </w:tcMar>
            <w:vAlign w:val="center"/>
          </w:tcPr>
          <w:p>
            <w:r>
              <w:rPr>
                <w:rFonts w:ascii="Calibri" w:hAnsi="Calibri"/>
                <w:b w:val="0"/>
                <w:i w:val="0"/>
                <w:color w:val="211A33"/>
                <w:sz w:val="19"/>
              </w:rPr>
              <w:t>Localized pixel fragmentation and RGB separation distort the tapped area.</w:t>
            </w:r>
          </w:p>
        </w:tc>
        <w:tc>
          <w:tcPr>
            <w:tcW w:type="dxa" w:w="3384"/>
            <w:tcMar>
              <w:top w:w="80" w:type="dxa"/>
              <w:start w:w="120" w:type="dxa"/>
              <w:bottom w:w="80" w:type="dxa"/>
              <w:end w:w="120" w:type="dxa"/>
            </w:tcMar>
            <w:vAlign w:val="center"/>
          </w:tcPr>
          <w:p>
            <w:r>
              <w:rPr>
                <w:rFonts w:ascii="Calibri" w:hAnsi="Calibri"/>
                <w:b w:val="0"/>
                <w:i w:val="0"/>
                <w:color w:val="211A33"/>
                <w:sz w:val="19"/>
              </w:rPr>
              <w:t>Repeated taps create temporary corruption; rare glitch character may appear; never distort the whole screen.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Shadow Creatures</w:t>
            </w:r>
          </w:p>
        </w:tc>
        <w:tc>
          <w:tcPr>
            <w:tcW w:type="dxa" w:w="1080"/>
            <w:tcMar>
              <w:top w:w="80" w:type="dxa"/>
              <w:start w:w="120" w:type="dxa"/>
              <w:bottom w:w="80" w:type="dxa"/>
              <w:end w:w="120" w:type="dxa"/>
            </w:tcMar>
            <w:vAlign w:val="center"/>
          </w:tcPr>
          <w:p>
            <w:r>
              <w:rPr>
                <w:rFonts w:ascii="Calibri" w:hAnsi="Calibri"/>
                <w:b w:val="0"/>
                <w:i w:val="0"/>
                <w:color w:val="211A33"/>
                <w:sz w:val="19"/>
              </w:rPr>
              <w:t>225</w:t>
            </w:r>
          </w:p>
        </w:tc>
        <w:tc>
          <w:tcPr>
            <w:tcW w:type="dxa" w:w="3096"/>
            <w:tcMar>
              <w:top w:w="80" w:type="dxa"/>
              <w:start w:w="120" w:type="dxa"/>
              <w:bottom w:w="80" w:type="dxa"/>
              <w:end w:w="120" w:type="dxa"/>
            </w:tcMar>
            <w:vAlign w:val="center"/>
          </w:tcPr>
          <w:p>
            <w:r>
              <w:rPr>
                <w:rFonts w:ascii="Calibri" w:hAnsi="Calibri"/>
                <w:b w:val="0"/>
                <w:i w:val="0"/>
                <w:color w:val="211A33"/>
                <w:sz w:val="19"/>
              </w:rPr>
              <w:t>Small shadows crawl, wave, run, or hide.</w:t>
            </w:r>
          </w:p>
        </w:tc>
        <w:tc>
          <w:tcPr>
            <w:tcW w:type="dxa" w:w="3384"/>
            <w:tcMar>
              <w:top w:w="80" w:type="dxa"/>
              <w:start w:w="120" w:type="dxa"/>
              <w:bottom w:w="80" w:type="dxa"/>
              <w:end w:w="120" w:type="dxa"/>
            </w:tcMar>
            <w:vAlign w:val="center"/>
          </w:tcPr>
          <w:p>
            <w:r>
              <w:rPr>
                <w:rFonts w:ascii="Calibri" w:hAnsi="Calibri"/>
                <w:b w:val="0"/>
                <w:i w:val="0"/>
                <w:color w:val="211A33"/>
                <w:sz w:val="19"/>
              </w:rPr>
              <w:t>Several taps form a group; rare one becomes a named encounter.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Tiny Footprints</w:t>
            </w:r>
          </w:p>
        </w:tc>
        <w:tc>
          <w:tcPr>
            <w:tcW w:type="dxa" w:w="1080"/>
            <w:tcMar>
              <w:top w:w="80" w:type="dxa"/>
              <w:start w:w="120" w:type="dxa"/>
              <w:bottom w:w="80" w:type="dxa"/>
              <w:end w:w="120" w:type="dxa"/>
            </w:tcMar>
            <w:vAlign w:val="center"/>
          </w:tcPr>
          <w:p>
            <w:r>
              <w:rPr>
                <w:rFonts w:ascii="Calibri" w:hAnsi="Calibri"/>
                <w:b w:val="0"/>
                <w:i w:val="0"/>
                <w:color w:val="211A33"/>
                <w:sz w:val="19"/>
              </w:rPr>
              <w:t>75 each / 250 bundle</w:t>
            </w:r>
          </w:p>
        </w:tc>
        <w:tc>
          <w:tcPr>
            <w:tcW w:type="dxa" w:w="3096"/>
            <w:tcMar>
              <w:top w:w="80" w:type="dxa"/>
              <w:start w:w="120" w:type="dxa"/>
              <w:bottom w:w="80" w:type="dxa"/>
              <w:end w:w="120" w:type="dxa"/>
            </w:tcMar>
            <w:vAlign w:val="center"/>
          </w:tcPr>
          <w:p>
            <w:r>
              <w:rPr>
                <w:rFonts w:ascii="Calibri" w:hAnsi="Calibri"/>
                <w:b w:val="0"/>
                <w:i w:val="0"/>
                <w:color w:val="211A33"/>
                <w:sz w:val="19"/>
              </w:rPr>
              <w:t>Cat, demon, slime, bird, dinosaur, or alien prints form a temporary trail.</w:t>
            </w:r>
          </w:p>
        </w:tc>
        <w:tc>
          <w:tcPr>
            <w:tcW w:type="dxa" w:w="3384"/>
            <w:tcMar>
              <w:top w:w="80" w:type="dxa"/>
              <w:start w:w="120" w:type="dxa"/>
              <w:bottom w:w="80" w:type="dxa"/>
              <w:end w:w="120" w:type="dxa"/>
            </w:tcMar>
            <w:vAlign w:val="center"/>
          </w:tcPr>
          <w:p>
            <w:r>
              <w:rPr>
                <w:rFonts w:ascii="Calibri" w:hAnsi="Calibri"/>
                <w:b w:val="0"/>
                <w:i w:val="0"/>
                <w:color w:val="211A33"/>
                <w:sz w:val="19"/>
              </w:rPr>
              <w:t>Prints remain cosmetic and fade.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Magic Runes</w:t>
            </w:r>
          </w:p>
        </w:tc>
        <w:tc>
          <w:tcPr>
            <w:tcW w:type="dxa" w:w="1080"/>
            <w:tcMar>
              <w:top w:w="80" w:type="dxa"/>
              <w:start w:w="120" w:type="dxa"/>
              <w:bottom w:w="80" w:type="dxa"/>
              <w:end w:w="120" w:type="dxa"/>
            </w:tcMar>
            <w:vAlign w:val="center"/>
          </w:tcPr>
          <w:p>
            <w:r>
              <w:rPr>
                <w:rFonts w:ascii="Calibri" w:hAnsi="Calibri"/>
                <w:b w:val="0"/>
                <w:i w:val="0"/>
                <w:color w:val="211A33"/>
                <w:sz w:val="19"/>
              </w:rPr>
              <w:t>225</w:t>
            </w:r>
          </w:p>
        </w:tc>
        <w:tc>
          <w:tcPr>
            <w:tcW w:type="dxa" w:w="3096"/>
            <w:tcMar>
              <w:top w:w="80" w:type="dxa"/>
              <w:start w:w="120" w:type="dxa"/>
              <w:bottom w:w="80" w:type="dxa"/>
              <w:end w:w="120" w:type="dxa"/>
            </w:tcMar>
            <w:vAlign w:val="center"/>
          </w:tcPr>
          <w:p>
            <w:r>
              <w:rPr>
                <w:rFonts w:ascii="Calibri" w:hAnsi="Calibri"/>
                <w:b w:val="0"/>
                <w:i w:val="0"/>
                <w:color w:val="211A33"/>
                <w:sz w:val="19"/>
              </w:rPr>
              <w:t>Runes rotate and fade; nearby runes can connect into a magic circle.</w:t>
            </w:r>
          </w:p>
        </w:tc>
        <w:tc>
          <w:tcPr>
            <w:tcW w:type="dxa" w:w="3384"/>
            <w:tcMar>
              <w:top w:w="80" w:type="dxa"/>
              <w:start w:w="120" w:type="dxa"/>
              <w:bottom w:w="80" w:type="dxa"/>
              <w:end w:w="120" w:type="dxa"/>
            </w:tcMar>
            <w:vAlign w:val="center"/>
          </w:tcPr>
          <w:p>
            <w:r>
              <w:rPr>
                <w:rFonts w:ascii="Calibri" w:hAnsi="Calibri"/>
                <w:b w:val="0"/>
                <w:i w:val="0"/>
                <w:color w:val="211A33"/>
                <w:sz w:val="19"/>
              </w:rPr>
              <w:t>Completed circle may summon a harmless creature or portal.</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Black Hole</w:t>
            </w:r>
          </w:p>
        </w:tc>
        <w:tc>
          <w:tcPr>
            <w:tcW w:type="dxa" w:w="1080"/>
            <w:tcMar>
              <w:top w:w="80" w:type="dxa"/>
              <w:start w:w="120" w:type="dxa"/>
              <w:bottom w:w="80" w:type="dxa"/>
              <w:end w:w="120" w:type="dxa"/>
            </w:tcMar>
            <w:vAlign w:val="center"/>
          </w:tcPr>
          <w:p>
            <w:r>
              <w:rPr>
                <w:rFonts w:ascii="Calibri" w:hAnsi="Calibri"/>
                <w:b w:val="0"/>
                <w:i w:val="0"/>
                <w:color w:val="211A33"/>
                <w:sz w:val="19"/>
              </w:rPr>
              <w:t>300</w:t>
            </w:r>
          </w:p>
        </w:tc>
        <w:tc>
          <w:tcPr>
            <w:tcW w:type="dxa" w:w="3096"/>
            <w:tcMar>
              <w:top w:w="80" w:type="dxa"/>
              <w:start w:w="120" w:type="dxa"/>
              <w:bottom w:w="80" w:type="dxa"/>
              <w:end w:w="120" w:type="dxa"/>
            </w:tcMar>
            <w:vAlign w:val="center"/>
          </w:tcPr>
          <w:p>
            <w:r>
              <w:rPr>
                <w:rFonts w:ascii="Calibri" w:hAnsi="Calibri"/>
                <w:b w:val="0"/>
                <w:i w:val="0"/>
                <w:color w:val="211A33"/>
                <w:sz w:val="19"/>
              </w:rPr>
              <w:t>A small void pulls cosmetic particles inward and closes quickly.</w:t>
            </w:r>
          </w:p>
        </w:tc>
        <w:tc>
          <w:tcPr>
            <w:tcW w:type="dxa" w:w="3384"/>
            <w:tcMar>
              <w:top w:w="80" w:type="dxa"/>
              <w:start w:w="120" w:type="dxa"/>
              <w:bottom w:w="80" w:type="dxa"/>
              <w:end w:w="120" w:type="dxa"/>
            </w:tcMar>
            <w:vAlign w:val="center"/>
          </w:tcPr>
          <w:p>
            <w:r>
              <w:rPr>
                <w:rFonts w:ascii="Calibri" w:hAnsi="Calibri"/>
                <w:b w:val="0"/>
                <w:i w:val="0"/>
                <w:color w:val="211A33"/>
                <w:sz w:val="19"/>
              </w:rPr>
              <w:t>Repeated taps strengthen visual pull; strange object may be expelled; never affect gameplay objects.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Cloud Puff</w:t>
            </w:r>
          </w:p>
        </w:tc>
        <w:tc>
          <w:tcPr>
            <w:tcW w:type="dxa" w:w="1080"/>
            <w:tcMar>
              <w:top w:w="80" w:type="dxa"/>
              <w:start w:w="120" w:type="dxa"/>
              <w:bottom w:w="80" w:type="dxa"/>
              <w:end w:w="120" w:type="dxa"/>
            </w:tcMar>
            <w:vAlign w:val="center"/>
          </w:tcPr>
          <w:p>
            <w:r>
              <w:rPr>
                <w:rFonts w:ascii="Calibri" w:hAnsi="Calibri"/>
                <w:b w:val="0"/>
                <w:i w:val="0"/>
                <w:color w:val="211A33"/>
                <w:sz w:val="19"/>
              </w:rPr>
              <w:t>125</w:t>
            </w:r>
          </w:p>
        </w:tc>
        <w:tc>
          <w:tcPr>
            <w:tcW w:type="dxa" w:w="3096"/>
            <w:tcMar>
              <w:top w:w="80" w:type="dxa"/>
              <w:start w:w="120" w:type="dxa"/>
              <w:bottom w:w="80" w:type="dxa"/>
              <w:end w:w="120" w:type="dxa"/>
            </w:tcMar>
            <w:vAlign w:val="center"/>
          </w:tcPr>
          <w:p>
            <w:r>
              <w:rPr>
                <w:rFonts w:ascii="Calibri" w:hAnsi="Calibri"/>
                <w:b w:val="0"/>
                <w:i w:val="0"/>
                <w:color w:val="211A33"/>
                <w:sz w:val="19"/>
              </w:rPr>
              <w:t>Small clouds drift and can form larger temporary groups.</w:t>
            </w:r>
          </w:p>
        </w:tc>
        <w:tc>
          <w:tcPr>
            <w:tcW w:type="dxa" w:w="3384"/>
            <w:tcMar>
              <w:top w:w="80" w:type="dxa"/>
              <w:start w:w="120" w:type="dxa"/>
              <w:bottom w:w="80" w:type="dxa"/>
              <w:end w:w="120" w:type="dxa"/>
            </w:tcMar>
            <w:vAlign w:val="center"/>
          </w:tcPr>
          <w:p>
            <w:r>
              <w:rPr>
                <w:rFonts w:ascii="Calibri" w:hAnsi="Calibri"/>
                <w:b w:val="0"/>
                <w:i w:val="0"/>
                <w:color w:val="211A33"/>
                <w:sz w:val="19"/>
              </w:rPr>
              <w:t>Rare face, animal shape, or tiny storm cloud may form.</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Fireworks</w:t>
            </w:r>
          </w:p>
        </w:tc>
        <w:tc>
          <w:tcPr>
            <w:tcW w:type="dxa" w:w="1080"/>
            <w:tcMar>
              <w:top w:w="80" w:type="dxa"/>
              <w:start w:w="120" w:type="dxa"/>
              <w:bottom w:w="80" w:type="dxa"/>
              <w:end w:w="120" w:type="dxa"/>
            </w:tcMar>
            <w:vAlign w:val="center"/>
          </w:tcPr>
          <w:p>
            <w:r>
              <w:rPr>
                <w:rFonts w:ascii="Calibri" w:hAnsi="Calibri"/>
                <w:b w:val="0"/>
                <w:i w:val="0"/>
                <w:color w:val="211A33"/>
                <w:sz w:val="19"/>
              </w:rPr>
              <w:t>200 / 250 / 350</w:t>
            </w:r>
          </w:p>
        </w:tc>
        <w:tc>
          <w:tcPr>
            <w:tcW w:type="dxa" w:w="3096"/>
            <w:tcMar>
              <w:top w:w="80" w:type="dxa"/>
              <w:start w:w="120" w:type="dxa"/>
              <w:bottom w:w="80" w:type="dxa"/>
              <w:end w:w="120" w:type="dxa"/>
            </w:tcMar>
            <w:vAlign w:val="center"/>
          </w:tcPr>
          <w:p>
            <w:r>
              <w:rPr>
                <w:rFonts w:ascii="Calibri" w:hAnsi="Calibri"/>
                <w:b w:val="0"/>
                <w:i w:val="0"/>
                <w:color w:val="211A33"/>
                <w:sz w:val="19"/>
              </w:rPr>
              <w:t>Delayed fireworks use basic, custom-color, or shape-bundle variants.</w:t>
            </w:r>
          </w:p>
        </w:tc>
        <w:tc>
          <w:tcPr>
            <w:tcW w:type="dxa" w:w="3384"/>
            <w:tcMar>
              <w:top w:w="80" w:type="dxa"/>
              <w:start w:w="120" w:type="dxa"/>
              <w:bottom w:w="80" w:type="dxa"/>
              <w:end w:w="120" w:type="dxa"/>
            </w:tcMar>
            <w:vAlign w:val="center"/>
          </w:tcPr>
          <w:p>
            <w:r>
              <w:rPr>
                <w:rFonts w:ascii="Calibri" w:hAnsi="Calibri"/>
                <w:b w:val="0"/>
                <w:i w:val="0"/>
                <w:color w:val="211A33"/>
                <w:sz w:val="19"/>
              </w:rPr>
              <w:t>Repeated taps coordinate a display; avoid flashes that compromise comfort.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Miniature Meteor</w:t>
            </w:r>
          </w:p>
        </w:tc>
        <w:tc>
          <w:tcPr>
            <w:tcW w:type="dxa" w:w="1080"/>
            <w:tcMar>
              <w:top w:w="80" w:type="dxa"/>
              <w:start w:w="120" w:type="dxa"/>
              <w:bottom w:w="80" w:type="dxa"/>
              <w:end w:w="120" w:type="dxa"/>
            </w:tcMar>
            <w:vAlign w:val="center"/>
          </w:tcPr>
          <w:p>
            <w:r>
              <w:rPr>
                <w:rFonts w:ascii="Calibri" w:hAnsi="Calibri"/>
                <w:b w:val="0"/>
                <w:i w:val="0"/>
                <w:color w:val="211A33"/>
                <w:sz w:val="19"/>
              </w:rPr>
              <w:t>225</w:t>
            </w:r>
          </w:p>
        </w:tc>
        <w:tc>
          <w:tcPr>
            <w:tcW w:type="dxa" w:w="3096"/>
            <w:tcMar>
              <w:top w:w="80" w:type="dxa"/>
              <w:start w:w="120" w:type="dxa"/>
              <w:bottom w:w="80" w:type="dxa"/>
              <w:end w:w="120" w:type="dxa"/>
            </w:tcMar>
            <w:vAlign w:val="center"/>
          </w:tcPr>
          <w:p>
            <w:r>
              <w:rPr>
                <w:rFonts w:ascii="Calibri" w:hAnsi="Calibri"/>
                <w:b w:val="0"/>
                <w:i w:val="0"/>
                <w:color w:val="211A33"/>
                <w:sz w:val="19"/>
              </w:rPr>
              <w:t>A small meteor creates a temporary crater and smoke.</w:t>
            </w:r>
          </w:p>
        </w:tc>
        <w:tc>
          <w:tcPr>
            <w:tcW w:type="dxa" w:w="3384"/>
            <w:tcMar>
              <w:top w:w="80" w:type="dxa"/>
              <w:start w:w="120" w:type="dxa"/>
              <w:bottom w:w="80" w:type="dxa"/>
              <w:end w:w="120" w:type="dxa"/>
            </w:tcMar>
            <w:vAlign w:val="center"/>
          </w:tcPr>
          <w:p>
            <w:r>
              <w:rPr>
                <w:rFonts w:ascii="Calibri" w:hAnsi="Calibri"/>
                <w:b w:val="0"/>
                <w:i w:val="0"/>
                <w:color w:val="211A33"/>
                <w:sz w:val="19"/>
              </w:rPr>
              <w:t>Repeated taps create a shower; rare alien object or creature may emerge.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Hearts and Affection</w:t>
            </w:r>
          </w:p>
        </w:tc>
        <w:tc>
          <w:tcPr>
            <w:tcW w:type="dxa" w:w="1080"/>
            <w:tcMar>
              <w:top w:w="80" w:type="dxa"/>
              <w:start w:w="120" w:type="dxa"/>
              <w:bottom w:w="80" w:type="dxa"/>
              <w:end w:w="120" w:type="dxa"/>
            </w:tcMar>
            <w:vAlign w:val="center"/>
          </w:tcPr>
          <w:p>
            <w:r>
              <w:rPr>
                <w:rFonts w:ascii="Calibri" w:hAnsi="Calibri"/>
                <w:b w:val="0"/>
                <w:i w:val="0"/>
                <w:color w:val="211A33"/>
                <w:sz w:val="19"/>
              </w:rPr>
              <w:t>75</w:t>
            </w:r>
          </w:p>
        </w:tc>
        <w:tc>
          <w:tcPr>
            <w:tcW w:type="dxa" w:w="3096"/>
            <w:tcMar>
              <w:top w:w="80" w:type="dxa"/>
              <w:start w:w="120" w:type="dxa"/>
              <w:bottom w:w="80" w:type="dxa"/>
              <w:end w:w="120" w:type="dxa"/>
            </w:tcMar>
            <w:vAlign w:val="center"/>
          </w:tcPr>
          <w:p>
            <w:r>
              <w:rPr>
                <w:rFonts w:ascii="Calibri" w:hAnsi="Calibri"/>
                <w:b w:val="0"/>
                <w:i w:val="0"/>
                <w:color w:val="211A33"/>
                <w:sz w:val="19"/>
              </w:rPr>
              <w:t>Pixel, gothic, broken, slime, or rainbow hearts float upward.</w:t>
            </w:r>
          </w:p>
        </w:tc>
        <w:tc>
          <w:tcPr>
            <w:tcW w:type="dxa" w:w="3384"/>
            <w:tcMar>
              <w:top w:w="80" w:type="dxa"/>
              <w:start w:w="120" w:type="dxa"/>
              <w:bottom w:w="80" w:type="dxa"/>
              <w:end w:w="120" w:type="dxa"/>
            </w:tcMar>
            <w:vAlign w:val="center"/>
          </w:tcPr>
          <w:p>
            <w:r>
              <w:rPr>
                <w:rFonts w:ascii="Calibri" w:hAnsi="Calibri"/>
                <w:b w:val="0"/>
                <w:i w:val="0"/>
                <w:color w:val="211A33"/>
                <w:sz w:val="19"/>
              </w:rPr>
              <w:t>Nearby characters may react positively.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Bat Swarm</w:t>
            </w:r>
          </w:p>
        </w:tc>
        <w:tc>
          <w:tcPr>
            <w:tcW w:type="dxa" w:w="1080"/>
            <w:tcMar>
              <w:top w:w="80" w:type="dxa"/>
              <w:start w:w="120" w:type="dxa"/>
              <w:bottom w:w="80" w:type="dxa"/>
              <w:end w:w="120" w:type="dxa"/>
            </w:tcMar>
            <w:vAlign w:val="center"/>
          </w:tcPr>
          <w:p>
            <w:r>
              <w:rPr>
                <w:rFonts w:ascii="Calibri" w:hAnsi="Calibri"/>
                <w:b w:val="0"/>
                <w:i w:val="0"/>
                <w:color w:val="211A33"/>
                <w:sz w:val="19"/>
              </w:rPr>
              <w:t>175</w:t>
            </w:r>
          </w:p>
        </w:tc>
        <w:tc>
          <w:tcPr>
            <w:tcW w:type="dxa" w:w="3096"/>
            <w:tcMar>
              <w:top w:w="80" w:type="dxa"/>
              <w:start w:w="120" w:type="dxa"/>
              <w:bottom w:w="80" w:type="dxa"/>
              <w:end w:w="120" w:type="dxa"/>
            </w:tcMar>
            <w:vAlign w:val="center"/>
          </w:tcPr>
          <w:p>
            <w:r>
              <w:rPr>
                <w:rFonts w:ascii="Calibri" w:hAnsi="Calibri"/>
                <w:b w:val="0"/>
                <w:i w:val="0"/>
                <w:color w:val="211A33"/>
                <w:sz w:val="19"/>
              </w:rPr>
              <w:t>Tiny bats scatter from the tap point and build a larger capped swarm.</w:t>
            </w:r>
          </w:p>
        </w:tc>
        <w:tc>
          <w:tcPr>
            <w:tcW w:type="dxa" w:w="3384"/>
            <w:tcMar>
              <w:top w:w="80" w:type="dxa"/>
              <w:start w:w="120" w:type="dxa"/>
              <w:bottom w:w="80" w:type="dxa"/>
              <w:end w:w="120" w:type="dxa"/>
            </w:tcMar>
            <w:vAlign w:val="center"/>
          </w:tcPr>
          <w:p>
            <w:r>
              <w:rPr>
                <w:rFonts w:ascii="Calibri" w:hAnsi="Calibri"/>
                <w:b w:val="0"/>
                <w:i w:val="0"/>
                <w:color w:val="211A33"/>
                <w:sz w:val="19"/>
              </w:rPr>
              <w:t>Rare named bat companion may appear briefly.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Tiny Companion Reaction</w:t>
            </w:r>
          </w:p>
        </w:tc>
        <w:tc>
          <w:tcPr>
            <w:tcW w:type="dxa" w:w="1080"/>
            <w:tcMar>
              <w:top w:w="80" w:type="dxa"/>
              <w:start w:w="120" w:type="dxa"/>
              <w:bottom w:w="80" w:type="dxa"/>
              <w:end w:w="120" w:type="dxa"/>
            </w:tcMar>
            <w:vAlign w:val="center"/>
          </w:tcPr>
          <w:p>
            <w:r>
              <w:rPr>
                <w:rFonts w:ascii="Calibri" w:hAnsi="Calibri"/>
                <w:b w:val="0"/>
                <w:i w:val="0"/>
                <w:color w:val="211A33"/>
                <w:sz w:val="19"/>
              </w:rPr>
              <w:t>250-400</w:t>
            </w:r>
          </w:p>
        </w:tc>
        <w:tc>
          <w:tcPr>
            <w:tcW w:type="dxa" w:w="3096"/>
            <w:tcMar>
              <w:top w:w="80" w:type="dxa"/>
              <w:start w:w="120" w:type="dxa"/>
              <w:bottom w:w="80" w:type="dxa"/>
              <w:end w:w="120" w:type="dxa"/>
            </w:tcMar>
            <w:vAlign w:val="center"/>
          </w:tcPr>
          <w:p>
            <w:r>
              <w:rPr>
                <w:rFonts w:ascii="Calibri" w:hAnsi="Calibri"/>
                <w:b w:val="0"/>
                <w:i w:val="0"/>
                <w:color w:val="211A33"/>
                <w:sz w:val="19"/>
              </w:rPr>
              <w:t>A tiny slime, ghost, frog, alien, snow creature, or fire sprite performs one quick animation.</w:t>
            </w:r>
          </w:p>
        </w:tc>
        <w:tc>
          <w:tcPr>
            <w:tcW w:type="dxa" w:w="3384"/>
            <w:tcMar>
              <w:top w:w="80" w:type="dxa"/>
              <w:start w:w="120" w:type="dxa"/>
              <w:bottom w:w="80" w:type="dxa"/>
              <w:end w:w="120" w:type="dxa"/>
            </w:tcMar>
            <w:vAlign w:val="center"/>
          </w:tcPr>
          <w:p>
            <w:r>
              <w:rPr>
                <w:rFonts w:ascii="Calibri" w:hAnsi="Calibri"/>
                <w:b w:val="0"/>
                <w:i w:val="0"/>
                <w:color w:val="211A33"/>
                <w:sz w:val="19"/>
              </w:rPr>
              <w:t>Premium complexity depends on character animation and context support.</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Price band</w:t>
            </w:r>
          </w:p>
        </w:tc>
        <w:tc>
          <w:tcPr>
            <w:tcW w:type="dxa" w:w="7416"/>
            <w:shd w:fill="EEE7F8"/>
            <w:tcMar>
              <w:top w:w="80" w:type="dxa"/>
              <w:start w:w="120" w:type="dxa"/>
              <w:bottom w:w="80" w:type="dxa"/>
              <w:end w:w="120" w:type="dxa"/>
            </w:tcMar>
            <w:vAlign w:val="center"/>
          </w:tcPr>
          <w:p>
            <w:r>
              <w:rPr>
                <w:rFonts w:ascii="Calibri" w:hAnsi="Calibri"/>
                <w:b/>
                <w:i w:val="0"/>
                <w:color w:val="251546"/>
                <w:sz w:val="18"/>
              </w:rPr>
              <w:t>Content expectation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75-100</w:t>
            </w:r>
          </w:p>
        </w:tc>
        <w:tc>
          <w:tcPr>
            <w:tcW w:type="dxa" w:w="7416"/>
            <w:tcMar>
              <w:top w:w="80" w:type="dxa"/>
              <w:start w:w="120" w:type="dxa"/>
              <w:bottom w:w="80" w:type="dxa"/>
              <w:end w:w="120" w:type="dxa"/>
            </w:tcMar>
            <w:vAlign w:val="center"/>
          </w:tcPr>
          <w:p>
            <w:r>
              <w:rPr>
                <w:rFonts w:ascii="Calibri" w:hAnsi="Calibri"/>
                <w:b w:val="0"/>
                <w:i w:val="0"/>
                <w:color w:val="211A33"/>
                <w:sz w:val="19"/>
              </w:rPr>
              <w:t>Simple, immediate, affordable effect.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125-175</w:t>
            </w:r>
          </w:p>
        </w:tc>
        <w:tc>
          <w:tcPr>
            <w:tcW w:type="dxa" w:w="7416"/>
            <w:tcMar>
              <w:top w:w="80" w:type="dxa"/>
              <w:start w:w="120" w:type="dxa"/>
              <w:bottom w:w="80" w:type="dxa"/>
              <w:end w:w="120" w:type="dxa"/>
            </w:tcMar>
            <w:vAlign w:val="center"/>
          </w:tcPr>
          <w:p>
            <w:r>
              <w:rPr>
                <w:rFonts w:ascii="Calibri" w:hAnsi="Calibri"/>
                <w:b w:val="0"/>
                <w:i w:val="0"/>
                <w:color w:val="211A33"/>
                <w:sz w:val="19"/>
              </w:rPr>
              <w:t>Additional movement, variation, theme, or modest interaction.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200-250</w:t>
            </w:r>
          </w:p>
        </w:tc>
        <w:tc>
          <w:tcPr>
            <w:tcW w:type="dxa" w:w="7416"/>
            <w:tcMar>
              <w:top w:w="80" w:type="dxa"/>
              <w:start w:w="120" w:type="dxa"/>
              <w:bottom w:w="80" w:type="dxa"/>
              <w:end w:w="120" w:type="dxa"/>
            </w:tcMar>
            <w:vAlign w:val="center"/>
          </w:tcPr>
          <w:p>
            <w:r>
              <w:rPr>
                <w:rFonts w:ascii="Calibri" w:hAnsi="Calibri"/>
                <w:b w:val="0"/>
                <w:i w:val="0"/>
                <w:color w:val="211A33"/>
                <w:sz w:val="19"/>
              </w:rPr>
              <w:t>Accumulation, environment memory, chain, or rare-event eligibility.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300-400</w:t>
            </w:r>
          </w:p>
        </w:tc>
        <w:tc>
          <w:tcPr>
            <w:tcW w:type="dxa" w:w="7416"/>
            <w:tcMar>
              <w:top w:w="80" w:type="dxa"/>
              <w:start w:w="120" w:type="dxa"/>
              <w:bottom w:w="80" w:type="dxa"/>
              <w:end w:w="120" w:type="dxa"/>
            </w:tcMar>
            <w:vAlign w:val="center"/>
          </w:tcPr>
          <w:p>
            <w:r>
              <w:rPr>
                <w:rFonts w:ascii="Calibri" w:hAnsi="Calibri"/>
                <w:b w:val="0"/>
                <w:i w:val="0"/>
                <w:color w:val="211A33"/>
                <w:sz w:val="19"/>
              </w:rPr>
              <w:t>Highly customizable, complete, or elaborate premium expression.</w:t>
            </w:r>
          </w:p>
        </w:tc>
      </w:tr>
    </w:tbl>
    <w:p>
      <w:pPr>
        <w:spacing w:after="60"/>
      </w:pPr>
    </w:p>
    <w:p>
      <w:pPr>
        <w:spacing w:before="0" w:after="120" w:line="300" w:lineRule="auto"/>
      </w:pPr>
      <w:r>
        <w:rPr>
          <w:rFonts w:ascii="Calibri" w:hAnsi="Calibri"/>
          <w:b w:val="0"/>
          <w:i w:val="0"/>
          <w:color w:val="211A33"/>
          <w:sz w:val="22"/>
        </w:rPr>
        <w:t>First-priority candidates because they are distinct without excessive production cost: Bubble Pop, Slime Splash, Musical Notes, Flower Bloom, Retro Arcade Hit, Magic Runes, Galaxy Portal, Tiny Footprints, Confetti Cannon, and Glitch Effect.</w:t>
      </w:r>
    </w:p>
    <w:p>
      <w:pPr>
        <w:pStyle w:val="Heading2"/>
        <w:keepNext/>
      </w:pPr>
      <w:r>
        <w:t>Character Particle Seed Catalog</w:t>
      </w:r>
    </w:p>
    <w:tbl>
      <w:tblPr>
        <w:tblStyle w:val="TableGrid"/>
        <w:tblW w:type="dxa" w:w="9360"/>
        <w:jc w:val="left"/>
        <w:tblLayout w:type="fixed"/>
        <w:tblLook w:firstColumn="1" w:firstRow="1" w:lastColumn="0" w:lastRow="0" w:noHBand="0" w:noVBand="1" w:val="04A0"/>
        <w:tblInd w:w="120" w:type="dxa"/>
      </w:tblPr>
      <w:tblGrid>
        <w:gridCol w:w="2376"/>
        <w:gridCol w:w="1224"/>
        <w:gridCol w:w="5760"/>
      </w:tblGrid>
      <w:tr>
        <w:trPr>
          <w:tblHeader w:val="true"/>
          <w:cantSplit/>
        </w:trPr>
        <w:tc>
          <w:tcPr>
            <w:tcW w:type="dxa" w:w="2376"/>
            <w:shd w:fill="EEE7F8"/>
            <w:tcMar>
              <w:top w:w="80" w:type="dxa"/>
              <w:start w:w="120" w:type="dxa"/>
              <w:bottom w:w="80" w:type="dxa"/>
              <w:end w:w="120" w:type="dxa"/>
            </w:tcMar>
            <w:vAlign w:val="center"/>
          </w:tcPr>
          <w:p>
            <w:r>
              <w:rPr>
                <w:rFonts w:ascii="Calibri" w:hAnsi="Calibri"/>
                <w:b/>
                <w:i w:val="0"/>
                <w:color w:val="251546"/>
                <w:sz w:val="18"/>
              </w:rPr>
              <w:t>Effect</w:t>
            </w:r>
          </w:p>
        </w:tc>
        <w:tc>
          <w:tcPr>
            <w:tcW w:type="dxa" w:w="1224"/>
            <w:shd w:fill="EEE7F8"/>
            <w:tcMar>
              <w:top w:w="80" w:type="dxa"/>
              <w:start w:w="120" w:type="dxa"/>
              <w:bottom w:w="80" w:type="dxa"/>
              <w:end w:w="120" w:type="dxa"/>
            </w:tcMar>
            <w:vAlign w:val="center"/>
          </w:tcPr>
          <w:p>
            <w:r>
              <w:rPr>
                <w:rFonts w:ascii="Calibri" w:hAnsi="Calibri"/>
                <w:b/>
                <w:i w:val="0"/>
                <w:color w:val="251546"/>
                <w:sz w:val="18"/>
              </w:rPr>
              <w:t>Coins</w:t>
            </w:r>
          </w:p>
        </w:tc>
        <w:tc>
          <w:tcPr>
            <w:tcW w:type="dxa" w:w="5760"/>
            <w:shd w:fill="EEE7F8"/>
            <w:tcMar>
              <w:top w:w="80" w:type="dxa"/>
              <w:start w:w="120" w:type="dxa"/>
              <w:bottom w:w="80" w:type="dxa"/>
              <w:end w:w="120" w:type="dxa"/>
            </w:tcMar>
            <w:vAlign w:val="center"/>
          </w:tcPr>
          <w:p>
            <w:r>
              <w:rPr>
                <w:rFonts w:ascii="Calibri" w:hAnsi="Calibri"/>
                <w:b/>
                <w:i w:val="0"/>
                <w:color w:val="251546"/>
                <w:sz w:val="18"/>
              </w:rPr>
              <w:t>Components / environment behavior</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Purple Slime Droplets</w:t>
            </w:r>
          </w:p>
        </w:tc>
        <w:tc>
          <w:tcPr>
            <w:tcW w:type="dxa" w:w="1224"/>
            <w:tcMar>
              <w:top w:w="80" w:type="dxa"/>
              <w:start w:w="120" w:type="dxa"/>
              <w:bottom w:w="80" w:type="dxa"/>
              <w:end w:w="120" w:type="dxa"/>
            </w:tcMar>
            <w:vAlign w:val="center"/>
          </w:tcPr>
          <w:p>
            <w:r>
              <w:rPr>
                <w:rFonts w:ascii="Calibri" w:hAnsi="Calibri"/>
                <w:b w:val="0"/>
                <w:i w:val="0"/>
                <w:color w:val="211A33"/>
                <w:sz w:val="19"/>
              </w:rPr>
              <w:t>100</w:t>
            </w:r>
          </w:p>
        </w:tc>
        <w:tc>
          <w:tcPr>
            <w:tcW w:type="dxa" w:w="5760"/>
            <w:tcMar>
              <w:top w:w="80" w:type="dxa"/>
              <w:start w:w="120" w:type="dxa"/>
              <w:bottom w:w="80" w:type="dxa"/>
              <w:end w:w="120" w:type="dxa"/>
            </w:tcMar>
            <w:vAlign w:val="center"/>
          </w:tcPr>
          <w:p>
            <w:r>
              <w:rPr>
                <w:rFonts w:ascii="Calibri" w:hAnsi="Calibri"/>
                <w:b w:val="0"/>
                <w:i w:val="0"/>
                <w:color w:val="211A33"/>
                <w:sz w:val="19"/>
              </w:rPr>
              <w:t>Stretching droplets; ground splatter; underwater slime bubbles.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Shadow Smoke</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Dark curling trail with purple highlights and idle wisps.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Golden Sparkles</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Gold stars, jump burst, and apex linger.</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Poison Bubbles</w:t>
            </w:r>
          </w:p>
        </w:tc>
        <w:tc>
          <w:tcPr>
            <w:tcW w:type="dxa" w:w="1224"/>
            <w:tcMar>
              <w:top w:w="80" w:type="dxa"/>
              <w:start w:w="120" w:type="dxa"/>
              <w:bottom w:w="80" w:type="dxa"/>
              <w:end w:w="120" w:type="dxa"/>
            </w:tcMar>
            <w:vAlign w:val="center"/>
          </w:tcPr>
          <w:p>
            <w:r>
              <w:rPr>
                <w:rFonts w:ascii="Calibri" w:hAnsi="Calibri"/>
                <w:b w:val="0"/>
                <w:i w:val="0"/>
                <w:color w:val="211A33"/>
                <w:sz w:val="19"/>
              </w:rPr>
              <w:t>125</w:t>
            </w:r>
          </w:p>
        </w:tc>
        <w:tc>
          <w:tcPr>
            <w:tcW w:type="dxa" w:w="5760"/>
            <w:tcMar>
              <w:top w:w="80" w:type="dxa"/>
              <w:start w:w="120" w:type="dxa"/>
              <w:bottom w:w="80" w:type="dxa"/>
              <w:end w:w="120" w:type="dxa"/>
            </w:tcMar>
            <w:vAlign w:val="center"/>
          </w:tcPr>
          <w:p>
            <w:r>
              <w:rPr>
                <w:rFonts w:ascii="Calibri" w:hAnsi="Calibri"/>
                <w:b w:val="0"/>
                <w:i w:val="0"/>
                <w:color w:val="211A33"/>
                <w:sz w:val="19"/>
              </w:rPr>
              <w:t>Purple/green bubbles with occasional skull symbols.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Pixel Stars</w:t>
            </w:r>
          </w:p>
        </w:tc>
        <w:tc>
          <w:tcPr>
            <w:tcW w:type="dxa" w:w="1224"/>
            <w:tcMar>
              <w:top w:w="80" w:type="dxa"/>
              <w:start w:w="120" w:type="dxa"/>
              <w:bottom w:w="80" w:type="dxa"/>
              <w:end w:w="120" w:type="dxa"/>
            </w:tcMar>
            <w:vAlign w:val="center"/>
          </w:tcPr>
          <w:p>
            <w:r>
              <w:rPr>
                <w:rFonts w:ascii="Calibri" w:hAnsi="Calibri"/>
                <w:b w:val="0"/>
                <w:i w:val="0"/>
                <w:color w:val="211A33"/>
                <w:sz w:val="19"/>
              </w:rPr>
              <w:t>100</w:t>
            </w:r>
          </w:p>
        </w:tc>
        <w:tc>
          <w:tcPr>
            <w:tcW w:type="dxa" w:w="5760"/>
            <w:tcMar>
              <w:top w:w="80" w:type="dxa"/>
              <w:start w:w="120" w:type="dxa"/>
              <w:bottom w:w="80" w:type="dxa"/>
              <w:end w:w="120" w:type="dxa"/>
            </w:tcMar>
            <w:vAlign w:val="center"/>
          </w:tcPr>
          <w:p>
            <w:r>
              <w:rPr>
                <w:rFonts w:ascii="Calibri" w:hAnsi="Calibri"/>
                <w:b w:val="0"/>
                <w:i w:val="0"/>
                <w:color w:val="211A33"/>
                <w:sz w:val="19"/>
              </w:rPr>
              <w:t>Blocky 1990s arcade palette and jump starburst.</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Fire Trail</w:t>
            </w:r>
          </w:p>
        </w:tc>
        <w:tc>
          <w:tcPr>
            <w:tcW w:type="dxa" w:w="1224"/>
            <w:tcMar>
              <w:top w:w="80" w:type="dxa"/>
              <w:start w:w="120" w:type="dxa"/>
              <w:bottom w:w="80" w:type="dxa"/>
              <w:end w:w="120" w:type="dxa"/>
            </w:tcMar>
            <w:vAlign w:val="center"/>
          </w:tcPr>
          <w:p>
            <w:r>
              <w:rPr>
                <w:rFonts w:ascii="Calibri" w:hAnsi="Calibri"/>
                <w:b w:val="0"/>
                <w:i w:val="0"/>
                <w:color w:val="211A33"/>
                <w:sz w:val="19"/>
              </w:rPr>
              <w:t>175</w:t>
            </w:r>
          </w:p>
        </w:tc>
        <w:tc>
          <w:tcPr>
            <w:tcW w:type="dxa" w:w="5760"/>
            <w:tcMar>
              <w:top w:w="80" w:type="dxa"/>
              <w:start w:w="120" w:type="dxa"/>
              <w:bottom w:w="80" w:type="dxa"/>
              <w:end w:w="120" w:type="dxa"/>
            </w:tcMar>
            <w:vAlign w:val="center"/>
          </w:tcPr>
          <w:p>
            <w:r>
              <w:rPr>
                <w:rFonts w:ascii="Calibri" w:hAnsi="Calibri"/>
                <w:b w:val="0"/>
                <w:i w:val="0"/>
                <w:color w:val="211A33"/>
                <w:sz w:val="19"/>
              </w:rPr>
              <w:t>Flames and embers intensify in fast falls; underwater becomes steam or reduced flame.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Blue Ghost Fire</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Harmless spirit flames orbit and trail.</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Snowflake Trail</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Snow density reacts to speed; frost idle; snow landing puff.</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Autumn Leaf Trail</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Multi-color rotating leaves and landing burst.</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Flower Petals</w:t>
            </w:r>
          </w:p>
        </w:tc>
        <w:tc>
          <w:tcPr>
            <w:tcW w:type="dxa" w:w="1224"/>
            <w:tcMar>
              <w:top w:w="80" w:type="dxa"/>
              <w:start w:w="120" w:type="dxa"/>
              <w:bottom w:w="80" w:type="dxa"/>
              <w:end w:w="120" w:type="dxa"/>
            </w:tcMar>
            <w:vAlign w:val="center"/>
          </w:tcPr>
          <w:p>
            <w:r>
              <w:rPr>
                <w:rFonts w:ascii="Calibri" w:hAnsi="Calibri"/>
                <w:b w:val="0"/>
                <w:i w:val="0"/>
                <w:color w:val="211A33"/>
                <w:sz w:val="19"/>
              </w:rPr>
              <w:t>150 per theme</w:t>
            </w:r>
          </w:p>
        </w:tc>
        <w:tc>
          <w:tcPr>
            <w:tcW w:type="dxa" w:w="5760"/>
            <w:tcMar>
              <w:top w:w="80" w:type="dxa"/>
              <w:start w:w="120" w:type="dxa"/>
              <w:bottom w:w="80" w:type="dxa"/>
              <w:end w:w="120" w:type="dxa"/>
            </w:tcMar>
            <w:vAlign w:val="center"/>
          </w:tcPr>
          <w:p>
            <w:r>
              <w:rPr>
                <w:rFonts w:ascii="Calibri" w:hAnsi="Calibri"/>
                <w:b w:val="0"/>
                <w:i w:val="0"/>
                <w:color w:val="211A33"/>
                <w:sz w:val="19"/>
              </w:rPr>
              <w:t>Cherry, rose, sunflower, or fantasy petals with slow drift.</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Bubble Trail</w:t>
            </w:r>
          </w:p>
        </w:tc>
        <w:tc>
          <w:tcPr>
            <w:tcW w:type="dxa" w:w="1224"/>
            <w:tcMar>
              <w:top w:w="80" w:type="dxa"/>
              <w:start w:w="120" w:type="dxa"/>
              <w:bottom w:w="80" w:type="dxa"/>
              <w:end w:w="120" w:type="dxa"/>
            </w:tcMar>
            <w:vAlign w:val="center"/>
          </w:tcPr>
          <w:p>
            <w:r>
              <w:rPr>
                <w:rFonts w:ascii="Calibri" w:hAnsi="Calibri"/>
                <w:b w:val="0"/>
                <w:i w:val="0"/>
                <w:color w:val="211A33"/>
                <w:sz w:val="19"/>
              </w:rPr>
              <w:t>125</w:t>
            </w:r>
          </w:p>
        </w:tc>
        <w:tc>
          <w:tcPr>
            <w:tcW w:type="dxa" w:w="5760"/>
            <w:tcMar>
              <w:top w:w="80" w:type="dxa"/>
              <w:start w:w="120" w:type="dxa"/>
              <w:bottom w:w="80" w:type="dxa"/>
              <w:end w:w="120" w:type="dxa"/>
            </w:tcMar>
            <w:vAlign w:val="center"/>
          </w:tcPr>
          <w:p>
            <w:r>
              <w:rPr>
                <w:rFonts w:ascii="Calibri" w:hAnsi="Calibri"/>
                <w:b w:val="0"/>
                <w:i w:val="0"/>
                <w:color w:val="211A33"/>
                <w:sz w:val="19"/>
              </w:rPr>
              <w:t>Upward bubbles, underwater density, and direction-change pops.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Ocean Foam</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Land splash becomes underwater bubble stream.</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Lightning Static</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Speed-reactive sparks and jump bolt; no full-screen flashes.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Rainbow Trail</w:t>
            </w:r>
          </w:p>
        </w:tc>
        <w:tc>
          <w:tcPr>
            <w:tcW w:type="dxa" w:w="1224"/>
            <w:tcMar>
              <w:top w:w="80" w:type="dxa"/>
              <w:start w:w="120" w:type="dxa"/>
              <w:bottom w:w="80" w:type="dxa"/>
              <w:end w:w="120" w:type="dxa"/>
            </w:tcMar>
            <w:vAlign w:val="center"/>
          </w:tcPr>
          <w:p>
            <w:r>
              <w:rPr>
                <w:rFonts w:ascii="Calibri" w:hAnsi="Calibri"/>
                <w:b w:val="0"/>
                <w:i w:val="0"/>
                <w:color w:val="211A33"/>
                <w:sz w:val="19"/>
              </w:rPr>
              <w:t>300</w:t>
            </w:r>
          </w:p>
        </w:tc>
        <w:tc>
          <w:tcPr>
            <w:tcW w:type="dxa" w:w="5760"/>
            <w:tcMar>
              <w:top w:w="80" w:type="dxa"/>
              <w:start w:w="120" w:type="dxa"/>
              <w:bottom w:w="80" w:type="dxa"/>
              <w:end w:w="120" w:type="dxa"/>
            </w:tcMar>
            <w:vAlign w:val="center"/>
          </w:tcPr>
          <w:p>
            <w:r>
              <w:rPr>
                <w:rFonts w:ascii="Calibri" w:hAnsi="Calibri"/>
                <w:b w:val="0"/>
                <w:i w:val="0"/>
                <w:color w:val="211A33"/>
                <w:sz w:val="19"/>
              </w:rPr>
              <w:t>Short smooth, pastel, or retro spectrum with strict fade.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RGB Pixel Trail</w:t>
            </w:r>
          </w:p>
        </w:tc>
        <w:tc>
          <w:tcPr>
            <w:tcW w:type="dxa" w:w="1224"/>
            <w:tcMar>
              <w:top w:w="80" w:type="dxa"/>
              <w:start w:w="120" w:type="dxa"/>
              <w:bottom w:w="80" w:type="dxa"/>
              <w:end w:w="120" w:type="dxa"/>
            </w:tcMar>
            <w:vAlign w:val="center"/>
          </w:tcPr>
          <w:p>
            <w:r>
              <w:rPr>
                <w:rFonts w:ascii="Calibri" w:hAnsi="Calibri"/>
                <w:b w:val="0"/>
                <w:i w:val="0"/>
                <w:color w:val="211A33"/>
                <w:sz w:val="19"/>
              </w:rPr>
              <w:t>300</w:t>
            </w:r>
          </w:p>
        </w:tc>
        <w:tc>
          <w:tcPr>
            <w:tcW w:type="dxa" w:w="5760"/>
            <w:tcMar>
              <w:top w:w="80" w:type="dxa"/>
              <w:start w:w="120" w:type="dxa"/>
              <w:bottom w:w="80" w:type="dxa"/>
              <w:end w:w="120" w:type="dxa"/>
            </w:tcMar>
            <w:vAlign w:val="center"/>
          </w:tcPr>
          <w:p>
            <w:r>
              <w:rPr>
                <w:rFonts w:ascii="Calibri" w:hAnsi="Calibri"/>
                <w:b w:val="0"/>
                <w:i w:val="0"/>
                <w:color w:val="211A33"/>
                <w:sz w:val="19"/>
              </w:rPr>
              <w:t>Random, cycling, or custom-palette arcade pixels.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Glitch Fragments</w:t>
            </w:r>
          </w:p>
        </w:tc>
        <w:tc>
          <w:tcPr>
            <w:tcW w:type="dxa" w:w="1224"/>
            <w:tcMar>
              <w:top w:w="80" w:type="dxa"/>
              <w:start w:w="120" w:type="dxa"/>
              <w:bottom w:w="80" w:type="dxa"/>
              <w:end w:w="120" w:type="dxa"/>
            </w:tcMar>
            <w:vAlign w:val="center"/>
          </w:tcPr>
          <w:p>
            <w:r>
              <w:rPr>
                <w:rFonts w:ascii="Calibri" w:hAnsi="Calibri"/>
                <w:b w:val="0"/>
                <w:i w:val="0"/>
                <w:color w:val="211A33"/>
                <w:sz w:val="19"/>
              </w:rPr>
              <w:t>250</w:t>
            </w:r>
          </w:p>
        </w:tc>
        <w:tc>
          <w:tcPr>
            <w:tcW w:type="dxa" w:w="5760"/>
            <w:tcMar>
              <w:top w:w="80" w:type="dxa"/>
              <w:start w:w="120" w:type="dxa"/>
              <w:bottom w:w="80" w:type="dxa"/>
              <w:end w:w="120" w:type="dxa"/>
            </w:tcMar>
            <w:vAlign w:val="center"/>
          </w:tcPr>
          <w:p>
            <w:r>
              <w:rPr>
                <w:rFonts w:ascii="Calibri" w:hAnsi="Calibri"/>
                <w:b w:val="0"/>
                <w:i w:val="0"/>
                <w:color w:val="211A33"/>
                <w:sz w:val="19"/>
              </w:rPr>
              <w:t>Localized pixel breakup and RGB separation.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Cosmic Dust</w:t>
            </w:r>
          </w:p>
        </w:tc>
        <w:tc>
          <w:tcPr>
            <w:tcW w:type="dxa" w:w="1224"/>
            <w:tcMar>
              <w:top w:w="80" w:type="dxa"/>
              <w:start w:w="120" w:type="dxa"/>
              <w:bottom w:w="80" w:type="dxa"/>
              <w:end w:w="120" w:type="dxa"/>
            </w:tcMar>
            <w:vAlign w:val="center"/>
          </w:tcPr>
          <w:p>
            <w:r>
              <w:rPr>
                <w:rFonts w:ascii="Calibri" w:hAnsi="Calibri"/>
                <w:b w:val="0"/>
                <w:i w:val="0"/>
                <w:color w:val="211A33"/>
                <w:sz w:val="19"/>
              </w:rPr>
              <w:t>250</w:t>
            </w:r>
          </w:p>
        </w:tc>
        <w:tc>
          <w:tcPr>
            <w:tcW w:type="dxa" w:w="5760"/>
            <w:tcMar>
              <w:top w:w="80" w:type="dxa"/>
              <w:start w:w="120" w:type="dxa"/>
              <w:bottom w:w="80" w:type="dxa"/>
              <w:end w:w="120" w:type="dxa"/>
            </w:tcMar>
            <w:vAlign w:val="center"/>
          </w:tcPr>
          <w:p>
            <w:r>
              <w:rPr>
                <w:rFonts w:ascii="Calibri" w:hAnsi="Calibri"/>
                <w:b w:val="0"/>
                <w:i w:val="0"/>
                <w:color w:val="211A33"/>
                <w:sz w:val="19"/>
              </w:rPr>
              <w:t>Stars, tiny planets, cosmic dust, and idle orbit.</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Mini Comets</w:t>
            </w:r>
          </w:p>
        </w:tc>
        <w:tc>
          <w:tcPr>
            <w:tcW w:type="dxa" w:w="1224"/>
            <w:tcMar>
              <w:top w:w="80" w:type="dxa"/>
              <w:start w:w="120" w:type="dxa"/>
              <w:bottom w:w="80" w:type="dxa"/>
              <w:end w:w="120" w:type="dxa"/>
            </w:tcMar>
            <w:vAlign w:val="center"/>
          </w:tcPr>
          <w:p>
            <w:r>
              <w:rPr>
                <w:rFonts w:ascii="Calibri" w:hAnsi="Calibri"/>
                <w:b w:val="0"/>
                <w:i w:val="0"/>
                <w:color w:val="211A33"/>
                <w:sz w:val="19"/>
              </w:rPr>
              <w:t>225</w:t>
            </w:r>
          </w:p>
        </w:tc>
        <w:tc>
          <w:tcPr>
            <w:tcW w:type="dxa" w:w="5760"/>
            <w:tcMar>
              <w:top w:w="80" w:type="dxa"/>
              <w:start w:w="120" w:type="dxa"/>
              <w:bottom w:w="80" w:type="dxa"/>
              <w:end w:w="120" w:type="dxa"/>
            </w:tcMar>
            <w:vAlign w:val="center"/>
          </w:tcPr>
          <w:p>
            <w:r>
              <w:rPr>
                <w:rFonts w:ascii="Calibri" w:hAnsi="Calibri"/>
                <w:b w:val="0"/>
                <w:i w:val="0"/>
                <w:color w:val="211A33"/>
                <w:sz w:val="19"/>
              </w:rPr>
              <w:t>Short-tailed comets; denser during fast falls.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Black Hole Orbit</w:t>
            </w:r>
          </w:p>
        </w:tc>
        <w:tc>
          <w:tcPr>
            <w:tcW w:type="dxa" w:w="1224"/>
            <w:tcMar>
              <w:top w:w="80" w:type="dxa"/>
              <w:start w:w="120" w:type="dxa"/>
              <w:bottom w:w="80" w:type="dxa"/>
              <w:end w:w="120" w:type="dxa"/>
            </w:tcMar>
            <w:vAlign w:val="center"/>
          </w:tcPr>
          <w:p>
            <w:r>
              <w:rPr>
                <w:rFonts w:ascii="Calibri" w:hAnsi="Calibri"/>
                <w:b w:val="0"/>
                <w:i w:val="0"/>
                <w:color w:val="211A33"/>
                <w:sz w:val="19"/>
              </w:rPr>
              <w:t>300</w:t>
            </w:r>
          </w:p>
        </w:tc>
        <w:tc>
          <w:tcPr>
            <w:tcW w:type="dxa" w:w="5760"/>
            <w:tcMar>
              <w:top w:w="80" w:type="dxa"/>
              <w:start w:w="120" w:type="dxa"/>
              <w:bottom w:w="80" w:type="dxa"/>
              <w:end w:w="120" w:type="dxa"/>
            </w:tcMar>
            <w:vAlign w:val="center"/>
          </w:tcPr>
          <w:p>
            <w:r>
              <w:rPr>
                <w:rFonts w:ascii="Calibri" w:hAnsi="Calibri"/>
                <w:b w:val="0"/>
                <w:i w:val="0"/>
                <w:color w:val="211A33"/>
                <w:sz w:val="19"/>
              </w:rPr>
              <w:t>Tiny cosmetic particles orbit and absorb into a small void.</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Tiny Bats</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Brief followers scatter; idle bat may hang nearby.</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Ghost Companions</w:t>
            </w:r>
          </w:p>
        </w:tc>
        <w:tc>
          <w:tcPr>
            <w:tcW w:type="dxa" w:w="1224"/>
            <w:tcMar>
              <w:top w:w="80" w:type="dxa"/>
              <w:start w:w="120" w:type="dxa"/>
              <w:bottom w:w="80" w:type="dxa"/>
              <w:end w:w="120" w:type="dxa"/>
            </w:tcMar>
            <w:vAlign w:val="center"/>
          </w:tcPr>
          <w:p>
            <w:r>
              <w:rPr>
                <w:rFonts w:ascii="Calibri" w:hAnsi="Calibri"/>
                <w:b w:val="0"/>
                <w:i w:val="0"/>
                <w:color w:val="211A33"/>
                <w:sz w:val="19"/>
              </w:rPr>
              <w:t>250</w:t>
            </w:r>
          </w:p>
        </w:tc>
        <w:tc>
          <w:tcPr>
            <w:tcW w:type="dxa" w:w="5760"/>
            <w:tcMar>
              <w:top w:w="80" w:type="dxa"/>
              <w:start w:w="120" w:type="dxa"/>
              <w:bottom w:w="80" w:type="dxa"/>
              <w:end w:w="120" w:type="dxa"/>
            </w:tcMar>
            <w:vAlign w:val="center"/>
          </w:tcPr>
          <w:p>
            <w:r>
              <w:rPr>
                <w:rFonts w:ascii="Calibri" w:hAnsi="Calibri"/>
                <w:b w:val="0"/>
                <w:i w:val="0"/>
                <w:color w:val="211A33"/>
                <w:sz w:val="19"/>
              </w:rPr>
              <w:t>Tiny expressive ghosts wave, circle, or dissolve.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Tiny Slimes</w:t>
            </w:r>
          </w:p>
        </w:tc>
        <w:tc>
          <w:tcPr>
            <w:tcW w:type="dxa" w:w="1224"/>
            <w:tcMar>
              <w:top w:w="80" w:type="dxa"/>
              <w:start w:w="120" w:type="dxa"/>
              <w:bottom w:w="80" w:type="dxa"/>
              <w:end w:w="120" w:type="dxa"/>
            </w:tcMar>
            <w:vAlign w:val="center"/>
          </w:tcPr>
          <w:p>
            <w:r>
              <w:rPr>
                <w:rFonts w:ascii="Calibri" w:hAnsi="Calibri"/>
                <w:b w:val="0"/>
                <w:i w:val="0"/>
                <w:color w:val="211A33"/>
                <w:sz w:val="19"/>
              </w:rPr>
              <w:t>250</w:t>
            </w:r>
          </w:p>
        </w:tc>
        <w:tc>
          <w:tcPr>
            <w:tcW w:type="dxa" w:w="5760"/>
            <w:tcMar>
              <w:top w:w="80" w:type="dxa"/>
              <w:start w:w="120" w:type="dxa"/>
              <w:bottom w:w="80" w:type="dxa"/>
              <w:end w:w="120" w:type="dxa"/>
            </w:tcMar>
            <w:vAlign w:val="center"/>
          </w:tcPr>
          <w:p>
            <w:r>
              <w:rPr>
                <w:rFonts w:ascii="Calibri" w:hAnsi="Calibri"/>
                <w:b w:val="0"/>
                <w:i w:val="0"/>
                <w:color w:val="211A33"/>
                <w:sz w:val="19"/>
              </w:rPr>
              <w:t>Short-lived bouncing creatures that may match the skin.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Cat Paw Prints</w:t>
            </w:r>
          </w:p>
        </w:tc>
        <w:tc>
          <w:tcPr>
            <w:tcW w:type="dxa" w:w="1224"/>
            <w:tcMar>
              <w:top w:w="80" w:type="dxa"/>
              <w:start w:w="120" w:type="dxa"/>
              <w:bottom w:w="80" w:type="dxa"/>
              <w:end w:w="120" w:type="dxa"/>
            </w:tcMar>
            <w:vAlign w:val="center"/>
          </w:tcPr>
          <w:p>
            <w:r>
              <w:rPr>
                <w:rFonts w:ascii="Calibri" w:hAnsi="Calibri"/>
                <w:b w:val="0"/>
                <w:i w:val="0"/>
                <w:color w:val="211A33"/>
                <w:sz w:val="19"/>
              </w:rPr>
              <w:t>100</w:t>
            </w:r>
          </w:p>
        </w:tc>
        <w:tc>
          <w:tcPr>
            <w:tcW w:type="dxa" w:w="5760"/>
            <w:tcMar>
              <w:top w:w="80" w:type="dxa"/>
              <w:start w:w="120" w:type="dxa"/>
              <w:bottom w:w="80" w:type="dxa"/>
              <w:end w:w="120" w:type="dxa"/>
            </w:tcMar>
            <w:vAlign w:val="center"/>
          </w:tcPr>
          <w:p>
            <w:r>
              <w:rPr>
                <w:rFonts w:ascii="Calibri" w:hAnsi="Calibri"/>
                <w:b w:val="0"/>
                <w:i w:val="0"/>
                <w:color w:val="211A33"/>
                <w:sz w:val="19"/>
              </w:rPr>
              <w:t>Surface prints or translucent aerial paw symbols.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Demon Footprints</w:t>
            </w:r>
          </w:p>
        </w:tc>
        <w:tc>
          <w:tcPr>
            <w:tcW w:type="dxa" w:w="1224"/>
            <w:tcMar>
              <w:top w:w="80" w:type="dxa"/>
              <w:start w:w="120" w:type="dxa"/>
              <w:bottom w:w="80" w:type="dxa"/>
              <w:end w:w="120" w:type="dxa"/>
            </w:tcMar>
            <w:vAlign w:val="center"/>
          </w:tcPr>
          <w:p>
            <w:r>
              <w:rPr>
                <w:rFonts w:ascii="Calibri" w:hAnsi="Calibri"/>
                <w:b w:val="0"/>
                <w:i w:val="0"/>
                <w:color w:val="211A33"/>
                <w:sz w:val="19"/>
              </w:rPr>
              <w:t>125</w:t>
            </w:r>
          </w:p>
        </w:tc>
        <w:tc>
          <w:tcPr>
            <w:tcW w:type="dxa" w:w="5760"/>
            <w:tcMar>
              <w:top w:w="80" w:type="dxa"/>
              <w:start w:w="120" w:type="dxa"/>
              <w:bottom w:w="80" w:type="dxa"/>
              <w:end w:w="120" w:type="dxa"/>
            </w:tcMar>
            <w:vAlign w:val="center"/>
          </w:tcPr>
          <w:p>
            <w:r>
              <w:rPr>
                <w:rFonts w:ascii="Calibri" w:hAnsi="Calibri"/>
                <w:b w:val="0"/>
                <w:i w:val="0"/>
                <w:color w:val="211A33"/>
                <w:sz w:val="19"/>
              </w:rPr>
              <w:t>Purple burning marks with horn/tail motifs.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Hearts</w:t>
            </w:r>
          </w:p>
        </w:tc>
        <w:tc>
          <w:tcPr>
            <w:tcW w:type="dxa" w:w="1224"/>
            <w:tcMar>
              <w:top w:w="80" w:type="dxa"/>
              <w:start w:w="120" w:type="dxa"/>
              <w:bottom w:w="80" w:type="dxa"/>
              <w:end w:w="120" w:type="dxa"/>
            </w:tcMar>
            <w:vAlign w:val="center"/>
          </w:tcPr>
          <w:p>
            <w:r>
              <w:rPr>
                <w:rFonts w:ascii="Calibri" w:hAnsi="Calibri"/>
                <w:b w:val="0"/>
                <w:i w:val="0"/>
                <w:color w:val="211A33"/>
                <w:sz w:val="19"/>
              </w:rPr>
              <w:t>75-125</w:t>
            </w:r>
          </w:p>
        </w:tc>
        <w:tc>
          <w:tcPr>
            <w:tcW w:type="dxa" w:w="5760"/>
            <w:tcMar>
              <w:top w:w="80" w:type="dxa"/>
              <w:start w:w="120" w:type="dxa"/>
              <w:bottom w:w="80" w:type="dxa"/>
              <w:end w:w="120" w:type="dxa"/>
            </w:tcMar>
            <w:vAlign w:val="center"/>
          </w:tcPr>
          <w:p>
            <w:r>
              <w:rPr>
                <w:rFonts w:ascii="Calibri" w:hAnsi="Calibri"/>
                <w:b w:val="0"/>
                <w:i w:val="0"/>
                <w:color w:val="211A33"/>
                <w:sz w:val="19"/>
              </w:rPr>
              <w:t>Standard, gothic, pixel, broken, or rainbow hearts.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Musical Notes</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Notes trail and may pulse with tap sounds.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Confetti</w:t>
            </w:r>
          </w:p>
        </w:tc>
        <w:tc>
          <w:tcPr>
            <w:tcW w:type="dxa" w:w="1224"/>
            <w:tcMar>
              <w:top w:w="80" w:type="dxa"/>
              <w:start w:w="120" w:type="dxa"/>
              <w:bottom w:w="80" w:type="dxa"/>
              <w:end w:w="120" w:type="dxa"/>
            </w:tcMar>
            <w:vAlign w:val="center"/>
          </w:tcPr>
          <w:p>
            <w:r>
              <w:rPr>
                <w:rFonts w:ascii="Calibri" w:hAnsi="Calibri"/>
                <w:b w:val="0"/>
                <w:i w:val="0"/>
                <w:color w:val="211A33"/>
                <w:sz w:val="19"/>
              </w:rPr>
              <w:t>125</w:t>
            </w:r>
          </w:p>
        </w:tc>
        <w:tc>
          <w:tcPr>
            <w:tcW w:type="dxa" w:w="5760"/>
            <w:tcMar>
              <w:top w:w="80" w:type="dxa"/>
              <w:start w:w="120" w:type="dxa"/>
              <w:bottom w:w="80" w:type="dxa"/>
              <w:end w:w="120" w:type="dxa"/>
            </w:tcMar>
            <w:vAlign w:val="center"/>
          </w:tcPr>
          <w:p>
            <w:r>
              <w:rPr>
                <w:rFonts w:ascii="Calibri" w:hAnsi="Calibri"/>
                <w:b w:val="0"/>
                <w:i w:val="0"/>
                <w:color w:val="211A33"/>
                <w:sz w:val="19"/>
              </w:rPr>
              <w:t>Speed-reactive bursts under strict particle limits.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Candy Trail</w:t>
            </w:r>
          </w:p>
        </w:tc>
        <w:tc>
          <w:tcPr>
            <w:tcW w:type="dxa" w:w="1224"/>
            <w:tcMar>
              <w:top w:w="80" w:type="dxa"/>
              <w:start w:w="120" w:type="dxa"/>
              <w:bottom w:w="80" w:type="dxa"/>
              <w:end w:w="120" w:type="dxa"/>
            </w:tcMar>
            <w:vAlign w:val="center"/>
          </w:tcPr>
          <w:p>
            <w:r>
              <w:rPr>
                <w:rFonts w:ascii="Calibri" w:hAnsi="Calibri"/>
                <w:b w:val="0"/>
                <w:i w:val="0"/>
                <w:color w:val="211A33"/>
                <w:sz w:val="19"/>
              </w:rPr>
              <w:t>175</w:t>
            </w:r>
          </w:p>
        </w:tc>
        <w:tc>
          <w:tcPr>
            <w:tcW w:type="dxa" w:w="5760"/>
            <w:tcMar>
              <w:top w:w="80" w:type="dxa"/>
              <w:start w:w="120" w:type="dxa"/>
              <w:bottom w:w="80" w:type="dxa"/>
              <w:end w:w="120" w:type="dxa"/>
            </w:tcMar>
            <w:vAlign w:val="center"/>
          </w:tcPr>
          <w:p>
            <w:r>
              <w:rPr>
                <w:rFonts w:ascii="Calibri" w:hAnsi="Calibri"/>
                <w:b w:val="0"/>
                <w:i w:val="0"/>
                <w:color w:val="211A33"/>
                <w:sz w:val="19"/>
              </w:rPr>
              <w:t>Bouncing sweets that fade quickly.</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Crystal Shards</w:t>
            </w:r>
          </w:p>
        </w:tc>
        <w:tc>
          <w:tcPr>
            <w:tcW w:type="dxa" w:w="1224"/>
            <w:tcMar>
              <w:top w:w="80" w:type="dxa"/>
              <w:start w:w="120" w:type="dxa"/>
              <w:bottom w:w="80" w:type="dxa"/>
              <w:end w:w="120" w:type="dxa"/>
            </w:tcMar>
            <w:vAlign w:val="center"/>
          </w:tcPr>
          <w:p>
            <w:r>
              <w:rPr>
                <w:rFonts w:ascii="Calibri" w:hAnsi="Calibri"/>
                <w:b w:val="0"/>
                <w:i w:val="0"/>
                <w:color w:val="211A33"/>
                <w:sz w:val="19"/>
              </w:rPr>
              <w:t>175</w:t>
            </w:r>
          </w:p>
        </w:tc>
        <w:tc>
          <w:tcPr>
            <w:tcW w:type="dxa" w:w="5760"/>
            <w:tcMar>
              <w:top w:w="80" w:type="dxa"/>
              <w:start w:w="120" w:type="dxa"/>
              <w:bottom w:w="80" w:type="dxa"/>
              <w:end w:w="120" w:type="dxa"/>
            </w:tcMar>
            <w:vAlign w:val="center"/>
          </w:tcPr>
          <w:p>
            <w:r>
              <w:rPr>
                <w:rFonts w:ascii="Calibri" w:hAnsi="Calibri"/>
                <w:b w:val="0"/>
                <w:i w:val="0"/>
                <w:color w:val="211A33"/>
                <w:sz w:val="19"/>
              </w:rPr>
              <w:t>Color variants sparkle and dissolve.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Mushroom Spores</w:t>
            </w:r>
          </w:p>
        </w:tc>
        <w:tc>
          <w:tcPr>
            <w:tcW w:type="dxa" w:w="1224"/>
            <w:tcMar>
              <w:top w:w="80" w:type="dxa"/>
              <w:start w:w="120" w:type="dxa"/>
              <w:bottom w:w="80" w:type="dxa"/>
              <w:end w:w="120" w:type="dxa"/>
            </w:tcMar>
            <w:vAlign w:val="center"/>
          </w:tcPr>
          <w:p>
            <w:r>
              <w:rPr>
                <w:rFonts w:ascii="Calibri" w:hAnsi="Calibri"/>
                <w:b w:val="0"/>
                <w:i w:val="0"/>
                <w:color w:val="211A33"/>
                <w:sz w:val="19"/>
              </w:rPr>
              <w:t>175</w:t>
            </w:r>
          </w:p>
        </w:tc>
        <w:tc>
          <w:tcPr>
            <w:tcW w:type="dxa" w:w="5760"/>
            <w:tcMar>
              <w:top w:w="80" w:type="dxa"/>
              <w:start w:w="120" w:type="dxa"/>
              <w:bottom w:w="80" w:type="dxa"/>
              <w:end w:w="120" w:type="dxa"/>
            </w:tcMar>
            <w:vAlign w:val="center"/>
          </w:tcPr>
          <w:p>
            <w:r>
              <w:rPr>
                <w:rFonts w:ascii="Calibri" w:hAnsi="Calibri"/>
                <w:b w:val="0"/>
                <w:i w:val="0"/>
                <w:color w:val="211A33"/>
                <w:sz w:val="19"/>
              </w:rPr>
              <w:t>Soft glow and occasional tiny mushroom icons.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Fireflies</w:t>
            </w:r>
          </w:p>
        </w:tc>
        <w:tc>
          <w:tcPr>
            <w:tcW w:type="dxa" w:w="1224"/>
            <w:tcMar>
              <w:top w:w="80" w:type="dxa"/>
              <w:start w:w="120" w:type="dxa"/>
              <w:bottom w:w="80" w:type="dxa"/>
              <w:end w:w="120" w:type="dxa"/>
            </w:tcMar>
            <w:vAlign w:val="center"/>
          </w:tcPr>
          <w:p>
            <w:r>
              <w:rPr>
                <w:rFonts w:ascii="Calibri" w:hAnsi="Calibri"/>
                <w:b w:val="0"/>
                <w:i w:val="0"/>
                <w:color w:val="211A33"/>
                <w:sz w:val="19"/>
              </w:rPr>
              <w:t>175</w:t>
            </w:r>
          </w:p>
        </w:tc>
        <w:tc>
          <w:tcPr>
            <w:tcW w:type="dxa" w:w="5760"/>
            <w:tcMar>
              <w:top w:w="80" w:type="dxa"/>
              <w:start w:w="120" w:type="dxa"/>
              <w:bottom w:w="80" w:type="dxa"/>
              <w:end w:w="120" w:type="dxa"/>
            </w:tcMar>
            <w:vAlign w:val="center"/>
          </w:tcPr>
          <w:p>
            <w:r>
              <w:rPr>
                <w:rFonts w:ascii="Calibri" w:hAnsi="Calibri"/>
                <w:b w:val="0"/>
                <w:i w:val="0"/>
                <w:color w:val="211A33"/>
                <w:sz w:val="19"/>
              </w:rPr>
              <w:t>Independent orbiting lights, especially strong at idle.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Cloud Trail</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Cartoon puffs with rare recognizable shapes.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Rain Cloud Companion</w:t>
            </w:r>
          </w:p>
        </w:tc>
        <w:tc>
          <w:tcPr>
            <w:tcW w:type="dxa" w:w="1224"/>
            <w:tcMar>
              <w:top w:w="80" w:type="dxa"/>
              <w:start w:w="120" w:type="dxa"/>
              <w:bottom w:w="80" w:type="dxa"/>
              <w:end w:w="120" w:type="dxa"/>
            </w:tcMar>
            <w:vAlign w:val="center"/>
          </w:tcPr>
          <w:p>
            <w:r>
              <w:rPr>
                <w:rFonts w:ascii="Calibri" w:hAnsi="Calibri"/>
                <w:b w:val="0"/>
                <w:i w:val="0"/>
                <w:color w:val="211A33"/>
                <w:sz w:val="19"/>
              </w:rPr>
              <w:t>250</w:t>
            </w:r>
          </w:p>
        </w:tc>
        <w:tc>
          <w:tcPr>
            <w:tcW w:type="dxa" w:w="5760"/>
            <w:tcMar>
              <w:top w:w="80" w:type="dxa"/>
              <w:start w:w="120" w:type="dxa"/>
              <w:bottom w:w="80" w:type="dxa"/>
              <w:end w:w="120" w:type="dxa"/>
            </w:tcMar>
            <w:vAlign w:val="center"/>
          </w:tcPr>
          <w:p>
            <w:r>
              <w:rPr>
                <w:rFonts w:ascii="Calibri" w:hAnsi="Calibri"/>
                <w:b w:val="0"/>
                <w:i w:val="0"/>
                <w:color w:val="211A33"/>
                <w:sz w:val="19"/>
              </w:rPr>
              <w:t>Delayed-follow cloud with cosmetic non-accumulating rain.</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Halo Light</w:t>
            </w:r>
          </w:p>
        </w:tc>
        <w:tc>
          <w:tcPr>
            <w:tcW w:type="dxa" w:w="1224"/>
            <w:tcMar>
              <w:top w:w="80" w:type="dxa"/>
              <w:start w:w="120" w:type="dxa"/>
              <w:bottom w:w="80" w:type="dxa"/>
              <w:end w:w="120" w:type="dxa"/>
            </w:tcMar>
            <w:vAlign w:val="center"/>
          </w:tcPr>
          <w:p>
            <w:r>
              <w:rPr>
                <w:rFonts w:ascii="Calibri" w:hAnsi="Calibri"/>
                <w:b w:val="0"/>
                <w:i w:val="0"/>
                <w:color w:val="211A33"/>
                <w:sz w:val="19"/>
              </w:rPr>
              <w:t>225</w:t>
            </w:r>
          </w:p>
        </w:tc>
        <w:tc>
          <w:tcPr>
            <w:tcW w:type="dxa" w:w="5760"/>
            <w:tcMar>
              <w:top w:w="80" w:type="dxa"/>
              <w:start w:w="120" w:type="dxa"/>
              <w:bottom w:w="80" w:type="dxa"/>
              <w:end w:w="120" w:type="dxa"/>
            </w:tcMar>
            <w:vAlign w:val="center"/>
          </w:tcPr>
          <w:p>
            <w:r>
              <w:rPr>
                <w:rFonts w:ascii="Calibri" w:hAnsi="Calibri"/>
                <w:b w:val="0"/>
                <w:i w:val="0"/>
                <w:color w:val="211A33"/>
                <w:sz w:val="19"/>
              </w:rPr>
              <w:t>Soft rays and a brief apex halo.</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Dark Aura</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Purple-black aura with rising particles; never hides the hero.</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Crown Sparkles</w:t>
            </w:r>
          </w:p>
        </w:tc>
        <w:tc>
          <w:tcPr>
            <w:tcW w:type="dxa" w:w="1224"/>
            <w:tcMar>
              <w:top w:w="80" w:type="dxa"/>
              <w:start w:w="120" w:type="dxa"/>
              <w:bottom w:w="80" w:type="dxa"/>
              <w:end w:w="120" w:type="dxa"/>
            </w:tcMar>
            <w:vAlign w:val="center"/>
          </w:tcPr>
          <w:p>
            <w:r>
              <w:rPr>
                <w:rFonts w:ascii="Calibri" w:hAnsi="Calibri"/>
                <w:b w:val="0"/>
                <w:i w:val="0"/>
                <w:color w:val="211A33"/>
                <w:sz w:val="19"/>
              </w:rPr>
              <w:t>250 / earned</w:t>
            </w:r>
          </w:p>
        </w:tc>
        <w:tc>
          <w:tcPr>
            <w:tcW w:type="dxa" w:w="5760"/>
            <w:tcMar>
              <w:top w:w="80" w:type="dxa"/>
              <w:start w:w="120" w:type="dxa"/>
              <w:bottom w:w="80" w:type="dxa"/>
              <w:end w:w="120" w:type="dxa"/>
            </w:tcMar>
            <w:vAlign w:val="center"/>
          </w:tcPr>
          <w:p>
            <w:r>
              <w:rPr>
                <w:rFonts w:ascii="Calibri" w:hAnsi="Calibri"/>
                <w:b w:val="0"/>
                <w:i w:val="0"/>
                <w:color w:val="211A33"/>
                <w:sz w:val="19"/>
              </w:rPr>
              <w:t>Prestige crown and gold particles.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Retro Score Numbers</w:t>
            </w:r>
          </w:p>
        </w:tc>
        <w:tc>
          <w:tcPr>
            <w:tcW w:type="dxa" w:w="1224"/>
            <w:tcMar>
              <w:top w:w="80" w:type="dxa"/>
              <w:start w:w="120" w:type="dxa"/>
              <w:bottom w:w="80" w:type="dxa"/>
              <w:end w:w="120" w:type="dxa"/>
            </w:tcMar>
            <w:vAlign w:val="center"/>
          </w:tcPr>
          <w:p>
            <w:r>
              <w:rPr>
                <w:rFonts w:ascii="Calibri" w:hAnsi="Calibri"/>
                <w:b w:val="0"/>
                <w:i w:val="0"/>
                <w:color w:val="211A33"/>
                <w:sz w:val="19"/>
              </w:rPr>
              <w:t>150</w:t>
            </w:r>
          </w:p>
        </w:tc>
        <w:tc>
          <w:tcPr>
            <w:tcW w:type="dxa" w:w="5760"/>
            <w:tcMar>
              <w:top w:w="80" w:type="dxa"/>
              <w:start w:w="120" w:type="dxa"/>
              <w:bottom w:w="80" w:type="dxa"/>
              <w:end w:w="120" w:type="dxa"/>
            </w:tcMar>
            <w:vAlign w:val="center"/>
          </w:tcPr>
          <w:p>
            <w:r>
              <w:rPr>
                <w:rFonts w:ascii="Calibri" w:hAnsi="Calibri"/>
                <w:b w:val="0"/>
                <w:i w:val="0"/>
                <w:color w:val="211A33"/>
                <w:sz w:val="19"/>
              </w:rPr>
              <w:t>Cosmetic +10, TAP!, NICE!, WOW! text with no score meaning.</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CRT Afterimage</w:t>
            </w:r>
          </w:p>
        </w:tc>
        <w:tc>
          <w:tcPr>
            <w:tcW w:type="dxa" w:w="1224"/>
            <w:tcMar>
              <w:top w:w="80" w:type="dxa"/>
              <w:start w:w="120" w:type="dxa"/>
              <w:bottom w:w="80" w:type="dxa"/>
              <w:end w:w="120" w:type="dxa"/>
            </w:tcMar>
            <w:vAlign w:val="center"/>
          </w:tcPr>
          <w:p>
            <w:r>
              <w:rPr>
                <w:rFonts w:ascii="Calibri" w:hAnsi="Calibri"/>
                <w:b w:val="0"/>
                <w:i w:val="0"/>
                <w:color w:val="211A33"/>
                <w:sz w:val="19"/>
              </w:rPr>
              <w:t>225</w:t>
            </w:r>
          </w:p>
        </w:tc>
        <w:tc>
          <w:tcPr>
            <w:tcW w:type="dxa" w:w="5760"/>
            <w:tcMar>
              <w:top w:w="80" w:type="dxa"/>
              <w:start w:w="120" w:type="dxa"/>
              <w:bottom w:w="80" w:type="dxa"/>
              <w:end w:w="120" w:type="dxa"/>
            </w:tcMar>
            <w:vAlign w:val="center"/>
          </w:tcPr>
          <w:p>
            <w:r>
              <w:rPr>
                <w:rFonts w:ascii="Calibri" w:hAnsi="Calibri"/>
                <w:b w:val="0"/>
                <w:i w:val="0"/>
                <w:color w:val="211A33"/>
                <w:sz w:val="19"/>
              </w:rPr>
              <w:t>Cyan/magenta/purple arcade afterimages.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Matrix Code</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Abstract fictional symbols, not readable messages.</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Floating Runes</w:t>
            </w:r>
          </w:p>
        </w:tc>
        <w:tc>
          <w:tcPr>
            <w:tcW w:type="dxa" w:w="1224"/>
            <w:tcMar>
              <w:top w:w="80" w:type="dxa"/>
              <w:start w:w="120" w:type="dxa"/>
              <w:bottom w:w="80" w:type="dxa"/>
              <w:end w:w="120" w:type="dxa"/>
            </w:tcMar>
            <w:vAlign w:val="center"/>
          </w:tcPr>
          <w:p>
            <w:r>
              <w:rPr>
                <w:rFonts w:ascii="Calibri" w:hAnsi="Calibri"/>
                <w:b w:val="0"/>
                <w:i w:val="0"/>
                <w:color w:val="211A33"/>
                <w:sz w:val="19"/>
              </w:rPr>
              <w:t>225</w:t>
            </w:r>
          </w:p>
        </w:tc>
        <w:tc>
          <w:tcPr>
            <w:tcW w:type="dxa" w:w="5760"/>
            <w:tcMar>
              <w:top w:w="80" w:type="dxa"/>
              <w:start w:w="120" w:type="dxa"/>
              <w:bottom w:w="80" w:type="dxa"/>
              <w:end w:w="120" w:type="dxa"/>
            </w:tcMar>
            <w:vAlign w:val="center"/>
          </w:tcPr>
          <w:p>
            <w:r>
              <w:rPr>
                <w:rFonts w:ascii="Calibri" w:hAnsi="Calibri"/>
                <w:b w:val="0"/>
                <w:i w:val="0"/>
                <w:color w:val="211A33"/>
                <w:sz w:val="19"/>
              </w:rPr>
              <w:t>Orbiting symbols briefly connect on jump.</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Moon Dust</w:t>
            </w:r>
          </w:p>
        </w:tc>
        <w:tc>
          <w:tcPr>
            <w:tcW w:type="dxa" w:w="1224"/>
            <w:tcMar>
              <w:top w:w="80" w:type="dxa"/>
              <w:start w:w="120" w:type="dxa"/>
              <w:bottom w:w="80" w:type="dxa"/>
              <w:end w:w="120" w:type="dxa"/>
            </w:tcMar>
            <w:vAlign w:val="center"/>
          </w:tcPr>
          <w:p>
            <w:r>
              <w:rPr>
                <w:rFonts w:ascii="Calibri" w:hAnsi="Calibri"/>
                <w:b w:val="0"/>
                <w:i w:val="0"/>
                <w:color w:val="211A33"/>
                <w:sz w:val="19"/>
              </w:rPr>
              <w:t>125</w:t>
            </w:r>
          </w:p>
        </w:tc>
        <w:tc>
          <w:tcPr>
            <w:tcW w:type="dxa" w:w="5760"/>
            <w:tcMar>
              <w:top w:w="80" w:type="dxa"/>
              <w:start w:w="120" w:type="dxa"/>
              <w:bottom w:w="80" w:type="dxa"/>
              <w:end w:w="120" w:type="dxa"/>
            </w:tcMar>
            <w:vAlign w:val="center"/>
          </w:tcPr>
          <w:p>
            <w:r>
              <w:rPr>
                <w:rFonts w:ascii="Calibri" w:hAnsi="Calibri"/>
                <w:b w:val="0"/>
                <w:i w:val="0"/>
                <w:color w:val="211A33"/>
                <w:sz w:val="19"/>
              </w:rPr>
              <w:t>Gray/purple trail and broad landing puff.</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Alien Spores</w:t>
            </w:r>
          </w:p>
        </w:tc>
        <w:tc>
          <w:tcPr>
            <w:tcW w:type="dxa" w:w="1224"/>
            <w:tcMar>
              <w:top w:w="80" w:type="dxa"/>
              <w:start w:w="120" w:type="dxa"/>
              <w:bottom w:w="80" w:type="dxa"/>
              <w:end w:w="120" w:type="dxa"/>
            </w:tcMar>
            <w:vAlign w:val="center"/>
          </w:tcPr>
          <w:p>
            <w:r>
              <w:rPr>
                <w:rFonts w:ascii="Calibri" w:hAnsi="Calibri"/>
                <w:b w:val="0"/>
                <w:i w:val="0"/>
                <w:color w:val="211A33"/>
                <w:sz w:val="19"/>
              </w:rPr>
              <w:t>200</w:t>
            </w:r>
          </w:p>
        </w:tc>
        <w:tc>
          <w:tcPr>
            <w:tcW w:type="dxa" w:w="5760"/>
            <w:tcMar>
              <w:top w:w="80" w:type="dxa"/>
              <w:start w:w="120" w:type="dxa"/>
              <w:bottom w:w="80" w:type="dxa"/>
              <w:end w:w="120" w:type="dxa"/>
            </w:tcMar>
            <w:vAlign w:val="center"/>
          </w:tcPr>
          <w:p>
            <w:r>
              <w:rPr>
                <w:rFonts w:ascii="Calibri" w:hAnsi="Calibri"/>
                <w:b w:val="0"/>
                <w:i w:val="0"/>
                <w:color w:val="211A33"/>
                <w:sz w:val="19"/>
              </w:rPr>
              <w:t>Green/purple particles with occasional eye shapes.</w:t>
            </w:r>
          </w:p>
        </w:tc>
      </w:tr>
    </w:tbl>
    <w:p>
      <w:pPr>
        <w:spacing w:after="60"/>
      </w:pPr>
    </w:p>
    <w:p>
      <w:pPr>
        <w:pStyle w:val="Heading2"/>
        <w:keepNext/>
      </w:pPr>
      <w:r>
        <w:t>Premium Complete Sets</w:t>
      </w:r>
    </w:p>
    <w:tbl>
      <w:tblPr>
        <w:tblStyle w:val="TableGrid"/>
        <w:tblW w:type="dxa" w:w="9359"/>
        <w:jc w:val="left"/>
        <w:tblLayout w:type="fixed"/>
        <w:tblLook w:firstColumn="1" w:firstRow="1" w:lastColumn="0" w:lastRow="0" w:noHBand="0" w:noVBand="1" w:val="04A0"/>
        <w:tblInd w:w="120" w:type="dxa"/>
      </w:tblPr>
      <w:tblGrid>
        <w:gridCol w:w="2232"/>
        <w:gridCol w:w="1655"/>
        <w:gridCol w:w="5472"/>
      </w:tblGrid>
      <w:tr>
        <w:trPr>
          <w:tblHeader w:val="true"/>
          <w:cantSplit/>
        </w:trPr>
        <w:tc>
          <w:tcPr>
            <w:tcW w:type="dxa" w:w="2232"/>
            <w:shd w:fill="EEE7F8"/>
            <w:tcMar>
              <w:top w:w="80" w:type="dxa"/>
              <w:start w:w="120" w:type="dxa"/>
              <w:bottom w:w="80" w:type="dxa"/>
              <w:end w:w="120" w:type="dxa"/>
            </w:tcMar>
            <w:vAlign w:val="center"/>
          </w:tcPr>
          <w:p>
            <w:r>
              <w:rPr>
                <w:rFonts w:ascii="Calibri" w:hAnsi="Calibri"/>
                <w:b/>
                <w:i w:val="0"/>
                <w:color w:val="251546"/>
                <w:sz w:val="18"/>
              </w:rPr>
              <w:t>Set</w:t>
            </w:r>
          </w:p>
        </w:tc>
        <w:tc>
          <w:tcPr>
            <w:tcW w:type="dxa" w:w="1655"/>
            <w:shd w:fill="EEE7F8"/>
            <w:tcMar>
              <w:top w:w="80" w:type="dxa"/>
              <w:start w:w="120" w:type="dxa"/>
              <w:bottom w:w="80" w:type="dxa"/>
              <w:end w:w="120" w:type="dxa"/>
            </w:tcMar>
            <w:vAlign w:val="center"/>
          </w:tcPr>
          <w:p>
            <w:r>
              <w:rPr>
                <w:rFonts w:ascii="Calibri" w:hAnsi="Calibri"/>
                <w:b/>
                <w:i w:val="0"/>
                <w:color w:val="251546"/>
                <w:sz w:val="18"/>
              </w:rPr>
              <w:t>Suggested price</w:t>
            </w:r>
          </w:p>
        </w:tc>
        <w:tc>
          <w:tcPr>
            <w:tcW w:type="dxa" w:w="5472"/>
            <w:shd w:fill="EEE7F8"/>
            <w:tcMar>
              <w:top w:w="80" w:type="dxa"/>
              <w:start w:w="120" w:type="dxa"/>
              <w:bottom w:w="80" w:type="dxa"/>
              <w:end w:w="120" w:type="dxa"/>
            </w:tcMar>
            <w:vAlign w:val="center"/>
          </w:tcPr>
          <w:p>
            <w:r>
              <w:rPr>
                <w:rFonts w:ascii="Calibri" w:hAnsi="Calibri"/>
                <w:b/>
                <w:i w:val="0"/>
                <w:color w:val="251546"/>
                <w:sz w:val="18"/>
              </w:rPr>
              <w:t>Included package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Velvet Hex Shadow</w:t>
            </w:r>
          </w:p>
        </w:tc>
        <w:tc>
          <w:tcPr>
            <w:tcW w:type="dxa" w:w="1655"/>
            <w:tcMar>
              <w:top w:w="80" w:type="dxa"/>
              <w:start w:w="120" w:type="dxa"/>
              <w:bottom w:w="80" w:type="dxa"/>
              <w:end w:w="120" w:type="dxa"/>
            </w:tcMar>
            <w:vAlign w:val="center"/>
          </w:tcPr>
          <w:p>
            <w:r>
              <w:rPr>
                <w:rFonts w:ascii="Calibri" w:hAnsi="Calibri"/>
                <w:b w:val="0"/>
                <w:i w:val="0"/>
                <w:color w:val="211A33"/>
                <w:sz w:val="19"/>
              </w:rPr>
              <w:t>400</w:t>
            </w:r>
          </w:p>
        </w:tc>
        <w:tc>
          <w:tcPr>
            <w:tcW w:type="dxa" w:w="5472"/>
            <w:tcMar>
              <w:top w:w="80" w:type="dxa"/>
              <w:start w:w="120" w:type="dxa"/>
              <w:bottom w:w="80" w:type="dxa"/>
              <w:end w:w="120" w:type="dxa"/>
            </w:tcMar>
            <w:vAlign w:val="center"/>
          </w:tcPr>
          <w:p>
            <w:r>
              <w:rPr>
                <w:rFonts w:ascii="Calibri" w:hAnsi="Calibri"/>
                <w:b w:val="0"/>
                <w:i w:val="0"/>
                <w:color w:val="211A33"/>
                <w:sz w:val="19"/>
              </w:rPr>
              <w:t>Purple slime movement, shadow-smoke idle aura, purple rune jump burst, slime landing splash.</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Cosmic Traveler</w:t>
            </w:r>
          </w:p>
        </w:tc>
        <w:tc>
          <w:tcPr>
            <w:tcW w:type="dxa" w:w="1655"/>
            <w:tcMar>
              <w:top w:w="80" w:type="dxa"/>
              <w:start w:w="120" w:type="dxa"/>
              <w:bottom w:w="80" w:type="dxa"/>
              <w:end w:w="120" w:type="dxa"/>
            </w:tcMar>
            <w:vAlign w:val="center"/>
          </w:tcPr>
          <w:p>
            <w:r>
              <w:rPr>
                <w:rFonts w:ascii="Calibri" w:hAnsi="Calibri"/>
                <w:b w:val="0"/>
                <w:i w:val="0"/>
                <w:color w:val="211A33"/>
                <w:sz w:val="19"/>
              </w:rPr>
              <w:t>500</w:t>
            </w:r>
          </w:p>
        </w:tc>
        <w:tc>
          <w:tcPr>
            <w:tcW w:type="dxa" w:w="5472"/>
            <w:tcMar>
              <w:top w:w="80" w:type="dxa"/>
              <w:start w:w="120" w:type="dxa"/>
              <w:bottom w:w="80" w:type="dxa"/>
              <w:end w:w="120" w:type="dxa"/>
            </w:tcMar>
            <w:vAlign w:val="center"/>
          </w:tcPr>
          <w:p>
            <w:r>
              <w:rPr>
                <w:rFonts w:ascii="Calibri" w:hAnsi="Calibri"/>
                <w:b w:val="0"/>
                <w:i w:val="0"/>
                <w:color w:val="211A33"/>
                <w:sz w:val="19"/>
              </w:rPr>
              <w:t>Cosmic dust, idle orbiting stars, comet jump burst, miniature black-hole landing effect.</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Frozen Spirit</w:t>
            </w:r>
          </w:p>
        </w:tc>
        <w:tc>
          <w:tcPr>
            <w:tcW w:type="dxa" w:w="1655"/>
            <w:tcMar>
              <w:top w:w="80" w:type="dxa"/>
              <w:start w:w="120" w:type="dxa"/>
              <w:bottom w:w="80" w:type="dxa"/>
              <w:end w:w="120" w:type="dxa"/>
            </w:tcMar>
            <w:vAlign w:val="center"/>
          </w:tcPr>
          <w:p>
            <w:r>
              <w:rPr>
                <w:rFonts w:ascii="Calibri" w:hAnsi="Calibri"/>
                <w:b w:val="0"/>
                <w:i w:val="0"/>
                <w:color w:val="211A33"/>
                <w:sz w:val="19"/>
              </w:rPr>
              <w:t>400</w:t>
            </w:r>
          </w:p>
        </w:tc>
        <w:tc>
          <w:tcPr>
            <w:tcW w:type="dxa" w:w="5472"/>
            <w:tcMar>
              <w:top w:w="80" w:type="dxa"/>
              <w:start w:w="120" w:type="dxa"/>
              <w:bottom w:w="80" w:type="dxa"/>
              <w:end w:w="120" w:type="dxa"/>
            </w:tcMar>
            <w:vAlign w:val="center"/>
          </w:tcPr>
          <w:p>
            <w:r>
              <w:rPr>
                <w:rFonts w:ascii="Calibri" w:hAnsi="Calibri"/>
                <w:b w:val="0"/>
                <w:i w:val="0"/>
                <w:color w:val="211A33"/>
                <w:sz w:val="19"/>
              </w:rPr>
              <w:t>Snowflake trail, frost aura, ice-crystal jump burst, snow landing puff.</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Infernal</w:t>
            </w:r>
          </w:p>
        </w:tc>
        <w:tc>
          <w:tcPr>
            <w:tcW w:type="dxa" w:w="1655"/>
            <w:tcMar>
              <w:top w:w="80" w:type="dxa"/>
              <w:start w:w="120" w:type="dxa"/>
              <w:bottom w:w="80" w:type="dxa"/>
              <w:end w:w="120" w:type="dxa"/>
            </w:tcMar>
            <w:vAlign w:val="center"/>
          </w:tcPr>
          <w:p>
            <w:r>
              <w:rPr>
                <w:rFonts w:ascii="Calibri" w:hAnsi="Calibri"/>
                <w:b w:val="0"/>
                <w:i w:val="0"/>
                <w:color w:val="211A33"/>
                <w:sz w:val="19"/>
              </w:rPr>
              <w:t>400</w:t>
            </w:r>
          </w:p>
        </w:tc>
        <w:tc>
          <w:tcPr>
            <w:tcW w:type="dxa" w:w="5472"/>
            <w:tcMar>
              <w:top w:w="80" w:type="dxa"/>
              <w:start w:w="120" w:type="dxa"/>
              <w:bottom w:w="80" w:type="dxa"/>
              <w:end w:w="120" w:type="dxa"/>
            </w:tcMar>
            <w:vAlign w:val="center"/>
          </w:tcPr>
          <w:p>
            <w:r>
              <w:rPr>
                <w:rFonts w:ascii="Calibri" w:hAnsi="Calibri"/>
                <w:b w:val="0"/>
                <w:i w:val="0"/>
                <w:color w:val="211A33"/>
                <w:sz w:val="19"/>
              </w:rPr>
              <w:t>Fire trail, ember aura, flame jump burst, magma landing splash.</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Retro Arcade</w:t>
            </w:r>
          </w:p>
        </w:tc>
        <w:tc>
          <w:tcPr>
            <w:tcW w:type="dxa" w:w="1655"/>
            <w:tcMar>
              <w:top w:w="80" w:type="dxa"/>
              <w:start w:w="120" w:type="dxa"/>
              <w:bottom w:w="80" w:type="dxa"/>
              <w:end w:w="120" w:type="dxa"/>
            </w:tcMar>
            <w:vAlign w:val="center"/>
          </w:tcPr>
          <w:p>
            <w:r>
              <w:rPr>
                <w:rFonts w:ascii="Calibri" w:hAnsi="Calibri"/>
                <w:b w:val="0"/>
                <w:i w:val="0"/>
                <w:color w:val="211A33"/>
                <w:sz w:val="19"/>
              </w:rPr>
              <w:t>500</w:t>
            </w:r>
          </w:p>
        </w:tc>
        <w:tc>
          <w:tcPr>
            <w:tcW w:type="dxa" w:w="5472"/>
            <w:tcMar>
              <w:top w:w="80" w:type="dxa"/>
              <w:start w:w="120" w:type="dxa"/>
              <w:bottom w:w="80" w:type="dxa"/>
              <w:end w:w="120" w:type="dxa"/>
            </w:tcMar>
            <w:vAlign w:val="center"/>
          </w:tcPr>
          <w:p>
            <w:r>
              <w:rPr>
                <w:rFonts w:ascii="Calibri" w:hAnsi="Calibri"/>
                <w:b w:val="0"/>
                <w:i w:val="0"/>
                <w:color w:val="211A33"/>
                <w:sz w:val="19"/>
              </w:rPr>
              <w:t>RGB pixels, CRT afterimage, pixel-star jump burst, TAP! landing text.</w:t>
            </w:r>
          </w:p>
        </w:tc>
      </w:tr>
    </w:tbl>
    <w:p>
      <w:pPr>
        <w:spacing w:after="60"/>
      </w:pPr>
    </w:p>
    <w:p>
      <w:pPr>
        <w:spacing w:before="0" w:after="120" w:line="300" w:lineRule="auto"/>
      </w:pPr>
      <w:r>
        <w:rPr>
          <w:rFonts w:ascii="Calibri" w:hAnsi="Calibri"/>
          <w:b w:val="0"/>
          <w:i w:val="0"/>
          <w:color w:val="211A33"/>
          <w:sz w:val="22"/>
        </w:rPr>
        <w:t>A complete set still occupies one character-particle slot. Seasonal particle families may include Halloween, Winter, Spring, Summer, Space, Arcade, Volcano, and Ocean; earned seasonal effects remain permanently owned after the season.</w:t>
      </w:r>
    </w:p>
    <w:p>
      <w:r>
        <w:br w:type="page"/>
      </w:r>
    </w:p>
    <w:p>
      <w:pPr>
        <w:pStyle w:val="Heading1"/>
        <w:keepNext/>
        <w:pageBreakBefore w:val="0"/>
      </w:pPr>
      <w:r>
        <w:t>25. Tap Effect and Character Particle Engineering Handoff</w:t>
      </w:r>
    </w:p>
    <w:p>
      <w:pPr>
        <w:pStyle w:val="SourceNote"/>
      </w:pPr>
      <w:r>
        <w:t>Source basis: Original Expanded Bible pp. 6-17 and 40-44; current store/equipment evidence. Expands the preceding cosmetic chapters without promoting example values to locked balance.</w:t>
      </w:r>
    </w:p>
    <w:p>
      <w:pPr>
        <w:pStyle w:val="Heading2"/>
        <w:keepNext/>
      </w:pPr>
      <w:r>
        <w:t>Data-Driven Tap Effect Definition</w:t>
      </w:r>
    </w:p>
    <w:tbl>
      <w:tblPr>
        <w:tblStyle w:val="TableGrid"/>
        <w:tblW w:type="dxa" w:w="9360"/>
        <w:jc w:val="left"/>
        <w:tblLayout w:type="fixed"/>
        <w:tblLook w:firstColumn="1" w:firstRow="1" w:lastColumn="0" w:lastRow="0" w:noHBand="0" w:noVBand="1" w:val="04A0"/>
        <w:tblInd w:w="120" w:type="dxa"/>
      </w:tblPr>
      <w:tblGrid>
        <w:gridCol w:w="2664"/>
        <w:gridCol w:w="6696"/>
      </w:tblGrid>
      <w:tr>
        <w:trPr>
          <w:tblHeader w:val="true"/>
          <w:cantSplit/>
        </w:trPr>
        <w:tc>
          <w:tcPr>
            <w:tcW w:type="dxa" w:w="2664"/>
            <w:shd w:fill="EEE7F8"/>
            <w:tcMar>
              <w:top w:w="80" w:type="dxa"/>
              <w:start w:w="120" w:type="dxa"/>
              <w:bottom w:w="80" w:type="dxa"/>
              <w:end w:w="120" w:type="dxa"/>
            </w:tcMar>
            <w:vAlign w:val="center"/>
          </w:tcPr>
          <w:p>
            <w:r>
              <w:rPr>
                <w:rFonts w:ascii="Calibri" w:hAnsi="Calibri"/>
                <w:b/>
                <w:i w:val="0"/>
                <w:color w:val="251546"/>
                <w:sz w:val="18"/>
              </w:rPr>
              <w:t>Field</w:t>
            </w:r>
          </w:p>
        </w:tc>
        <w:tc>
          <w:tcPr>
            <w:tcW w:type="dxa" w:w="6696"/>
            <w:shd w:fill="EEE7F8"/>
            <w:tcMar>
              <w:top w:w="80" w:type="dxa"/>
              <w:start w:w="120" w:type="dxa"/>
              <w:bottom w:w="80" w:type="dxa"/>
              <w:end w:w="120" w:type="dxa"/>
            </w:tcMar>
            <w:vAlign w:val="center"/>
          </w:tcPr>
          <w:p>
            <w:r>
              <w:rPr>
                <w:rFonts w:ascii="Calibri" w:hAnsi="Calibri"/>
                <w:b/>
                <w:i w:val="0"/>
                <w:color w:val="251546"/>
                <w:sz w:val="18"/>
              </w:rPr>
              <w:t>Purpose / example</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id / display_name</w:t>
            </w:r>
          </w:p>
        </w:tc>
        <w:tc>
          <w:tcPr>
            <w:tcW w:type="dxa" w:w="6696"/>
            <w:tcMar>
              <w:top w:w="80" w:type="dxa"/>
              <w:start w:w="120" w:type="dxa"/>
              <w:bottom w:w="80" w:type="dxa"/>
              <w:end w:w="120" w:type="dxa"/>
            </w:tcMar>
            <w:vAlign w:val="center"/>
          </w:tcPr>
          <w:p>
            <w:r>
              <w:rPr>
                <w:rFonts w:ascii="Calibri" w:hAnsi="Calibri"/>
                <w:b w:val="0"/>
                <w:i w:val="0"/>
                <w:color w:val="211A33"/>
                <w:sz w:val="19"/>
              </w:rPr>
              <w:t>Stable semantic ID such as tap_effect_rain plus localizable player-facing name.</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price / acquisition</w:t>
            </w:r>
          </w:p>
        </w:tc>
        <w:tc>
          <w:tcPr>
            <w:tcW w:type="dxa" w:w="6696"/>
            <w:tcMar>
              <w:top w:w="80" w:type="dxa"/>
              <w:start w:w="120" w:type="dxa"/>
              <w:bottom w:w="80" w:type="dxa"/>
              <w:end w:w="120" w:type="dxa"/>
            </w:tcMar>
            <w:vAlign w:val="center"/>
          </w:tcPr>
          <w:p>
            <w:r>
              <w:rPr>
                <w:rFonts w:ascii="Calibri" w:hAnsi="Calibri"/>
                <w:b w:val="0"/>
                <w:i w:val="0"/>
                <w:color w:val="211A33"/>
                <w:sz w:val="19"/>
              </w:rPr>
              <w:t>Hero Coin price or earned-only source; mutually consistent with purchasable/exclusive fields.</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effect_scene</w:t>
            </w:r>
          </w:p>
        </w:tc>
        <w:tc>
          <w:tcPr>
            <w:tcW w:type="dxa" w:w="6696"/>
            <w:tcMar>
              <w:top w:w="80" w:type="dxa"/>
              <w:start w:w="120" w:type="dxa"/>
              <w:bottom w:w="80" w:type="dxa"/>
              <w:end w:w="120" w:type="dxa"/>
            </w:tcMar>
            <w:vAlign w:val="center"/>
          </w:tcPr>
          <w:p>
            <w:r>
              <w:rPr>
                <w:rFonts w:ascii="Calibri" w:hAnsi="Calibri"/>
                <w:b w:val="0"/>
                <w:i w:val="0"/>
                <w:color w:val="211A33"/>
                <w:sz w:val="19"/>
              </w:rPr>
              <w:t>Scene/resource path for the immediate tap response.</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supports_custom_color</w:t>
            </w:r>
          </w:p>
        </w:tc>
        <w:tc>
          <w:tcPr>
            <w:tcW w:type="dxa" w:w="6696"/>
            <w:tcMar>
              <w:top w:w="80" w:type="dxa"/>
              <w:start w:w="120" w:type="dxa"/>
              <w:bottom w:w="80" w:type="dxa"/>
              <w:end w:w="120" w:type="dxa"/>
            </w:tcMar>
            <w:vAlign w:val="center"/>
          </w:tcPr>
          <w:p>
            <w:r>
              <w:rPr>
                <w:rFonts w:ascii="Calibri" w:hAnsi="Calibri"/>
                <w:b w:val="0"/>
                <w:i w:val="0"/>
                <w:color w:val="211A33"/>
                <w:sz w:val="19"/>
              </w:rPr>
              <w:t>Whether approved hue/palette controls are exposed.</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supports_accumulation</w:t>
            </w:r>
          </w:p>
        </w:tc>
        <w:tc>
          <w:tcPr>
            <w:tcW w:type="dxa" w:w="6696"/>
            <w:tcMar>
              <w:top w:w="80" w:type="dxa"/>
              <w:start w:w="120" w:type="dxa"/>
              <w:bottom w:w="80" w:type="dxa"/>
              <w:end w:w="120" w:type="dxa"/>
            </w:tcMar>
            <w:vAlign w:val="center"/>
          </w:tcPr>
          <w:p>
            <w:r>
              <w:rPr>
                <w:rFonts w:ascii="Calibri" w:hAnsi="Calibri"/>
                <w:b w:val="0"/>
                <w:i w:val="0"/>
                <w:color w:val="211A33"/>
                <w:sz w:val="19"/>
              </w:rPr>
              <w:t>Whether temporary terrain zones remember deposits.</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rare_event_id / chance</w:t>
            </w:r>
          </w:p>
        </w:tc>
        <w:tc>
          <w:tcPr>
            <w:tcW w:type="dxa" w:w="6696"/>
            <w:tcMar>
              <w:top w:w="80" w:type="dxa"/>
              <w:start w:w="120" w:type="dxa"/>
              <w:bottom w:w="80" w:type="dxa"/>
              <w:end w:w="120" w:type="dxa"/>
            </w:tcMar>
            <w:vAlign w:val="center"/>
          </w:tcPr>
          <w:p>
            <w:r>
              <w:rPr>
                <w:rFonts w:ascii="Calibri" w:hAnsi="Calibri"/>
                <w:b w:val="0"/>
                <w:i w:val="0"/>
                <w:color w:val="211A33"/>
                <w:sz w:val="19"/>
              </w:rPr>
              <w:t>Optional rare-event eligibility. Historical rain example 0.00001 = 0.001%; tune and simulate.</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max_active_instances</w:t>
            </w:r>
          </w:p>
        </w:tc>
        <w:tc>
          <w:tcPr>
            <w:tcW w:type="dxa" w:w="6696"/>
            <w:tcMar>
              <w:top w:w="80" w:type="dxa"/>
              <w:start w:w="120" w:type="dxa"/>
              <w:bottom w:w="80" w:type="dxa"/>
              <w:end w:w="120" w:type="dxa"/>
            </w:tcMar>
            <w:vAlign w:val="center"/>
          </w:tcPr>
          <w:p>
            <w:r>
              <w:rPr>
                <w:rFonts w:ascii="Calibri" w:hAnsi="Calibri"/>
                <w:b w:val="0"/>
                <w:i w:val="0"/>
                <w:color w:val="211A33"/>
                <w:sz w:val="19"/>
              </w:rPr>
              <w:t>Per-effect cap; historical starting example 8.</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duration_seconds</w:t>
            </w:r>
          </w:p>
        </w:tc>
        <w:tc>
          <w:tcPr>
            <w:tcW w:type="dxa" w:w="6696"/>
            <w:tcMar>
              <w:top w:w="80" w:type="dxa"/>
              <w:start w:w="120" w:type="dxa"/>
              <w:bottom w:w="80" w:type="dxa"/>
              <w:end w:w="120" w:type="dxa"/>
            </w:tcMar>
            <w:vAlign w:val="center"/>
          </w:tcPr>
          <w:p>
            <w:r>
              <w:rPr>
                <w:rFonts w:ascii="Calibri" w:hAnsi="Calibri"/>
                <w:b w:val="0"/>
                <w:i w:val="0"/>
                <w:color w:val="211A33"/>
                <w:sz w:val="19"/>
              </w:rPr>
              <w:t>Lifetime before clean removal; historical starting example 4.0 seconds.</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quality / accessibility</w:t>
            </w:r>
          </w:p>
        </w:tc>
        <w:tc>
          <w:tcPr>
            <w:tcW w:type="dxa" w:w="6696"/>
            <w:tcMar>
              <w:top w:w="80" w:type="dxa"/>
              <w:start w:w="120" w:type="dxa"/>
              <w:bottom w:w="80" w:type="dxa"/>
              <w:end w:w="120" w:type="dxa"/>
            </w:tcMar>
            <w:vAlign w:val="center"/>
          </w:tcPr>
          <w:p>
            <w:r>
              <w:rPr>
                <w:rFonts w:ascii="Calibri" w:hAnsi="Calibri"/>
                <w:b w:val="0"/>
                <w:i w:val="0"/>
                <w:color w:val="211A33"/>
                <w:sz w:val="19"/>
              </w:rPr>
              <w:t>Full/reduced/minimal/off resources plus flash, shake, sound, haptic, opacity, and remote-player behavior.</w:t>
            </w:r>
          </w:p>
        </w:tc>
      </w:tr>
      <w:tr>
        <w:trPr>
          <w:cantSplit/>
        </w:trPr>
        <w:tc>
          <w:tcPr>
            <w:tcW w:type="dxa" w:w="2664"/>
            <w:tcMar>
              <w:top w:w="80" w:type="dxa"/>
              <w:start w:w="120" w:type="dxa"/>
              <w:bottom w:w="80" w:type="dxa"/>
              <w:end w:w="120" w:type="dxa"/>
            </w:tcMar>
            <w:vAlign w:val="center"/>
          </w:tcPr>
          <w:p>
            <w:r>
              <w:rPr>
                <w:rFonts w:ascii="Calibri" w:hAnsi="Calibri"/>
                <w:b w:val="0"/>
                <w:i w:val="0"/>
                <w:color w:val="211A33"/>
                <w:sz w:val="19"/>
              </w:rPr>
              <w:t>enabled / version</w:t>
            </w:r>
          </w:p>
        </w:tc>
        <w:tc>
          <w:tcPr>
            <w:tcW w:type="dxa" w:w="6696"/>
            <w:tcMar>
              <w:top w:w="80" w:type="dxa"/>
              <w:start w:w="120" w:type="dxa"/>
              <w:bottom w:w="80" w:type="dxa"/>
              <w:end w:w="120" w:type="dxa"/>
            </w:tcMar>
            <w:vAlign w:val="center"/>
          </w:tcPr>
          <w:p>
            <w:r>
              <w:rPr>
                <w:rFonts w:ascii="Calibri" w:hAnsi="Calibri"/>
                <w:b w:val="0"/>
                <w:i w:val="0"/>
                <w:color w:val="211A33"/>
                <w:sz w:val="19"/>
              </w:rPr>
              <w:t>Safe content switch, definition version, and migration/rollback identity.</w:t>
            </w:r>
          </w:p>
        </w:tc>
      </w:tr>
    </w:tbl>
    <w:p>
      <w:pPr>
        <w:spacing w:after="60"/>
      </w:pPr>
    </w:p>
    <w:p>
      <w:pPr>
        <w:pStyle w:val="Heading2"/>
        <w:keepNext/>
      </w:pPr>
      <w:r>
        <w:t>Manager and Event Architecture</w:t>
      </w:r>
    </w:p>
    <w:tbl>
      <w:tblPr>
        <w:tblStyle w:val="TableGrid"/>
        <w:tblW w:type="dxa" w:w="9359"/>
        <w:jc w:val="left"/>
        <w:tblLayout w:type="fixed"/>
        <w:tblLook w:firstColumn="1" w:firstRow="1" w:lastColumn="0" w:lastRow="0" w:noHBand="0" w:noVBand="1" w:val="04A0"/>
        <w:tblInd w:w="120" w:type="dxa"/>
      </w:tblPr>
      <w:tblGrid>
        <w:gridCol w:w="2951"/>
        <w:gridCol w:w="6408"/>
      </w:tblGrid>
      <w:tr>
        <w:trPr>
          <w:tblHeader w:val="true"/>
          <w:cantSplit/>
        </w:trPr>
        <w:tc>
          <w:tcPr>
            <w:tcW w:type="dxa" w:w="2951"/>
            <w:shd w:fill="EEE7F8"/>
            <w:tcMar>
              <w:top w:w="80" w:type="dxa"/>
              <w:start w:w="120" w:type="dxa"/>
              <w:bottom w:w="80" w:type="dxa"/>
              <w:end w:w="120" w:type="dxa"/>
            </w:tcMar>
            <w:vAlign w:val="center"/>
          </w:tcPr>
          <w:p>
            <w:r>
              <w:rPr>
                <w:rFonts w:ascii="Calibri" w:hAnsi="Calibri"/>
                <w:b/>
                <w:i w:val="0"/>
                <w:color w:val="251546"/>
                <w:sz w:val="18"/>
              </w:rPr>
              <w:t>Component</w:t>
            </w:r>
          </w:p>
        </w:tc>
        <w:tc>
          <w:tcPr>
            <w:tcW w:type="dxa" w:w="6408"/>
            <w:shd w:fill="EEE7F8"/>
            <w:tcMar>
              <w:top w:w="80" w:type="dxa"/>
              <w:start w:w="120" w:type="dxa"/>
              <w:bottom w:w="80" w:type="dxa"/>
              <w:end w:w="120" w:type="dxa"/>
            </w:tcMar>
            <w:vAlign w:val="center"/>
          </w:tcPr>
          <w:p>
            <w:r>
              <w:rPr>
                <w:rFonts w:ascii="Calibri" w:hAnsi="Calibri"/>
                <w:b/>
                <w:i w:val="0"/>
                <w:color w:val="251546"/>
                <w:sz w:val="18"/>
              </w:rPr>
              <w:t>Responsibility</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TapEffectManager</w:t>
            </w:r>
          </w:p>
        </w:tc>
        <w:tc>
          <w:tcPr>
            <w:tcW w:type="dxa" w:w="6408"/>
            <w:tcMar>
              <w:top w:w="80" w:type="dxa"/>
              <w:start w:w="120" w:type="dxa"/>
              <w:bottom w:w="80" w:type="dxa"/>
              <w:end w:w="120" w:type="dxa"/>
            </w:tcMar>
            <w:vAlign w:val="center"/>
          </w:tcPr>
          <w:p>
            <w:r>
              <w:rPr>
                <w:rFonts w:ascii="Calibri" w:hAnsi="Calibri"/>
                <w:b w:val="0"/>
                <w:i w:val="0"/>
                <w:color w:val="211A33"/>
                <w:sz w:val="19"/>
              </w:rPr>
              <w:t>Listen for valid `tap_registered(screen_position, world_position)`, resolve the equipped definition, spawn presentation, apply environment variant, request rare eligibility, and enforce caps.</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TapEffectDefinition</w:t>
            </w:r>
          </w:p>
        </w:tc>
        <w:tc>
          <w:tcPr>
            <w:tcW w:type="dxa" w:w="6408"/>
            <w:tcMar>
              <w:top w:w="80" w:type="dxa"/>
              <w:start w:w="120" w:type="dxa"/>
              <w:bottom w:w="80" w:type="dxa"/>
              <w:end w:w="120" w:type="dxa"/>
            </w:tcMar>
            <w:vAlign w:val="center"/>
          </w:tcPr>
          <w:p>
            <w:r>
              <w:rPr>
                <w:rFonts w:ascii="Calibri" w:hAnsi="Calibri"/>
                <w:b w:val="0"/>
                <w:i w:val="0"/>
                <w:color w:val="211A33"/>
                <w:sz w:val="19"/>
              </w:rPr>
              <w:t>Own data and resource references; gameplay scripts never branch on every cosmetic ID.</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TapEffectInstance</w:t>
            </w:r>
          </w:p>
        </w:tc>
        <w:tc>
          <w:tcPr>
            <w:tcW w:type="dxa" w:w="6408"/>
            <w:tcMar>
              <w:top w:w="80" w:type="dxa"/>
              <w:start w:w="120" w:type="dxa"/>
              <w:bottom w:w="80" w:type="dxa"/>
              <w:end w:w="120" w:type="dxa"/>
            </w:tcMar>
            <w:vAlign w:val="center"/>
          </w:tcPr>
          <w:p>
            <w:r>
              <w:rPr>
                <w:rFonts w:ascii="Calibri" w:hAnsi="Calibri"/>
                <w:b w:val="0"/>
                <w:i w:val="0"/>
                <w:color w:val="211A33"/>
                <w:sz w:val="19"/>
              </w:rPr>
              <w:t>One pooled visual instance with lifetime, quality, and cleanup behavior.</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TemporaryEnvironmentManager</w:t>
            </w:r>
          </w:p>
        </w:tc>
        <w:tc>
          <w:tcPr>
            <w:tcW w:type="dxa" w:w="6408"/>
            <w:tcMar>
              <w:top w:w="80" w:type="dxa"/>
              <w:start w:w="120" w:type="dxa"/>
              <w:bottom w:w="80" w:type="dxa"/>
              <w:end w:w="120" w:type="dxa"/>
            </w:tcMar>
            <w:vAlign w:val="center"/>
          </w:tcPr>
          <w:p>
            <w:r>
              <w:rPr>
                <w:rFonts w:ascii="Calibri" w:hAnsi="Calibri"/>
                <w:b w:val="0"/>
                <w:i w:val="0"/>
                <w:color w:val="211A33"/>
                <w:sz w:val="19"/>
              </w:rPr>
              <w:t>Track bounded snow/magma/leaf/water/paint/etc. accumulation zones rather than permanent per-particle objects.</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RareEffectManager</w:t>
            </w:r>
          </w:p>
        </w:tc>
        <w:tc>
          <w:tcPr>
            <w:tcW w:type="dxa" w:w="6408"/>
            <w:tcMar>
              <w:top w:w="80" w:type="dxa"/>
              <w:start w:w="120" w:type="dxa"/>
              <w:bottom w:w="80" w:type="dxa"/>
              <w:end w:w="120" w:type="dxa"/>
            </w:tcMar>
            <w:vAlign w:val="center"/>
          </w:tcPr>
          <w:p>
            <w:r>
              <w:rPr>
                <w:rFonts w:ascii="Calibri" w:hAnsi="Calibri"/>
                <w:b w:val="0"/>
                <w:i w:val="0"/>
                <w:color w:val="211A33"/>
                <w:sz w:val="19"/>
              </w:rPr>
              <w:t>Evaluate one qualified threshold/check, persist state, issue harmless presentation, and route permanent grants idempotently.</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CosmeticLoadoutManager</w:t>
            </w:r>
          </w:p>
        </w:tc>
        <w:tc>
          <w:tcPr>
            <w:tcW w:type="dxa" w:w="6408"/>
            <w:tcMar>
              <w:top w:w="80" w:type="dxa"/>
              <w:start w:w="120" w:type="dxa"/>
              <w:bottom w:w="80" w:type="dxa"/>
              <w:end w:w="120" w:type="dxa"/>
            </w:tcMar>
            <w:vAlign w:val="center"/>
          </w:tcPr>
          <w:p>
            <w:r>
              <w:rPr>
                <w:rFonts w:ascii="Calibri" w:hAnsi="Calibri"/>
                <w:b w:val="0"/>
                <w:i w:val="0"/>
                <w:color w:val="211A33"/>
                <w:sz w:val="19"/>
              </w:rPr>
              <w:t>Validate ownership, compatibility, product eligibility, and one equipped item per slot.</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CharacterParticleManager</w:t>
            </w:r>
          </w:p>
        </w:tc>
        <w:tc>
          <w:tcPr>
            <w:tcW w:type="dxa" w:w="6408"/>
            <w:tcMar>
              <w:top w:w="80" w:type="dxa"/>
              <w:start w:w="120" w:type="dxa"/>
              <w:bottom w:w="80" w:type="dxa"/>
              <w:end w:w="120" w:type="dxa"/>
            </w:tcMar>
            <w:vAlign w:val="center"/>
          </w:tcPr>
          <w:p>
            <w:r>
              <w:rPr>
                <w:rFonts w:ascii="Calibri" w:hAnsi="Calibri"/>
                <w:b w:val="0"/>
                <w:i w:val="0"/>
                <w:color w:val="211A33"/>
                <w:sz w:val="19"/>
              </w:rPr>
              <w:t>Compose trail, idle, jump, fall, landing, aura, and environment variants from movement signals.</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ParticleObjectPool</w:t>
            </w:r>
          </w:p>
        </w:tc>
        <w:tc>
          <w:tcPr>
            <w:tcW w:type="dxa" w:w="6408"/>
            <w:tcMar>
              <w:top w:w="80" w:type="dxa"/>
              <w:start w:w="120" w:type="dxa"/>
              <w:bottom w:w="80" w:type="dxa"/>
              <w:end w:w="120" w:type="dxa"/>
            </w:tcMar>
            <w:vAlign w:val="center"/>
          </w:tcPr>
          <w:p>
            <w:r>
              <w:rPr>
                <w:rFonts w:ascii="Calibri" w:hAnsi="Calibri"/>
                <w:b w:val="0"/>
                <w:i w:val="0"/>
                <w:color w:val="211A33"/>
                <w:sz w:val="19"/>
              </w:rPr>
              <w:t>Reuse emitters, decals, followers, and temporary creatures without allocation spikes.</w:t>
            </w:r>
          </w:p>
        </w:tc>
      </w:tr>
      <w:tr>
        <w:trPr>
          <w:cantSplit/>
        </w:trPr>
        <w:tc>
          <w:tcPr>
            <w:tcW w:type="dxa" w:w="2951"/>
            <w:tcMar>
              <w:top w:w="80" w:type="dxa"/>
              <w:start w:w="120" w:type="dxa"/>
              <w:bottom w:w="80" w:type="dxa"/>
              <w:end w:w="120" w:type="dxa"/>
            </w:tcMar>
            <w:vAlign w:val="center"/>
          </w:tcPr>
          <w:p>
            <w:r>
              <w:rPr>
                <w:rFonts w:ascii="Calibri" w:hAnsi="Calibri"/>
                <w:b w:val="0"/>
                <w:i w:val="0"/>
                <w:color w:val="211A33"/>
                <w:sz w:val="19"/>
              </w:rPr>
              <w:t>PerformanceSettings</w:t>
            </w:r>
          </w:p>
        </w:tc>
        <w:tc>
          <w:tcPr>
            <w:tcW w:type="dxa" w:w="6408"/>
            <w:tcMar>
              <w:top w:w="80" w:type="dxa"/>
              <w:start w:w="120" w:type="dxa"/>
              <w:bottom w:w="80" w:type="dxa"/>
              <w:end w:w="120" w:type="dxa"/>
            </w:tcMar>
            <w:vAlign w:val="center"/>
          </w:tcPr>
          <w:p>
            <w:r>
              <w:rPr>
                <w:rFonts w:ascii="Calibri" w:hAnsi="Calibri"/>
                <w:b w:val="0"/>
                <w:i w:val="0"/>
                <w:color w:val="211A33"/>
                <w:sz w:val="19"/>
              </w:rPr>
              <w:t>Apply device tier, local/remote density, accessibility overrides, and degradation order.</w:t>
            </w:r>
          </w:p>
        </w:tc>
      </w:tr>
    </w:tbl>
    <w:p>
      <w:pPr>
        <w:spacing w:after="60"/>
      </w:pPr>
    </w:p>
    <w:p>
      <w:pPr>
        <w:spacing w:before="0" w:after="120" w:line="300" w:lineRule="auto"/>
      </w:pPr>
      <w:r>
        <w:rPr>
          <w:rFonts w:ascii="Calibri" w:hAnsi="Calibri"/>
          <w:b w:val="0"/>
          <w:i w:val="0"/>
          <w:color w:val="211A33"/>
          <w:sz w:val="22"/>
        </w:rPr>
        <w:t>Required general movement signals include `character_jump_started`, `character_falling_started`, `character_landed`, `character_idle_started`, and `character_movement_changed(velocity)`. Movement code emits state; it never references a particular cosmetic ID.</w:t>
      </w:r>
    </w:p>
    <w:p>
      <w:pPr>
        <w:pStyle w:val="Heading2"/>
        <w:keepNext/>
      </w:pPr>
      <w:r>
        <w:t>Temporary Accumulation Zones</w:t>
      </w:r>
    </w:p>
    <w:p>
      <w:pPr>
        <w:spacing w:before="0" w:after="120" w:line="300" w:lineRule="auto"/>
      </w:pPr>
      <w:r>
        <w:rPr>
          <w:rFonts w:ascii="Calibri" w:hAnsi="Calibri"/>
          <w:b w:val="0"/>
          <w:i w:val="0"/>
          <w:color w:val="211A33"/>
          <w:sz w:val="22"/>
        </w:rPr>
        <w:t>Snow, magma/lava, leaves, paint, water, sand, flowers, mushrooms, crystals, and similar effects must not leave one permanent physics object per particle. Instead, record bounded terrain zones and update a small number of staged visuals.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Zone field</w:t>
            </w:r>
          </w:p>
        </w:tc>
        <w:tc>
          <w:tcPr>
            <w:tcW w:type="dxa" w:w="6480"/>
            <w:shd w:fill="EEE7F8"/>
            <w:tcMar>
              <w:top w:w="80" w:type="dxa"/>
              <w:start w:w="120" w:type="dxa"/>
              <w:bottom w:w="80" w:type="dxa"/>
              <w:end w:w="120" w:type="dxa"/>
            </w:tcMar>
            <w:vAlign w:val="center"/>
          </w:tcPr>
          <w:p>
            <w:r>
              <w:rPr>
                <w:rFonts w:ascii="Calibri" w:hAnsi="Calibri"/>
                <w:b/>
                <w:i w:val="0"/>
                <w:color w:val="251546"/>
                <w:sz w:val="18"/>
              </w:rPr>
              <w:t>Meaning</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zone_id / effect_type</w:t>
            </w:r>
          </w:p>
        </w:tc>
        <w:tc>
          <w:tcPr>
            <w:tcW w:type="dxa" w:w="6480"/>
            <w:tcMar>
              <w:top w:w="80" w:type="dxa"/>
              <w:start w:w="120" w:type="dxa"/>
              <w:bottom w:w="80" w:type="dxa"/>
              <w:end w:w="120" w:type="dxa"/>
            </w:tcMar>
            <w:vAlign w:val="center"/>
          </w:tcPr>
          <w:p>
            <w:r>
              <w:rPr>
                <w:rFonts w:ascii="Calibri" w:hAnsi="Calibri"/>
                <w:b w:val="0"/>
                <w:i w:val="0"/>
                <w:color w:val="211A33"/>
                <w:sz w:val="19"/>
              </w:rPr>
              <w:t>Stable location bucket and material family.</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current_amount / maximum_amount</w:t>
            </w:r>
          </w:p>
        </w:tc>
        <w:tc>
          <w:tcPr>
            <w:tcW w:type="dxa" w:w="6480"/>
            <w:tcMar>
              <w:top w:w="80" w:type="dxa"/>
              <w:start w:w="120" w:type="dxa"/>
              <w:bottom w:w="80" w:type="dxa"/>
              <w:end w:w="120" w:type="dxa"/>
            </w:tcMar>
            <w:vAlign w:val="center"/>
          </w:tcPr>
          <w:p>
            <w:r>
              <w:rPr>
                <w:rFonts w:ascii="Calibri" w:hAnsi="Calibri"/>
                <w:b w:val="0"/>
                <w:i w:val="0"/>
                <w:color w:val="211A33"/>
                <w:sz w:val="19"/>
              </w:rPr>
              <w:t>Clamped accumulation state.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last_updated_time</w:t>
            </w:r>
          </w:p>
        </w:tc>
        <w:tc>
          <w:tcPr>
            <w:tcW w:type="dxa" w:w="6480"/>
            <w:tcMar>
              <w:top w:w="80" w:type="dxa"/>
              <w:start w:w="120" w:type="dxa"/>
              <w:bottom w:w="80" w:type="dxa"/>
              <w:end w:w="120" w:type="dxa"/>
            </w:tcMar>
            <w:vAlign w:val="center"/>
          </w:tcPr>
          <w:p>
            <w:r>
              <w:rPr>
                <w:rFonts w:ascii="Calibri" w:hAnsi="Calibri"/>
                <w:b w:val="0"/>
                <w:i w:val="0"/>
                <w:color w:val="211A33"/>
                <w:sz w:val="19"/>
              </w:rPr>
              <w:t>Fade, melt, cooling, cleanup, and merge decisions.</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current_visual_stage</w:t>
            </w:r>
          </w:p>
        </w:tc>
        <w:tc>
          <w:tcPr>
            <w:tcW w:type="dxa" w:w="6480"/>
            <w:tcMar>
              <w:top w:w="80" w:type="dxa"/>
              <w:start w:w="120" w:type="dxa"/>
              <w:bottom w:w="80" w:type="dxa"/>
              <w:end w:w="120" w:type="dxa"/>
            </w:tcMar>
            <w:vAlign w:val="center"/>
          </w:tcPr>
          <w:p>
            <w:r>
              <w:rPr>
                <w:rFonts w:ascii="Calibri" w:hAnsi="Calibri"/>
                <w:b w:val="0"/>
                <w:i w:val="0"/>
                <w:color w:val="211A33"/>
                <w:sz w:val="19"/>
              </w:rPr>
              <w:t>Empty, trace, pile/pool, large, cooling/melting, or effect-specific stage.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rare_spawn_checked</w:t>
            </w:r>
          </w:p>
        </w:tc>
        <w:tc>
          <w:tcPr>
            <w:tcW w:type="dxa" w:w="6480"/>
            <w:tcMar>
              <w:top w:w="80" w:type="dxa"/>
              <w:start w:w="120" w:type="dxa"/>
              <w:bottom w:w="80" w:type="dxa"/>
              <w:end w:w="120" w:type="dxa"/>
            </w:tcMar>
            <w:vAlign w:val="center"/>
          </w:tcPr>
          <w:p>
            <w:r>
              <w:rPr>
                <w:rFonts w:ascii="Calibri" w:hAnsi="Calibri"/>
                <w:b w:val="0"/>
                <w:i w:val="0"/>
                <w:color w:val="211A33"/>
                <w:sz w:val="19"/>
              </w:rPr>
              <w:t>Prevents a roll for every particle and repeated rolls in one qualified pile.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source/effect owner</w:t>
            </w:r>
          </w:p>
        </w:tc>
        <w:tc>
          <w:tcPr>
            <w:tcW w:type="dxa" w:w="6480"/>
            <w:tcMar>
              <w:top w:w="80" w:type="dxa"/>
              <w:start w:w="120" w:type="dxa"/>
              <w:bottom w:w="80" w:type="dxa"/>
              <w:end w:w="120" w:type="dxa"/>
            </w:tcMar>
            <w:vAlign w:val="center"/>
          </w:tcPr>
          <w:p>
            <w:r>
              <w:rPr>
                <w:rFonts w:ascii="Calibri" w:hAnsi="Calibri"/>
                <w:b w:val="0"/>
                <w:i w:val="0"/>
                <w:color w:val="211A33"/>
                <w:sz w:val="19"/>
              </w:rPr>
              <w:t>Supports local/remote presentation limits and cleanup without granting power.</w:t>
            </w:r>
          </w:p>
        </w:tc>
      </w:tr>
    </w:tbl>
    <w:p>
      <w:pPr>
        <w:spacing w:after="60"/>
      </w:pPr>
    </w:p>
    <w:p>
      <w:pPr>
        <w:spacing w:before="100" w:after="160"/>
        <w:ind w:left="216" w:right="216"/>
        <w:shd w:fill="EEF0F3"/>
      </w:pPr>
      <w:r>
        <w:rPr>
          <w:rFonts w:ascii="Calibri" w:hAnsi="Calibri"/>
          <w:b/>
          <w:i w:val="0"/>
          <w:color w:val="696074"/>
          <w:sz w:val="18"/>
        </w:rPr>
        <w:t xml:space="preserve">CANDIDATE THRESHOLD  </w:t>
      </w:r>
      <w:r>
        <w:rPr>
          <w:rFonts w:ascii="Calibri" w:hAnsi="Calibri"/>
          <w:b w:val="0"/>
          <w:i w:val="0"/>
          <w:color w:val="211A33"/>
          <w:sz w:val="21"/>
        </w:rPr>
        <w:t>Historical design checks Evil Snowman or Obsidian Golem once when a qualifying snow pile or magma pool reaches 75% capacity, using an example 3-5% chance. A failed check becomes eligible again only after the old zone fully melts/disappears and a new qualified zone forms. These are tuning candidates, not locked probabilities.</w:t>
      </w:r>
    </w:p>
    <w:p>
      <w:pPr>
        <w:pStyle w:val="Heading2"/>
        <w:keepNext/>
      </w:pPr>
      <w:r>
        <w:t>Particle Loadout, Anchors, and Compatibility</w:t>
      </w:r>
    </w:p>
    <w:p>
      <w:pPr>
        <w:spacing w:before="0" w:after="120" w:line="300" w:lineRule="auto"/>
      </w:pPr>
      <w:r>
        <w:rPr>
          <w:rFonts w:ascii="Calibri" w:hAnsi="Calibri"/>
          <w:b w:val="0"/>
          <w:i w:val="0"/>
          <w:color w:val="211A33"/>
          <w:sz w:val="22"/>
        </w:rPr>
        <w:t>Conceptual loadout fields: `character_id`, `skin_id`, `particle_effect_id`, `tap_effect_id`, and `primary_badge_id`. Add acquisition source, content version, product eligibility, and entitlement revision in durable records.</w:t>
      </w:r>
    </w:p>
    <w:tbl>
      <w:tblPr>
        <w:tblStyle w:val="TableGrid"/>
        <w:tblW w:type="dxa" w:w="9359"/>
        <w:jc w:val="left"/>
        <w:tblLayout w:type="fixed"/>
        <w:tblLook w:firstColumn="1" w:firstRow="1" w:lastColumn="0" w:lastRow="0" w:noHBand="0" w:noVBand="1" w:val="04A0"/>
        <w:tblInd w:w="120" w:type="dxa"/>
      </w:tblPr>
      <w:tblGrid>
        <w:gridCol w:w="3096"/>
        <w:gridCol w:w="6263"/>
      </w:tblGrid>
      <w:tr>
        <w:trPr>
          <w:tblHeader w:val="true"/>
          <w:cantSplit/>
        </w:trPr>
        <w:tc>
          <w:tcPr>
            <w:tcW w:type="dxa" w:w="3096"/>
            <w:shd w:fill="EEE7F8"/>
            <w:tcMar>
              <w:top w:w="80" w:type="dxa"/>
              <w:start w:w="120" w:type="dxa"/>
              <w:bottom w:w="80" w:type="dxa"/>
              <w:end w:w="120" w:type="dxa"/>
            </w:tcMar>
            <w:vAlign w:val="center"/>
          </w:tcPr>
          <w:p>
            <w:r>
              <w:rPr>
                <w:rFonts w:ascii="Calibri" w:hAnsi="Calibri"/>
                <w:b/>
                <w:i w:val="0"/>
                <w:color w:val="251546"/>
                <w:sz w:val="18"/>
              </w:rPr>
              <w:t>Anchor</w:t>
            </w:r>
          </w:p>
        </w:tc>
        <w:tc>
          <w:tcPr>
            <w:tcW w:type="dxa" w:w="6263"/>
            <w:shd w:fill="EEE7F8"/>
            <w:tcMar>
              <w:top w:w="80" w:type="dxa"/>
              <w:start w:w="120" w:type="dxa"/>
              <w:bottom w:w="80" w:type="dxa"/>
              <w:end w:w="120" w:type="dxa"/>
            </w:tcMar>
            <w:vAlign w:val="center"/>
          </w:tcPr>
          <w:p>
            <w:r>
              <w:rPr>
                <w:rFonts w:ascii="Calibri" w:hAnsi="Calibri"/>
                <w:b/>
                <w:i w:val="0"/>
                <w:color w:val="251546"/>
                <w:sz w:val="18"/>
              </w:rPr>
              <w:t>Typical attachment</w:t>
            </w:r>
          </w:p>
        </w:tc>
      </w:tr>
      <w:tr>
        <w:trPr>
          <w:cantSplit/>
        </w:trPr>
        <w:tc>
          <w:tcPr>
            <w:tcW w:type="dxa" w:w="3096"/>
            <w:tcMar>
              <w:top w:w="80" w:type="dxa"/>
              <w:start w:w="120" w:type="dxa"/>
              <w:bottom w:w="80" w:type="dxa"/>
              <w:end w:w="120" w:type="dxa"/>
            </w:tcMar>
            <w:vAlign w:val="center"/>
          </w:tcPr>
          <w:p>
            <w:r>
              <w:rPr>
                <w:rFonts w:ascii="Calibri" w:hAnsi="Calibri"/>
                <w:b w:val="0"/>
                <w:i w:val="0"/>
                <w:color w:val="211A33"/>
                <w:sz w:val="19"/>
              </w:rPr>
              <w:t>ParticleAnchorCenter</w:t>
            </w:r>
          </w:p>
        </w:tc>
        <w:tc>
          <w:tcPr>
            <w:tcW w:type="dxa" w:w="6263"/>
            <w:tcMar>
              <w:top w:w="80" w:type="dxa"/>
              <w:start w:w="120" w:type="dxa"/>
              <w:bottom w:w="80" w:type="dxa"/>
              <w:end w:w="120" w:type="dxa"/>
            </w:tcMar>
            <w:vAlign w:val="center"/>
          </w:tcPr>
          <w:p>
            <w:r>
              <w:rPr>
                <w:rFonts w:ascii="Calibri" w:hAnsi="Calibri"/>
                <w:b w:val="0"/>
                <w:i w:val="0"/>
                <w:color w:val="211A33"/>
                <w:sz w:val="19"/>
              </w:rPr>
              <w:t>Auras and centered orbiting components.</w:t>
            </w:r>
          </w:p>
        </w:tc>
      </w:tr>
      <w:tr>
        <w:trPr>
          <w:cantSplit/>
        </w:trPr>
        <w:tc>
          <w:tcPr>
            <w:tcW w:type="dxa" w:w="3096"/>
            <w:tcMar>
              <w:top w:w="80" w:type="dxa"/>
              <w:start w:w="120" w:type="dxa"/>
              <w:bottom w:w="80" w:type="dxa"/>
              <w:end w:w="120" w:type="dxa"/>
            </w:tcMar>
            <w:vAlign w:val="center"/>
          </w:tcPr>
          <w:p>
            <w:r>
              <w:rPr>
                <w:rFonts w:ascii="Calibri" w:hAnsi="Calibri"/>
                <w:b w:val="0"/>
                <w:i w:val="0"/>
                <w:color w:val="211A33"/>
                <w:sz w:val="19"/>
              </w:rPr>
              <w:t>ParticleAnchorBack</w:t>
            </w:r>
          </w:p>
        </w:tc>
        <w:tc>
          <w:tcPr>
            <w:tcW w:type="dxa" w:w="6263"/>
            <w:tcMar>
              <w:top w:w="80" w:type="dxa"/>
              <w:start w:w="120" w:type="dxa"/>
              <w:bottom w:w="80" w:type="dxa"/>
              <w:end w:w="120" w:type="dxa"/>
            </w:tcMar>
            <w:vAlign w:val="center"/>
          </w:tcPr>
          <w:p>
            <w:r>
              <w:rPr>
                <w:rFonts w:ascii="Calibri" w:hAnsi="Calibri"/>
                <w:b w:val="0"/>
                <w:i w:val="0"/>
                <w:color w:val="211A33"/>
                <w:sz w:val="19"/>
              </w:rPr>
              <w:t>Trails and backward-moving emission.</w:t>
            </w:r>
          </w:p>
        </w:tc>
      </w:tr>
      <w:tr>
        <w:trPr>
          <w:cantSplit/>
        </w:trPr>
        <w:tc>
          <w:tcPr>
            <w:tcW w:type="dxa" w:w="3096"/>
            <w:tcMar>
              <w:top w:w="80" w:type="dxa"/>
              <w:start w:w="120" w:type="dxa"/>
              <w:bottom w:w="80" w:type="dxa"/>
              <w:end w:w="120" w:type="dxa"/>
            </w:tcMar>
            <w:vAlign w:val="center"/>
          </w:tcPr>
          <w:p>
            <w:r>
              <w:rPr>
                <w:rFonts w:ascii="Calibri" w:hAnsi="Calibri"/>
                <w:b w:val="0"/>
                <w:i w:val="0"/>
                <w:color w:val="211A33"/>
                <w:sz w:val="19"/>
              </w:rPr>
              <w:t>ParticleAnchorFeet</w:t>
            </w:r>
          </w:p>
        </w:tc>
        <w:tc>
          <w:tcPr>
            <w:tcW w:type="dxa" w:w="6263"/>
            <w:tcMar>
              <w:top w:w="80" w:type="dxa"/>
              <w:start w:w="120" w:type="dxa"/>
              <w:bottom w:w="80" w:type="dxa"/>
              <w:end w:w="120" w:type="dxa"/>
            </w:tcMar>
            <w:vAlign w:val="center"/>
          </w:tcPr>
          <w:p>
            <w:r>
              <w:rPr>
                <w:rFonts w:ascii="Calibri" w:hAnsi="Calibri"/>
                <w:b w:val="0"/>
                <w:i w:val="0"/>
                <w:color w:val="211A33"/>
                <w:sz w:val="19"/>
              </w:rPr>
              <w:t>Landing bursts, ground contact, prints, and impact decals.</w:t>
            </w:r>
          </w:p>
        </w:tc>
      </w:tr>
      <w:tr>
        <w:trPr>
          <w:cantSplit/>
        </w:trPr>
        <w:tc>
          <w:tcPr>
            <w:tcW w:type="dxa" w:w="3096"/>
            <w:tcMar>
              <w:top w:w="80" w:type="dxa"/>
              <w:start w:w="120" w:type="dxa"/>
              <w:bottom w:w="80" w:type="dxa"/>
              <w:end w:w="120" w:type="dxa"/>
            </w:tcMar>
            <w:vAlign w:val="center"/>
          </w:tcPr>
          <w:p>
            <w:r>
              <w:rPr>
                <w:rFonts w:ascii="Calibri" w:hAnsi="Calibri"/>
                <w:b w:val="0"/>
                <w:i w:val="0"/>
                <w:color w:val="211A33"/>
                <w:sz w:val="19"/>
              </w:rPr>
              <w:t>ParticleAnchorHead</w:t>
            </w:r>
          </w:p>
        </w:tc>
        <w:tc>
          <w:tcPr>
            <w:tcW w:type="dxa" w:w="6263"/>
            <w:tcMar>
              <w:top w:w="80" w:type="dxa"/>
              <w:start w:w="120" w:type="dxa"/>
              <w:bottom w:w="80" w:type="dxa"/>
              <w:end w:w="120" w:type="dxa"/>
            </w:tcMar>
            <w:vAlign w:val="center"/>
          </w:tcPr>
          <w:p>
            <w:r>
              <w:rPr>
                <w:rFonts w:ascii="Calibri" w:hAnsi="Calibri"/>
                <w:b w:val="0"/>
                <w:i w:val="0"/>
                <w:color w:val="211A33"/>
                <w:sz w:val="19"/>
              </w:rPr>
              <w:t>Crowns, halos, clouds, and head-follow components.</w:t>
            </w:r>
          </w:p>
        </w:tc>
      </w:tr>
      <w:tr>
        <w:trPr>
          <w:cantSplit/>
        </w:trPr>
        <w:tc>
          <w:tcPr>
            <w:tcW w:type="dxa" w:w="3096"/>
            <w:tcMar>
              <w:top w:w="80" w:type="dxa"/>
              <w:start w:w="120" w:type="dxa"/>
              <w:bottom w:w="80" w:type="dxa"/>
              <w:end w:w="120" w:type="dxa"/>
            </w:tcMar>
            <w:vAlign w:val="center"/>
          </w:tcPr>
          <w:p>
            <w:r>
              <w:rPr>
                <w:rFonts w:ascii="Calibri" w:hAnsi="Calibri"/>
                <w:b w:val="0"/>
                <w:i w:val="0"/>
                <w:color w:val="211A33"/>
                <w:sz w:val="19"/>
              </w:rPr>
              <w:t>ParticleAnchorTail</w:t>
            </w:r>
          </w:p>
        </w:tc>
        <w:tc>
          <w:tcPr>
            <w:tcW w:type="dxa" w:w="6263"/>
            <w:tcMar>
              <w:top w:w="80" w:type="dxa"/>
              <w:start w:w="120" w:type="dxa"/>
              <w:bottom w:w="80" w:type="dxa"/>
              <w:end w:w="120" w:type="dxa"/>
            </w:tcMar>
            <w:vAlign w:val="center"/>
          </w:tcPr>
          <w:p>
            <w:r>
              <w:rPr>
                <w:rFonts w:ascii="Calibri" w:hAnsi="Calibri"/>
                <w:b w:val="0"/>
                <w:i w:val="0"/>
                <w:color w:val="211A33"/>
                <w:sz w:val="19"/>
              </w:rPr>
              <w:t>Tail-specific sparks, ribbons, and character-aware effects.</w:t>
            </w:r>
          </w:p>
        </w:tc>
      </w:tr>
    </w:tbl>
    <w:p>
      <w:pPr>
        <w:spacing w:after="60"/>
      </w:pPr>
    </w:p>
    <w:p>
      <w:pPr>
        <w:spacing w:before="0" w:after="120" w:line="300" w:lineRule="auto"/>
      </w:pPr>
      <w:r>
        <w:rPr>
          <w:rFonts w:ascii="Calibri" w:hAnsi="Calibri"/>
          <w:b w:val="0"/>
          <w:i w:val="0"/>
          <w:color w:val="211A33"/>
          <w:sz w:val="22"/>
        </w:rPr>
        <w:t>Character-specific effects declare compatible hero/skin IDs in shop copy; universal effects declare universal behavior. The preview must exercise horizontal movement, jump, fall, idle, landing, and full/reduced quality before purchase or equip.</w:t>
      </w:r>
    </w:p>
    <w:p>
      <w:pPr>
        <w:pStyle w:val="Heading2"/>
        <w:keepNext/>
      </w:pPr>
      <w:r>
        <w:t>Quality, Multiplayer, and Performance</w:t>
      </w:r>
    </w:p>
    <w:tbl>
      <w:tblPr>
        <w:tblStyle w:val="TableGrid"/>
        <w:tblW w:type="dxa" w:w="9360"/>
        <w:jc w:val="left"/>
        <w:tblLayout w:type="fixed"/>
        <w:tblLook w:firstColumn="1" w:firstRow="1" w:lastColumn="0" w:lastRow="0" w:noHBand="0" w:noVBand="1" w:val="04A0"/>
        <w:tblInd w:w="120" w:type="dxa"/>
      </w:tblPr>
      <w:tblGrid>
        <w:gridCol w:w="1440"/>
        <w:gridCol w:w="7920"/>
      </w:tblGrid>
      <w:tr>
        <w:trPr>
          <w:tblHeader w:val="true"/>
          <w:cantSplit/>
        </w:trPr>
        <w:tc>
          <w:tcPr>
            <w:tcW w:type="dxa" w:w="1440"/>
            <w:shd w:fill="EEE7F8"/>
            <w:tcMar>
              <w:top w:w="80" w:type="dxa"/>
              <w:start w:w="120" w:type="dxa"/>
              <w:bottom w:w="80" w:type="dxa"/>
              <w:end w:w="120" w:type="dxa"/>
            </w:tcMar>
            <w:vAlign w:val="center"/>
          </w:tcPr>
          <w:p>
            <w:r>
              <w:rPr>
                <w:rFonts w:ascii="Calibri" w:hAnsi="Calibri"/>
                <w:b/>
                <w:i w:val="0"/>
                <w:color w:val="251546"/>
                <w:sz w:val="18"/>
              </w:rPr>
              <w:t>Quality</w:t>
            </w:r>
          </w:p>
        </w:tc>
        <w:tc>
          <w:tcPr>
            <w:tcW w:type="dxa" w:w="7920"/>
            <w:shd w:fill="EEE7F8"/>
            <w:tcMar>
              <w:top w:w="80" w:type="dxa"/>
              <w:start w:w="120" w:type="dxa"/>
              <w:bottom w:w="80" w:type="dxa"/>
              <w:end w:w="120" w:type="dxa"/>
            </w:tcMar>
            <w:vAlign w:val="center"/>
          </w:tcPr>
          <w:p>
            <w:r>
              <w:rPr>
                <w:rFonts w:ascii="Calibri" w:hAnsi="Calibri"/>
                <w:b/>
                <w:i w:val="0"/>
                <w:color w:val="251546"/>
                <w:sz w:val="18"/>
              </w:rPr>
              <w:t>Required behavior</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Full</w:t>
            </w:r>
          </w:p>
        </w:tc>
        <w:tc>
          <w:tcPr>
            <w:tcW w:type="dxa" w:w="7920"/>
            <w:tcMar>
              <w:top w:w="80" w:type="dxa"/>
              <w:start w:w="120" w:type="dxa"/>
              <w:bottom w:w="80" w:type="dxa"/>
              <w:end w:w="120" w:type="dxa"/>
            </w:tcMar>
            <w:vAlign w:val="center"/>
          </w:tcPr>
          <w:p>
            <w:r>
              <w:rPr>
                <w:rFonts w:ascii="Calibri" w:hAnsi="Calibri"/>
                <w:b w:val="0"/>
                <w:i w:val="0"/>
                <w:color w:val="211A33"/>
                <w:sz w:val="19"/>
              </w:rPr>
              <w:t>Complete trail, idle, orbiting, jump/fall, landing, environment variation, and approved secondary particles.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Reduced</w:t>
            </w:r>
          </w:p>
        </w:tc>
        <w:tc>
          <w:tcPr>
            <w:tcW w:type="dxa" w:w="7920"/>
            <w:tcMar>
              <w:top w:w="80" w:type="dxa"/>
              <w:start w:w="120" w:type="dxa"/>
              <w:bottom w:w="80" w:type="dxa"/>
              <w:end w:w="120" w:type="dxa"/>
            </w:tcMar>
            <w:vAlign w:val="center"/>
          </w:tcPr>
          <w:p>
            <w:r>
              <w:rPr>
                <w:rFonts w:ascii="Calibri" w:hAnsi="Calibri"/>
                <w:b w:val="0"/>
                <w:i w:val="0"/>
                <w:color w:val="211A33"/>
                <w:sz w:val="19"/>
              </w:rPr>
              <w:t>Lower emission, shorter trail, fewer orbiters, simplified landing, and no secondary particles.</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Minimal</w:t>
            </w:r>
          </w:p>
        </w:tc>
        <w:tc>
          <w:tcPr>
            <w:tcW w:type="dxa" w:w="7920"/>
            <w:tcMar>
              <w:top w:w="80" w:type="dxa"/>
              <w:start w:w="120" w:type="dxa"/>
              <w:bottom w:w="80" w:type="dxa"/>
              <w:end w:w="120" w:type="dxa"/>
            </w:tcMar>
            <w:vAlign w:val="center"/>
          </w:tcPr>
          <w:p>
            <w:r>
              <w:rPr>
                <w:rFonts w:ascii="Calibri" w:hAnsi="Calibri"/>
                <w:b w:val="0"/>
                <w:i w:val="0"/>
                <w:color w:val="211A33"/>
                <w:sz w:val="19"/>
              </w:rPr>
              <w:t>One basic trail or immediate tap response; no idle aura or environment variation.</w:t>
            </w:r>
          </w:p>
        </w:tc>
      </w:tr>
      <w:tr>
        <w:trPr>
          <w:cantSplit/>
        </w:trPr>
        <w:tc>
          <w:tcPr>
            <w:tcW w:type="dxa" w:w="1440"/>
            <w:tcMar>
              <w:top w:w="80" w:type="dxa"/>
              <w:start w:w="120" w:type="dxa"/>
              <w:bottom w:w="80" w:type="dxa"/>
              <w:end w:w="120" w:type="dxa"/>
            </w:tcMar>
            <w:vAlign w:val="center"/>
          </w:tcPr>
          <w:p>
            <w:r>
              <w:rPr>
                <w:rFonts w:ascii="Calibri" w:hAnsi="Calibri"/>
                <w:b w:val="0"/>
                <w:i w:val="0"/>
                <w:color w:val="211A33"/>
                <w:sz w:val="19"/>
              </w:rPr>
              <w:t>Off</w:t>
            </w:r>
          </w:p>
        </w:tc>
        <w:tc>
          <w:tcPr>
            <w:tcW w:type="dxa" w:w="7920"/>
            <w:tcMar>
              <w:top w:w="80" w:type="dxa"/>
              <w:start w:w="120" w:type="dxa"/>
              <w:bottom w:w="80" w:type="dxa"/>
              <w:end w:w="120" w:type="dxa"/>
            </w:tcMar>
            <w:vAlign w:val="center"/>
          </w:tcPr>
          <w:p>
            <w:r>
              <w:rPr>
                <w:rFonts w:ascii="Calibri" w:hAnsi="Calibri"/>
                <w:b w:val="0"/>
                <w:i w:val="0"/>
                <w:color w:val="211A33"/>
                <w:sz w:val="19"/>
              </w:rPr>
              <w:t>Cosmetic particles/effects suppressed where permitted; gameplay cues remain independently visible.</w:t>
            </w:r>
          </w:p>
        </w:tc>
      </w:tr>
    </w:tbl>
    <w:p>
      <w:pPr>
        <w:spacing w:after="60"/>
      </w:pPr>
    </w:p>
    <w:p>
      <w:pPr>
        <w:pStyle w:val="ListBullet"/>
      </w:pPr>
      <w:r>
        <w:t>Prefer GPUParticles2D where supported; provide CPUParticles2D or a simplified fallback.</w:t>
      </w:r>
    </w:p>
    <w:p>
      <w:pPr>
        <w:pStyle w:val="ListBullet"/>
      </w:pPr>
      <w:r>
        <w:t>Pool repeating objects, cap particle count/emission/decals/zones/temporary creatures, merge nearby zones, and stop unnecessary off-screen work.</w:t>
      </w:r>
    </w:p>
    <w:p>
      <w:pPr>
        <w:pStyle w:val="ListBullet"/>
      </w:pPr>
      <w:r>
        <w:t>Local player may see full presentation. Remote players use reduced count, shorter lifetime, no persistent large objects, no screen distortion, and no cosmetic audio unless enabled.</w:t>
      </w:r>
    </w:p>
    <w:p>
      <w:pPr>
        <w:pStyle w:val="ListBullet"/>
      </w:pPr>
      <w:r>
        <w:t>Expose Other Player Particles: Full | Reduced | Off, while preserving mandatory gameplay signals independently.</w:t>
      </w:r>
    </w:p>
    <w:p>
      <w:pPr>
        <w:pStyle w:val="ListBullet"/>
      </w:pPr>
      <w:r>
        <w:t>Rare events remain eligible at lower quality but render with a lightweight presentation; a setting cannot change rare odds or ownership eligibility.</w:t>
      </w:r>
    </w:p>
    <w:p>
      <w:pPr>
        <w:pStyle w:val="Heading2"/>
        <w:keepNext/>
      </w:pPr>
      <w:r>
        <w:t>Recommended First Twelve Character Particles</w:t>
      </w:r>
    </w:p>
    <w:tbl>
      <w:tblPr>
        <w:tblStyle w:val="TableGrid"/>
        <w:tblW w:type="dxa" w:w="9359"/>
        <w:jc w:val="left"/>
        <w:tblLayout w:type="fixed"/>
        <w:tblLook w:firstColumn="1" w:firstRow="1" w:lastColumn="0" w:lastRow="0" w:noHBand="0" w:noVBand="1" w:val="04A0"/>
        <w:tblInd w:w="120" w:type="dxa"/>
      </w:tblPr>
      <w:tblGrid>
        <w:gridCol w:w="1007"/>
        <w:gridCol w:w="2880"/>
        <w:gridCol w:w="5472"/>
      </w:tblGrid>
      <w:tr>
        <w:trPr>
          <w:tblHeader w:val="true"/>
          <w:cantSplit/>
        </w:trPr>
        <w:tc>
          <w:tcPr>
            <w:tcW w:type="dxa" w:w="1007"/>
            <w:shd w:fill="EEE7F8"/>
            <w:tcMar>
              <w:top w:w="80" w:type="dxa"/>
              <w:start w:w="120" w:type="dxa"/>
              <w:bottom w:w="80" w:type="dxa"/>
              <w:end w:w="120" w:type="dxa"/>
            </w:tcMar>
            <w:vAlign w:val="center"/>
          </w:tcPr>
          <w:p>
            <w:r>
              <w:rPr>
                <w:rFonts w:ascii="Calibri" w:hAnsi="Calibri"/>
                <w:b/>
                <w:i w:val="0"/>
                <w:color w:val="251546"/>
                <w:sz w:val="18"/>
              </w:rPr>
              <w:t>Priority</w:t>
            </w:r>
          </w:p>
        </w:tc>
        <w:tc>
          <w:tcPr>
            <w:tcW w:type="dxa" w:w="2880"/>
            <w:shd w:fill="EEE7F8"/>
            <w:tcMar>
              <w:top w:w="80" w:type="dxa"/>
              <w:start w:w="120" w:type="dxa"/>
              <w:bottom w:w="80" w:type="dxa"/>
              <w:end w:w="120" w:type="dxa"/>
            </w:tcMar>
            <w:vAlign w:val="center"/>
          </w:tcPr>
          <w:p>
            <w:r>
              <w:rPr>
                <w:rFonts w:ascii="Calibri" w:hAnsi="Calibri"/>
                <w:b/>
                <w:i w:val="0"/>
                <w:color w:val="251546"/>
                <w:sz w:val="18"/>
              </w:rPr>
              <w:t>Effect</w:t>
            </w:r>
          </w:p>
        </w:tc>
        <w:tc>
          <w:tcPr>
            <w:tcW w:type="dxa" w:w="5472"/>
            <w:shd w:fill="EEE7F8"/>
            <w:tcMar>
              <w:top w:w="80" w:type="dxa"/>
              <w:start w:w="120" w:type="dxa"/>
              <w:bottom w:w="80" w:type="dxa"/>
              <w:end w:w="120" w:type="dxa"/>
            </w:tcMar>
            <w:vAlign w:val="center"/>
          </w:tcPr>
          <w:p>
            <w:r>
              <w:rPr>
                <w:rFonts w:ascii="Calibri" w:hAnsi="Calibri"/>
                <w:b/>
                <w:i w:val="0"/>
                <w:color w:val="251546"/>
                <w:sz w:val="18"/>
              </w:rPr>
              <w:t>Reason in initial mix</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1</w:t>
            </w:r>
          </w:p>
        </w:tc>
        <w:tc>
          <w:tcPr>
            <w:tcW w:type="dxa" w:w="2880"/>
            <w:tcMar>
              <w:top w:w="80" w:type="dxa"/>
              <w:start w:w="120" w:type="dxa"/>
              <w:bottom w:w="80" w:type="dxa"/>
              <w:end w:w="120" w:type="dxa"/>
            </w:tcMar>
            <w:vAlign w:val="center"/>
          </w:tcPr>
          <w:p>
            <w:r>
              <w:rPr>
                <w:rFonts w:ascii="Calibri" w:hAnsi="Calibri"/>
                <w:b w:val="0"/>
                <w:i w:val="0"/>
                <w:color w:val="211A33"/>
                <w:sz w:val="19"/>
              </w:rPr>
              <w:t>Purple Slime Droplets</w:t>
            </w:r>
          </w:p>
        </w:tc>
        <w:tc>
          <w:tcPr>
            <w:tcW w:type="dxa" w:w="5472"/>
            <w:tcMar>
              <w:top w:w="80" w:type="dxa"/>
              <w:start w:w="120" w:type="dxa"/>
              <w:bottom w:w="80" w:type="dxa"/>
              <w:end w:w="120" w:type="dxa"/>
            </w:tcMar>
            <w:vAlign w:val="center"/>
          </w:tcPr>
          <w:p>
            <w:r>
              <w:rPr>
                <w:rFonts w:ascii="Calibri" w:hAnsi="Calibri"/>
                <w:b w:val="0"/>
                <w:i w:val="0"/>
                <w:color w:val="211A33"/>
                <w:sz w:val="19"/>
              </w:rPr>
              <w:t>Brand-aligned affordable identity.</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2</w:t>
            </w:r>
          </w:p>
        </w:tc>
        <w:tc>
          <w:tcPr>
            <w:tcW w:type="dxa" w:w="2880"/>
            <w:tcMar>
              <w:top w:w="80" w:type="dxa"/>
              <w:start w:w="120" w:type="dxa"/>
              <w:bottom w:w="80" w:type="dxa"/>
              <w:end w:w="120" w:type="dxa"/>
            </w:tcMar>
            <w:vAlign w:val="center"/>
          </w:tcPr>
          <w:p>
            <w:r>
              <w:rPr>
                <w:rFonts w:ascii="Calibri" w:hAnsi="Calibri"/>
                <w:b w:val="0"/>
                <w:i w:val="0"/>
                <w:color w:val="211A33"/>
                <w:sz w:val="19"/>
              </w:rPr>
              <w:t>Shadow Smoke</w:t>
            </w:r>
          </w:p>
        </w:tc>
        <w:tc>
          <w:tcPr>
            <w:tcW w:type="dxa" w:w="5472"/>
            <w:tcMar>
              <w:top w:w="80" w:type="dxa"/>
              <w:start w:w="120" w:type="dxa"/>
              <w:bottom w:w="80" w:type="dxa"/>
              <w:end w:w="120" w:type="dxa"/>
            </w:tcMar>
            <w:vAlign w:val="center"/>
          </w:tcPr>
          <w:p>
            <w:r>
              <w:rPr>
                <w:rFonts w:ascii="Calibri" w:hAnsi="Calibri"/>
                <w:b w:val="0"/>
                <w:i w:val="0"/>
                <w:color w:val="211A33"/>
                <w:sz w:val="19"/>
              </w:rPr>
              <w:t>Velvet Hex thematic trail/idle language.</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3</w:t>
            </w:r>
          </w:p>
        </w:tc>
        <w:tc>
          <w:tcPr>
            <w:tcW w:type="dxa" w:w="2880"/>
            <w:tcMar>
              <w:top w:w="80" w:type="dxa"/>
              <w:start w:w="120" w:type="dxa"/>
              <w:bottom w:w="80" w:type="dxa"/>
              <w:end w:w="120" w:type="dxa"/>
            </w:tcMar>
            <w:vAlign w:val="center"/>
          </w:tcPr>
          <w:p>
            <w:r>
              <w:rPr>
                <w:rFonts w:ascii="Calibri" w:hAnsi="Calibri"/>
                <w:b w:val="0"/>
                <w:i w:val="0"/>
                <w:color w:val="211A33"/>
                <w:sz w:val="19"/>
              </w:rPr>
              <w:t>Golden Sparkles</w:t>
            </w:r>
          </w:p>
        </w:tc>
        <w:tc>
          <w:tcPr>
            <w:tcW w:type="dxa" w:w="5472"/>
            <w:tcMar>
              <w:top w:w="80" w:type="dxa"/>
              <w:start w:w="120" w:type="dxa"/>
              <w:bottom w:w="80" w:type="dxa"/>
              <w:end w:w="120" w:type="dxa"/>
            </w:tcMar>
            <w:vAlign w:val="center"/>
          </w:tcPr>
          <w:p>
            <w:r>
              <w:rPr>
                <w:rFonts w:ascii="Calibri" w:hAnsi="Calibri"/>
                <w:b w:val="0"/>
                <w:i w:val="0"/>
                <w:color w:val="211A33"/>
                <w:sz w:val="19"/>
              </w:rPr>
              <w:t>Prestige and collection readability.</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4</w:t>
            </w:r>
          </w:p>
        </w:tc>
        <w:tc>
          <w:tcPr>
            <w:tcW w:type="dxa" w:w="2880"/>
            <w:tcMar>
              <w:top w:w="80" w:type="dxa"/>
              <w:start w:w="120" w:type="dxa"/>
              <w:bottom w:w="80" w:type="dxa"/>
              <w:end w:w="120" w:type="dxa"/>
            </w:tcMar>
            <w:vAlign w:val="center"/>
          </w:tcPr>
          <w:p>
            <w:r>
              <w:rPr>
                <w:rFonts w:ascii="Calibri" w:hAnsi="Calibri"/>
                <w:b w:val="0"/>
                <w:i w:val="0"/>
                <w:color w:val="211A33"/>
                <w:sz w:val="19"/>
              </w:rPr>
              <w:t>Pixel Stars</w:t>
            </w:r>
          </w:p>
        </w:tc>
        <w:tc>
          <w:tcPr>
            <w:tcW w:type="dxa" w:w="5472"/>
            <w:tcMar>
              <w:top w:w="80" w:type="dxa"/>
              <w:start w:w="120" w:type="dxa"/>
              <w:bottom w:w="80" w:type="dxa"/>
              <w:end w:w="120" w:type="dxa"/>
            </w:tcMar>
            <w:vAlign w:val="center"/>
          </w:tcPr>
          <w:p>
            <w:r>
              <w:rPr>
                <w:rFonts w:ascii="Calibri" w:hAnsi="Calibri"/>
                <w:b w:val="0"/>
                <w:i w:val="0"/>
                <w:color w:val="211A33"/>
                <w:sz w:val="19"/>
              </w:rPr>
              <w:t>Low-cost arcade/retro identity.</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5</w:t>
            </w:r>
          </w:p>
        </w:tc>
        <w:tc>
          <w:tcPr>
            <w:tcW w:type="dxa" w:w="2880"/>
            <w:tcMar>
              <w:top w:w="80" w:type="dxa"/>
              <w:start w:w="120" w:type="dxa"/>
              <w:bottom w:w="80" w:type="dxa"/>
              <w:end w:w="120" w:type="dxa"/>
            </w:tcMar>
            <w:vAlign w:val="center"/>
          </w:tcPr>
          <w:p>
            <w:r>
              <w:rPr>
                <w:rFonts w:ascii="Calibri" w:hAnsi="Calibri"/>
                <w:b w:val="0"/>
                <w:i w:val="0"/>
                <w:color w:val="211A33"/>
                <w:sz w:val="19"/>
              </w:rPr>
              <w:t>Fire Trail</w:t>
            </w:r>
          </w:p>
        </w:tc>
        <w:tc>
          <w:tcPr>
            <w:tcW w:type="dxa" w:w="5472"/>
            <w:tcMar>
              <w:top w:w="80" w:type="dxa"/>
              <w:start w:w="120" w:type="dxa"/>
              <w:bottom w:w="80" w:type="dxa"/>
              <w:end w:w="120" w:type="dxa"/>
            </w:tcMar>
            <w:vAlign w:val="center"/>
          </w:tcPr>
          <w:p>
            <w:r>
              <w:rPr>
                <w:rFonts w:ascii="Calibri" w:hAnsi="Calibri"/>
                <w:b w:val="0"/>
                <w:i w:val="0"/>
                <w:color w:val="211A33"/>
                <w:sz w:val="19"/>
              </w:rPr>
              <w:t>Strong movement-state treatment.</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6</w:t>
            </w:r>
          </w:p>
        </w:tc>
        <w:tc>
          <w:tcPr>
            <w:tcW w:type="dxa" w:w="2880"/>
            <w:tcMar>
              <w:top w:w="80" w:type="dxa"/>
              <w:start w:w="120" w:type="dxa"/>
              <w:bottom w:w="80" w:type="dxa"/>
              <w:end w:w="120" w:type="dxa"/>
            </w:tcMar>
            <w:vAlign w:val="center"/>
          </w:tcPr>
          <w:p>
            <w:r>
              <w:rPr>
                <w:rFonts w:ascii="Calibri" w:hAnsi="Calibri"/>
                <w:b w:val="0"/>
                <w:i w:val="0"/>
                <w:color w:val="211A33"/>
                <w:sz w:val="19"/>
              </w:rPr>
              <w:t>Snowflake Trail</w:t>
            </w:r>
          </w:p>
        </w:tc>
        <w:tc>
          <w:tcPr>
            <w:tcW w:type="dxa" w:w="5472"/>
            <w:tcMar>
              <w:top w:w="80" w:type="dxa"/>
              <w:start w:w="120" w:type="dxa"/>
              <w:bottom w:w="80" w:type="dxa"/>
              <w:end w:w="120" w:type="dxa"/>
            </w:tcMar>
            <w:vAlign w:val="center"/>
          </w:tcPr>
          <w:p>
            <w:r>
              <w:rPr>
                <w:rFonts w:ascii="Calibri" w:hAnsi="Calibri"/>
                <w:b w:val="0"/>
                <w:i w:val="0"/>
                <w:color w:val="211A33"/>
                <w:sz w:val="19"/>
              </w:rPr>
              <w:t>Seasonal/environment-aware treatment.</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7</w:t>
            </w:r>
          </w:p>
        </w:tc>
        <w:tc>
          <w:tcPr>
            <w:tcW w:type="dxa" w:w="2880"/>
            <w:tcMar>
              <w:top w:w="80" w:type="dxa"/>
              <w:start w:w="120" w:type="dxa"/>
              <w:bottom w:w="80" w:type="dxa"/>
              <w:end w:w="120" w:type="dxa"/>
            </w:tcMar>
            <w:vAlign w:val="center"/>
          </w:tcPr>
          <w:p>
            <w:r>
              <w:rPr>
                <w:rFonts w:ascii="Calibri" w:hAnsi="Calibri"/>
                <w:b w:val="0"/>
                <w:i w:val="0"/>
                <w:color w:val="211A33"/>
                <w:sz w:val="19"/>
              </w:rPr>
              <w:t>Bubble Trail</w:t>
            </w:r>
          </w:p>
        </w:tc>
        <w:tc>
          <w:tcPr>
            <w:tcW w:type="dxa" w:w="5472"/>
            <w:tcMar>
              <w:top w:w="80" w:type="dxa"/>
              <w:start w:w="120" w:type="dxa"/>
              <w:bottom w:w="80" w:type="dxa"/>
              <w:end w:w="120" w:type="dxa"/>
            </w:tcMar>
            <w:vAlign w:val="center"/>
          </w:tcPr>
          <w:p>
            <w:r>
              <w:rPr>
                <w:rFonts w:ascii="Calibri" w:hAnsi="Calibri"/>
                <w:b w:val="0"/>
                <w:i w:val="0"/>
                <w:color w:val="211A33"/>
                <w:sz w:val="19"/>
              </w:rPr>
              <w:t>Water-friendly playful motion.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8</w:t>
            </w:r>
          </w:p>
        </w:tc>
        <w:tc>
          <w:tcPr>
            <w:tcW w:type="dxa" w:w="2880"/>
            <w:tcMar>
              <w:top w:w="80" w:type="dxa"/>
              <w:start w:w="120" w:type="dxa"/>
              <w:bottom w:w="80" w:type="dxa"/>
              <w:end w:w="120" w:type="dxa"/>
            </w:tcMar>
            <w:vAlign w:val="center"/>
          </w:tcPr>
          <w:p>
            <w:r>
              <w:rPr>
                <w:rFonts w:ascii="Calibri" w:hAnsi="Calibri"/>
                <w:b w:val="0"/>
                <w:i w:val="0"/>
                <w:color w:val="211A33"/>
                <w:sz w:val="19"/>
              </w:rPr>
              <w:t>Autumn Leaves</w:t>
            </w:r>
          </w:p>
        </w:tc>
        <w:tc>
          <w:tcPr>
            <w:tcW w:type="dxa" w:w="5472"/>
            <w:tcMar>
              <w:top w:w="80" w:type="dxa"/>
              <w:start w:w="120" w:type="dxa"/>
              <w:bottom w:w="80" w:type="dxa"/>
              <w:end w:w="120" w:type="dxa"/>
            </w:tcMar>
            <w:vAlign w:val="center"/>
          </w:tcPr>
          <w:p>
            <w:r>
              <w:rPr>
                <w:rFonts w:ascii="Calibri" w:hAnsi="Calibri"/>
                <w:b w:val="0"/>
                <w:i w:val="0"/>
                <w:color w:val="211A33"/>
                <w:sz w:val="19"/>
              </w:rPr>
              <w:t>Seasonal landing/movement variation.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9</w:t>
            </w:r>
          </w:p>
        </w:tc>
        <w:tc>
          <w:tcPr>
            <w:tcW w:type="dxa" w:w="2880"/>
            <w:tcMar>
              <w:top w:w="80" w:type="dxa"/>
              <w:start w:w="120" w:type="dxa"/>
              <w:bottom w:w="80" w:type="dxa"/>
              <w:end w:w="120" w:type="dxa"/>
            </w:tcMar>
            <w:vAlign w:val="center"/>
          </w:tcPr>
          <w:p>
            <w:r>
              <w:rPr>
                <w:rFonts w:ascii="Calibri" w:hAnsi="Calibri"/>
                <w:b w:val="0"/>
                <w:i w:val="0"/>
                <w:color w:val="211A33"/>
                <w:sz w:val="19"/>
              </w:rPr>
              <w:t>Tiny Bats</w:t>
            </w:r>
          </w:p>
        </w:tc>
        <w:tc>
          <w:tcPr>
            <w:tcW w:type="dxa" w:w="5472"/>
            <w:tcMar>
              <w:top w:w="80" w:type="dxa"/>
              <w:start w:w="120" w:type="dxa"/>
              <w:bottom w:w="80" w:type="dxa"/>
              <w:end w:w="120" w:type="dxa"/>
            </w:tcMar>
            <w:vAlign w:val="center"/>
          </w:tcPr>
          <w:p>
            <w:r>
              <w:rPr>
                <w:rFonts w:ascii="Calibri" w:hAnsi="Calibri"/>
                <w:b w:val="0"/>
                <w:i w:val="0"/>
                <w:color w:val="211A33"/>
                <w:sz w:val="19"/>
              </w:rPr>
              <w:t>Characterful follower particles.</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10</w:t>
            </w:r>
          </w:p>
        </w:tc>
        <w:tc>
          <w:tcPr>
            <w:tcW w:type="dxa" w:w="2880"/>
            <w:tcMar>
              <w:top w:w="80" w:type="dxa"/>
              <w:start w:w="120" w:type="dxa"/>
              <w:bottom w:w="80" w:type="dxa"/>
              <w:end w:w="120" w:type="dxa"/>
            </w:tcMar>
            <w:vAlign w:val="center"/>
          </w:tcPr>
          <w:p>
            <w:r>
              <w:rPr>
                <w:rFonts w:ascii="Calibri" w:hAnsi="Calibri"/>
                <w:b w:val="0"/>
                <w:i w:val="0"/>
                <w:color w:val="211A33"/>
                <w:sz w:val="19"/>
              </w:rPr>
              <w:t>Rainbow Trail</w:t>
            </w:r>
          </w:p>
        </w:tc>
        <w:tc>
          <w:tcPr>
            <w:tcW w:type="dxa" w:w="5472"/>
            <w:tcMar>
              <w:top w:w="80" w:type="dxa"/>
              <w:start w:w="120" w:type="dxa"/>
              <w:bottom w:w="80" w:type="dxa"/>
              <w:end w:w="120" w:type="dxa"/>
            </w:tcMar>
            <w:vAlign w:val="center"/>
          </w:tcPr>
          <w:p>
            <w:r>
              <w:rPr>
                <w:rFonts w:ascii="Calibri" w:hAnsi="Calibri"/>
                <w:b w:val="0"/>
                <w:i w:val="0"/>
                <w:color w:val="211A33"/>
                <w:sz w:val="19"/>
              </w:rPr>
              <w:t>Premium spectrum expression.</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11</w:t>
            </w:r>
          </w:p>
        </w:tc>
        <w:tc>
          <w:tcPr>
            <w:tcW w:type="dxa" w:w="2880"/>
            <w:tcMar>
              <w:top w:w="80" w:type="dxa"/>
              <w:start w:w="120" w:type="dxa"/>
              <w:bottom w:w="80" w:type="dxa"/>
              <w:end w:w="120" w:type="dxa"/>
            </w:tcMar>
            <w:vAlign w:val="center"/>
          </w:tcPr>
          <w:p>
            <w:r>
              <w:rPr>
                <w:rFonts w:ascii="Calibri" w:hAnsi="Calibri"/>
                <w:b w:val="0"/>
                <w:i w:val="0"/>
                <w:color w:val="211A33"/>
                <w:sz w:val="19"/>
              </w:rPr>
              <w:t>Glitch Fragments</w:t>
            </w:r>
          </w:p>
        </w:tc>
        <w:tc>
          <w:tcPr>
            <w:tcW w:type="dxa" w:w="5472"/>
            <w:tcMar>
              <w:top w:w="80" w:type="dxa"/>
              <w:start w:w="120" w:type="dxa"/>
              <w:bottom w:w="80" w:type="dxa"/>
              <w:end w:w="120" w:type="dxa"/>
            </w:tcMar>
            <w:vAlign w:val="center"/>
          </w:tcPr>
          <w:p>
            <w:r>
              <w:rPr>
                <w:rFonts w:ascii="Calibri" w:hAnsi="Calibri"/>
                <w:b w:val="0"/>
                <w:i w:val="0"/>
                <w:color w:val="211A33"/>
                <w:sz w:val="19"/>
              </w:rPr>
              <w:t>Premium arcade/corrupted identity.</w:t>
            </w:r>
          </w:p>
        </w:tc>
      </w:tr>
      <w:tr>
        <w:trPr>
          <w:cantSplit/>
        </w:trPr>
        <w:tc>
          <w:tcPr>
            <w:tcW w:type="dxa" w:w="1007"/>
            <w:tcMar>
              <w:top w:w="80" w:type="dxa"/>
              <w:start w:w="120" w:type="dxa"/>
              <w:bottom w:w="80" w:type="dxa"/>
              <w:end w:w="120" w:type="dxa"/>
            </w:tcMar>
            <w:vAlign w:val="center"/>
          </w:tcPr>
          <w:p>
            <w:r>
              <w:rPr>
                <w:rFonts w:ascii="Calibri" w:hAnsi="Calibri"/>
                <w:b w:val="0"/>
                <w:i w:val="0"/>
                <w:color w:val="211A33"/>
                <w:sz w:val="19"/>
              </w:rPr>
              <w:t>12</w:t>
            </w:r>
          </w:p>
        </w:tc>
        <w:tc>
          <w:tcPr>
            <w:tcW w:type="dxa" w:w="2880"/>
            <w:tcMar>
              <w:top w:w="80" w:type="dxa"/>
              <w:start w:w="120" w:type="dxa"/>
              <w:bottom w:w="80" w:type="dxa"/>
              <w:end w:w="120" w:type="dxa"/>
            </w:tcMar>
            <w:vAlign w:val="center"/>
          </w:tcPr>
          <w:p>
            <w:r>
              <w:rPr>
                <w:rFonts w:ascii="Calibri" w:hAnsi="Calibri"/>
                <w:b w:val="0"/>
                <w:i w:val="0"/>
                <w:color w:val="211A33"/>
                <w:sz w:val="19"/>
              </w:rPr>
              <w:t>Cosmic Dust</w:t>
            </w:r>
          </w:p>
        </w:tc>
        <w:tc>
          <w:tcPr>
            <w:tcW w:type="dxa" w:w="5472"/>
            <w:tcMar>
              <w:top w:w="80" w:type="dxa"/>
              <w:start w:w="120" w:type="dxa"/>
              <w:bottom w:w="80" w:type="dxa"/>
              <w:end w:w="120" w:type="dxa"/>
            </w:tcMar>
            <w:vAlign w:val="center"/>
          </w:tcPr>
          <w:p>
            <w:r>
              <w:rPr>
                <w:rFonts w:ascii="Calibri" w:hAnsi="Calibri"/>
                <w:b w:val="0"/>
                <w:i w:val="0"/>
                <w:color w:val="211A33"/>
                <w:sz w:val="19"/>
              </w:rPr>
              <w:t>Premium space/world expansion identity.</w:t>
            </w:r>
          </w:p>
        </w:tc>
      </w:tr>
    </w:tbl>
    <w:p>
      <w:pPr>
        <w:spacing w:after="60"/>
      </w:pPr>
    </w:p>
    <w:p>
      <w:r>
        <w:br w:type="page"/>
      </w:r>
    </w:p>
    <w:p>
      <w:pPr>
        <w:spacing w:before="3000"/>
        <w:jc w:val="center"/>
      </w:pPr>
      <w:r>
        <w:rPr>
          <w:rFonts w:ascii="Calibri" w:hAnsi="Calibri"/>
          <w:b/>
          <w:i w:val="0"/>
          <w:color w:val="B57E15"/>
          <w:sz w:val="20"/>
        </w:rPr>
        <w:t>PART 5</w:t>
      </w:r>
    </w:p>
    <w:p>
      <w:pPr>
        <w:spacing w:after="240"/>
        <w:jc w:val="center"/>
      </w:pPr>
      <w:r>
        <w:rPr>
          <w:rFonts w:ascii="Calibri" w:hAnsi="Calibri"/>
          <w:b/>
          <w:i w:val="0"/>
          <w:color w:val="251546"/>
          <w:sz w:val="54"/>
        </w:rPr>
        <w:t>AUDIO, INTERFACE, AND PLAYER PRESENTATION</w:t>
      </w:r>
    </w:p>
    <w:p>
      <w:pPr>
        <w:spacing w:before="0" w:after="600" w:line="300" w:lineRule="auto"/>
        <w:jc w:val="center"/>
      </w:pPr>
      <w:r>
        <w:rPr>
          <w:rFonts w:ascii="Calibri" w:hAnsi="Calibri"/>
          <w:b w:val="0"/>
          <w:i/>
          <w:color w:val="696074"/>
          <w:sz w:val="24"/>
        </w:rPr>
        <w:t>The sensory and navigational layer that makes every tap legible, satisfying, accessible, and expressive.</w:t>
      </w:r>
    </w:p>
    <w:p>
      <w:pPr>
        <w:pBdr>
          <w:bottom w:val="single" w:sz="10" w:space="6" w:color="553091"/>
        </w:pBdr>
      </w:pPr>
    </w:p>
    <w:p>
      <w:r>
        <w:br w:type="page"/>
      </w:r>
    </w:p>
    <w:p>
      <w:pPr>
        <w:pStyle w:val="Heading1"/>
        <w:keepNext/>
        <w:pageBreakBefore w:val="0"/>
      </w:pPr>
      <w:r>
        <w:t>26. Music, Sound, and Adaptive Audio</w:t>
      </w:r>
    </w:p>
    <w:p>
      <w:pPr>
        <w:pStyle w:val="SourceNote"/>
      </w:pPr>
      <w:r>
        <w:t>Source basis: TAM Game Design Bible v1.0 primary canonical narrative, synthesized from the full supplied Bible set.</w:t>
      </w:r>
    </w:p>
    <w:p>
      <w:pPr>
        <w:pStyle w:val="Heading2"/>
        <w:keepNext/>
      </w:pPr>
      <w:r>
        <w:t>1 Shared Musical Identity</w:t>
      </w:r>
    </w:p>
    <w:p>
      <w:pPr>
        <w:spacing w:before="0" w:after="120" w:line="300" w:lineRule="auto"/>
      </w:pPr>
      <w:r>
        <w:rPr>
          <w:rFonts w:ascii="Calibri" w:hAnsi="Calibri"/>
          <w:b w:val="0"/>
          <w:i w:val="0"/>
          <w:color w:val="211A33"/>
          <w:sz w:val="22"/>
        </w:rPr>
        <w:t>The TAM audio identity should be playful, energetic, slightly mischievous, and endlessly replayable. The core palette combines bright electronic percussion, bouncy synth bass, plucked marimba, kalimba or pizzicato-like melody, soft arcade tones, and organic accents such as claps, snaps, wood knocks, bells, whistles, and ambience.</w:t>
      </w:r>
    </w:p>
    <w:p>
      <w:pPr>
        <w:pStyle w:val="Heading2"/>
        <w:keepNext/>
      </w:pPr>
      <w:r>
        <w:t>2 Main Menu</w:t>
      </w:r>
    </w:p>
    <w:p>
      <w:pPr>
        <w:spacing w:before="0" w:after="120" w:line="300" w:lineRule="auto"/>
      </w:pPr>
      <w:r>
        <w:rPr>
          <w:rFonts w:ascii="Calibri" w:hAnsi="Calibri"/>
          <w:b w:val="0"/>
          <w:i w:val="0"/>
          <w:color w:val="211A33"/>
          <w:sz w:val="22"/>
        </w:rPr>
        <w:t>The main menu should present a calmer, cleaner version of the TAM identity: upbeat, welcoming, lightly mischievous, and simple enough to support login, profile, shop, and mode selection without fatigue.</w:t>
      </w:r>
    </w:p>
    <w:p>
      <w:pPr>
        <w:pStyle w:val="Heading2"/>
        <w:keepNext/>
      </w:pPr>
      <w:r>
        <w:t>3 Competitive / Solo Run Music</w:t>
      </w:r>
    </w:p>
    <w:p>
      <w:pPr>
        <w:spacing w:before="0" w:after="120" w:line="300" w:lineRule="auto"/>
      </w:pPr>
      <w:r>
        <w:rPr>
          <w:rFonts w:ascii="Calibri" w:hAnsi="Calibri"/>
          <w:b w:val="0"/>
          <w:i w:val="0"/>
          <w:color w:val="211A33"/>
          <w:sz w:val="22"/>
        </w:rPr>
        <w:t>Competitive and solo survival music should be faster, sharper, more focused, and rhythmically driving. Use punchy electronic percussion, a driving synth bass, quick plucked melodies, soft arcade tones, and short organic accents. Intensity may build as survival time increases or a match becomes close, but the track must not obscure tap timing or sound cues.</w:t>
      </w:r>
    </w:p>
    <w:p>
      <w:pPr>
        <w:pStyle w:val="Heading2"/>
        <w:keepNext/>
      </w:pPr>
      <w:r>
        <w:t>4 Infinity Taps Music</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Infinity Taps should use biome-specific music while preserving a shared core motif.</w:t>
      </w:r>
    </w:p>
    <w:p>
      <w:pPr>
        <w:spacing w:before="0" w:after="120" w:line="300" w:lineRule="auto"/>
      </w:pPr>
      <w:r>
        <w:rPr>
          <w:rFonts w:ascii="Calibri" w:hAnsi="Calibri"/>
          <w:b w:val="0"/>
          <w:i w:val="0"/>
          <w:color w:val="211A33"/>
          <w:sz w:val="22"/>
        </w:rPr>
        <w:t>A practical adaptive structure uses one recognizable theme plus biome layers. Forest may introduce wood, birds, and softer percussion; snow may use bells and airy textures; beach may add water and light hand percussion; desert may add dry shakers and sparse plucks; space may thin the rhythm and widen the ambience.</w:t>
      </w:r>
    </w:p>
    <w:p>
      <w:pPr>
        <w:pStyle w:val="Heading2"/>
        <w:keepNext/>
      </w:pPr>
      <w:r>
        <w:t>5 Zone-Based Music</w:t>
      </w:r>
    </w:p>
    <w:p>
      <w:pPr>
        <w:spacing w:before="0" w:after="120" w:line="300" w:lineRule="auto"/>
      </w:pPr>
      <w:r>
        <w:rPr>
          <w:rFonts w:ascii="Calibri" w:hAnsi="Calibri"/>
          <w:b w:val="0"/>
          <w:i w:val="0"/>
          <w:color w:val="211A33"/>
          <w:sz w:val="22"/>
        </w:rPr>
        <w:t>The approximately two-minute zone length allows the player to hear most of a track or arrangement. Music should establish the biome, expand during exploration, and transition during the final portion. Crossfades and synchronized stems are preferable to abrupt restarts.</w:t>
      </w:r>
    </w:p>
    <w:p>
      <w:pPr>
        <w:pStyle w:val="Heading2"/>
        <w:keepNext/>
      </w:pPr>
      <w:r>
        <w:t>6 Interactive Sound</w:t>
      </w:r>
    </w:p>
    <w:p>
      <w:pPr>
        <w:pStyle w:val="ListBullet"/>
      </w:pPr>
      <w:r>
        <w:t>Water taps produce splash size and pitch variation.</w:t>
      </w:r>
    </w:p>
    <w:p>
      <w:pPr>
        <w:pStyle w:val="ListBullet"/>
      </w:pPr>
      <w:r>
        <w:t>Bushes, leaves, wood, stone, snow, sand, mud, and metal use distinct tactile sound families.</w:t>
      </w:r>
    </w:p>
    <w:p>
      <w:pPr>
        <w:pStyle w:val="ListBullet"/>
      </w:pPr>
      <w:r>
        <w:t>Animals have layered first-tap, repeated-tap, and rare-event sounds.</w:t>
      </w:r>
    </w:p>
    <w:p>
      <w:pPr>
        <w:pStyle w:val="ListBullet"/>
      </w:pPr>
      <w:r>
        <w:t>Heroes have identity stingers or short reactive motifs.</w:t>
      </w:r>
    </w:p>
    <w:p>
      <w:pPr>
        <w:pStyle w:val="ListBullet"/>
      </w:pPr>
      <w:r>
        <w:t>Rare effects such as lightning, snowman emergence, golem awakening, or alien contact receive memorable one-shot cues.</w:t>
      </w:r>
    </w:p>
    <w:p>
      <w:pPr>
        <w:pStyle w:val="ListBullet"/>
      </w:pPr>
      <w:r>
        <w:t>Tap audio should use variation pools to avoid machine-gun repetition.</w:t>
      </w:r>
    </w:p>
    <w:p>
      <w:pPr>
        <w:pStyle w:val="Heading2"/>
        <w:keepNext/>
      </w:pPr>
      <w:r>
        <w:t>7 Current Asset Footprint and Compression</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Eight songs currently total approximately 27 MB.</w:t>
      </w:r>
    </w:p>
    <w:tbl>
      <w:tblPr>
        <w:tblStyle w:val="TableGrid"/>
        <w:tblW w:type="dxa" w:w="9359"/>
        <w:jc w:val="left"/>
        <w:tblLayout w:type="fixed"/>
        <w:tblLook w:firstColumn="1" w:firstRow="1" w:lastColumn="0" w:lastRow="0" w:noHBand="0" w:noVBand="1" w:val="04A0"/>
        <w:tblInd w:w="120" w:type="dxa"/>
      </w:tblPr>
      <w:tblGrid>
        <w:gridCol w:w="2698"/>
        <w:gridCol w:w="6661"/>
      </w:tblGrid>
      <w:tr>
        <w:trPr>
          <w:tblHeader w:val="true"/>
          <w:cantSplit/>
        </w:trPr>
        <w:tc>
          <w:tcPr>
            <w:tcW w:type="dxa" w:w="2698"/>
            <w:shd w:fill="EEE7F8"/>
            <w:tcMar>
              <w:top w:w="80" w:type="dxa"/>
              <w:start w:w="120" w:type="dxa"/>
              <w:bottom w:w="80" w:type="dxa"/>
              <w:end w:w="120" w:type="dxa"/>
            </w:tcMar>
            <w:vAlign w:val="center"/>
          </w:tcPr>
          <w:p>
            <w:r>
              <w:rPr>
                <w:rFonts w:ascii="Calibri" w:hAnsi="Calibri"/>
                <w:b/>
                <w:i w:val="0"/>
                <w:color w:val="251546"/>
                <w:sz w:val="18"/>
              </w:rPr>
              <w:t>Instruction</w:t>
            </w:r>
          </w:p>
        </w:tc>
        <w:tc>
          <w:tcPr>
            <w:tcW w:type="dxa" w:w="6661"/>
            <w:shd w:fill="EEE7F8"/>
            <w:tcMar>
              <w:top w:w="80" w:type="dxa"/>
              <w:start w:w="120" w:type="dxa"/>
              <w:bottom w:w="80" w:type="dxa"/>
              <w:end w:w="120" w:type="dxa"/>
            </w:tcMar>
            <w:vAlign w:val="center"/>
          </w:tcPr>
          <w:p>
            <w:r>
              <w:rPr>
                <w:rFonts w:ascii="Calibri" w:hAnsi="Calibri"/>
                <w:b/>
                <w:i w:val="0"/>
                <w:color w:val="251546"/>
                <w:sz w:val="18"/>
              </w:rPr>
              <w:t>Developer direction</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Preserve masters</w:t>
            </w:r>
          </w:p>
        </w:tc>
        <w:tc>
          <w:tcPr>
            <w:tcW w:type="dxa" w:w="6661"/>
            <w:tcMar>
              <w:top w:w="80" w:type="dxa"/>
              <w:start w:w="120" w:type="dxa"/>
              <w:bottom w:w="80" w:type="dxa"/>
              <w:end w:w="120" w:type="dxa"/>
            </w:tcMar>
            <w:vAlign w:val="center"/>
          </w:tcPr>
          <w:p>
            <w:r>
              <w:rPr>
                <w:rFonts w:ascii="Calibri" w:hAnsi="Calibri"/>
                <w:b w:val="0"/>
                <w:i w:val="0"/>
                <w:color w:val="211A33"/>
                <w:sz w:val="19"/>
              </w:rPr>
              <w:t>Keep original WAV or FLAC masters outside the shipped build.</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Primary export</w:t>
            </w:r>
          </w:p>
        </w:tc>
        <w:tc>
          <w:tcPr>
            <w:tcW w:type="dxa" w:w="6661"/>
            <w:tcMar>
              <w:top w:w="80" w:type="dxa"/>
              <w:start w:w="120" w:type="dxa"/>
              <w:bottom w:w="80" w:type="dxa"/>
              <w:end w:w="120" w:type="dxa"/>
            </w:tcMar>
            <w:vAlign w:val="center"/>
          </w:tcPr>
          <w:p>
            <w:r>
              <w:rPr>
                <w:rFonts w:ascii="Calibri" w:hAnsi="Calibri"/>
                <w:b w:val="0"/>
                <w:i w:val="0"/>
                <w:color w:val="211A33"/>
                <w:sz w:val="19"/>
              </w:rPr>
              <w:t>Use Ogg Opus, stereo, 48 kHz, VBR. Default around 96 kbps.</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Bitrate by track</w:t>
            </w:r>
          </w:p>
        </w:tc>
        <w:tc>
          <w:tcPr>
            <w:tcW w:type="dxa" w:w="6661"/>
            <w:tcMar>
              <w:top w:w="80" w:type="dxa"/>
              <w:start w:w="120" w:type="dxa"/>
              <w:bottom w:w="80" w:type="dxa"/>
              <w:end w:w="120" w:type="dxa"/>
            </w:tcMar>
            <w:vAlign w:val="center"/>
          </w:tcPr>
          <w:p>
            <w:r>
              <w:rPr>
                <w:rFonts w:ascii="Calibri" w:hAnsi="Calibri"/>
                <w:b w:val="0"/>
                <w:i w:val="0"/>
                <w:color w:val="211A33"/>
                <w:sz w:val="19"/>
              </w:rPr>
              <w:t>Calm tracks: approximately 80-96 kbps. Energetic tracks: approximately 96-112 kbps.</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Fallback</w:t>
            </w:r>
          </w:p>
        </w:tc>
        <w:tc>
          <w:tcPr>
            <w:tcW w:type="dxa" w:w="6661"/>
            <w:tcMar>
              <w:top w:w="80" w:type="dxa"/>
              <w:start w:w="120" w:type="dxa"/>
              <w:bottom w:w="80" w:type="dxa"/>
              <w:end w:w="120" w:type="dxa"/>
            </w:tcMar>
            <w:vAlign w:val="center"/>
          </w:tcPr>
          <w:p>
            <w:r>
              <w:rPr>
                <w:rFonts w:ascii="Calibri" w:hAnsi="Calibri"/>
                <w:b w:val="0"/>
                <w:i w:val="0"/>
                <w:color w:val="211A33"/>
                <w:sz w:val="19"/>
              </w:rPr>
              <w:t>Use Ogg Vorbis quality 4-5 if the engine or loop workflow does not support Opus reliably.</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Memory behavior</w:t>
            </w:r>
          </w:p>
        </w:tc>
        <w:tc>
          <w:tcPr>
            <w:tcW w:type="dxa" w:w="6661"/>
            <w:tcMar>
              <w:top w:w="80" w:type="dxa"/>
              <w:start w:w="120" w:type="dxa"/>
              <w:bottom w:w="80" w:type="dxa"/>
              <w:end w:w="120" w:type="dxa"/>
            </w:tcMar>
            <w:vAlign w:val="center"/>
          </w:tcPr>
          <w:p>
            <w:r>
              <w:rPr>
                <w:rFonts w:ascii="Calibri" w:hAnsi="Calibri"/>
                <w:b w:val="0"/>
                <w:i w:val="0"/>
                <w:color w:val="211A33"/>
                <w:sz w:val="19"/>
              </w:rPr>
              <w:t>Stream long tracks or keep compressed in memory; do not decompress every full song on load.</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Loop quality</w:t>
            </w:r>
          </w:p>
        </w:tc>
        <w:tc>
          <w:tcPr>
            <w:tcW w:type="dxa" w:w="6661"/>
            <w:tcMar>
              <w:top w:w="80" w:type="dxa"/>
              <w:start w:w="120" w:type="dxa"/>
              <w:bottom w:w="80" w:type="dxa"/>
              <w:end w:w="120" w:type="dxa"/>
            </w:tcMar>
            <w:vAlign w:val="center"/>
          </w:tcPr>
          <w:p>
            <w:r>
              <w:rPr>
                <w:rFonts w:ascii="Calibri" w:hAnsi="Calibri"/>
                <w:b w:val="0"/>
                <w:i w:val="0"/>
                <w:color w:val="211A33"/>
                <w:sz w:val="19"/>
              </w:rPr>
              <w:t>Preserve exact loop points, trim unnecessary silence, and test gapless transitions on device.</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Avoid</w:t>
            </w:r>
          </w:p>
        </w:tc>
        <w:tc>
          <w:tcPr>
            <w:tcW w:type="dxa" w:w="6661"/>
            <w:tcMar>
              <w:top w:w="80" w:type="dxa"/>
              <w:start w:w="120" w:type="dxa"/>
              <w:bottom w:w="80" w:type="dxa"/>
              <w:end w:w="120" w:type="dxa"/>
            </w:tcMar>
            <w:vAlign w:val="center"/>
          </w:tcPr>
          <w:p>
            <w:r>
              <w:rPr>
                <w:rFonts w:ascii="Calibri" w:hAnsi="Calibri"/>
                <w:b w:val="0"/>
                <w:i w:val="0"/>
                <w:color w:val="211A33"/>
                <w:sz w:val="19"/>
              </w:rPr>
              <w:t>Do not repeatedly re-encode, drop to 22.05 kHz, or force mono merely to save a small amount.</w:t>
            </w:r>
          </w:p>
        </w:tc>
      </w:tr>
      <w:tr>
        <w:trPr>
          <w:cantSplit/>
        </w:trPr>
        <w:tc>
          <w:tcPr>
            <w:tcW w:type="dxa" w:w="2698"/>
            <w:tcMar>
              <w:top w:w="80" w:type="dxa"/>
              <w:start w:w="120" w:type="dxa"/>
              <w:bottom w:w="80" w:type="dxa"/>
              <w:end w:w="120" w:type="dxa"/>
            </w:tcMar>
            <w:vAlign w:val="center"/>
          </w:tcPr>
          <w:p>
            <w:r>
              <w:rPr>
                <w:rFonts w:ascii="Calibri" w:hAnsi="Calibri"/>
                <w:b w:val="0"/>
                <w:i w:val="0"/>
                <w:color w:val="211A33"/>
                <w:sz w:val="19"/>
              </w:rPr>
              <w:t>Target</w:t>
            </w:r>
          </w:p>
        </w:tc>
        <w:tc>
          <w:tcPr>
            <w:tcW w:type="dxa" w:w="6661"/>
            <w:tcMar>
              <w:top w:w="80" w:type="dxa"/>
              <w:start w:w="120" w:type="dxa"/>
              <w:bottom w:w="80" w:type="dxa"/>
              <w:end w:w="120" w:type="dxa"/>
            </w:tcMar>
            <w:vAlign w:val="center"/>
          </w:tcPr>
          <w:p>
            <w:r>
              <w:rPr>
                <w:rFonts w:ascii="Calibri" w:hAnsi="Calibri"/>
                <w:b w:val="0"/>
                <w:i w:val="0"/>
                <w:color w:val="211A33"/>
                <w:sz w:val="19"/>
              </w:rPr>
              <w:t>Reduce the current 27 MB music set to roughly 10-15 MB without noticeable in-game quality loss.</w:t>
            </w:r>
          </w:p>
        </w:tc>
      </w:tr>
    </w:tbl>
    <w:p>
      <w:pPr>
        <w:spacing w:after="60"/>
      </w:pPr>
    </w:p>
    <w:p>
      <w:pPr>
        <w:pStyle w:val="Heading2"/>
        <w:keepNext/>
      </w:pPr>
      <w:r>
        <w:t>8 Audio Accessibility</w:t>
      </w:r>
    </w:p>
    <w:p>
      <w:pPr>
        <w:pStyle w:val="ListBullet"/>
      </w:pPr>
      <w:r>
        <w:t>Independent music, sound-effect, ambience, and interface volume controls.</w:t>
      </w:r>
    </w:p>
    <w:p>
      <w:pPr>
        <w:pStyle w:val="ListBullet"/>
      </w:pPr>
      <w:r>
        <w:t>Visual substitutes for important competitive audio cues.</w:t>
      </w:r>
    </w:p>
    <w:p>
      <w:pPr>
        <w:pStyle w:val="ListBullet"/>
      </w:pPr>
      <w:r>
        <w:t>Reduced-intensity option for sharp or startling rare-event sounds.</w:t>
      </w:r>
    </w:p>
    <w:p>
      <w:pPr>
        <w:pStyle w:val="ListBullet"/>
      </w:pPr>
      <w:r>
        <w:t>No gameplay advantage from listening at high volume.</w:t>
      </w:r>
    </w:p>
    <w:p>
      <w:r>
        <w:br w:type="page"/>
      </w:r>
    </w:p>
    <w:p>
      <w:pPr>
        <w:pStyle w:val="Heading1"/>
        <w:keepNext/>
        <w:pageBreakBefore w:val="0"/>
      </w:pPr>
      <w:r>
        <w:t>27. Interface, Onboarding, Profiles, and Social Presentation</w:t>
      </w:r>
    </w:p>
    <w:p>
      <w:pPr>
        <w:pStyle w:val="SourceNote"/>
      </w:pPr>
      <w:r>
        <w:t>Source basis: TAM Game Design Bible v1.0 primary canonical narrative, synthesized from the full supplied Bible set.</w:t>
      </w:r>
    </w:p>
    <w:p>
      <w:pPr>
        <w:pStyle w:val="Heading2"/>
        <w:keepNext/>
      </w:pPr>
      <w:r>
        <w:t>1 Competitive Onboarding</w:t>
      </w:r>
    </w:p>
    <w:p>
      <w:pPr>
        <w:pStyle w:val="ListNumber"/>
      </w:pPr>
      <w:r>
        <w:t>Brand intro and account or guest entry.</w:t>
      </w:r>
    </w:p>
    <w:p>
      <w:pPr>
        <w:pStyle w:val="ListNumber"/>
      </w:pPr>
      <w:r>
        <w:t>A short interactive lesson: tap to rise, stop tapping to fall, avoid the ground.</w:t>
      </w:r>
    </w:p>
    <w:p>
      <w:pPr>
        <w:pStyle w:val="ListNumber"/>
      </w:pPr>
      <w:r>
        <w:t>Introduce Green Apple and Purple Fruit only after the player understands flight.</w:t>
      </w:r>
    </w:p>
    <w:p>
      <w:pPr>
        <w:pStyle w:val="ListNumber"/>
      </w:pPr>
      <w:r>
        <w:t>Complete a solo run and establish an initial performance profile.</w:t>
      </w:r>
    </w:p>
    <w:p>
      <w:pPr>
        <w:pStyle w:val="ListNumber"/>
      </w:pPr>
      <w:r>
        <w:t>Present private play, public matchmaking, profile, achievements, shop, and settings.</w:t>
      </w:r>
    </w:p>
    <w:p>
      <w:pPr>
        <w:pStyle w:val="Heading2"/>
        <w:keepNext/>
      </w:pPr>
      <w:r>
        <w:t>2 Infinity Onboarding</w:t>
      </w:r>
    </w:p>
    <w:p>
      <w:pPr>
        <w:pStyle w:val="ListNumber"/>
      </w:pPr>
      <w:r>
        <w:t>Place the hero in a small living environment immediately.</w:t>
      </w:r>
    </w:p>
    <w:p>
      <w:pPr>
        <w:pStyle w:val="ListNumber"/>
      </w:pPr>
      <w:r>
        <w:t>Prompt one tap near the hero, one tap on water, and one tap on an animal or plant.</w:t>
      </w:r>
    </w:p>
    <w:p>
      <w:pPr>
        <w:pStyle w:val="ListNumber"/>
      </w:pPr>
      <w:r>
        <w:t>Show the lifetime tap counter and next Hero Coin threshold.</w:t>
      </w:r>
    </w:p>
    <w:p>
      <w:pPr>
        <w:pStyle w:val="ListNumber"/>
      </w:pPr>
      <w:r>
        <w:t>Reveal the journal only after the player triggers a first discovery.</w:t>
      </w:r>
    </w:p>
    <w:p>
      <w:pPr>
        <w:pStyle w:val="ListNumber"/>
      </w:pPr>
      <w:r>
        <w:t>Avoid presenting failure language, ranked systems, or a dense objective list.</w:t>
      </w:r>
    </w:p>
    <w:p>
      <w:pPr>
        <w:pStyle w:val="Heading2"/>
        <w:keepNext/>
      </w:pPr>
      <w:r>
        <w:t>3 Main Navigation</w:t>
      </w:r>
    </w:p>
    <w:p>
      <w:pPr>
        <w:pStyle w:val="ListBullet"/>
      </w:pPr>
      <w:r>
        <w:t>Play / Solo / Competitive or equivalent product-specific entry.</w:t>
      </w:r>
    </w:p>
    <w:p>
      <w:pPr>
        <w:pStyle w:val="ListBullet"/>
      </w:pPr>
      <w:r>
        <w:t>Heroes and Collection.</w:t>
      </w:r>
    </w:p>
    <w:p>
      <w:pPr>
        <w:pStyle w:val="ListBullet"/>
      </w:pPr>
      <w:r>
        <w:t>Inventory / Loadout.</w:t>
      </w:r>
    </w:p>
    <w:p>
      <w:pPr>
        <w:pStyle w:val="ListBullet"/>
      </w:pPr>
      <w:r>
        <w:t>Shop.</w:t>
      </w:r>
    </w:p>
    <w:p>
      <w:pPr>
        <w:pStyle w:val="ListBullet"/>
      </w:pPr>
      <w:r>
        <w:t>Achievements and Challenges.</w:t>
      </w:r>
    </w:p>
    <w:p>
      <w:pPr>
        <w:pStyle w:val="ListBullet"/>
      </w:pPr>
      <w:r>
        <w:t>Profile.</w:t>
      </w:r>
    </w:p>
    <w:p>
      <w:pPr>
        <w:pStyle w:val="ListBullet"/>
      </w:pPr>
      <w:r>
        <w:t>Journal in Infinity Taps.</w:t>
      </w:r>
    </w:p>
    <w:p>
      <w:pPr>
        <w:pStyle w:val="ListBullet"/>
      </w:pPr>
      <w:r>
        <w:t>Settings, accessibility, account, terms, and support.</w:t>
      </w:r>
    </w:p>
    <w:p>
      <w:pPr>
        <w:spacing w:before="100" w:after="160"/>
        <w:ind w:left="216" w:right="216"/>
        <w:shd w:fill="EEECEF"/>
      </w:pPr>
      <w:r>
        <w:rPr>
          <w:rFonts w:ascii="Calibri" w:hAnsi="Calibri"/>
          <w:b/>
          <w:i w:val="0"/>
          <w:color w:val="696074"/>
          <w:sz w:val="18"/>
        </w:rPr>
        <w:t xml:space="preserve">LEGACY  </w:t>
      </w:r>
      <w:r>
        <w:rPr>
          <w:rFonts w:ascii="Calibri" w:hAnsi="Calibri"/>
          <w:b w:val="0"/>
          <w:i w:val="0"/>
          <w:color w:val="211A33"/>
          <w:sz w:val="21"/>
        </w:rPr>
        <w:t>Earlier UI planning also referenced Explore, Wiki, landing page, guest play, and 404/fallback screens. These remain useful product surfaces, but exact navigation should follow the separate-title architecture.</w:t>
      </w:r>
    </w:p>
    <w:p>
      <w:pPr>
        <w:pStyle w:val="Heading2"/>
        <w:keepNext/>
      </w:pPr>
      <w:r>
        <w:t>4 Profile</w:t>
      </w:r>
    </w:p>
    <w:p>
      <w:pPr>
        <w:pStyle w:val="ListBullet"/>
      </w:pPr>
      <w:r>
        <w:t>Display name, primary badge, up to three showcase badges, profile frame, and equipped hero.</w:t>
      </w:r>
    </w:p>
    <w:p>
      <w:pPr>
        <w:pStyle w:val="ListBullet"/>
      </w:pPr>
      <w:r>
        <w:t>Competitive statistics: rating, tier, season best, wins, survival records, and recent form.</w:t>
      </w:r>
    </w:p>
    <w:p>
      <w:pPr>
        <w:pStyle w:val="ListBullet"/>
      </w:pPr>
      <w:r>
        <w:t>Infinity statistics: lifetime taps, distance, biomes, behaviors, heroes encountered, and rare discoveries.</w:t>
      </w:r>
    </w:p>
    <w:p>
      <w:pPr>
        <w:pStyle w:val="ListBullet"/>
      </w:pPr>
      <w:r>
        <w:t>Collection provenance: earned in Infinity, ranked reward, season, achievement, shop, or supporter bundle.</w:t>
      </w:r>
    </w:p>
    <w:p>
      <w:pPr>
        <w:pStyle w:val="ListBullet"/>
      </w:pPr>
      <w:r>
        <w:t>Privacy controls for recent matches, detailed statistics, and social discovery.</w:t>
      </w:r>
    </w:p>
    <w:p>
      <w:pPr>
        <w:pStyle w:val="Heading2"/>
        <w:keepNext/>
      </w:pPr>
      <w:r>
        <w:t>5 Match Presentation</w:t>
      </w:r>
    </w:p>
    <w:p>
      <w:pPr>
        <w:spacing w:before="0" w:after="120" w:line="300" w:lineRule="auto"/>
      </w:pPr>
      <w:r>
        <w:rPr>
          <w:rFonts w:ascii="Calibri" w:hAnsi="Calibri"/>
          <w:b w:val="0"/>
          <w:i w:val="0"/>
          <w:color w:val="211A33"/>
          <w:sz w:val="22"/>
        </w:rPr>
        <w:t>Player introductions, match results, leaderboards, and opponent cards should use badges, frames, hero variants, entrances, and titles to create identity. Presentation must remain brief enough to support rapid rematches.</w:t>
      </w:r>
    </w:p>
    <w:p>
      <w:pPr>
        <w:pStyle w:val="Heading2"/>
        <w:keepNext/>
      </w:pPr>
      <w:r>
        <w:t>6 Purchase Presentation</w:t>
      </w:r>
    </w:p>
    <w:p>
      <w:pPr>
        <w:spacing w:before="0" w:after="120" w:line="300" w:lineRule="auto"/>
      </w:pPr>
      <w:r>
        <w:rPr>
          <w:rFonts w:ascii="Calibri" w:hAnsi="Calibri"/>
          <w:b w:val="0"/>
          <w:i w:val="0"/>
          <w:color w:val="211A33"/>
          <w:sz w:val="22"/>
        </w:rPr>
        <w:t>When a hero is found in Infinity, the first tap should not instantly launch a full-screen shop. Use a small card and require a deliberate second action. Purchases must show price, ownership, source, permanence, and whether the item is available elsewhere.</w:t>
      </w:r>
    </w:p>
    <w:p>
      <w:r>
        <w:br w:type="page"/>
      </w:r>
    </w:p>
    <w:p>
      <w:pPr>
        <w:spacing w:before="3000"/>
        <w:jc w:val="center"/>
      </w:pPr>
      <w:r>
        <w:rPr>
          <w:rFonts w:ascii="Calibri" w:hAnsi="Calibri"/>
          <w:b/>
          <w:i w:val="0"/>
          <w:color w:val="B57E15"/>
          <w:sz w:val="20"/>
        </w:rPr>
        <w:t>PART 6</w:t>
      </w:r>
    </w:p>
    <w:p>
      <w:pPr>
        <w:spacing w:after="240"/>
        <w:jc w:val="center"/>
      </w:pPr>
      <w:r>
        <w:rPr>
          <w:rFonts w:ascii="Calibri" w:hAnsi="Calibri"/>
          <w:b/>
          <w:i w:val="0"/>
          <w:color w:val="251546"/>
          <w:sz w:val="54"/>
        </w:rPr>
        <w:t>TECHNOLOGY, TRUST, AND MOBILE QUALITY</w:t>
      </w:r>
    </w:p>
    <w:p>
      <w:pPr>
        <w:spacing w:before="0" w:after="600" w:line="300" w:lineRule="auto"/>
        <w:jc w:val="center"/>
      </w:pPr>
      <w:r>
        <w:rPr>
          <w:rFonts w:ascii="Calibri" w:hAnsi="Calibri"/>
          <w:b w:val="0"/>
          <w:i/>
          <w:color w:val="696074"/>
          <w:sz w:val="24"/>
        </w:rPr>
        <w:t>The shared account, authoritative backend, security, analytics, moderation, accessibility, performance, battery, and network foundations.</w:t>
      </w:r>
    </w:p>
    <w:p>
      <w:pPr>
        <w:pBdr>
          <w:bottom w:val="single" w:sz="10" w:space="6" w:color="553091"/>
        </w:pBdr>
      </w:pPr>
    </w:p>
    <w:p>
      <w:r>
        <w:br w:type="page"/>
      </w:r>
    </w:p>
    <w:p>
      <w:pPr>
        <w:pStyle w:val="Heading1"/>
        <w:keepNext/>
        <w:pageBreakBefore w:val="0"/>
      </w:pPr>
      <w:r>
        <w:t>28. Accounts, Multiplayer, Backend, and Security</w:t>
      </w:r>
    </w:p>
    <w:p>
      <w:pPr>
        <w:pStyle w:val="SourceNote"/>
      </w:pPr>
      <w:r>
        <w:t>Source basis: TAM Game Design Bible v1.0 primary canonical narrative, synthesized from the full supplied Bible set.</w:t>
      </w:r>
    </w:p>
    <w:p>
      <w:pPr>
        <w:pStyle w:val="Heading2"/>
        <w:keepNext/>
      </w:pPr>
      <w:r>
        <w:t>1 Current Technical Foundation</w:t>
      </w:r>
    </w:p>
    <w:p>
      <w:pPr>
        <w:spacing w:before="0" w:after="120" w:line="300" w:lineRule="auto"/>
      </w:pPr>
      <w:r>
        <w:rPr>
          <w:rFonts w:ascii="Calibri" w:hAnsi="Calibri"/>
          <w:b w:val="0"/>
          <w:i w:val="0"/>
          <w:color w:val="211A33"/>
          <w:sz w:val="22"/>
        </w:rPr>
        <w:t>The current project is built in Godot with gameplay and support scripts covering analytics, authentication, badges, bots, catalog, challenges, configuration, networking, online matches, pickups, players, stats, save services, Supabase authentication, and UI.</w:t>
      </w:r>
    </w:p>
    <w:tbl>
      <w:tblPr>
        <w:tblStyle w:val="TableGrid"/>
        <w:tblW w:type="dxa" w:w="9359"/>
        <w:jc w:val="left"/>
        <w:tblLayout w:type="fixed"/>
        <w:tblLook w:firstColumn="1" w:firstRow="1" w:lastColumn="0" w:lastRow="0" w:noHBand="0" w:noVBand="1" w:val="04A0"/>
        <w:tblInd w:w="120" w:type="dxa"/>
      </w:tblPr>
      <w:tblGrid>
        <w:gridCol w:w="2474"/>
        <w:gridCol w:w="6885"/>
      </w:tblGrid>
      <w:tr>
        <w:trPr>
          <w:tblHeader w:val="true"/>
          <w:cantSplit/>
        </w:trPr>
        <w:tc>
          <w:tcPr>
            <w:tcW w:type="dxa" w:w="2474"/>
            <w:shd w:fill="EEE7F8"/>
            <w:tcMar>
              <w:top w:w="80" w:type="dxa"/>
              <w:start w:w="120" w:type="dxa"/>
              <w:bottom w:w="80" w:type="dxa"/>
              <w:end w:w="120" w:type="dxa"/>
            </w:tcMar>
            <w:vAlign w:val="center"/>
          </w:tcPr>
          <w:p>
            <w:r>
              <w:rPr>
                <w:rFonts w:ascii="Calibri" w:hAnsi="Calibri"/>
                <w:b/>
                <w:i w:val="0"/>
                <w:color w:val="251546"/>
                <w:sz w:val="18"/>
              </w:rPr>
              <w:t>Component</w:t>
            </w:r>
          </w:p>
        </w:tc>
        <w:tc>
          <w:tcPr>
            <w:tcW w:type="dxa" w:w="6885"/>
            <w:shd w:fill="EEE7F8"/>
            <w:tcMar>
              <w:top w:w="80" w:type="dxa"/>
              <w:start w:w="120" w:type="dxa"/>
              <w:bottom w:w="80" w:type="dxa"/>
              <w:end w:w="120" w:type="dxa"/>
            </w:tcMar>
            <w:vAlign w:val="center"/>
          </w:tcPr>
          <w:p>
            <w:r>
              <w:rPr>
                <w:rFonts w:ascii="Calibri" w:hAnsi="Calibri"/>
                <w:b/>
                <w:i w:val="0"/>
                <w:color w:val="251546"/>
                <w:sz w:val="18"/>
              </w:rPr>
              <w:t>Current direction / state</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Client</w:t>
            </w:r>
          </w:p>
        </w:tc>
        <w:tc>
          <w:tcPr>
            <w:tcW w:type="dxa" w:w="6885"/>
            <w:tcMar>
              <w:top w:w="80" w:type="dxa"/>
              <w:start w:w="120" w:type="dxa"/>
              <w:bottom w:w="80" w:type="dxa"/>
              <w:end w:w="120" w:type="dxa"/>
            </w:tcMar>
            <w:vAlign w:val="center"/>
          </w:tcPr>
          <w:p>
            <w:r>
              <w:rPr>
                <w:rFonts w:ascii="Calibri" w:hAnsi="Calibri"/>
                <w:b w:val="0"/>
                <w:i w:val="0"/>
                <w:color w:val="211A33"/>
                <w:sz w:val="19"/>
              </w:rPr>
              <w:t>Godot mobile-first client with gameplay, bot, catalog, achievement, save, auth, and network scripts.</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Authentication</w:t>
            </w:r>
          </w:p>
        </w:tc>
        <w:tc>
          <w:tcPr>
            <w:tcW w:type="dxa" w:w="6885"/>
            <w:tcMar>
              <w:top w:w="80" w:type="dxa"/>
              <w:start w:w="120" w:type="dxa"/>
              <w:bottom w:w="80" w:type="dxa"/>
              <w:end w:w="120" w:type="dxa"/>
            </w:tcMar>
            <w:vAlign w:val="center"/>
          </w:tcPr>
          <w:p>
            <w:r>
              <w:rPr>
                <w:rFonts w:ascii="Calibri" w:hAnsi="Calibri"/>
                <w:b w:val="0"/>
                <w:i w:val="0"/>
                <w:color w:val="211A33"/>
                <w:sz w:val="19"/>
              </w:rPr>
              <w:t>Supabase account system with email verification and planned Google OAuth.</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Backend</w:t>
            </w:r>
          </w:p>
        </w:tc>
        <w:tc>
          <w:tcPr>
            <w:tcW w:type="dxa" w:w="6885"/>
            <w:tcMar>
              <w:top w:w="80" w:type="dxa"/>
              <w:start w:w="120" w:type="dxa"/>
              <w:bottom w:w="80" w:type="dxa"/>
              <w:end w:w="120" w:type="dxa"/>
            </w:tcMar>
            <w:vAlign w:val="center"/>
          </w:tcPr>
          <w:p>
            <w:r>
              <w:rPr>
                <w:rFonts w:ascii="Calibri" w:hAnsi="Calibri"/>
                <w:b w:val="0"/>
                <w:i w:val="0"/>
                <w:color w:val="211A33"/>
                <w:sz w:val="19"/>
              </w:rPr>
              <w:t>Cloudflare Worker service at tap-against-me.dontwatchmedia.workers.dev.</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Database</w:t>
            </w:r>
          </w:p>
        </w:tc>
        <w:tc>
          <w:tcPr>
            <w:tcW w:type="dxa" w:w="6885"/>
            <w:tcMar>
              <w:top w:w="80" w:type="dxa"/>
              <w:start w:w="120" w:type="dxa"/>
              <w:bottom w:w="80" w:type="dxa"/>
              <w:end w:w="120" w:type="dxa"/>
            </w:tcMar>
            <w:vAlign w:val="center"/>
          </w:tcPr>
          <w:p>
            <w:r>
              <w:rPr>
                <w:rFonts w:ascii="Calibri" w:hAnsi="Calibri"/>
                <w:b w:val="0"/>
                <w:i w:val="0"/>
                <w:color w:val="211A33"/>
                <w:sz w:val="19"/>
              </w:rPr>
              <w:t>Cloudflare D1 production database initialized with expected application tables.</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Multiplayer</w:t>
            </w:r>
          </w:p>
        </w:tc>
        <w:tc>
          <w:tcPr>
            <w:tcW w:type="dxa" w:w="6885"/>
            <w:tcMar>
              <w:top w:w="80" w:type="dxa"/>
              <w:start w:w="120" w:type="dxa"/>
              <w:bottom w:w="80" w:type="dxa"/>
              <w:end w:w="120" w:type="dxa"/>
            </w:tcMar>
            <w:vAlign w:val="center"/>
          </w:tcPr>
          <w:p>
            <w:r>
              <w:rPr>
                <w:rFonts w:ascii="Calibri" w:hAnsi="Calibri"/>
                <w:b w:val="0"/>
                <w:i w:val="0"/>
                <w:color w:val="211A33"/>
                <w:sz w:val="19"/>
              </w:rPr>
              <w:t>Lobby and room code exists; production validation between separate devices/accounts is the next major proof.</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Achievements</w:t>
            </w:r>
          </w:p>
        </w:tc>
        <w:tc>
          <w:tcPr>
            <w:tcW w:type="dxa" w:w="6885"/>
            <w:tcMar>
              <w:top w:w="80" w:type="dxa"/>
              <w:start w:w="120" w:type="dxa"/>
              <w:bottom w:w="80" w:type="dxa"/>
              <w:end w:w="120" w:type="dxa"/>
            </w:tcMar>
            <w:vAlign w:val="center"/>
          </w:tcPr>
          <w:p>
            <w:r>
              <w:rPr>
                <w:rFonts w:ascii="Calibri" w:hAnsi="Calibri"/>
                <w:b w:val="0"/>
                <w:i w:val="0"/>
                <w:color w:val="211A33"/>
                <w:sz w:val="19"/>
              </w:rPr>
              <w:t>Shared achievement definitions; backend health currently reports 55.</w:t>
            </w:r>
          </w:p>
        </w:tc>
      </w:tr>
      <w:tr>
        <w:trPr>
          <w:cantSplit/>
        </w:trPr>
        <w:tc>
          <w:tcPr>
            <w:tcW w:type="dxa" w:w="2474"/>
            <w:tcMar>
              <w:top w:w="80" w:type="dxa"/>
              <w:start w:w="120" w:type="dxa"/>
              <w:bottom w:w="80" w:type="dxa"/>
              <w:end w:w="120" w:type="dxa"/>
            </w:tcMar>
            <w:vAlign w:val="center"/>
          </w:tcPr>
          <w:p>
            <w:r>
              <w:rPr>
                <w:rFonts w:ascii="Calibri" w:hAnsi="Calibri"/>
                <w:b w:val="0"/>
                <w:i w:val="0"/>
                <w:color w:val="211A33"/>
                <w:sz w:val="19"/>
              </w:rPr>
              <w:t>Testing</w:t>
            </w:r>
          </w:p>
        </w:tc>
        <w:tc>
          <w:tcPr>
            <w:tcW w:type="dxa" w:w="6885"/>
            <w:tcMar>
              <w:top w:w="80" w:type="dxa"/>
              <w:start w:w="120" w:type="dxa"/>
              <w:bottom w:w="80" w:type="dxa"/>
              <w:end w:w="120" w:type="dxa"/>
            </w:tcMar>
            <w:vAlign w:val="center"/>
          </w:tcPr>
          <w:p>
            <w:r>
              <w:rPr>
                <w:rFonts w:ascii="Calibri" w:hAnsi="Calibri"/>
                <w:b w:val="0"/>
                <w:i w:val="0"/>
                <w:color w:val="211A33"/>
                <w:sz w:val="19"/>
              </w:rPr>
              <w:t>53 integration tests were reported passing after backend validation.</w:t>
            </w:r>
          </w:p>
        </w:tc>
      </w:tr>
    </w:tbl>
    <w:p>
      <w:pPr>
        <w:spacing w:after="60"/>
      </w:pPr>
    </w:p>
    <w:p>
      <w:pPr>
        <w:pStyle w:val="Heading2"/>
        <w:keepNext/>
      </w:pPr>
      <w:r>
        <w:t>2 Production Security State</w:t>
      </w:r>
    </w:p>
    <w:p>
      <w:pPr>
        <w:spacing w:before="0" w:after="120" w:line="300" w:lineRule="auto"/>
      </w:pPr>
      <w:r>
        <w:rPr>
          <w:rFonts w:ascii="Calibri" w:hAnsi="Calibri"/>
          <w:b w:val="0"/>
          <w:i w:val="0"/>
          <w:color w:val="211A33"/>
          <w:sz w:val="22"/>
        </w:rPr>
        <w:t>The production backend was migrated away from the earlier hand-rolled or HS256-oriented verification path toward Supabase JWKS validation using the current EC/ES256 signing key. The one-shot schema bootstrap was completed and then disabled.</w:t>
      </w:r>
    </w:p>
    <w:p>
      <w:pPr>
        <w:pStyle w:val="ListBullet"/>
      </w:pPr>
      <w:r>
        <w:t>Production D1 schema initialized.</w:t>
      </w:r>
    </w:p>
    <w:p>
      <w:pPr>
        <w:pStyle w:val="ListBullet"/>
      </w:pPr>
      <w:r>
        <w:t>ADMIN_KEY removed from Cloudflare secrets after bootstrap.</w:t>
      </w:r>
    </w:p>
    <w:p>
      <w:pPr>
        <w:pStyle w:val="ListBullet"/>
      </w:pPr>
      <w:r>
        <w:t>POST /v1/schema returns 404 in production.</w:t>
      </w:r>
    </w:p>
    <w:p>
      <w:pPr>
        <w:pStyle w:val="ListBullet"/>
      </w:pPr>
      <w:r>
        <w:t>Preview URLs disabled.</w:t>
      </w:r>
    </w:p>
    <w:p>
      <w:pPr>
        <w:pStyle w:val="ListBullet"/>
      </w:pPr>
      <w:r>
        <w:t>Production secrets limited to required Supabase configuration.</w:t>
      </w:r>
    </w:p>
    <w:p>
      <w:pPr>
        <w:pStyle w:val="ListBullet"/>
      </w:pPr>
      <w:r>
        <w:t>Badge loadouts are sanitized so users can display only server-known earned badges.</w:t>
      </w:r>
    </w:p>
    <w:p>
      <w:pPr>
        <w:pStyle w:val="Heading2"/>
        <w:keepNext/>
      </w:pPr>
      <w:r>
        <w:t>3 Immediate Engineering Milestones</w:t>
      </w:r>
    </w:p>
    <w:p>
      <w:pPr>
        <w:pStyle w:val="ListNumber"/>
      </w:pPr>
      <w:r>
        <w:t>Connect the Godot client to the production Supabase project and Worker base URL through environment-safe configuration.</w:t>
      </w:r>
    </w:p>
    <w:p>
      <w:pPr>
        <w:pStyle w:val="ListNumber"/>
      </w:pPr>
      <w:r>
        <w:t>Complete real email signup, confirmation, login, refresh, logout, and recovery flows.</w:t>
      </w:r>
    </w:p>
    <w:p>
      <w:pPr>
        <w:pStyle w:val="ListNumber"/>
      </w:pPr>
      <w:r>
        <w:t>Verify automatic D1 user and profile provisioning after authenticated access.</w:t>
      </w:r>
    </w:p>
    <w:p>
      <w:pPr>
        <w:pStyle w:val="ListNumber"/>
      </w:pPr>
      <w:r>
        <w:t>Configure and validate Google OAuth on mobile.</w:t>
      </w:r>
    </w:p>
    <w:p>
      <w:pPr>
        <w:pStyle w:val="ListNumber"/>
      </w:pPr>
      <w:r>
        <w:t>Run production private matches between two physical phones using two distinct accounts.</w:t>
      </w:r>
    </w:p>
    <w:p>
      <w:pPr>
        <w:pStyle w:val="ListNumber"/>
      </w:pPr>
      <w:r>
        <w:t>Validate reconnect, timeout, result submission, duplicate submission, and version mismatch behavior.</w:t>
      </w:r>
    </w:p>
    <w:p>
      <w:pPr>
        <w:pStyle w:val="ListNumber"/>
      </w:pPr>
      <w:r>
        <w:t>Integrate shared account and catalog logic that supports two player-facing games without combining product-specific progress.</w:t>
      </w:r>
    </w:p>
    <w:p>
      <w:pPr>
        <w:pStyle w:val="Heading2"/>
        <w:keepNext/>
      </w:pPr>
      <w:r>
        <w:t>4 Multiplayer Authority</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The server should be authoritative for match identity, results, rewards, rating updates, and impossible-state validation. The client may predict movement for responsiveness.</w:t>
      </w:r>
    </w:p>
    <w:p>
      <w:pPr>
        <w:pStyle w:val="ListBullet"/>
      </w:pPr>
      <w:r>
        <w:t>Use deterministic or replayable simulation inputs where feasible.</w:t>
      </w:r>
    </w:p>
    <w:p>
      <w:pPr>
        <w:pStyle w:val="ListBullet"/>
      </w:pPr>
      <w:r>
        <w:t>Assign client-generated idempotency keys to result submissions.</w:t>
      </w:r>
    </w:p>
    <w:p>
      <w:pPr>
        <w:pStyle w:val="ListBullet"/>
      </w:pPr>
      <w:r>
        <w:t>Store physics and ruleset version with match records.</w:t>
      </w:r>
    </w:p>
    <w:p>
      <w:pPr>
        <w:pStyle w:val="ListBullet"/>
      </w:pPr>
      <w:r>
        <w:t>Reject duplicate rewards and duplicate match writes.</w:t>
      </w:r>
    </w:p>
    <w:p>
      <w:pPr>
        <w:pStyle w:val="ListBullet"/>
      </w:pPr>
      <w:r>
        <w:t>Preserve enough telemetry to investigate disputes without storing unnecessary personal data.</w:t>
      </w:r>
    </w:p>
    <w:p>
      <w:pPr>
        <w:pStyle w:val="Heading2"/>
        <w:keepNext/>
      </w:pPr>
      <w:r>
        <w:t>5 Shared Account Across Two Titles</w:t>
      </w:r>
    </w:p>
    <w:p>
      <w:pPr>
        <w:spacing w:before="0" w:after="120" w:line="300" w:lineRule="auto"/>
      </w:pPr>
      <w:r>
        <w:rPr>
          <w:rFonts w:ascii="Calibri" w:hAnsi="Calibri"/>
          <w:b w:val="0"/>
          <w:i w:val="0"/>
          <w:color w:val="211A33"/>
          <w:sz w:val="22"/>
        </w:rPr>
        <w:t>The backend should represent product source explicitly. A shared user owns a hero once, but ranked rating belongs to Competitive TAM and biome progress belongs to Infinity Taps. Achievement events should include source and ruleset version so cross-title goals remain auditable.</w:t>
      </w:r>
    </w:p>
    <w:p>
      <w:r>
        <w:br w:type="page"/>
      </w:r>
    </w:p>
    <w:p>
      <w:pPr>
        <w:pStyle w:val="Heading1"/>
        <w:keepNext/>
        <w:pageBreakBefore w:val="0"/>
      </w:pPr>
      <w:r>
        <w:t>29. Fair Play, Anti-Cheat, Moderation, and Analytics</w:t>
      </w:r>
    </w:p>
    <w:p>
      <w:pPr>
        <w:pStyle w:val="SourceNote"/>
      </w:pPr>
      <w:r>
        <w:t>Source basis: TAM Game Design Bible v1.0 primary canonical narrative, synthesized from the full supplied Bible set.</w:t>
      </w:r>
    </w:p>
    <w:p>
      <w:pPr>
        <w:pStyle w:val="Heading2"/>
        <w:keepNext/>
      </w:pPr>
      <w:r>
        <w:t>1 Anti-Cheat Philosophy</w:t>
      </w:r>
    </w:p>
    <w:p>
      <w:pPr>
        <w:spacing w:before="0" w:after="120" w:line="300" w:lineRule="auto"/>
      </w:pPr>
      <w:r>
        <w:rPr>
          <w:rFonts w:ascii="Calibri" w:hAnsi="Calibri"/>
          <w:b w:val="0"/>
          <w:i w:val="0"/>
          <w:color w:val="211A33"/>
          <w:sz w:val="22"/>
        </w:rPr>
        <w:t>TAM should protect meaningful status without treating skilled or high-frequency tapping as suspicious by default. Detection should combine server authority, input plausibility, replay analysis, device behavior, repeated patterns, and economy anomalies.</w:t>
      </w:r>
    </w:p>
    <w:p>
      <w:pPr>
        <w:pStyle w:val="Heading2"/>
        <w:keepNext/>
      </w:pPr>
      <w:r>
        <w:t>2 Signals</w:t>
      </w:r>
    </w:p>
    <w:p>
      <w:pPr>
        <w:pStyle w:val="ListBullet"/>
      </w:pPr>
      <w:r>
        <w:t>Impossible tap intervals sustained beyond human or hardware limits.</w:t>
      </w:r>
    </w:p>
    <w:p>
      <w:pPr>
        <w:pStyle w:val="ListBullet"/>
      </w:pPr>
      <w:r>
        <w:t>Perfectly periodic taps with no contextual adjustment.</w:t>
      </w:r>
    </w:p>
    <w:p>
      <w:pPr>
        <w:pStyle w:val="ListBullet"/>
      </w:pPr>
      <w:r>
        <w:t>Movement traces inconsistent with submitted inputs.</w:t>
      </w:r>
    </w:p>
    <w:p>
      <w:pPr>
        <w:pStyle w:val="ListBullet"/>
      </w:pPr>
      <w:r>
        <w:t>Impossible pickup reaction timing.</w:t>
      </w:r>
    </w:p>
    <w:p>
      <w:pPr>
        <w:pStyle w:val="ListBullet"/>
      </w:pPr>
      <w:r>
        <w:t>Repeated disconnects only when losing.</w:t>
      </w:r>
    </w:p>
    <w:p>
      <w:pPr>
        <w:pStyle w:val="ListBullet"/>
      </w:pPr>
      <w:r>
        <w:t>Duplicate or reordered result submissions.</w:t>
      </w:r>
    </w:p>
    <w:p>
      <w:pPr>
        <w:pStyle w:val="ListBullet"/>
      </w:pPr>
      <w:r>
        <w:t>Currency gain inconsistent with achievements, taps, or matches.</w:t>
      </w:r>
    </w:p>
    <w:p>
      <w:pPr>
        <w:pStyle w:val="ListBullet"/>
      </w:pPr>
      <w:r>
        <w:t>Bot or emulator behavior used to automate Infinity tap rewards.</w:t>
      </w:r>
    </w:p>
    <w:p>
      <w:pPr>
        <w:pStyle w:val="Heading2"/>
        <w:keepNext/>
      </w:pPr>
      <w:r>
        <w:t>3 Enforcement</w:t>
      </w:r>
    </w:p>
    <w:p>
      <w:pPr>
        <w:pStyle w:val="ListBullet"/>
      </w:pPr>
      <w:r>
        <w:t>Use flags and review thresholds before permanent action.</w:t>
      </w:r>
    </w:p>
    <w:p>
      <w:pPr>
        <w:pStyle w:val="ListBullet"/>
      </w:pPr>
      <w:r>
        <w:t>Separate competitive restrictions from account-wide collection where proportionate.</w:t>
      </w:r>
    </w:p>
    <w:p>
      <w:pPr>
        <w:pStyle w:val="ListBullet"/>
      </w:pPr>
      <w:r>
        <w:t>Explain when a match is invalidated or rating is withheld.</w:t>
      </w:r>
    </w:p>
    <w:p>
      <w:pPr>
        <w:pStyle w:val="ListBullet"/>
      </w:pPr>
      <w:r>
        <w:t>Allow appeals for severe actions.</w:t>
      </w:r>
    </w:p>
    <w:p>
      <w:pPr>
        <w:pStyle w:val="ListBullet"/>
      </w:pPr>
      <w:r>
        <w:t>Never sell a shortcut around enforcement or verification.</w:t>
      </w:r>
    </w:p>
    <w:p>
      <w:pPr>
        <w:pStyle w:val="Heading2"/>
        <w:keepNext/>
      </w:pPr>
      <w:r>
        <w:t>4 Moderation Scope</w:t>
      </w:r>
    </w:p>
    <w:p>
      <w:pPr>
        <w:spacing w:before="0" w:after="120" w:line="300" w:lineRule="auto"/>
      </w:pPr>
      <w:r>
        <w:rPr>
          <w:rFonts w:ascii="Calibri" w:hAnsi="Calibri"/>
          <w:b w:val="0"/>
          <w:i w:val="0"/>
          <w:color w:val="211A33"/>
          <w:sz w:val="22"/>
        </w:rPr>
        <w:t>Social features should begin conservatively. Display names, profile text, and emotes require filtering and reporting. Direct chat is not necessary for the core game and would create moderation burden. Friend invites and preset emotes can provide social connection with lower risk.</w:t>
      </w:r>
    </w:p>
    <w:p>
      <w:pPr>
        <w:pStyle w:val="Heading2"/>
        <w:keepNext/>
      </w:pPr>
      <w:r>
        <w:t>5 Analytics</w:t>
      </w:r>
    </w:p>
    <w:tbl>
      <w:tblPr>
        <w:tblStyle w:val="TableGrid"/>
        <w:tblW w:type="dxa" w:w="9359"/>
        <w:jc w:val="left"/>
        <w:tblLayout w:type="fixed"/>
        <w:tblLook w:firstColumn="1" w:firstRow="1" w:lastColumn="0" w:lastRow="0" w:noHBand="0" w:noVBand="1" w:val="04A0"/>
        <w:tblInd w:w="120" w:type="dxa"/>
      </w:tblPr>
      <w:tblGrid>
        <w:gridCol w:w="2565"/>
        <w:gridCol w:w="6794"/>
      </w:tblGrid>
      <w:tr>
        <w:trPr>
          <w:tblHeader w:val="true"/>
          <w:cantSplit/>
        </w:trPr>
        <w:tc>
          <w:tcPr>
            <w:tcW w:type="dxa" w:w="2565"/>
            <w:shd w:fill="EEE7F8"/>
            <w:tcMar>
              <w:top w:w="80" w:type="dxa"/>
              <w:start w:w="120" w:type="dxa"/>
              <w:bottom w:w="80" w:type="dxa"/>
              <w:end w:w="120" w:type="dxa"/>
            </w:tcMar>
            <w:vAlign w:val="center"/>
          </w:tcPr>
          <w:p>
            <w:r>
              <w:rPr>
                <w:rFonts w:ascii="Calibri" w:hAnsi="Calibri"/>
                <w:b/>
                <w:i w:val="0"/>
                <w:color w:val="251546"/>
                <w:sz w:val="18"/>
              </w:rPr>
              <w:t>Area</w:t>
            </w:r>
          </w:p>
        </w:tc>
        <w:tc>
          <w:tcPr>
            <w:tcW w:type="dxa" w:w="6794"/>
            <w:shd w:fill="EEE7F8"/>
            <w:tcMar>
              <w:top w:w="80" w:type="dxa"/>
              <w:start w:w="120" w:type="dxa"/>
              <w:bottom w:w="80" w:type="dxa"/>
              <w:end w:w="120" w:type="dxa"/>
            </w:tcMar>
            <w:vAlign w:val="center"/>
          </w:tcPr>
          <w:p>
            <w:r>
              <w:rPr>
                <w:rFonts w:ascii="Calibri" w:hAnsi="Calibri"/>
                <w:b/>
                <w:i w:val="0"/>
                <w:color w:val="251546"/>
                <w:sz w:val="18"/>
              </w:rPr>
              <w:t>Key measures</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Competitive feel</w:t>
            </w:r>
          </w:p>
        </w:tc>
        <w:tc>
          <w:tcPr>
            <w:tcW w:type="dxa" w:w="6794"/>
            <w:tcMar>
              <w:top w:w="80" w:type="dxa"/>
              <w:start w:w="120" w:type="dxa"/>
              <w:bottom w:w="80" w:type="dxa"/>
              <w:end w:w="120" w:type="dxa"/>
            </w:tcMar>
            <w:vAlign w:val="center"/>
          </w:tcPr>
          <w:p>
            <w:r>
              <w:rPr>
                <w:rFonts w:ascii="Calibri" w:hAnsi="Calibri"/>
                <w:b w:val="0"/>
                <w:i w:val="0"/>
                <w:color w:val="211A33"/>
                <w:sz w:val="19"/>
              </w:rPr>
              <w:t>Run duration distribution, death height, recovery rate, gravity phase, rematch rate</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Matchmaking</w:t>
            </w:r>
          </w:p>
        </w:tc>
        <w:tc>
          <w:tcPr>
            <w:tcW w:type="dxa" w:w="6794"/>
            <w:tcMar>
              <w:top w:w="80" w:type="dxa"/>
              <w:start w:w="120" w:type="dxa"/>
              <w:bottom w:w="80" w:type="dxa"/>
              <w:end w:w="120" w:type="dxa"/>
            </w:tcMar>
            <w:vAlign w:val="center"/>
          </w:tcPr>
          <w:p>
            <w:r>
              <w:rPr>
                <w:rFonts w:ascii="Calibri" w:hAnsi="Calibri"/>
                <w:b w:val="0"/>
                <w:i w:val="0"/>
                <w:color w:val="211A33"/>
                <w:sz w:val="19"/>
              </w:rPr>
              <w:t>Queue time, skill gap, survival gap, bot share, disconnect rate, upset rate</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Pickups</w:t>
            </w:r>
          </w:p>
        </w:tc>
        <w:tc>
          <w:tcPr>
            <w:tcW w:type="dxa" w:w="6794"/>
            <w:tcMar>
              <w:top w:w="80" w:type="dxa"/>
              <w:start w:w="120" w:type="dxa"/>
              <w:bottom w:w="80" w:type="dxa"/>
              <w:end w:w="120" w:type="dxa"/>
            </w:tcMar>
            <w:vAlign w:val="center"/>
          </w:tcPr>
          <w:p>
            <w:r>
              <w:rPr>
                <w:rFonts w:ascii="Calibri" w:hAnsi="Calibri"/>
                <w:b w:val="0"/>
                <w:i w:val="0"/>
                <w:color w:val="211A33"/>
                <w:sz w:val="19"/>
              </w:rPr>
              <w:t>Spawn-to-collect time, contest rate, benefit magnitude, bot reaction delay</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Infinity engagement</w:t>
            </w:r>
          </w:p>
        </w:tc>
        <w:tc>
          <w:tcPr>
            <w:tcW w:type="dxa" w:w="6794"/>
            <w:tcMar>
              <w:top w:w="80" w:type="dxa"/>
              <w:start w:w="120" w:type="dxa"/>
              <w:bottom w:w="80" w:type="dxa"/>
              <w:end w:w="120" w:type="dxa"/>
            </w:tcMar>
            <w:vAlign w:val="center"/>
          </w:tcPr>
          <w:p>
            <w:r>
              <w:rPr>
                <w:rFonts w:ascii="Calibri" w:hAnsi="Calibri"/>
                <w:b w:val="0"/>
                <w:i w:val="0"/>
                <w:color w:val="211A33"/>
                <w:sz w:val="19"/>
              </w:rPr>
              <w:t>Session length, taps per session, interaction diversity, biome dwell, journal completion</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Living world</w:t>
            </w:r>
          </w:p>
        </w:tc>
        <w:tc>
          <w:tcPr>
            <w:tcW w:type="dxa" w:w="6794"/>
            <w:tcMar>
              <w:top w:w="80" w:type="dxa"/>
              <w:start w:w="120" w:type="dxa"/>
              <w:bottom w:w="80" w:type="dxa"/>
              <w:end w:w="120" w:type="dxa"/>
            </w:tcMar>
            <w:vAlign w:val="center"/>
          </w:tcPr>
          <w:p>
            <w:r>
              <w:rPr>
                <w:rFonts w:ascii="Calibri" w:hAnsi="Calibri"/>
                <w:b w:val="0"/>
                <w:i w:val="0"/>
                <w:color w:val="211A33"/>
                <w:sz w:val="19"/>
              </w:rPr>
              <w:t>First-tap rate, repeated-tap rate, chain completion, rare-event discovery</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Economy</w:t>
            </w:r>
          </w:p>
        </w:tc>
        <w:tc>
          <w:tcPr>
            <w:tcW w:type="dxa" w:w="6794"/>
            <w:tcMar>
              <w:top w:w="80" w:type="dxa"/>
              <w:start w:w="120" w:type="dxa"/>
              <w:bottom w:w="80" w:type="dxa"/>
              <w:end w:w="120" w:type="dxa"/>
            </w:tcMar>
            <w:vAlign w:val="center"/>
          </w:tcPr>
          <w:p>
            <w:r>
              <w:rPr>
                <w:rFonts w:ascii="Calibri" w:hAnsi="Calibri"/>
                <w:b w:val="0"/>
                <w:i w:val="0"/>
                <w:color w:val="211A33"/>
                <w:sz w:val="19"/>
              </w:rPr>
              <w:t>Coin earn/spend, item conversion, purchase regret/refund, exclusive source integrity</w:t>
            </w:r>
          </w:p>
        </w:tc>
      </w:tr>
      <w:tr>
        <w:trPr>
          <w:cantSplit/>
        </w:trPr>
        <w:tc>
          <w:tcPr>
            <w:tcW w:type="dxa" w:w="2565"/>
            <w:tcMar>
              <w:top w:w="80" w:type="dxa"/>
              <w:start w:w="120" w:type="dxa"/>
              <w:bottom w:w="80" w:type="dxa"/>
              <w:end w:w="120" w:type="dxa"/>
            </w:tcMar>
            <w:vAlign w:val="center"/>
          </w:tcPr>
          <w:p>
            <w:r>
              <w:rPr>
                <w:rFonts w:ascii="Calibri" w:hAnsi="Calibri"/>
                <w:b w:val="0"/>
                <w:i w:val="0"/>
                <w:color w:val="211A33"/>
                <w:sz w:val="19"/>
              </w:rPr>
              <w:t>Audio</w:t>
            </w:r>
          </w:p>
        </w:tc>
        <w:tc>
          <w:tcPr>
            <w:tcW w:type="dxa" w:w="6794"/>
            <w:tcMar>
              <w:top w:w="80" w:type="dxa"/>
              <w:start w:w="120" w:type="dxa"/>
              <w:bottom w:w="80" w:type="dxa"/>
              <w:end w:w="120" w:type="dxa"/>
            </w:tcMar>
            <w:vAlign w:val="center"/>
          </w:tcPr>
          <w:p>
            <w:r>
              <w:rPr>
                <w:rFonts w:ascii="Calibri" w:hAnsi="Calibri"/>
                <w:b w:val="0"/>
                <w:i w:val="0"/>
                <w:color w:val="211A33"/>
                <w:sz w:val="19"/>
              </w:rPr>
              <w:t>Track completion, zone transition exits, download size, memory use, mute rates</w:t>
            </w:r>
          </w:p>
        </w:tc>
      </w:tr>
    </w:tbl>
    <w:p>
      <w:pPr>
        <w:spacing w:after="60"/>
      </w:pPr>
    </w:p>
    <w:p>
      <w:pPr>
        <w:spacing w:before="0" w:after="120" w:line="300" w:lineRule="auto"/>
      </w:pPr>
      <w:r>
        <w:rPr>
          <w:rFonts w:ascii="Calibri" w:hAnsi="Calibri"/>
          <w:b w:val="0"/>
          <w:i w:val="0"/>
          <w:color w:val="211A33"/>
          <w:sz w:val="22"/>
        </w:rPr>
        <w:t>Analytics should answer design questions, not merely maximize time spent. Infinity Taps in particular should not be optimized into compulsive pressure that contradicts its calming purpose.</w:t>
      </w:r>
    </w:p>
    <w:p>
      <w:r>
        <w:br w:type="page"/>
      </w:r>
    </w:p>
    <w:p>
      <w:pPr>
        <w:pStyle w:val="Heading1"/>
        <w:keepNext/>
        <w:pageBreakBefore w:val="0"/>
      </w:pPr>
      <w:r>
        <w:t>30. Monetization and Advertising Guardrails</w:t>
      </w:r>
    </w:p>
    <w:p>
      <w:pPr>
        <w:pStyle w:val="SourceNote"/>
      </w:pPr>
      <w:r>
        <w:t>Source basis: TAM Game Design Bible v1.0 primary canonical narrative, synthesized from the full supplied Bible set.</w:t>
      </w:r>
    </w:p>
    <w:p>
      <w:pPr>
        <w:spacing w:before="100" w:after="160"/>
        <w:ind w:left="216" w:right="216"/>
        <w:shd w:fill="E8F3ED"/>
      </w:pPr>
      <w:r>
        <w:rPr>
          <w:rFonts w:ascii="Calibri" w:hAnsi="Calibri"/>
          <w:b/>
          <w:i w:val="0"/>
          <w:color w:val="2A845E"/>
          <w:sz w:val="18"/>
        </w:rPr>
        <w:t xml:space="preserve">CONFIRMED  </w:t>
      </w:r>
      <w:r>
        <w:rPr>
          <w:rFonts w:ascii="Calibri" w:hAnsi="Calibri"/>
          <w:b w:val="0"/>
          <w:i w:val="0"/>
          <w:color w:val="211A33"/>
          <w:sz w:val="21"/>
        </w:rPr>
        <w:t>Tap Against Me must not be pay-to-win. Purchases are cosmetic or presentation-focused.</w:t>
      </w:r>
    </w:p>
    <w:p>
      <w:pPr>
        <w:pStyle w:val="Heading2"/>
        <w:keepNext/>
      </w:pPr>
      <w:r>
        <w:t>1 Current Product Offers</w:t>
      </w:r>
    </w:p>
    <w:tbl>
      <w:tblPr>
        <w:tblStyle w:val="TableGrid"/>
        <w:tblW w:type="dxa" w:w="9359"/>
        <w:jc w:val="left"/>
        <w:tblLayout w:type="fixed"/>
        <w:tblLook w:firstColumn="1" w:firstRow="1" w:lastColumn="0" w:lastRow="0" w:noHBand="0" w:noVBand="1" w:val="04A0"/>
        <w:tblInd w:w="120" w:type="dxa"/>
      </w:tblPr>
      <w:tblGrid>
        <w:gridCol w:w="2447"/>
        <w:gridCol w:w="1473"/>
        <w:gridCol w:w="5439"/>
      </w:tblGrid>
      <w:tr>
        <w:trPr>
          <w:tblHeader w:val="true"/>
          <w:cantSplit/>
        </w:trPr>
        <w:tc>
          <w:tcPr>
            <w:tcW w:type="dxa" w:w="2447"/>
            <w:shd w:fill="EEE7F8"/>
            <w:tcMar>
              <w:top w:w="80" w:type="dxa"/>
              <w:start w:w="120" w:type="dxa"/>
              <w:bottom w:w="80" w:type="dxa"/>
              <w:end w:w="120" w:type="dxa"/>
            </w:tcMar>
            <w:vAlign w:val="center"/>
          </w:tcPr>
          <w:p>
            <w:r>
              <w:rPr>
                <w:rFonts w:ascii="Calibri" w:hAnsi="Calibri"/>
                <w:b/>
                <w:i w:val="0"/>
                <w:color w:val="251546"/>
                <w:sz w:val="18"/>
              </w:rPr>
              <w:t>Offer</w:t>
            </w:r>
          </w:p>
        </w:tc>
        <w:tc>
          <w:tcPr>
            <w:tcW w:type="dxa" w:w="1473"/>
            <w:shd w:fill="EEE7F8"/>
            <w:tcMar>
              <w:top w:w="80" w:type="dxa"/>
              <w:start w:w="120" w:type="dxa"/>
              <w:bottom w:w="80" w:type="dxa"/>
              <w:end w:w="120" w:type="dxa"/>
            </w:tcMar>
            <w:vAlign w:val="center"/>
          </w:tcPr>
          <w:p>
            <w:r>
              <w:rPr>
                <w:rFonts w:ascii="Calibri" w:hAnsi="Calibri"/>
                <w:b/>
                <w:i w:val="0"/>
                <w:color w:val="251546"/>
                <w:sz w:val="18"/>
              </w:rPr>
              <w:t>Price</w:t>
            </w:r>
          </w:p>
        </w:tc>
        <w:tc>
          <w:tcPr>
            <w:tcW w:type="dxa" w:w="5439"/>
            <w:shd w:fill="EEE7F8"/>
            <w:tcMar>
              <w:top w:w="80" w:type="dxa"/>
              <w:start w:w="120" w:type="dxa"/>
              <w:bottom w:w="80" w:type="dxa"/>
              <w:end w:w="120" w:type="dxa"/>
            </w:tcMar>
            <w:vAlign w:val="center"/>
          </w:tcPr>
          <w:p>
            <w:r>
              <w:rPr>
                <w:rFonts w:ascii="Calibri" w:hAnsi="Calibri"/>
                <w:b/>
                <w:i w:val="0"/>
                <w:color w:val="251546"/>
                <w:sz w:val="18"/>
              </w:rPr>
              <w:t>Contents / rule</w:t>
            </w:r>
          </w:p>
        </w:tc>
      </w:tr>
      <w:tr>
        <w:trPr>
          <w:cantSplit/>
        </w:trPr>
        <w:tc>
          <w:tcPr>
            <w:tcW w:type="dxa" w:w="2447"/>
            <w:tcMar>
              <w:top w:w="80" w:type="dxa"/>
              <w:start w:w="120" w:type="dxa"/>
              <w:bottom w:w="80" w:type="dxa"/>
              <w:end w:w="120" w:type="dxa"/>
            </w:tcMar>
            <w:vAlign w:val="center"/>
          </w:tcPr>
          <w:p>
            <w:r>
              <w:rPr>
                <w:rFonts w:ascii="Calibri" w:hAnsi="Calibri"/>
                <w:b w:val="0"/>
                <w:i w:val="0"/>
                <w:color w:val="211A33"/>
                <w:sz w:val="19"/>
              </w:rPr>
              <w:t>Hero Coin Starter Pack</w:t>
            </w:r>
          </w:p>
        </w:tc>
        <w:tc>
          <w:tcPr>
            <w:tcW w:type="dxa" w:w="1473"/>
            <w:tcMar>
              <w:top w:w="80" w:type="dxa"/>
              <w:start w:w="120" w:type="dxa"/>
              <w:bottom w:w="80" w:type="dxa"/>
              <w:end w:w="120" w:type="dxa"/>
            </w:tcMar>
            <w:vAlign w:val="center"/>
          </w:tcPr>
          <w:p>
            <w:r>
              <w:rPr>
                <w:rFonts w:ascii="Calibri" w:hAnsi="Calibri"/>
                <w:b w:val="0"/>
                <w:i w:val="0"/>
                <w:color w:val="211A33"/>
                <w:sz w:val="19"/>
              </w:rPr>
              <w:t>$0.99</w:t>
            </w:r>
          </w:p>
        </w:tc>
        <w:tc>
          <w:tcPr>
            <w:tcW w:type="dxa" w:w="5439"/>
            <w:tcMar>
              <w:top w:w="80" w:type="dxa"/>
              <w:start w:w="120" w:type="dxa"/>
              <w:bottom w:w="80" w:type="dxa"/>
              <w:end w:w="120" w:type="dxa"/>
            </w:tcMar>
            <w:vAlign w:val="center"/>
          </w:tcPr>
          <w:p>
            <w:r>
              <w:rPr>
                <w:rFonts w:ascii="Calibri" w:hAnsi="Calibri"/>
                <w:b w:val="0"/>
                <w:i w:val="0"/>
                <w:color w:val="211A33"/>
                <w:sz w:val="19"/>
              </w:rPr>
              <w:t>A small beginner currency package to help purchase an early cosmetic.</w:t>
            </w:r>
          </w:p>
        </w:tc>
      </w:tr>
      <w:tr>
        <w:trPr>
          <w:cantSplit/>
        </w:trPr>
        <w:tc>
          <w:tcPr>
            <w:tcW w:type="dxa" w:w="2447"/>
            <w:tcMar>
              <w:top w:w="80" w:type="dxa"/>
              <w:start w:w="120" w:type="dxa"/>
              <w:bottom w:w="80" w:type="dxa"/>
              <w:end w:w="120" w:type="dxa"/>
            </w:tcMar>
            <w:vAlign w:val="center"/>
          </w:tcPr>
          <w:p>
            <w:r>
              <w:rPr>
                <w:rFonts w:ascii="Calibri" w:hAnsi="Calibri"/>
                <w:b w:val="0"/>
                <w:i w:val="0"/>
                <w:color w:val="211A33"/>
                <w:sz w:val="19"/>
              </w:rPr>
              <w:t>Ad-Free Pass</w:t>
            </w:r>
          </w:p>
        </w:tc>
        <w:tc>
          <w:tcPr>
            <w:tcW w:type="dxa" w:w="1473"/>
            <w:tcMar>
              <w:top w:w="80" w:type="dxa"/>
              <w:start w:w="120" w:type="dxa"/>
              <w:bottom w:w="80" w:type="dxa"/>
              <w:end w:w="120" w:type="dxa"/>
            </w:tcMar>
            <w:vAlign w:val="center"/>
          </w:tcPr>
          <w:p>
            <w:r>
              <w:rPr>
                <w:rFonts w:ascii="Calibri" w:hAnsi="Calibri"/>
                <w:b w:val="0"/>
                <w:i w:val="0"/>
                <w:color w:val="211A33"/>
                <w:sz w:val="19"/>
              </w:rPr>
              <w:t>$2.99</w:t>
            </w:r>
          </w:p>
        </w:tc>
        <w:tc>
          <w:tcPr>
            <w:tcW w:type="dxa" w:w="5439"/>
            <w:tcMar>
              <w:top w:w="80" w:type="dxa"/>
              <w:start w:w="120" w:type="dxa"/>
              <w:bottom w:w="80" w:type="dxa"/>
              <w:end w:w="120" w:type="dxa"/>
            </w:tcMar>
            <w:vAlign w:val="center"/>
          </w:tcPr>
          <w:p>
            <w:r>
              <w:rPr>
                <w:rFonts w:ascii="Calibri" w:hAnsi="Calibri"/>
                <w:b w:val="0"/>
                <w:i w:val="0"/>
                <w:color w:val="211A33"/>
                <w:sz w:val="19"/>
              </w:rPr>
              <w:t>Removes ads for 30 days; not a permanent removal.</w:t>
            </w:r>
          </w:p>
        </w:tc>
      </w:tr>
      <w:tr>
        <w:trPr>
          <w:cantSplit/>
        </w:trPr>
        <w:tc>
          <w:tcPr>
            <w:tcW w:type="dxa" w:w="2447"/>
            <w:tcMar>
              <w:top w:w="80" w:type="dxa"/>
              <w:start w:w="120" w:type="dxa"/>
              <w:bottom w:w="80" w:type="dxa"/>
              <w:end w:w="120" w:type="dxa"/>
            </w:tcMar>
            <w:vAlign w:val="center"/>
          </w:tcPr>
          <w:p>
            <w:r>
              <w:rPr>
                <w:rFonts w:ascii="Calibri" w:hAnsi="Calibri"/>
                <w:b w:val="0"/>
                <w:i w:val="0"/>
                <w:color w:val="211A33"/>
                <w:sz w:val="19"/>
              </w:rPr>
              <w:t>Seasonal Pass</w:t>
            </w:r>
          </w:p>
        </w:tc>
        <w:tc>
          <w:tcPr>
            <w:tcW w:type="dxa" w:w="1473"/>
            <w:tcMar>
              <w:top w:w="80" w:type="dxa"/>
              <w:start w:w="120" w:type="dxa"/>
              <w:bottom w:w="80" w:type="dxa"/>
              <w:end w:w="120" w:type="dxa"/>
            </w:tcMar>
            <w:vAlign w:val="center"/>
          </w:tcPr>
          <w:p>
            <w:r>
              <w:rPr>
                <w:rFonts w:ascii="Calibri" w:hAnsi="Calibri"/>
                <w:b w:val="0"/>
                <w:i w:val="0"/>
                <w:color w:val="211A33"/>
                <w:sz w:val="19"/>
              </w:rPr>
              <w:t>$4.99</w:t>
            </w:r>
          </w:p>
        </w:tc>
        <w:tc>
          <w:tcPr>
            <w:tcW w:type="dxa" w:w="5439"/>
            <w:tcMar>
              <w:top w:w="80" w:type="dxa"/>
              <w:start w:w="120" w:type="dxa"/>
              <w:bottom w:w="80" w:type="dxa"/>
              <w:end w:w="120" w:type="dxa"/>
            </w:tcMar>
            <w:vAlign w:val="center"/>
          </w:tcPr>
          <w:p>
            <w:r>
              <w:rPr>
                <w:rFonts w:ascii="Calibri" w:hAnsi="Calibri"/>
                <w:b w:val="0"/>
                <w:i w:val="0"/>
                <w:color w:val="211A33"/>
                <w:sz w:val="19"/>
              </w:rPr>
              <w:t>Season-specific progression with cosmetics unlockable only during that season.</w:t>
            </w:r>
          </w:p>
        </w:tc>
      </w:tr>
      <w:tr>
        <w:trPr>
          <w:cantSplit/>
        </w:trPr>
        <w:tc>
          <w:tcPr>
            <w:tcW w:type="dxa" w:w="2447"/>
            <w:tcMar>
              <w:top w:w="80" w:type="dxa"/>
              <w:start w:w="120" w:type="dxa"/>
              <w:bottom w:w="80" w:type="dxa"/>
              <w:end w:w="120" w:type="dxa"/>
            </w:tcMar>
            <w:vAlign w:val="center"/>
          </w:tcPr>
          <w:p>
            <w:r>
              <w:rPr>
                <w:rFonts w:ascii="Calibri" w:hAnsi="Calibri"/>
                <w:b w:val="0"/>
                <w:i w:val="0"/>
                <w:color w:val="211A33"/>
                <w:sz w:val="19"/>
              </w:rPr>
              <w:t>Supporter Bundle</w:t>
            </w:r>
          </w:p>
        </w:tc>
        <w:tc>
          <w:tcPr>
            <w:tcW w:type="dxa" w:w="1473"/>
            <w:tcMar>
              <w:top w:w="80" w:type="dxa"/>
              <w:start w:w="120" w:type="dxa"/>
              <w:bottom w:w="80" w:type="dxa"/>
              <w:end w:w="120" w:type="dxa"/>
            </w:tcMar>
            <w:vAlign w:val="center"/>
          </w:tcPr>
          <w:p>
            <w:r>
              <w:rPr>
                <w:rFonts w:ascii="Calibri" w:hAnsi="Calibri"/>
                <w:b w:val="0"/>
                <w:i w:val="0"/>
                <w:color w:val="211A33"/>
                <w:sz w:val="19"/>
              </w:rPr>
              <w:t>$9.99</w:t>
            </w:r>
          </w:p>
        </w:tc>
        <w:tc>
          <w:tcPr>
            <w:tcW w:type="dxa" w:w="5439"/>
            <w:tcMar>
              <w:top w:w="80" w:type="dxa"/>
              <w:start w:w="120" w:type="dxa"/>
              <w:bottom w:w="80" w:type="dxa"/>
              <w:end w:w="120" w:type="dxa"/>
            </w:tcMar>
            <w:vAlign w:val="center"/>
          </w:tcPr>
          <w:p>
            <w:r>
              <w:rPr>
                <w:rFonts w:ascii="Calibri" w:hAnsi="Calibri"/>
                <w:b w:val="0"/>
                <w:i w:val="0"/>
                <w:color w:val="211A33"/>
                <w:sz w:val="19"/>
              </w:rPr>
              <w:t>Character bundle, character particle effect, tap effect, and 60 days without ads.</w:t>
            </w:r>
          </w:p>
        </w:tc>
      </w:tr>
    </w:tbl>
    <w:p>
      <w:pPr>
        <w:spacing w:after="60"/>
      </w:pPr>
    </w:p>
    <w:p>
      <w:pPr>
        <w:pStyle w:val="Heading2"/>
        <w:keepNext/>
      </w:pPr>
      <w:r>
        <w:t>2 Prohibited Purchases</w:t>
      </w:r>
    </w:p>
    <w:p>
      <w:pPr>
        <w:pStyle w:val="ListBullet"/>
      </w:pPr>
      <w:r>
        <w:t>Damage, life, regeneration, gravity resistance, tap strength, movement speed, pickup magnetism, or stamina that affects fair competition.</w:t>
      </w:r>
    </w:p>
    <w:p>
      <w:pPr>
        <w:pStyle w:val="ListBullet"/>
      </w:pPr>
      <w:r>
        <w:t>Improved matchmaking, protected rank, purchased rating, or reduced rating loss.</w:t>
      </w:r>
    </w:p>
    <w:p>
      <w:pPr>
        <w:pStyle w:val="ListBullet"/>
      </w:pPr>
      <w:r>
        <w:t>Higher valid tap allowance or anti-cheat exemptions.</w:t>
      </w:r>
    </w:p>
    <w:p>
      <w:pPr>
        <w:pStyle w:val="ListBullet"/>
      </w:pPr>
      <w:r>
        <w:t>Infinity-exclusive earnable rewards.</w:t>
      </w:r>
    </w:p>
    <w:p>
      <w:pPr>
        <w:pStyle w:val="ListBullet"/>
      </w:pPr>
      <w:r>
        <w:t>Required readability or accessibility features.</w:t>
      </w:r>
    </w:p>
    <w:p>
      <w:pPr>
        <w:pStyle w:val="Heading2"/>
        <w:keepNext/>
      </w:pPr>
      <w:r>
        <w:t>3 Advertising</w:t>
      </w:r>
    </w:p>
    <w:p>
      <w:pPr>
        <w:spacing w:before="100" w:after="160"/>
        <w:ind w:left="216" w:right="216"/>
        <w:shd w:fill="FFF4D1"/>
      </w:pPr>
      <w:r>
        <w:rPr>
          <w:rFonts w:ascii="Calibri" w:hAnsi="Calibri"/>
          <w:b/>
          <w:i w:val="0"/>
          <w:color w:val="B57E15"/>
          <w:sz w:val="18"/>
        </w:rPr>
        <w:t xml:space="preserve">WORKING  </w:t>
      </w:r>
      <w:r>
        <w:rPr>
          <w:rFonts w:ascii="Calibri" w:hAnsi="Calibri"/>
          <w:b w:val="0"/>
          <w:i w:val="0"/>
          <w:color w:val="211A33"/>
          <w:sz w:val="21"/>
        </w:rPr>
        <w:t>Ads should never interrupt an active competitive match or a rare Infinity encounter.</w:t>
      </w:r>
    </w:p>
    <w:p>
      <w:pPr>
        <w:pStyle w:val="ListBullet"/>
      </w:pPr>
      <w:r>
        <w:t>Place ads at natural session boundaries such as post-match or voluntary reward opportunities.</w:t>
      </w:r>
    </w:p>
    <w:p>
      <w:pPr>
        <w:pStyle w:val="ListBullet"/>
      </w:pPr>
      <w:r>
        <w:t>Do not use deceptive close buttons or accidental purchases.</w:t>
      </w:r>
    </w:p>
    <w:p>
      <w:pPr>
        <w:pStyle w:val="ListBullet"/>
      </w:pPr>
      <w:r>
        <w:t>Respect the 30-day ad-free entitlement across eligible shared products if technically and economically intended; this requires a final entitlement decision.</w:t>
      </w:r>
    </w:p>
    <w:p>
      <w:pPr>
        <w:pStyle w:val="ListBullet"/>
      </w:pPr>
      <w:r>
        <w:t>Rewarded ads may offer modest cosmetic currency or convenience, never ranked power.</w:t>
      </w:r>
    </w:p>
    <w:p>
      <w:pPr>
        <w:pStyle w:val="Heading2"/>
        <w:keepNext/>
      </w:pPr>
      <w:r>
        <w:t>4 Seasonal Ethics</w:t>
      </w:r>
    </w:p>
    <w:p>
      <w:pPr>
        <w:spacing w:before="0" w:after="120" w:line="300" w:lineRule="auto"/>
      </w:pPr>
      <w:r>
        <w:rPr>
          <w:rFonts w:ascii="Calibri" w:hAnsi="Calibri"/>
          <w:b w:val="0"/>
          <w:i w:val="0"/>
          <w:color w:val="211A33"/>
          <w:sz w:val="22"/>
        </w:rPr>
        <w:t>The seasonal pass may use exclusive cosmetics, but the player must see the season end date, reward track, required effort, and whether items can ever return. Competitive season rewards should remain earnable through play and separate from paid pass ownership.</w:t>
      </w:r>
    </w:p>
    <w:p>
      <w:r>
        <w:br w:type="page"/>
      </w:r>
    </w:p>
    <w:p>
      <w:pPr>
        <w:pStyle w:val="Heading1"/>
        <w:keepNext/>
        <w:pageBreakBefore w:val="0"/>
      </w:pPr>
      <w:r>
        <w:t>31. Monetization and Hero Coin Economy Proposal Reference</w:t>
      </w:r>
    </w:p>
    <w:p>
      <w:pPr>
        <w:pStyle w:val="SourceNote"/>
      </w:pPr>
      <w:r>
        <w:t>Source basis: Original Expanded Bible pp. 83-97; consolidated monetization guardrails. All prices and earn rates below are proposals requiring economy simulation, legal/platform review, catalog-depth validation, and explicit approval.</w:t>
      </w:r>
    </w:p>
    <w:p>
      <w:pPr>
        <w:spacing w:before="100" w:after="160"/>
        <w:ind w:left="216" w:right="216"/>
        <w:shd w:fill="E8DEF6"/>
      </w:pPr>
      <w:r>
        <w:rPr>
          <w:rFonts w:ascii="Calibri" w:hAnsi="Calibri"/>
          <w:b/>
          <w:i w:val="0"/>
          <w:color w:val="251546"/>
          <w:sz w:val="18"/>
        </w:rPr>
        <w:t xml:space="preserve">LOCKED  </w:t>
      </w:r>
      <w:r>
        <w:rPr>
          <w:rFonts w:ascii="Calibri" w:hAnsi="Calibri"/>
          <w:b w:val="0"/>
          <w:i w:val="0"/>
          <w:color w:val="211A33"/>
          <w:sz w:val="21"/>
        </w:rPr>
        <w:t>Money may change appearance, collection, profile expression, ad entitlement, or supporter recognition. It may never change gravity, input, jump force, recovery, lives, item odds, achievement speed, ranking, visibility, abilities, or competitive outcome.</w:t>
      </w:r>
    </w:p>
    <w:p>
      <w:pPr>
        <w:pStyle w:val="Heading2"/>
        <w:keepNext/>
      </w:pPr>
      <w:r>
        <w:t>Direct Product Concepts</w:t>
      </w:r>
    </w:p>
    <w:tbl>
      <w:tblPr>
        <w:tblStyle w:val="TableGrid"/>
        <w:tblW w:type="dxa" w:w="9359"/>
        <w:jc w:val="left"/>
        <w:tblLayout w:type="fixed"/>
        <w:tblLook w:firstColumn="1" w:firstRow="1" w:lastColumn="0" w:lastRow="0" w:noHBand="0" w:noVBand="1" w:val="04A0"/>
        <w:tblInd w:w="120" w:type="dxa"/>
      </w:tblPr>
      <w:tblGrid>
        <w:gridCol w:w="2376"/>
        <w:gridCol w:w="1655"/>
        <w:gridCol w:w="5328"/>
      </w:tblGrid>
      <w:tr>
        <w:trPr>
          <w:tblHeader w:val="true"/>
          <w:cantSplit/>
        </w:trPr>
        <w:tc>
          <w:tcPr>
            <w:tcW w:type="dxa" w:w="2376"/>
            <w:shd w:fill="EEE7F8"/>
            <w:tcMar>
              <w:top w:w="80" w:type="dxa"/>
              <w:start w:w="120" w:type="dxa"/>
              <w:bottom w:w="80" w:type="dxa"/>
              <w:end w:w="120" w:type="dxa"/>
            </w:tcMar>
            <w:vAlign w:val="center"/>
          </w:tcPr>
          <w:p>
            <w:r>
              <w:rPr>
                <w:rFonts w:ascii="Calibri" w:hAnsi="Calibri"/>
                <w:b/>
                <w:i w:val="0"/>
                <w:color w:val="251546"/>
                <w:sz w:val="18"/>
              </w:rPr>
              <w:t>Offer</w:t>
            </w:r>
          </w:p>
        </w:tc>
        <w:tc>
          <w:tcPr>
            <w:tcW w:type="dxa" w:w="1655"/>
            <w:shd w:fill="EEE7F8"/>
            <w:tcMar>
              <w:top w:w="80" w:type="dxa"/>
              <w:start w:w="120" w:type="dxa"/>
              <w:bottom w:w="80" w:type="dxa"/>
              <w:end w:w="120" w:type="dxa"/>
            </w:tcMar>
            <w:vAlign w:val="center"/>
          </w:tcPr>
          <w:p>
            <w:r>
              <w:rPr>
                <w:rFonts w:ascii="Calibri" w:hAnsi="Calibri"/>
                <w:b/>
                <w:i w:val="0"/>
                <w:color w:val="251546"/>
                <w:sz w:val="18"/>
              </w:rPr>
              <w:t>Candidate price</w:t>
            </w:r>
          </w:p>
        </w:tc>
        <w:tc>
          <w:tcPr>
            <w:tcW w:type="dxa" w:w="5328"/>
            <w:shd w:fill="EEE7F8"/>
            <w:tcMar>
              <w:top w:w="80" w:type="dxa"/>
              <w:start w:w="120" w:type="dxa"/>
              <w:bottom w:w="80" w:type="dxa"/>
              <w:end w:w="120" w:type="dxa"/>
            </w:tcMar>
            <w:vAlign w:val="center"/>
          </w:tcPr>
          <w:p>
            <w:r>
              <w:rPr>
                <w:rFonts w:ascii="Calibri" w:hAnsi="Calibri"/>
                <w:b/>
                <w:i w:val="0"/>
                <w:color w:val="251546"/>
                <w:sz w:val="18"/>
              </w:rPr>
              <w:t>Proposed contents / rule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One-time Hero Starter Pack</w:t>
            </w:r>
          </w:p>
        </w:tc>
        <w:tc>
          <w:tcPr>
            <w:tcW w:type="dxa" w:w="1655"/>
            <w:tcMar>
              <w:top w:w="80" w:type="dxa"/>
              <w:start w:w="120" w:type="dxa"/>
              <w:bottom w:w="80" w:type="dxa"/>
              <w:end w:w="120" w:type="dxa"/>
            </w:tcMar>
            <w:vAlign w:val="center"/>
          </w:tcPr>
          <w:p>
            <w:r>
              <w:rPr>
                <w:rFonts w:ascii="Calibri" w:hAnsi="Calibri"/>
                <w:b w:val="0"/>
                <w:i w:val="0"/>
                <w:color w:val="211A33"/>
                <w:sz w:val="19"/>
              </w:rPr>
              <w:t>$0.99</w:t>
            </w:r>
          </w:p>
        </w:tc>
        <w:tc>
          <w:tcPr>
            <w:tcW w:type="dxa" w:w="5328"/>
            <w:tcMar>
              <w:top w:w="80" w:type="dxa"/>
              <w:start w:w="120" w:type="dxa"/>
              <w:bottom w:w="80" w:type="dxa"/>
              <w:end w:w="120" w:type="dxa"/>
            </w:tcMar>
            <w:vAlign w:val="center"/>
          </w:tcPr>
          <w:p>
            <w:r>
              <w:rPr>
                <w:rFonts w:ascii="Calibri" w:hAnsi="Calibri"/>
                <w:b w:val="0"/>
                <w:i w:val="0"/>
                <w:color w:val="211A33"/>
                <w:sz w:val="19"/>
              </w:rPr>
              <w:t>200 Hero Coins, once per account; later proposal supersedes an earlier 150-Hero-Coin example.</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30-Day Ad-Free Pass</w:t>
            </w:r>
          </w:p>
        </w:tc>
        <w:tc>
          <w:tcPr>
            <w:tcW w:type="dxa" w:w="1655"/>
            <w:tcMar>
              <w:top w:w="80" w:type="dxa"/>
              <w:start w:w="120" w:type="dxa"/>
              <w:bottom w:w="80" w:type="dxa"/>
              <w:end w:w="120" w:type="dxa"/>
            </w:tcMar>
            <w:vAlign w:val="center"/>
          </w:tcPr>
          <w:p>
            <w:r>
              <w:rPr>
                <w:rFonts w:ascii="Calibri" w:hAnsi="Calibri"/>
                <w:b w:val="0"/>
                <w:i w:val="0"/>
                <w:color w:val="211A33"/>
                <w:sz w:val="19"/>
              </w:rPr>
              <w:t>$2.99</w:t>
            </w:r>
          </w:p>
        </w:tc>
        <w:tc>
          <w:tcPr>
            <w:tcW w:type="dxa" w:w="5328"/>
            <w:tcMar>
              <w:top w:w="80" w:type="dxa"/>
              <w:start w:w="120" w:type="dxa"/>
              <w:bottom w:w="80" w:type="dxa"/>
              <w:end w:w="120" w:type="dxa"/>
            </w:tcMar>
            <w:vAlign w:val="center"/>
          </w:tcPr>
          <w:p>
            <w:r>
              <w:rPr>
                <w:rFonts w:ascii="Calibri" w:hAnsi="Calibri"/>
                <w:b w:val="0"/>
                <w:i w:val="0"/>
                <w:color w:val="211A33"/>
                <w:sz w:val="19"/>
              </w:rPr>
              <w:t>Time-limited manually repurchased entitlement; exact ad policy remains open; trusted timestamp and restore required.</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Season Pass</w:t>
            </w:r>
          </w:p>
        </w:tc>
        <w:tc>
          <w:tcPr>
            <w:tcW w:type="dxa" w:w="1655"/>
            <w:tcMar>
              <w:top w:w="80" w:type="dxa"/>
              <w:start w:w="120" w:type="dxa"/>
              <w:bottom w:w="80" w:type="dxa"/>
              <w:end w:w="120" w:type="dxa"/>
            </w:tcMar>
            <w:vAlign w:val="center"/>
          </w:tcPr>
          <w:p>
            <w:r>
              <w:rPr>
                <w:rFonts w:ascii="Calibri" w:hAnsi="Calibri"/>
                <w:b w:val="0"/>
                <w:i w:val="0"/>
                <w:color w:val="211A33"/>
                <w:sz w:val="19"/>
              </w:rPr>
              <w:t>$4.99 / ~3 months</w:t>
            </w:r>
          </w:p>
        </w:tc>
        <w:tc>
          <w:tcPr>
            <w:tcW w:type="dxa" w:w="5328"/>
            <w:tcMar>
              <w:top w:w="80" w:type="dxa"/>
              <w:start w:w="120" w:type="dxa"/>
              <w:bottom w:w="80" w:type="dxa"/>
              <w:end w:w="120" w:type="dxa"/>
            </w:tcMar>
            <w:vAlign w:val="center"/>
          </w:tcPr>
          <w:p>
            <w:r>
              <w:rPr>
                <w:rFonts w:ascii="Calibri" w:hAnsi="Calibri"/>
                <w:b w:val="0"/>
                <w:i w:val="0"/>
                <w:color w:val="211A33"/>
                <w:sz w:val="19"/>
              </w:rPr>
              <w:t>Free and premium cosmetic/profile tracks; no gameplay power; unlocked items remain permanent; expiry clearly communicated.</w:t>
            </w:r>
          </w:p>
        </w:tc>
      </w:tr>
      <w:tr>
        <w:trPr>
          <w:cantSplit/>
        </w:trPr>
        <w:tc>
          <w:tcPr>
            <w:tcW w:type="dxa" w:w="2376"/>
            <w:tcMar>
              <w:top w:w="80" w:type="dxa"/>
              <w:start w:w="120" w:type="dxa"/>
              <w:bottom w:w="80" w:type="dxa"/>
              <w:end w:w="120" w:type="dxa"/>
            </w:tcMar>
            <w:vAlign w:val="center"/>
          </w:tcPr>
          <w:p>
            <w:r>
              <w:rPr>
                <w:rFonts w:ascii="Calibri" w:hAnsi="Calibri"/>
                <w:b w:val="0"/>
                <w:i w:val="0"/>
                <w:color w:val="211A33"/>
                <w:sz w:val="19"/>
              </w:rPr>
              <w:t>Supporter Bundle</w:t>
            </w:r>
          </w:p>
        </w:tc>
        <w:tc>
          <w:tcPr>
            <w:tcW w:type="dxa" w:w="1655"/>
            <w:tcMar>
              <w:top w:w="80" w:type="dxa"/>
              <w:start w:w="120" w:type="dxa"/>
              <w:bottom w:w="80" w:type="dxa"/>
              <w:end w:w="120" w:type="dxa"/>
            </w:tcMar>
            <w:vAlign w:val="center"/>
          </w:tcPr>
          <w:p>
            <w:r>
              <w:rPr>
                <w:rFonts w:ascii="Calibri" w:hAnsi="Calibri"/>
                <w:b w:val="0"/>
                <w:i w:val="0"/>
                <w:color w:val="211A33"/>
                <w:sz w:val="19"/>
              </w:rPr>
              <w:t>$9.99</w:t>
            </w:r>
          </w:p>
        </w:tc>
        <w:tc>
          <w:tcPr>
            <w:tcW w:type="dxa" w:w="5328"/>
            <w:tcMar>
              <w:top w:w="80" w:type="dxa"/>
              <w:start w:w="120" w:type="dxa"/>
              <w:bottom w:w="80" w:type="dxa"/>
              <w:end w:w="120" w:type="dxa"/>
            </w:tcMar>
            <w:vAlign w:val="center"/>
          </w:tcPr>
          <w:p>
            <w:r>
              <w:rPr>
                <w:rFonts w:ascii="Calibri" w:hAnsi="Calibri"/>
                <w:b w:val="0"/>
                <w:i w:val="0"/>
                <w:color w:val="211A33"/>
                <w:sz w:val="19"/>
              </w:rPr>
              <w:t>Coordinated hero/skin, particle, tap effect, supporter badge, 60 days ad-free, and optional 100-Hero-Coin bonus; permanent cosmetics, expiring ad-free.</w:t>
            </w:r>
          </w:p>
        </w:tc>
      </w:tr>
    </w:tbl>
    <w:p>
      <w:pPr>
        <w:spacing w:after="60"/>
      </w:pPr>
    </w:p>
    <w:p>
      <w:pPr>
        <w:spacing w:before="100" w:after="160"/>
        <w:ind w:left="216" w:right="216"/>
        <w:shd w:fill="FBE8EA"/>
      </w:pPr>
      <w:r>
        <w:rPr>
          <w:rFonts w:ascii="Calibri" w:hAnsi="Calibri"/>
          <w:b/>
          <w:i w:val="0"/>
          <w:color w:val="AF3748"/>
          <w:sz w:val="18"/>
        </w:rPr>
        <w:t xml:space="preserve">OPEN AD POLICY  </w:t>
      </w:r>
      <w:r>
        <w:rPr>
          <w:rFonts w:ascii="Calibri" w:hAnsi="Calibri"/>
          <w:b w:val="0"/>
          <w:i w:val="0"/>
          <w:color w:val="211A33"/>
          <w:sz w:val="21"/>
        </w:rPr>
        <w:t>The no-coercion boundary is locked, but whether non-optional advertisements ship at all remains a product decision. If ads exist, placements, frequency, minors/consent, rewarded flows, ad-free coverage, offline behavior, and regional policy require separate approval.</w:t>
      </w:r>
    </w:p>
    <w:p>
      <w:pPr>
        <w:pStyle w:val="Heading2"/>
        <w:keepNext/>
      </w:pPr>
      <w:r>
        <w:t>Candidate Repeatable Hero Coin Ladder</w:t>
      </w:r>
    </w:p>
    <w:tbl>
      <w:tblPr>
        <w:tblStyle w:val="TableGrid"/>
        <w:tblW w:type="dxa" w:w="9360"/>
        <w:jc w:val="left"/>
        <w:tblLayout w:type="fixed"/>
        <w:tblLook w:firstColumn="1" w:firstRow="1" w:lastColumn="0" w:lastRow="0" w:noHBand="0" w:noVBand="1" w:val="04A0"/>
        <w:tblInd w:w="120" w:type="dxa"/>
      </w:tblPr>
      <w:tblGrid>
        <w:gridCol w:w="1872"/>
        <w:gridCol w:w="1224"/>
        <w:gridCol w:w="1584"/>
        <w:gridCol w:w="1800"/>
        <w:gridCol w:w="2880"/>
      </w:tblGrid>
      <w:tr>
        <w:trPr>
          <w:tblHeader w:val="true"/>
          <w:cantSplit/>
        </w:trPr>
        <w:tc>
          <w:tcPr>
            <w:tcW w:type="dxa" w:w="1872"/>
            <w:shd w:fill="EEE7F8"/>
            <w:tcMar>
              <w:top w:w="80" w:type="dxa"/>
              <w:start w:w="120" w:type="dxa"/>
              <w:bottom w:w="80" w:type="dxa"/>
              <w:end w:w="120" w:type="dxa"/>
            </w:tcMar>
            <w:vAlign w:val="center"/>
          </w:tcPr>
          <w:p>
            <w:r>
              <w:rPr>
                <w:rFonts w:ascii="Calibri" w:hAnsi="Calibri"/>
                <w:b/>
                <w:i w:val="0"/>
                <w:color w:val="251546"/>
                <w:sz w:val="18"/>
              </w:rPr>
              <w:t>Package</w:t>
            </w:r>
          </w:p>
        </w:tc>
        <w:tc>
          <w:tcPr>
            <w:tcW w:type="dxa" w:w="1224"/>
            <w:shd w:fill="EEE7F8"/>
            <w:tcMar>
              <w:top w:w="80" w:type="dxa"/>
              <w:start w:w="120" w:type="dxa"/>
              <w:bottom w:w="80" w:type="dxa"/>
              <w:end w:w="120" w:type="dxa"/>
            </w:tcMar>
            <w:vAlign w:val="center"/>
          </w:tcPr>
          <w:p>
            <w:r>
              <w:rPr>
                <w:rFonts w:ascii="Calibri" w:hAnsi="Calibri"/>
                <w:b/>
                <w:i w:val="0"/>
                <w:color w:val="251546"/>
                <w:sz w:val="18"/>
              </w:rPr>
              <w:t>Price</w:t>
            </w:r>
          </w:p>
        </w:tc>
        <w:tc>
          <w:tcPr>
            <w:tcW w:type="dxa" w:w="1584"/>
            <w:shd w:fill="EEE7F8"/>
            <w:tcMar>
              <w:top w:w="80" w:type="dxa"/>
              <w:start w:w="120" w:type="dxa"/>
              <w:bottom w:w="80" w:type="dxa"/>
              <w:end w:w="120" w:type="dxa"/>
            </w:tcMar>
            <w:vAlign w:val="center"/>
          </w:tcPr>
          <w:p>
            <w:r>
              <w:rPr>
                <w:rFonts w:ascii="Calibri" w:hAnsi="Calibri"/>
                <w:b/>
                <w:i w:val="0"/>
                <w:color w:val="251546"/>
                <w:sz w:val="18"/>
              </w:rPr>
              <w:t>Hero Coins</w:t>
            </w:r>
          </w:p>
        </w:tc>
        <w:tc>
          <w:tcPr>
            <w:tcW w:type="dxa" w:w="1800"/>
            <w:shd w:fill="EEE7F8"/>
            <w:tcMar>
              <w:top w:w="80" w:type="dxa"/>
              <w:start w:w="120" w:type="dxa"/>
              <w:bottom w:w="80" w:type="dxa"/>
              <w:end w:w="120" w:type="dxa"/>
            </w:tcMar>
            <w:vAlign w:val="center"/>
          </w:tcPr>
          <w:p>
            <w:r>
              <w:rPr>
                <w:rFonts w:ascii="Calibri" w:hAnsi="Calibri"/>
                <w:b/>
                <w:i w:val="0"/>
                <w:color w:val="251546"/>
                <w:sz w:val="18"/>
              </w:rPr>
              <w:t>Approx. bonus</w:t>
            </w:r>
          </w:p>
        </w:tc>
        <w:tc>
          <w:tcPr>
            <w:tcW w:type="dxa" w:w="2880"/>
            <w:shd w:fill="EEE7F8"/>
            <w:tcMar>
              <w:top w:w="80" w:type="dxa"/>
              <w:start w:w="120" w:type="dxa"/>
              <w:bottom w:w="80" w:type="dxa"/>
              <w:end w:w="120" w:type="dxa"/>
            </w:tcMar>
            <w:vAlign w:val="center"/>
          </w:tcPr>
          <w:p>
            <w:r>
              <w:rPr>
                <w:rFonts w:ascii="Calibri" w:hAnsi="Calibri"/>
                <w:b/>
                <w:i w:val="0"/>
                <w:color w:val="251546"/>
                <w:sz w:val="18"/>
              </w:rPr>
              <w:t>Cost / 100</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Pocket</w:t>
            </w:r>
          </w:p>
        </w:tc>
        <w:tc>
          <w:tcPr>
            <w:tcW w:type="dxa" w:w="1224"/>
            <w:tcMar>
              <w:top w:w="80" w:type="dxa"/>
              <w:start w:w="120" w:type="dxa"/>
              <w:bottom w:w="80" w:type="dxa"/>
              <w:end w:w="120" w:type="dxa"/>
            </w:tcMar>
            <w:vAlign w:val="center"/>
          </w:tcPr>
          <w:p>
            <w:r>
              <w:rPr>
                <w:rFonts w:ascii="Calibri" w:hAnsi="Calibri"/>
                <w:b w:val="0"/>
                <w:i w:val="0"/>
                <w:color w:val="211A33"/>
                <w:sz w:val="19"/>
              </w:rPr>
              <w:t>$0.99</w:t>
            </w:r>
          </w:p>
        </w:tc>
        <w:tc>
          <w:tcPr>
            <w:tcW w:type="dxa" w:w="1584"/>
            <w:tcMar>
              <w:top w:w="80" w:type="dxa"/>
              <w:start w:w="120" w:type="dxa"/>
              <w:bottom w:w="80" w:type="dxa"/>
              <w:end w:w="120" w:type="dxa"/>
            </w:tcMar>
            <w:vAlign w:val="center"/>
          </w:tcPr>
          <w:p>
            <w:r>
              <w:rPr>
                <w:rFonts w:ascii="Calibri" w:hAnsi="Calibri"/>
                <w:b w:val="0"/>
                <w:i w:val="0"/>
                <w:color w:val="211A33"/>
                <w:sz w:val="19"/>
              </w:rPr>
              <w:t>100</w:t>
            </w:r>
          </w:p>
        </w:tc>
        <w:tc>
          <w:tcPr>
            <w:tcW w:type="dxa" w:w="1800"/>
            <w:tcMar>
              <w:top w:w="80" w:type="dxa"/>
              <w:start w:w="120" w:type="dxa"/>
              <w:bottom w:w="80" w:type="dxa"/>
              <w:end w:w="120" w:type="dxa"/>
            </w:tcMar>
            <w:vAlign w:val="center"/>
          </w:tcPr>
          <w:p>
            <w:r>
              <w:rPr>
                <w:rFonts w:ascii="Calibri" w:hAnsi="Calibri"/>
                <w:b w:val="0"/>
                <w:i w:val="0"/>
                <w:color w:val="211A33"/>
                <w:sz w:val="19"/>
              </w:rPr>
              <w:t>Base</w:t>
            </w:r>
          </w:p>
        </w:tc>
        <w:tc>
          <w:tcPr>
            <w:tcW w:type="dxa" w:w="2880"/>
            <w:tcMar>
              <w:top w:w="80" w:type="dxa"/>
              <w:start w:w="120" w:type="dxa"/>
              <w:bottom w:w="80" w:type="dxa"/>
              <w:end w:w="120" w:type="dxa"/>
            </w:tcMar>
            <w:vAlign w:val="center"/>
          </w:tcPr>
          <w:p>
            <w:r>
              <w:rPr>
                <w:rFonts w:ascii="Calibri" w:hAnsi="Calibri"/>
                <w:b w:val="0"/>
                <w:i w:val="0"/>
                <w:color w:val="211A33"/>
                <w:sz w:val="19"/>
              </w:rPr>
              <w:t>$0.99</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Pouch</w:t>
            </w:r>
          </w:p>
        </w:tc>
        <w:tc>
          <w:tcPr>
            <w:tcW w:type="dxa" w:w="1224"/>
            <w:tcMar>
              <w:top w:w="80" w:type="dxa"/>
              <w:start w:w="120" w:type="dxa"/>
              <w:bottom w:w="80" w:type="dxa"/>
              <w:end w:w="120" w:type="dxa"/>
            </w:tcMar>
            <w:vAlign w:val="center"/>
          </w:tcPr>
          <w:p>
            <w:r>
              <w:rPr>
                <w:rFonts w:ascii="Calibri" w:hAnsi="Calibri"/>
                <w:b w:val="0"/>
                <w:i w:val="0"/>
                <w:color w:val="211A33"/>
                <w:sz w:val="19"/>
              </w:rPr>
              <w:t>$4.99</w:t>
            </w:r>
          </w:p>
        </w:tc>
        <w:tc>
          <w:tcPr>
            <w:tcW w:type="dxa" w:w="1584"/>
            <w:tcMar>
              <w:top w:w="80" w:type="dxa"/>
              <w:start w:w="120" w:type="dxa"/>
              <w:bottom w:w="80" w:type="dxa"/>
              <w:end w:w="120" w:type="dxa"/>
            </w:tcMar>
            <w:vAlign w:val="center"/>
          </w:tcPr>
          <w:p>
            <w:r>
              <w:rPr>
                <w:rFonts w:ascii="Calibri" w:hAnsi="Calibri"/>
                <w:b w:val="0"/>
                <w:i w:val="0"/>
                <w:color w:val="211A33"/>
                <w:sz w:val="19"/>
              </w:rPr>
              <w:t>600</w:t>
            </w:r>
          </w:p>
        </w:tc>
        <w:tc>
          <w:tcPr>
            <w:tcW w:type="dxa" w:w="1800"/>
            <w:tcMar>
              <w:top w:w="80" w:type="dxa"/>
              <w:start w:w="120" w:type="dxa"/>
              <w:bottom w:w="80" w:type="dxa"/>
              <w:end w:w="120" w:type="dxa"/>
            </w:tcMar>
            <w:vAlign w:val="center"/>
          </w:tcPr>
          <w:p>
            <w:r>
              <w:rPr>
                <w:rFonts w:ascii="Calibri" w:hAnsi="Calibri"/>
                <w:b w:val="0"/>
                <w:i w:val="0"/>
                <w:color w:val="211A33"/>
                <w:sz w:val="19"/>
              </w:rPr>
              <w:t>20%</w:t>
            </w:r>
          </w:p>
        </w:tc>
        <w:tc>
          <w:tcPr>
            <w:tcW w:type="dxa" w:w="2880"/>
            <w:tcMar>
              <w:top w:w="80" w:type="dxa"/>
              <w:start w:w="120" w:type="dxa"/>
              <w:bottom w:w="80" w:type="dxa"/>
              <w:end w:w="120" w:type="dxa"/>
            </w:tcMar>
            <w:vAlign w:val="center"/>
          </w:tcPr>
          <w:p>
            <w:r>
              <w:rPr>
                <w:rFonts w:ascii="Calibri" w:hAnsi="Calibri"/>
                <w:b w:val="0"/>
                <w:i w:val="0"/>
                <w:color w:val="211A33"/>
                <w:sz w:val="19"/>
              </w:rPr>
              <w:t>$0.83</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Chest</w:t>
            </w:r>
          </w:p>
        </w:tc>
        <w:tc>
          <w:tcPr>
            <w:tcW w:type="dxa" w:w="1224"/>
            <w:tcMar>
              <w:top w:w="80" w:type="dxa"/>
              <w:start w:w="120" w:type="dxa"/>
              <w:bottom w:w="80" w:type="dxa"/>
              <w:end w:w="120" w:type="dxa"/>
            </w:tcMar>
            <w:vAlign w:val="center"/>
          </w:tcPr>
          <w:p>
            <w:r>
              <w:rPr>
                <w:rFonts w:ascii="Calibri" w:hAnsi="Calibri"/>
                <w:b w:val="0"/>
                <w:i w:val="0"/>
                <w:color w:val="211A33"/>
                <w:sz w:val="19"/>
              </w:rPr>
              <w:t>$9.99</w:t>
            </w:r>
          </w:p>
        </w:tc>
        <w:tc>
          <w:tcPr>
            <w:tcW w:type="dxa" w:w="1584"/>
            <w:tcMar>
              <w:top w:w="80" w:type="dxa"/>
              <w:start w:w="120" w:type="dxa"/>
              <w:bottom w:w="80" w:type="dxa"/>
              <w:end w:w="120" w:type="dxa"/>
            </w:tcMar>
            <w:vAlign w:val="center"/>
          </w:tcPr>
          <w:p>
            <w:r>
              <w:rPr>
                <w:rFonts w:ascii="Calibri" w:hAnsi="Calibri"/>
                <w:b w:val="0"/>
                <w:i w:val="0"/>
                <w:color w:val="211A33"/>
                <w:sz w:val="19"/>
              </w:rPr>
              <w:t>1,300</w:t>
            </w:r>
          </w:p>
        </w:tc>
        <w:tc>
          <w:tcPr>
            <w:tcW w:type="dxa" w:w="1800"/>
            <w:tcMar>
              <w:top w:w="80" w:type="dxa"/>
              <w:start w:w="120" w:type="dxa"/>
              <w:bottom w:w="80" w:type="dxa"/>
              <w:end w:w="120" w:type="dxa"/>
            </w:tcMar>
            <w:vAlign w:val="center"/>
          </w:tcPr>
          <w:p>
            <w:r>
              <w:rPr>
                <w:rFonts w:ascii="Calibri" w:hAnsi="Calibri"/>
                <w:b w:val="0"/>
                <w:i w:val="0"/>
                <w:color w:val="211A33"/>
                <w:sz w:val="19"/>
              </w:rPr>
              <w:t>30%</w:t>
            </w:r>
          </w:p>
        </w:tc>
        <w:tc>
          <w:tcPr>
            <w:tcW w:type="dxa" w:w="2880"/>
            <w:tcMar>
              <w:top w:w="80" w:type="dxa"/>
              <w:start w:w="120" w:type="dxa"/>
              <w:bottom w:w="80" w:type="dxa"/>
              <w:end w:w="120" w:type="dxa"/>
            </w:tcMar>
            <w:vAlign w:val="center"/>
          </w:tcPr>
          <w:p>
            <w:r>
              <w:rPr>
                <w:rFonts w:ascii="Calibri" w:hAnsi="Calibri"/>
                <w:b w:val="0"/>
                <w:i w:val="0"/>
                <w:color w:val="211A33"/>
                <w:sz w:val="19"/>
              </w:rPr>
              <w:t>$0.77</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Vault</w:t>
            </w:r>
          </w:p>
        </w:tc>
        <w:tc>
          <w:tcPr>
            <w:tcW w:type="dxa" w:w="1224"/>
            <w:tcMar>
              <w:top w:w="80" w:type="dxa"/>
              <w:start w:w="120" w:type="dxa"/>
              <w:bottom w:w="80" w:type="dxa"/>
              <w:end w:w="120" w:type="dxa"/>
            </w:tcMar>
            <w:vAlign w:val="center"/>
          </w:tcPr>
          <w:p>
            <w:r>
              <w:rPr>
                <w:rFonts w:ascii="Calibri" w:hAnsi="Calibri"/>
                <w:b w:val="0"/>
                <w:i w:val="0"/>
                <w:color w:val="211A33"/>
                <w:sz w:val="19"/>
              </w:rPr>
              <w:t>$24.99</w:t>
            </w:r>
          </w:p>
        </w:tc>
        <w:tc>
          <w:tcPr>
            <w:tcW w:type="dxa" w:w="1584"/>
            <w:tcMar>
              <w:top w:w="80" w:type="dxa"/>
              <w:start w:w="120" w:type="dxa"/>
              <w:bottom w:w="80" w:type="dxa"/>
              <w:end w:w="120" w:type="dxa"/>
            </w:tcMar>
            <w:vAlign w:val="center"/>
          </w:tcPr>
          <w:p>
            <w:r>
              <w:rPr>
                <w:rFonts w:ascii="Calibri" w:hAnsi="Calibri"/>
                <w:b w:val="0"/>
                <w:i w:val="0"/>
                <w:color w:val="211A33"/>
                <w:sz w:val="19"/>
              </w:rPr>
              <w:t>3,500</w:t>
            </w:r>
          </w:p>
        </w:tc>
        <w:tc>
          <w:tcPr>
            <w:tcW w:type="dxa" w:w="1800"/>
            <w:tcMar>
              <w:top w:w="80" w:type="dxa"/>
              <w:start w:w="120" w:type="dxa"/>
              <w:bottom w:w="80" w:type="dxa"/>
              <w:end w:w="120" w:type="dxa"/>
            </w:tcMar>
            <w:vAlign w:val="center"/>
          </w:tcPr>
          <w:p>
            <w:r>
              <w:rPr>
                <w:rFonts w:ascii="Calibri" w:hAnsi="Calibri"/>
                <w:b w:val="0"/>
                <w:i w:val="0"/>
                <w:color w:val="211A33"/>
                <w:sz w:val="19"/>
              </w:rPr>
              <w:t>40%</w:t>
            </w:r>
          </w:p>
        </w:tc>
        <w:tc>
          <w:tcPr>
            <w:tcW w:type="dxa" w:w="2880"/>
            <w:tcMar>
              <w:top w:w="80" w:type="dxa"/>
              <w:start w:w="120" w:type="dxa"/>
              <w:bottom w:w="80" w:type="dxa"/>
              <w:end w:w="120" w:type="dxa"/>
            </w:tcMar>
            <w:vAlign w:val="center"/>
          </w:tcPr>
          <w:p>
            <w:r>
              <w:rPr>
                <w:rFonts w:ascii="Calibri" w:hAnsi="Calibri"/>
                <w:b w:val="0"/>
                <w:i w:val="0"/>
                <w:color w:val="211A33"/>
                <w:sz w:val="19"/>
              </w:rPr>
              <w:t>$0.71</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Treasury</w:t>
            </w:r>
          </w:p>
        </w:tc>
        <w:tc>
          <w:tcPr>
            <w:tcW w:type="dxa" w:w="1224"/>
            <w:tcMar>
              <w:top w:w="80" w:type="dxa"/>
              <w:start w:w="120" w:type="dxa"/>
              <w:bottom w:w="80" w:type="dxa"/>
              <w:end w:w="120" w:type="dxa"/>
            </w:tcMar>
            <w:vAlign w:val="center"/>
          </w:tcPr>
          <w:p>
            <w:r>
              <w:rPr>
                <w:rFonts w:ascii="Calibri" w:hAnsi="Calibri"/>
                <w:b w:val="0"/>
                <w:i w:val="0"/>
                <w:color w:val="211A33"/>
                <w:sz w:val="19"/>
              </w:rPr>
              <w:t>$99.99</w:t>
            </w:r>
          </w:p>
        </w:tc>
        <w:tc>
          <w:tcPr>
            <w:tcW w:type="dxa" w:w="1584"/>
            <w:tcMar>
              <w:top w:w="80" w:type="dxa"/>
              <w:start w:w="120" w:type="dxa"/>
              <w:bottom w:w="80" w:type="dxa"/>
              <w:end w:w="120" w:type="dxa"/>
            </w:tcMar>
            <w:vAlign w:val="center"/>
          </w:tcPr>
          <w:p>
            <w:r>
              <w:rPr>
                <w:rFonts w:ascii="Calibri" w:hAnsi="Calibri"/>
                <w:b w:val="0"/>
                <w:i w:val="0"/>
                <w:color w:val="211A33"/>
                <w:sz w:val="19"/>
              </w:rPr>
              <w:t>15,000</w:t>
            </w:r>
          </w:p>
        </w:tc>
        <w:tc>
          <w:tcPr>
            <w:tcW w:type="dxa" w:w="1800"/>
            <w:tcMar>
              <w:top w:w="80" w:type="dxa"/>
              <w:start w:w="120" w:type="dxa"/>
              <w:bottom w:w="80" w:type="dxa"/>
              <w:end w:w="120" w:type="dxa"/>
            </w:tcMar>
            <w:vAlign w:val="center"/>
          </w:tcPr>
          <w:p>
            <w:r>
              <w:rPr>
                <w:rFonts w:ascii="Calibri" w:hAnsi="Calibri"/>
                <w:b w:val="0"/>
                <w:i w:val="0"/>
                <w:color w:val="211A33"/>
                <w:sz w:val="19"/>
              </w:rPr>
              <w:t>50%</w:t>
            </w:r>
          </w:p>
        </w:tc>
        <w:tc>
          <w:tcPr>
            <w:tcW w:type="dxa" w:w="2880"/>
            <w:tcMar>
              <w:top w:w="80" w:type="dxa"/>
              <w:start w:w="120" w:type="dxa"/>
              <w:bottom w:w="80" w:type="dxa"/>
              <w:end w:w="120" w:type="dxa"/>
            </w:tcMar>
            <w:vAlign w:val="center"/>
          </w:tcPr>
          <w:p>
            <w:r>
              <w:rPr>
                <w:rFonts w:ascii="Calibri" w:hAnsi="Calibri"/>
                <w:b w:val="0"/>
                <w:i w:val="0"/>
                <w:color w:val="211A33"/>
                <w:sz w:val="19"/>
              </w:rPr>
              <w:t>$0.67</w:t>
            </w:r>
          </w:p>
        </w:tc>
      </w:tr>
    </w:tbl>
    <w:p>
      <w:pPr>
        <w:spacing w:after="60"/>
      </w:pPr>
    </w:p>
    <w:p>
      <w:pPr>
        <w:spacing w:before="100" w:after="160"/>
        <w:ind w:left="216" w:right="216"/>
        <w:shd w:fill="FFF4D1"/>
      </w:pPr>
      <w:r>
        <w:rPr>
          <w:rFonts w:ascii="Calibri" w:hAnsi="Calibri"/>
          <w:b/>
          <w:i w:val="0"/>
          <w:color w:val="B57E15"/>
          <w:sz w:val="18"/>
        </w:rPr>
        <w:t xml:space="preserve">CATALOG DEPTH GATE  </w:t>
      </w:r>
      <w:r>
        <w:rPr>
          <w:rFonts w:ascii="Calibri" w:hAnsi="Calibri"/>
          <w:b w:val="0"/>
          <w:i w:val="0"/>
          <w:color w:val="211A33"/>
          <w:sz w:val="21"/>
        </w:rPr>
        <w:t>Do not launch the $99.99 Treasury until the shop contains enough desirable content for 15,000 Hero Coins to fund several coherent collections. Do not label it Best Value or push it aggressively; $9.99 or $24.99 is the more credible recommended tier.</w:t>
      </w:r>
    </w:p>
    <w:p>
      <w:pPr>
        <w:pStyle w:val="Heading2"/>
        <w:keepNext/>
      </w:pPr>
      <w:r>
        <w:t>Candidate Cosmetic Price Bands</w:t>
      </w:r>
    </w:p>
    <w:tbl>
      <w:tblPr>
        <w:tblStyle w:val="TableGrid"/>
        <w:tblW w:type="dxa" w:w="9360"/>
        <w:jc w:val="left"/>
        <w:tblLayout w:type="fixed"/>
        <w:tblLook w:firstColumn="1" w:firstRow="1" w:lastColumn="0" w:lastRow="0" w:noHBand="0" w:noVBand="1" w:val="04A0"/>
        <w:tblInd w:w="120" w:type="dxa"/>
      </w:tblPr>
      <w:tblGrid>
        <w:gridCol w:w="2880"/>
        <w:gridCol w:w="2232"/>
        <w:gridCol w:w="4248"/>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Cosmetic family</w:t>
            </w:r>
          </w:p>
        </w:tc>
        <w:tc>
          <w:tcPr>
            <w:tcW w:type="dxa" w:w="2232"/>
            <w:shd w:fill="EEE7F8"/>
            <w:tcMar>
              <w:top w:w="80" w:type="dxa"/>
              <w:start w:w="120" w:type="dxa"/>
              <w:bottom w:w="80" w:type="dxa"/>
              <w:end w:w="120" w:type="dxa"/>
            </w:tcMar>
            <w:vAlign w:val="center"/>
          </w:tcPr>
          <w:p>
            <w:r>
              <w:rPr>
                <w:rFonts w:ascii="Calibri" w:hAnsi="Calibri"/>
                <w:b/>
                <w:i w:val="0"/>
                <w:color w:val="251546"/>
                <w:sz w:val="18"/>
              </w:rPr>
              <w:t>Proposed Hero Coin band</w:t>
            </w:r>
          </w:p>
        </w:tc>
        <w:tc>
          <w:tcPr>
            <w:tcW w:type="dxa" w:w="4248"/>
            <w:shd w:fill="EEE7F8"/>
            <w:tcMar>
              <w:top w:w="80" w:type="dxa"/>
              <w:start w:w="120" w:type="dxa"/>
              <w:bottom w:w="80" w:type="dxa"/>
              <w:end w:w="120" w:type="dxa"/>
            </w:tcMar>
            <w:vAlign w:val="center"/>
          </w:tcPr>
          <w:p>
            <w:r>
              <w:rPr>
                <w:rFonts w:ascii="Calibri" w:hAnsi="Calibri"/>
                <w:b/>
                <w:i w:val="0"/>
                <w:color w:val="251546"/>
                <w:sz w:val="18"/>
              </w:rPr>
              <w:t>Acquisition note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Basic color variation</w:t>
            </w:r>
          </w:p>
        </w:tc>
        <w:tc>
          <w:tcPr>
            <w:tcW w:type="dxa" w:w="2232"/>
            <w:tcMar>
              <w:top w:w="80" w:type="dxa"/>
              <w:start w:w="120" w:type="dxa"/>
              <w:bottom w:w="80" w:type="dxa"/>
              <w:end w:w="120" w:type="dxa"/>
            </w:tcMar>
            <w:vAlign w:val="center"/>
          </w:tcPr>
          <w:p>
            <w:r>
              <w:rPr>
                <w:rFonts w:ascii="Calibri" w:hAnsi="Calibri"/>
                <w:b w:val="0"/>
                <w:i w:val="0"/>
                <w:color w:val="211A33"/>
                <w:sz w:val="19"/>
              </w:rPr>
              <w:t>50-100</w:t>
            </w:r>
          </w:p>
        </w:tc>
        <w:tc>
          <w:tcPr>
            <w:tcW w:type="dxa" w:w="4248"/>
            <w:tcMar>
              <w:top w:w="80" w:type="dxa"/>
              <w:start w:w="120" w:type="dxa"/>
              <w:bottom w:w="80" w:type="dxa"/>
              <w:end w:w="120" w:type="dxa"/>
            </w:tcMar>
            <w:vAlign w:val="center"/>
          </w:tcPr>
          <w:p>
            <w:r>
              <w:rPr>
                <w:rFonts w:ascii="Calibri" w:hAnsi="Calibri"/>
                <w:b w:val="0"/>
                <w:i w:val="0"/>
                <w:color w:val="211A33"/>
                <w:sz w:val="19"/>
              </w:rPr>
              <w:t>Affordable customization.</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Basic tap effect</w:t>
            </w:r>
          </w:p>
        </w:tc>
        <w:tc>
          <w:tcPr>
            <w:tcW w:type="dxa" w:w="2232"/>
            <w:tcMar>
              <w:top w:w="80" w:type="dxa"/>
              <w:start w:w="120" w:type="dxa"/>
              <w:bottom w:w="80" w:type="dxa"/>
              <w:end w:w="120" w:type="dxa"/>
            </w:tcMar>
            <w:vAlign w:val="center"/>
          </w:tcPr>
          <w:p>
            <w:r>
              <w:rPr>
                <w:rFonts w:ascii="Calibri" w:hAnsi="Calibri"/>
                <w:b w:val="0"/>
                <w:i w:val="0"/>
                <w:color w:val="211A33"/>
                <w:sz w:val="19"/>
              </w:rPr>
              <w:t>100-200</w:t>
            </w:r>
          </w:p>
        </w:tc>
        <w:tc>
          <w:tcPr>
            <w:tcW w:type="dxa" w:w="4248"/>
            <w:tcMar>
              <w:top w:w="80" w:type="dxa"/>
              <w:start w:w="120" w:type="dxa"/>
              <w:bottom w:w="80" w:type="dxa"/>
              <w:end w:w="120" w:type="dxa"/>
            </w:tcMar>
            <w:vAlign w:val="center"/>
          </w:tcPr>
          <w:p>
            <w:r>
              <w:rPr>
                <w:rFonts w:ascii="Calibri" w:hAnsi="Calibri"/>
                <w:b w:val="0"/>
                <w:i w:val="0"/>
                <w:color w:val="211A33"/>
                <w:sz w:val="19"/>
              </w:rPr>
              <w:t>Immediate response with modest complexity.</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Premium tap effect</w:t>
            </w:r>
          </w:p>
        </w:tc>
        <w:tc>
          <w:tcPr>
            <w:tcW w:type="dxa" w:w="2232"/>
            <w:tcMar>
              <w:top w:w="80" w:type="dxa"/>
              <w:start w:w="120" w:type="dxa"/>
              <w:bottom w:w="80" w:type="dxa"/>
              <w:end w:w="120" w:type="dxa"/>
            </w:tcMar>
            <w:vAlign w:val="center"/>
          </w:tcPr>
          <w:p>
            <w:r>
              <w:rPr>
                <w:rFonts w:ascii="Calibri" w:hAnsi="Calibri"/>
                <w:b w:val="0"/>
                <w:i w:val="0"/>
                <w:color w:val="211A33"/>
                <w:sz w:val="19"/>
              </w:rPr>
              <w:t>250-400</w:t>
            </w:r>
          </w:p>
        </w:tc>
        <w:tc>
          <w:tcPr>
            <w:tcW w:type="dxa" w:w="4248"/>
            <w:tcMar>
              <w:top w:w="80" w:type="dxa"/>
              <w:start w:w="120" w:type="dxa"/>
              <w:bottom w:w="80" w:type="dxa"/>
              <w:end w:w="120" w:type="dxa"/>
            </w:tcMar>
            <w:vAlign w:val="center"/>
          </w:tcPr>
          <w:p>
            <w:r>
              <w:rPr>
                <w:rFonts w:ascii="Calibri" w:hAnsi="Calibri"/>
                <w:b w:val="0"/>
                <w:i w:val="0"/>
                <w:color w:val="211A33"/>
                <w:sz w:val="19"/>
              </w:rPr>
              <w:t>Customization, accumulation, interaction, or elaborate presentation.</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Basic character particle</w:t>
            </w:r>
          </w:p>
        </w:tc>
        <w:tc>
          <w:tcPr>
            <w:tcW w:type="dxa" w:w="2232"/>
            <w:tcMar>
              <w:top w:w="80" w:type="dxa"/>
              <w:start w:w="120" w:type="dxa"/>
              <w:bottom w:w="80" w:type="dxa"/>
              <w:end w:w="120" w:type="dxa"/>
            </w:tcMar>
            <w:vAlign w:val="center"/>
          </w:tcPr>
          <w:p>
            <w:r>
              <w:rPr>
                <w:rFonts w:ascii="Calibri" w:hAnsi="Calibri"/>
                <w:b w:val="0"/>
                <w:i w:val="0"/>
                <w:color w:val="211A33"/>
                <w:sz w:val="19"/>
              </w:rPr>
              <w:t>200-350</w:t>
            </w:r>
          </w:p>
        </w:tc>
        <w:tc>
          <w:tcPr>
            <w:tcW w:type="dxa" w:w="4248"/>
            <w:tcMar>
              <w:top w:w="80" w:type="dxa"/>
              <w:start w:w="120" w:type="dxa"/>
              <w:bottom w:w="80" w:type="dxa"/>
              <w:end w:w="120" w:type="dxa"/>
            </w:tcMar>
            <w:vAlign w:val="center"/>
          </w:tcPr>
          <w:p>
            <w:r>
              <w:rPr>
                <w:rFonts w:ascii="Calibri" w:hAnsi="Calibri"/>
                <w:b w:val="0"/>
                <w:i w:val="0"/>
                <w:color w:val="211A33"/>
                <w:sz w:val="19"/>
              </w:rPr>
              <w:t>Trail or limited multi-state package.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Premium character particle</w:t>
            </w:r>
          </w:p>
        </w:tc>
        <w:tc>
          <w:tcPr>
            <w:tcW w:type="dxa" w:w="2232"/>
            <w:tcMar>
              <w:top w:w="80" w:type="dxa"/>
              <w:start w:w="120" w:type="dxa"/>
              <w:bottom w:w="80" w:type="dxa"/>
              <w:end w:w="120" w:type="dxa"/>
            </w:tcMar>
            <w:vAlign w:val="center"/>
          </w:tcPr>
          <w:p>
            <w:r>
              <w:rPr>
                <w:rFonts w:ascii="Calibri" w:hAnsi="Calibri"/>
                <w:b w:val="0"/>
                <w:i w:val="0"/>
                <w:color w:val="211A33"/>
                <w:sz w:val="19"/>
              </w:rPr>
              <w:t>400-600</w:t>
            </w:r>
          </w:p>
        </w:tc>
        <w:tc>
          <w:tcPr>
            <w:tcW w:type="dxa" w:w="4248"/>
            <w:tcMar>
              <w:top w:w="80" w:type="dxa"/>
              <w:start w:w="120" w:type="dxa"/>
              <w:bottom w:w="80" w:type="dxa"/>
              <w:end w:w="120" w:type="dxa"/>
            </w:tcMar>
            <w:vAlign w:val="center"/>
          </w:tcPr>
          <w:p>
            <w:r>
              <w:rPr>
                <w:rFonts w:ascii="Calibri" w:hAnsi="Calibri"/>
                <w:b w:val="0"/>
                <w:i w:val="0"/>
                <w:color w:val="211A33"/>
                <w:sz w:val="19"/>
              </w:rPr>
              <w:t>Complete trail/idle/jump/landing package.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Standard hero skin</w:t>
            </w:r>
          </w:p>
        </w:tc>
        <w:tc>
          <w:tcPr>
            <w:tcW w:type="dxa" w:w="2232"/>
            <w:tcMar>
              <w:top w:w="80" w:type="dxa"/>
              <w:start w:w="120" w:type="dxa"/>
              <w:bottom w:w="80" w:type="dxa"/>
              <w:end w:w="120" w:type="dxa"/>
            </w:tcMar>
            <w:vAlign w:val="center"/>
          </w:tcPr>
          <w:p>
            <w:r>
              <w:rPr>
                <w:rFonts w:ascii="Calibri" w:hAnsi="Calibri"/>
                <w:b w:val="0"/>
                <w:i w:val="0"/>
                <w:color w:val="211A33"/>
                <w:sz w:val="19"/>
              </w:rPr>
              <w:t>400-700</w:t>
            </w:r>
          </w:p>
        </w:tc>
        <w:tc>
          <w:tcPr>
            <w:tcW w:type="dxa" w:w="4248"/>
            <w:tcMar>
              <w:top w:w="80" w:type="dxa"/>
              <w:start w:w="120" w:type="dxa"/>
              <w:bottom w:w="80" w:type="dxa"/>
              <w:end w:w="120" w:type="dxa"/>
            </w:tcMar>
            <w:vAlign w:val="center"/>
          </w:tcPr>
          <w:p>
            <w:r>
              <w:rPr>
                <w:rFonts w:ascii="Calibri" w:hAnsi="Calibri"/>
                <w:b w:val="0"/>
                <w:i w:val="0"/>
                <w:color w:val="211A33"/>
                <w:sz w:val="19"/>
              </w:rPr>
              <w:t>Full production-quality variant.</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Premium animated skin</w:t>
            </w:r>
          </w:p>
        </w:tc>
        <w:tc>
          <w:tcPr>
            <w:tcW w:type="dxa" w:w="2232"/>
            <w:tcMar>
              <w:top w:w="80" w:type="dxa"/>
              <w:start w:w="120" w:type="dxa"/>
              <w:bottom w:w="80" w:type="dxa"/>
              <w:end w:w="120" w:type="dxa"/>
            </w:tcMar>
            <w:vAlign w:val="center"/>
          </w:tcPr>
          <w:p>
            <w:r>
              <w:rPr>
                <w:rFonts w:ascii="Calibri" w:hAnsi="Calibri"/>
                <w:b w:val="0"/>
                <w:i w:val="0"/>
                <w:color w:val="211A33"/>
                <w:sz w:val="19"/>
              </w:rPr>
              <w:t>800-1,200</w:t>
            </w:r>
          </w:p>
        </w:tc>
        <w:tc>
          <w:tcPr>
            <w:tcW w:type="dxa" w:w="4248"/>
            <w:tcMar>
              <w:top w:w="80" w:type="dxa"/>
              <w:start w:w="120" w:type="dxa"/>
              <w:bottom w:w="80" w:type="dxa"/>
              <w:end w:w="120" w:type="dxa"/>
            </w:tcMar>
            <w:vAlign w:val="center"/>
          </w:tcPr>
          <w:p>
            <w:r>
              <w:rPr>
                <w:rFonts w:ascii="Calibri" w:hAnsi="Calibri"/>
                <w:b w:val="0"/>
                <w:i w:val="0"/>
                <w:color w:val="211A33"/>
                <w:sz w:val="19"/>
              </w:rPr>
              <w:t>Material/animation complexity beyond a standard swap.</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Character cosmetic bundle</w:t>
            </w:r>
          </w:p>
        </w:tc>
        <w:tc>
          <w:tcPr>
            <w:tcW w:type="dxa" w:w="2232"/>
            <w:tcMar>
              <w:top w:w="80" w:type="dxa"/>
              <w:start w:w="120" w:type="dxa"/>
              <w:bottom w:w="80" w:type="dxa"/>
              <w:end w:w="120" w:type="dxa"/>
            </w:tcMar>
            <w:vAlign w:val="center"/>
          </w:tcPr>
          <w:p>
            <w:r>
              <w:rPr>
                <w:rFonts w:ascii="Calibri" w:hAnsi="Calibri"/>
                <w:b w:val="0"/>
                <w:i w:val="0"/>
                <w:color w:val="211A33"/>
                <w:sz w:val="19"/>
              </w:rPr>
              <w:t>1,200-2,000</w:t>
            </w:r>
          </w:p>
        </w:tc>
        <w:tc>
          <w:tcPr>
            <w:tcW w:type="dxa" w:w="4248"/>
            <w:tcMar>
              <w:top w:w="80" w:type="dxa"/>
              <w:start w:w="120" w:type="dxa"/>
              <w:bottom w:w="80" w:type="dxa"/>
              <w:end w:w="120" w:type="dxa"/>
            </w:tcMar>
            <w:vAlign w:val="center"/>
          </w:tcPr>
          <w:p>
            <w:r>
              <w:rPr>
                <w:rFonts w:ascii="Calibri" w:hAnsi="Calibri"/>
                <w:b w:val="0"/>
                <w:i w:val="0"/>
                <w:color w:val="211A33"/>
                <w:sz w:val="19"/>
              </w:rPr>
              <w:t>Coordinated skin and effects with transparent itemized grants.</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Premium themed collection</w:t>
            </w:r>
          </w:p>
        </w:tc>
        <w:tc>
          <w:tcPr>
            <w:tcW w:type="dxa" w:w="2232"/>
            <w:tcMar>
              <w:top w:w="80" w:type="dxa"/>
              <w:start w:w="120" w:type="dxa"/>
              <w:bottom w:w="80" w:type="dxa"/>
              <w:end w:w="120" w:type="dxa"/>
            </w:tcMar>
            <w:vAlign w:val="center"/>
          </w:tcPr>
          <w:p>
            <w:r>
              <w:rPr>
                <w:rFonts w:ascii="Calibri" w:hAnsi="Calibri"/>
                <w:b w:val="0"/>
                <w:i w:val="0"/>
                <w:color w:val="211A33"/>
                <w:sz w:val="19"/>
              </w:rPr>
              <w:t>2,000-3,500</w:t>
            </w:r>
          </w:p>
        </w:tc>
        <w:tc>
          <w:tcPr>
            <w:tcW w:type="dxa" w:w="4248"/>
            <w:tcMar>
              <w:top w:w="80" w:type="dxa"/>
              <w:start w:w="120" w:type="dxa"/>
              <w:bottom w:w="80" w:type="dxa"/>
              <w:end w:w="120" w:type="dxa"/>
            </w:tcMar>
            <w:vAlign w:val="center"/>
          </w:tcPr>
          <w:p>
            <w:r>
              <w:rPr>
                <w:rFonts w:ascii="Calibri" w:hAnsi="Calibri"/>
                <w:b w:val="0"/>
                <w:i w:val="0"/>
                <w:color w:val="211A33"/>
                <w:sz w:val="19"/>
              </w:rPr>
              <w:t>Multiple coordinated items; no exclusive earned-only content.</w:t>
            </w:r>
          </w:p>
        </w:tc>
      </w:tr>
    </w:tbl>
    <w:p>
      <w:pPr>
        <w:spacing w:after="60"/>
      </w:pPr>
    </w:p>
    <w:p>
      <w:pPr>
        <w:pStyle w:val="Heading2"/>
        <w:keepNext/>
      </w:pPr>
      <w:r>
        <w:t>Candidate Free-Earning Targets</w:t>
      </w:r>
    </w:p>
    <w:tbl>
      <w:tblPr>
        <w:tblStyle w:val="TableGrid"/>
        <w:tblW w:type="dxa" w:w="9360"/>
        <w:jc w:val="left"/>
        <w:tblLayout w:type="fixed"/>
        <w:tblLook w:firstColumn="1" w:firstRow="1" w:lastColumn="0" w:lastRow="0" w:noHBand="0" w:noVBand="1" w:val="04A0"/>
        <w:tblInd w:w="120" w:type="dxa"/>
      </w:tblPr>
      <w:tblGrid>
        <w:gridCol w:w="2880"/>
        <w:gridCol w:w="2304"/>
        <w:gridCol w:w="4176"/>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Activity</w:t>
            </w:r>
          </w:p>
        </w:tc>
        <w:tc>
          <w:tcPr>
            <w:tcW w:type="dxa" w:w="2304"/>
            <w:shd w:fill="EEE7F8"/>
            <w:tcMar>
              <w:top w:w="80" w:type="dxa"/>
              <w:start w:w="120" w:type="dxa"/>
              <w:bottom w:w="80" w:type="dxa"/>
              <w:end w:w="120" w:type="dxa"/>
            </w:tcMar>
            <w:vAlign w:val="center"/>
          </w:tcPr>
          <w:p>
            <w:r>
              <w:rPr>
                <w:rFonts w:ascii="Calibri" w:hAnsi="Calibri"/>
                <w:b/>
                <w:i w:val="0"/>
                <w:color w:val="251546"/>
                <w:sz w:val="18"/>
              </w:rPr>
              <w:t>Proposed Hero Coins</w:t>
            </w:r>
          </w:p>
        </w:tc>
        <w:tc>
          <w:tcPr>
            <w:tcW w:type="dxa" w:w="4176"/>
            <w:shd w:fill="EEE7F8"/>
            <w:tcMar>
              <w:top w:w="80" w:type="dxa"/>
              <w:start w:w="120" w:type="dxa"/>
              <w:bottom w:w="80" w:type="dxa"/>
              <w:end w:w="120" w:type="dxa"/>
            </w:tcMar>
            <w:vAlign w:val="center"/>
          </w:tcPr>
          <w:p>
            <w:r>
              <w:rPr>
                <w:rFonts w:ascii="Calibri" w:hAnsi="Calibri"/>
                <w:b/>
                <w:i w:val="0"/>
                <w:color w:val="251546"/>
                <w:sz w:val="18"/>
              </w:rPr>
              <w:t>Pacing intention</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One casual session</w:t>
            </w:r>
          </w:p>
        </w:tc>
        <w:tc>
          <w:tcPr>
            <w:tcW w:type="dxa" w:w="2304"/>
            <w:tcMar>
              <w:top w:w="80" w:type="dxa"/>
              <w:start w:w="120" w:type="dxa"/>
              <w:bottom w:w="80" w:type="dxa"/>
              <w:end w:w="120" w:type="dxa"/>
            </w:tcMar>
            <w:vAlign w:val="center"/>
          </w:tcPr>
          <w:p>
            <w:r>
              <w:rPr>
                <w:rFonts w:ascii="Calibri" w:hAnsi="Calibri"/>
                <w:b w:val="0"/>
                <w:i w:val="0"/>
                <w:color w:val="211A33"/>
                <w:sz w:val="19"/>
              </w:rPr>
              <w:t>10-25</w:t>
            </w:r>
          </w:p>
        </w:tc>
        <w:tc>
          <w:tcPr>
            <w:tcW w:type="dxa" w:w="4176"/>
            <w:tcMar>
              <w:top w:w="80" w:type="dxa"/>
              <w:start w:w="120" w:type="dxa"/>
              <w:bottom w:w="80" w:type="dxa"/>
              <w:end w:w="120" w:type="dxa"/>
            </w:tcMar>
            <w:vAlign w:val="center"/>
          </w:tcPr>
          <w:p>
            <w:r>
              <w:rPr>
                <w:rFonts w:ascii="Calibri" w:hAnsi="Calibri"/>
                <w:b w:val="0"/>
                <w:i w:val="0"/>
                <w:color w:val="211A33"/>
                <w:sz w:val="19"/>
              </w:rPr>
              <w:t>A normal play session visibly advances an affordable item.</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Active day</w:t>
            </w:r>
          </w:p>
        </w:tc>
        <w:tc>
          <w:tcPr>
            <w:tcW w:type="dxa" w:w="2304"/>
            <w:tcMar>
              <w:top w:w="80" w:type="dxa"/>
              <w:start w:w="120" w:type="dxa"/>
              <w:bottom w:w="80" w:type="dxa"/>
              <w:end w:w="120" w:type="dxa"/>
            </w:tcMar>
            <w:vAlign w:val="center"/>
          </w:tcPr>
          <w:p>
            <w:r>
              <w:rPr>
                <w:rFonts w:ascii="Calibri" w:hAnsi="Calibri"/>
                <w:b w:val="0"/>
                <w:i w:val="0"/>
                <w:color w:val="211A33"/>
                <w:sz w:val="19"/>
              </w:rPr>
              <w:t>50-100</w:t>
            </w:r>
          </w:p>
        </w:tc>
        <w:tc>
          <w:tcPr>
            <w:tcW w:type="dxa" w:w="4176"/>
            <w:tcMar>
              <w:top w:w="80" w:type="dxa"/>
              <w:start w:w="120" w:type="dxa"/>
              <w:bottom w:w="80" w:type="dxa"/>
              <w:end w:w="120" w:type="dxa"/>
            </w:tcMar>
            <w:vAlign w:val="center"/>
          </w:tcPr>
          <w:p>
            <w:r>
              <w:rPr>
                <w:rFonts w:ascii="Calibri" w:hAnsi="Calibri"/>
                <w:b w:val="0"/>
                <w:i w:val="0"/>
                <w:color w:val="211A33"/>
                <w:sz w:val="19"/>
              </w:rPr>
              <w:t>Free play remains meaningful beside the $0.99/100 base rate.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Completed daily challenges</w:t>
            </w:r>
          </w:p>
        </w:tc>
        <w:tc>
          <w:tcPr>
            <w:tcW w:type="dxa" w:w="2304"/>
            <w:tcMar>
              <w:top w:w="80" w:type="dxa"/>
              <w:start w:w="120" w:type="dxa"/>
              <w:bottom w:w="80" w:type="dxa"/>
              <w:end w:w="120" w:type="dxa"/>
            </w:tcMar>
            <w:vAlign w:val="center"/>
          </w:tcPr>
          <w:p>
            <w:r>
              <w:rPr>
                <w:rFonts w:ascii="Calibri" w:hAnsi="Calibri"/>
                <w:b w:val="0"/>
                <w:i w:val="0"/>
                <w:color w:val="211A33"/>
                <w:sz w:val="19"/>
              </w:rPr>
              <w:t>15-30</w:t>
            </w:r>
          </w:p>
        </w:tc>
        <w:tc>
          <w:tcPr>
            <w:tcW w:type="dxa" w:w="4176"/>
            <w:tcMar>
              <w:top w:w="80" w:type="dxa"/>
              <w:start w:w="120" w:type="dxa"/>
              <w:bottom w:w="80" w:type="dxa"/>
              <w:end w:w="120" w:type="dxa"/>
            </w:tcMar>
            <w:vAlign w:val="center"/>
          </w:tcPr>
          <w:p>
            <w:r>
              <w:rPr>
                <w:rFonts w:ascii="Calibri" w:hAnsi="Calibri"/>
                <w:b w:val="0"/>
                <w:i w:val="0"/>
                <w:color w:val="211A33"/>
                <w:sz w:val="19"/>
              </w:rPr>
              <w:t>Combined daily assignments and bonus.</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Completed weekly challenges</w:t>
            </w:r>
          </w:p>
        </w:tc>
        <w:tc>
          <w:tcPr>
            <w:tcW w:type="dxa" w:w="2304"/>
            <w:tcMar>
              <w:top w:w="80" w:type="dxa"/>
              <w:start w:w="120" w:type="dxa"/>
              <w:bottom w:w="80" w:type="dxa"/>
              <w:end w:w="120" w:type="dxa"/>
            </w:tcMar>
            <w:vAlign w:val="center"/>
          </w:tcPr>
          <w:p>
            <w:r>
              <w:rPr>
                <w:rFonts w:ascii="Calibri" w:hAnsi="Calibri"/>
                <w:b w:val="0"/>
                <w:i w:val="0"/>
                <w:color w:val="211A33"/>
                <w:sz w:val="19"/>
              </w:rPr>
              <w:t>75-150</w:t>
            </w:r>
          </w:p>
        </w:tc>
        <w:tc>
          <w:tcPr>
            <w:tcW w:type="dxa" w:w="4176"/>
            <w:tcMar>
              <w:top w:w="80" w:type="dxa"/>
              <w:start w:w="120" w:type="dxa"/>
              <w:bottom w:w="80" w:type="dxa"/>
              <w:end w:w="120" w:type="dxa"/>
            </w:tcMar>
            <w:vAlign w:val="center"/>
          </w:tcPr>
          <w:p>
            <w:r>
              <w:rPr>
                <w:rFonts w:ascii="Calibri" w:hAnsi="Calibri"/>
                <w:b w:val="0"/>
                <w:i w:val="0"/>
                <w:color w:val="211A33"/>
                <w:sz w:val="19"/>
              </w:rPr>
              <w:t>Larger cadence reward without mandatory daily attendance.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Average achievement</w:t>
            </w:r>
          </w:p>
        </w:tc>
        <w:tc>
          <w:tcPr>
            <w:tcW w:type="dxa" w:w="2304"/>
            <w:tcMar>
              <w:top w:w="80" w:type="dxa"/>
              <w:start w:w="120" w:type="dxa"/>
              <w:bottom w:w="80" w:type="dxa"/>
              <w:end w:w="120" w:type="dxa"/>
            </w:tcMar>
            <w:vAlign w:val="center"/>
          </w:tcPr>
          <w:p>
            <w:r>
              <w:rPr>
                <w:rFonts w:ascii="Calibri" w:hAnsi="Calibri"/>
                <w:b w:val="0"/>
                <w:i w:val="0"/>
                <w:color w:val="211A33"/>
                <w:sz w:val="19"/>
              </w:rPr>
              <w:t>5-25</w:t>
            </w:r>
          </w:p>
        </w:tc>
        <w:tc>
          <w:tcPr>
            <w:tcW w:type="dxa" w:w="4176"/>
            <w:tcMar>
              <w:top w:w="80" w:type="dxa"/>
              <w:start w:w="120" w:type="dxa"/>
              <w:bottom w:w="80" w:type="dxa"/>
              <w:end w:w="120" w:type="dxa"/>
            </w:tcMar>
            <w:vAlign w:val="center"/>
          </w:tcPr>
          <w:p>
            <w:r>
              <w:rPr>
                <w:rFonts w:ascii="Calibri" w:hAnsi="Calibri"/>
                <w:b w:val="0"/>
                <w:i w:val="0"/>
                <w:color w:val="211A33"/>
                <w:sz w:val="19"/>
              </w:rPr>
              <w:t>Proportional to ordinary effort and rarity.</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Major achievement</w:t>
            </w:r>
          </w:p>
        </w:tc>
        <w:tc>
          <w:tcPr>
            <w:tcW w:type="dxa" w:w="2304"/>
            <w:tcMar>
              <w:top w:w="80" w:type="dxa"/>
              <w:start w:w="120" w:type="dxa"/>
              <w:bottom w:w="80" w:type="dxa"/>
              <w:end w:w="120" w:type="dxa"/>
            </w:tcMar>
            <w:vAlign w:val="center"/>
          </w:tcPr>
          <w:p>
            <w:r>
              <w:rPr>
                <w:rFonts w:ascii="Calibri" w:hAnsi="Calibri"/>
                <w:b w:val="0"/>
                <w:i w:val="0"/>
                <w:color w:val="211A33"/>
                <w:sz w:val="19"/>
              </w:rPr>
              <w:t>25-100</w:t>
            </w:r>
          </w:p>
        </w:tc>
        <w:tc>
          <w:tcPr>
            <w:tcW w:type="dxa" w:w="4176"/>
            <w:tcMar>
              <w:top w:w="80" w:type="dxa"/>
              <w:start w:w="120" w:type="dxa"/>
              <w:bottom w:w="80" w:type="dxa"/>
              <w:end w:w="120" w:type="dxa"/>
            </w:tcMar>
            <w:vAlign w:val="center"/>
          </w:tcPr>
          <w:p>
            <w:r>
              <w:rPr>
                <w:rFonts w:ascii="Calibri" w:hAnsi="Calibri"/>
                <w:b w:val="0"/>
                <w:i w:val="0"/>
                <w:color w:val="211A33"/>
                <w:sz w:val="19"/>
              </w:rPr>
              <w:t>Recognizes difficult or long-term accomplishment.</w:t>
            </w:r>
          </w:p>
        </w:tc>
      </w:tr>
    </w:tbl>
    <w:p>
      <w:pPr>
        <w:spacing w:after="60"/>
      </w:pPr>
    </w:p>
    <w:p>
      <w:pPr>
        <w:spacing w:before="0" w:after="120" w:line="300" w:lineRule="auto"/>
      </w:pPr>
      <w:r>
        <w:rPr>
          <w:rFonts w:ascii="Calibri" w:hAnsi="Calibri"/>
          <w:b w:val="0"/>
          <w:i w:val="0"/>
          <w:color w:val="211A33"/>
          <w:sz w:val="22"/>
        </w:rPr>
        <w:t>The historical pacing interpretation is roughly one to four active days for a basic effect, one to two weeks for a standard skin, and two to four weeks for a premium animated skin. Treat these as hypotheses to simulate against the actual 60 achievements, challenge rotation, one-coin-per-1,000-Infinity-taps rule, catalog prices, retention, and fraud controls.</w:t>
      </w:r>
    </w:p>
    <w:p>
      <w:pPr>
        <w:pStyle w:val="Heading2"/>
        <w:keepNext/>
      </w:pPr>
      <w:r>
        <w:t>Acquisition Classes and Transaction Safeguards</w:t>
      </w:r>
    </w:p>
    <w:p>
      <w:pPr>
        <w:pStyle w:val="ListBullet"/>
      </w:pPr>
      <w:r>
        <w:t>Normal shop cosmetics may be earned or purchased with Hero Coins; paid and earned currency may share a wallet only if regional/legal accounting remains correct.</w:t>
      </w:r>
    </w:p>
    <w:p>
      <w:pPr>
        <w:pStyle w:val="ListBullet"/>
      </w:pPr>
      <w:r>
        <w:t>Achievement cosmetics, Infinity exclusives, ranked/season rewards, and other designated earned items never become ordinary coin purchases unless the exclusivity promise is explicitly retired before release.</w:t>
      </w:r>
    </w:p>
    <w:p>
      <w:pPr>
        <w:pStyle w:val="ListBullet"/>
      </w:pPr>
      <w:r>
        <w:t>Seasonal and supporter item source remains inspectable after the entitlement window; already unlocked cosmetics are permanent.</w:t>
      </w:r>
    </w:p>
    <w:p>
      <w:pPr>
        <w:pStyle w:val="ListBullet"/>
      </w:pPr>
      <w:r>
        <w:t>Every platform purchase is validated, restorable where applicable, idempotent, and distinguished as consumable, non-consumable, subscription, or time entitlement.</w:t>
      </w:r>
    </w:p>
    <w:p>
      <w:pPr>
        <w:pStyle w:val="ListBullet"/>
      </w:pPr>
      <w:r>
        <w:t>Ad-free expiration uses trusted time, not only the phone clock. Cancellation, failed validation, refund/reversal, reinstall, and account merge are defined and logged.</w:t>
      </w:r>
    </w:p>
    <w:p>
      <w:pPr>
        <w:pStyle w:val="ListBullet"/>
      </w:pPr>
      <w:r>
        <w:t>Every Hero Coin transaction records source, reason, signed amount, catalog/config version, idempotency key, resulting balance, and reversal link where applicable.</w:t>
      </w:r>
    </w:p>
    <w:p>
      <w:r>
        <w:br w:type="page"/>
      </w:r>
    </w:p>
    <w:p>
      <w:pPr>
        <w:pStyle w:val="Heading1"/>
        <w:keepNext/>
        <w:pageBreakBefore w:val="0"/>
      </w:pPr>
      <w:r>
        <w:t>32. Accessibility, Performance, and Mobile Quality</w:t>
      </w:r>
    </w:p>
    <w:p>
      <w:pPr>
        <w:pStyle w:val="SourceNote"/>
      </w:pPr>
      <w:r>
        <w:t>Source basis: TAM Game Design Bible v1.0 primary canonical narrative, synthesized from the full supplied Bible set.</w:t>
      </w:r>
    </w:p>
    <w:p>
      <w:pPr>
        <w:pStyle w:val="Heading2"/>
        <w:keepNext/>
      </w:pPr>
      <w:r>
        <w:t>1 Input Accessibility</w:t>
      </w:r>
    </w:p>
    <w:p>
      <w:pPr>
        <w:pStyle w:val="ListBullet"/>
      </w:pPr>
      <w:r>
        <w:t>Support one-thumb play and configurable tap regions.</w:t>
      </w:r>
    </w:p>
    <w:p>
      <w:pPr>
        <w:pStyle w:val="ListBullet"/>
      </w:pPr>
      <w:r>
        <w:t>Offer left-handed and right-handed UI layouts.</w:t>
      </w:r>
    </w:p>
    <w:p>
      <w:pPr>
        <w:pStyle w:val="ListBullet"/>
      </w:pPr>
      <w:r>
        <w:t>Allow reduced movement sensitivity or larger directional zones.</w:t>
      </w:r>
    </w:p>
    <w:p>
      <w:pPr>
        <w:pStyle w:val="ListBullet"/>
      </w:pPr>
      <w:r>
        <w:t>Provide optional haptics strength and complete haptics disable.</w:t>
      </w:r>
    </w:p>
    <w:p>
      <w:pPr>
        <w:pStyle w:val="ListBullet"/>
      </w:pPr>
      <w:r>
        <w:t>Avoid requiring sustained high tap rates for all content; use alternate goals and pacing.</w:t>
      </w:r>
    </w:p>
    <w:p>
      <w:pPr>
        <w:pStyle w:val="Heading2"/>
        <w:keepNext/>
      </w:pPr>
      <w:r>
        <w:t>2 Visual Accessibility</w:t>
      </w:r>
    </w:p>
    <w:p>
      <w:pPr>
        <w:pStyle w:val="ListBullet"/>
      </w:pPr>
      <w:r>
        <w:t>High-contrast ground and collision boundaries.</w:t>
      </w:r>
    </w:p>
    <w:p>
      <w:pPr>
        <w:pStyle w:val="ListBullet"/>
      </w:pPr>
      <w:r>
        <w:t>Color-independent indicators for beneficial and harmful fruit.</w:t>
      </w:r>
    </w:p>
    <w:p>
      <w:pPr>
        <w:pStyle w:val="ListBullet"/>
      </w:pPr>
      <w:r>
        <w:t>Reduced flashing and reduced particle-density modes.</w:t>
      </w:r>
    </w:p>
    <w:p>
      <w:pPr>
        <w:pStyle w:val="ListBullet"/>
      </w:pPr>
      <w:r>
        <w:t>Text scaling and readable mobile font sizes.</w:t>
      </w:r>
    </w:p>
    <w:p>
      <w:pPr>
        <w:pStyle w:val="ListBullet"/>
      </w:pPr>
      <w:r>
        <w:t>Effect preview warnings for rapid flashes or screen shake.</w:t>
      </w:r>
    </w:p>
    <w:p>
      <w:pPr>
        <w:pStyle w:val="Heading2"/>
        <w:keepNext/>
      </w:pPr>
      <w:r>
        <w:t>3 Motion and Sensory Settings</w:t>
      </w:r>
    </w:p>
    <w:p>
      <w:pPr>
        <w:pStyle w:val="ListBullet"/>
      </w:pPr>
      <w:r>
        <w:t>Camera shake strength.</w:t>
      </w:r>
    </w:p>
    <w:p>
      <w:pPr>
        <w:pStyle w:val="ListBullet"/>
      </w:pPr>
      <w:r>
        <w:t>Screen flash intensity.</w:t>
      </w:r>
    </w:p>
    <w:p>
      <w:pPr>
        <w:pStyle w:val="ListBullet"/>
      </w:pPr>
      <w:r>
        <w:t>Particle density.</w:t>
      </w:r>
    </w:p>
    <w:p>
      <w:pPr>
        <w:pStyle w:val="ListBullet"/>
      </w:pPr>
      <w:r>
        <w:t>Background motion.</w:t>
      </w:r>
    </w:p>
    <w:p>
      <w:pPr>
        <w:pStyle w:val="ListBullet"/>
      </w:pPr>
      <w:r>
        <w:t>Rare-event intensity.</w:t>
      </w:r>
    </w:p>
    <w:p>
      <w:pPr>
        <w:pStyle w:val="ListBullet"/>
      </w:pPr>
      <w:r>
        <w:t>Music, ambience, effects, UI, and haptics controls.</w:t>
      </w:r>
    </w:p>
    <w:p>
      <w:pPr>
        <w:pStyle w:val="Heading2"/>
        <w:keepNext/>
      </w:pPr>
      <w:r>
        <w:t>4 Performance Targets</w:t>
      </w:r>
    </w:p>
    <w:p>
      <w:pPr>
        <w:spacing w:before="0" w:after="120" w:line="300" w:lineRule="auto"/>
      </w:pPr>
      <w:r>
        <w:rPr>
          <w:rFonts w:ascii="Calibri" w:hAnsi="Calibri"/>
          <w:b w:val="0"/>
          <w:i w:val="0"/>
          <w:color w:val="211A33"/>
          <w:sz w:val="22"/>
        </w:rPr>
        <w:t>The game should target smooth, consistent physics on a broad range of Android devices. Competitive simulation quality is more important than maximum particle density. Use object pooling, effect caps, streamed music, compressed textures, deterministic cleanup, and scalable environmental population.</w:t>
      </w:r>
    </w:p>
    <w:p>
      <w:pPr>
        <w:pStyle w:val="Heading2"/>
        <w:keepNext/>
      </w:pPr>
      <w:r>
        <w:t>5 Network Quality</w:t>
      </w:r>
    </w:p>
    <w:p>
      <w:pPr>
        <w:pStyle w:val="ListBullet"/>
      </w:pPr>
      <w:r>
        <w:t>Show connection state without distracting from play.</w:t>
      </w:r>
    </w:p>
    <w:p>
      <w:pPr>
        <w:pStyle w:val="ListBullet"/>
      </w:pPr>
      <w:r>
        <w:t>Use prediction and reconciliation that do not create unexplained ground deaths.</w:t>
      </w:r>
    </w:p>
    <w:p>
      <w:pPr>
        <w:pStyle w:val="ListBullet"/>
      </w:pPr>
      <w:r>
        <w:t>Define timeout and reconnect rules before ranked launch.</w:t>
      </w:r>
    </w:p>
    <w:p>
      <w:pPr>
        <w:pStyle w:val="ListBullet"/>
      </w:pPr>
      <w:r>
        <w:t>Record latency and version data with match results.</w:t>
      </w:r>
    </w:p>
    <w:p>
      <w:pPr>
        <w:pStyle w:val="ListBullet"/>
      </w:pPr>
      <w:r>
        <w:t>Avoid matching across unacceptable latency merely to reduce queue time.</w:t>
      </w:r>
    </w:p>
    <w:p>
      <w:pPr>
        <w:pStyle w:val="Heading2"/>
        <w:keepNext/>
      </w:pPr>
      <w:r>
        <w:t>6 Battery and Data</w:t>
      </w:r>
    </w:p>
    <w:p>
      <w:pPr>
        <w:spacing w:before="0" w:after="120" w:line="300" w:lineRule="auto"/>
      </w:pPr>
      <w:r>
        <w:rPr>
          <w:rFonts w:ascii="Calibri" w:hAnsi="Calibri"/>
          <w:b w:val="0"/>
          <w:i w:val="0"/>
          <w:color w:val="211A33"/>
          <w:sz w:val="22"/>
        </w:rPr>
        <w:t>Infinity Taps may be used for long fidget sessions. It needs low-power options, frame-rate caps, reduced ambience, and predictable data use. Downloadable biome music or optional asset packs can be considered later, but the base experience should remain complete.</w:t>
      </w:r>
    </w:p>
    <w:p>
      <w:r>
        <w:br w:type="page"/>
      </w:r>
    </w:p>
    <w:p>
      <w:pPr>
        <w:pStyle w:val="Heading1"/>
        <w:keepNext/>
        <w:pageBreakBefore w:val="0"/>
      </w:pPr>
      <w:r>
        <w:t>33. Mobile Viewport, Session, and Interaction Baselines</w:t>
      </w:r>
    </w:p>
    <w:p>
      <w:pPr>
        <w:pStyle w:val="SourceNote"/>
      </w:pPr>
      <w:r>
        <w:t>Source basis: TAM Game Bible and cross-source mobile/accessibility guidance. Values are working planning targets, not a promise that players must stay for a minimum duration.</w:t>
      </w:r>
    </w:p>
    <w:tbl>
      <w:tblPr>
        <w:tblStyle w:val="TableGrid"/>
        <w:tblW w:type="dxa" w:w="9360"/>
        <w:jc w:val="left"/>
        <w:tblLayout w:type="fixed"/>
        <w:tblLook w:firstColumn="1" w:firstRow="1" w:lastColumn="0" w:lastRow="0" w:noHBand="0" w:noVBand="1" w:val="04A0"/>
        <w:tblInd w:w="120" w:type="dxa"/>
      </w:tblPr>
      <w:tblGrid>
        <w:gridCol w:w="2232"/>
        <w:gridCol w:w="2088"/>
        <w:gridCol w:w="5040"/>
      </w:tblGrid>
      <w:tr>
        <w:trPr>
          <w:tblHeader w:val="true"/>
          <w:cantSplit/>
        </w:trPr>
        <w:tc>
          <w:tcPr>
            <w:tcW w:type="dxa" w:w="2232"/>
            <w:shd w:fill="EEE7F8"/>
            <w:tcMar>
              <w:top w:w="80" w:type="dxa"/>
              <w:start w:w="120" w:type="dxa"/>
              <w:bottom w:w="80" w:type="dxa"/>
              <w:end w:w="120" w:type="dxa"/>
            </w:tcMar>
            <w:vAlign w:val="center"/>
          </w:tcPr>
          <w:p>
            <w:r>
              <w:rPr>
                <w:rFonts w:ascii="Calibri" w:hAnsi="Calibri"/>
                <w:b/>
                <w:i w:val="0"/>
                <w:color w:val="251546"/>
                <w:sz w:val="18"/>
              </w:rPr>
              <w:t>Baseline</w:t>
            </w:r>
          </w:p>
        </w:tc>
        <w:tc>
          <w:tcPr>
            <w:tcW w:type="dxa" w:w="2088"/>
            <w:shd w:fill="EEE7F8"/>
            <w:tcMar>
              <w:top w:w="80" w:type="dxa"/>
              <w:start w:w="120" w:type="dxa"/>
              <w:bottom w:w="80" w:type="dxa"/>
              <w:end w:w="120" w:type="dxa"/>
            </w:tcMar>
            <w:vAlign w:val="center"/>
          </w:tcPr>
          <w:p>
            <w:r>
              <w:rPr>
                <w:rFonts w:ascii="Calibri" w:hAnsi="Calibri"/>
                <w:b/>
                <w:i w:val="0"/>
                <w:color w:val="251546"/>
                <w:sz w:val="18"/>
              </w:rPr>
              <w:t>Working value</w:t>
            </w:r>
          </w:p>
        </w:tc>
        <w:tc>
          <w:tcPr>
            <w:tcW w:type="dxa" w:w="5040"/>
            <w:shd w:fill="EEE7F8"/>
            <w:tcMar>
              <w:top w:w="80" w:type="dxa"/>
              <w:start w:w="120" w:type="dxa"/>
              <w:bottom w:w="80" w:type="dxa"/>
              <w:end w:w="120" w:type="dxa"/>
            </w:tcMar>
            <w:vAlign w:val="center"/>
          </w:tcPr>
          <w:p>
            <w:r>
              <w:rPr>
                <w:rFonts w:ascii="Calibri" w:hAnsi="Calibri"/>
                <w:b/>
                <w:i w:val="0"/>
                <w:color w:val="251546"/>
                <w:sz w:val="18"/>
              </w:rPr>
              <w:t>Design consequence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Reference viewport</w:t>
            </w:r>
          </w:p>
        </w:tc>
        <w:tc>
          <w:tcPr>
            <w:tcW w:type="dxa" w:w="2088"/>
            <w:tcMar>
              <w:top w:w="80" w:type="dxa"/>
              <w:start w:w="120" w:type="dxa"/>
              <w:bottom w:w="80" w:type="dxa"/>
              <w:end w:w="120" w:type="dxa"/>
            </w:tcMar>
            <w:vAlign w:val="center"/>
          </w:tcPr>
          <w:p>
            <w:r>
              <w:rPr>
                <w:rFonts w:ascii="Calibri" w:hAnsi="Calibri"/>
                <w:b w:val="0"/>
                <w:i w:val="0"/>
                <w:color w:val="211A33"/>
                <w:sz w:val="19"/>
              </w:rPr>
              <w:t>360 x 640 portrait</w:t>
            </w:r>
          </w:p>
        </w:tc>
        <w:tc>
          <w:tcPr>
            <w:tcW w:type="dxa" w:w="5040"/>
            <w:tcMar>
              <w:top w:w="80" w:type="dxa"/>
              <w:start w:w="120" w:type="dxa"/>
              <w:bottom w:w="80" w:type="dxa"/>
              <w:end w:w="120" w:type="dxa"/>
            </w:tcMar>
            <w:vAlign w:val="center"/>
          </w:tcPr>
          <w:p>
            <w:r>
              <w:rPr>
                <w:rFonts w:ascii="Calibri" w:hAnsi="Calibri"/>
                <w:b w:val="0"/>
                <w:i w:val="0"/>
                <w:color w:val="211A33"/>
                <w:sz w:val="19"/>
              </w:rPr>
              <w:t>Core gameplay, HUD, dialogs, safe areas, and touch targets remain usable at this baseline before adapting upward.</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Quick survival session</w:t>
            </w:r>
          </w:p>
        </w:tc>
        <w:tc>
          <w:tcPr>
            <w:tcW w:type="dxa" w:w="2088"/>
            <w:tcMar>
              <w:top w:w="80" w:type="dxa"/>
              <w:start w:w="120" w:type="dxa"/>
              <w:bottom w:w="80" w:type="dxa"/>
              <w:end w:w="120" w:type="dxa"/>
            </w:tcMar>
            <w:vAlign w:val="center"/>
          </w:tcPr>
          <w:p>
            <w:r>
              <w:rPr>
                <w:rFonts w:ascii="Calibri" w:hAnsi="Calibri"/>
                <w:b w:val="0"/>
                <w:i w:val="0"/>
                <w:color w:val="211A33"/>
                <w:sz w:val="19"/>
              </w:rPr>
              <w:t>15 seconds-3 minutes</w:t>
            </w:r>
          </w:p>
        </w:tc>
        <w:tc>
          <w:tcPr>
            <w:tcW w:type="dxa" w:w="5040"/>
            <w:tcMar>
              <w:top w:w="80" w:type="dxa"/>
              <w:start w:w="120" w:type="dxa"/>
              <w:bottom w:w="80" w:type="dxa"/>
              <w:end w:w="120" w:type="dxa"/>
            </w:tcMar>
            <w:vAlign w:val="center"/>
          </w:tcPr>
          <w:p>
            <w:r>
              <w:rPr>
                <w:rFonts w:ascii="Calibri" w:hAnsi="Calibri"/>
                <w:b w:val="0"/>
                <w:i w:val="0"/>
                <w:color w:val="211A33"/>
                <w:sz w:val="19"/>
              </w:rPr>
              <w:t>Fast restart, low navigation cost, immediate input, concise result.</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Ranked set</w:t>
            </w:r>
          </w:p>
        </w:tc>
        <w:tc>
          <w:tcPr>
            <w:tcW w:type="dxa" w:w="2088"/>
            <w:tcMar>
              <w:top w:w="80" w:type="dxa"/>
              <w:start w:w="120" w:type="dxa"/>
              <w:bottom w:w="80" w:type="dxa"/>
              <w:end w:w="120" w:type="dxa"/>
            </w:tcMar>
            <w:vAlign w:val="center"/>
          </w:tcPr>
          <w:p>
            <w:r>
              <w:rPr>
                <w:rFonts w:ascii="Calibri" w:hAnsi="Calibri"/>
                <w:b w:val="0"/>
                <w:i w:val="0"/>
                <w:color w:val="211A33"/>
                <w:sz w:val="19"/>
              </w:rPr>
              <w:t>3-10 minutes</w:t>
            </w:r>
          </w:p>
        </w:tc>
        <w:tc>
          <w:tcPr>
            <w:tcW w:type="dxa" w:w="5040"/>
            <w:tcMar>
              <w:top w:w="80" w:type="dxa"/>
              <w:start w:w="120" w:type="dxa"/>
              <w:bottom w:w="80" w:type="dxa"/>
              <w:end w:w="120" w:type="dxa"/>
            </w:tcMar>
            <w:vAlign w:val="center"/>
          </w:tcPr>
          <w:p>
            <w:r>
              <w:rPr>
                <w:rFonts w:ascii="Calibri" w:hAnsi="Calibri"/>
                <w:b w:val="0"/>
                <w:i w:val="0"/>
                <w:color w:val="211A33"/>
                <w:sz w:val="19"/>
              </w:rPr>
              <w:t>Queue, intros, rematches, and result progression respect short mobile availability.</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Infinity session</w:t>
            </w:r>
          </w:p>
        </w:tc>
        <w:tc>
          <w:tcPr>
            <w:tcW w:type="dxa" w:w="2088"/>
            <w:tcMar>
              <w:top w:w="80" w:type="dxa"/>
              <w:start w:w="120" w:type="dxa"/>
              <w:bottom w:w="80" w:type="dxa"/>
              <w:end w:w="120" w:type="dxa"/>
            </w:tcMar>
            <w:vAlign w:val="center"/>
          </w:tcPr>
          <w:p>
            <w:r>
              <w:rPr>
                <w:rFonts w:ascii="Calibri" w:hAnsi="Calibri"/>
                <w:b w:val="0"/>
                <w:i w:val="0"/>
                <w:color w:val="211A33"/>
                <w:sz w:val="19"/>
              </w:rPr>
              <w:t>30 seconds-30+ minutes</w:t>
            </w:r>
          </w:p>
        </w:tc>
        <w:tc>
          <w:tcPr>
            <w:tcW w:type="dxa" w:w="5040"/>
            <w:tcMar>
              <w:top w:w="80" w:type="dxa"/>
              <w:start w:w="120" w:type="dxa"/>
              <w:bottom w:w="80" w:type="dxa"/>
              <w:end w:w="120" w:type="dxa"/>
            </w:tcMar>
            <w:vAlign w:val="center"/>
          </w:tcPr>
          <w:p>
            <w:r>
              <w:rPr>
                <w:rFonts w:ascii="Calibri" w:hAnsi="Calibri"/>
                <w:b w:val="0"/>
                <w:i w:val="0"/>
                <w:color w:val="211A33"/>
                <w:sz w:val="19"/>
              </w:rPr>
              <w:t>Equally valid as a brief regulation/fidget break or long exploration session; no stopping penalty.</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Collection/store session</w:t>
            </w:r>
          </w:p>
        </w:tc>
        <w:tc>
          <w:tcPr>
            <w:tcW w:type="dxa" w:w="2088"/>
            <w:tcMar>
              <w:top w:w="80" w:type="dxa"/>
              <w:start w:w="120" w:type="dxa"/>
              <w:bottom w:w="80" w:type="dxa"/>
              <w:end w:w="120" w:type="dxa"/>
            </w:tcMar>
            <w:vAlign w:val="center"/>
          </w:tcPr>
          <w:p>
            <w:r>
              <w:rPr>
                <w:rFonts w:ascii="Calibri" w:hAnsi="Calibri"/>
                <w:b w:val="0"/>
                <w:i w:val="0"/>
                <w:color w:val="211A33"/>
                <w:sz w:val="19"/>
              </w:rPr>
              <w:t>1-5 minutes</w:t>
            </w:r>
          </w:p>
        </w:tc>
        <w:tc>
          <w:tcPr>
            <w:tcW w:type="dxa" w:w="5040"/>
            <w:tcMar>
              <w:top w:w="80" w:type="dxa"/>
              <w:start w:w="120" w:type="dxa"/>
              <w:bottom w:w="80" w:type="dxa"/>
              <w:end w:w="120" w:type="dxa"/>
            </w:tcMar>
            <w:vAlign w:val="center"/>
          </w:tcPr>
          <w:p>
            <w:r>
              <w:rPr>
                <w:rFonts w:ascii="Calibri" w:hAnsi="Calibri"/>
                <w:b w:val="0"/>
                <w:i w:val="0"/>
                <w:color w:val="211A33"/>
                <w:sz w:val="19"/>
              </w:rPr>
              <w:t>Fast preview, compare, acquisition source, equip, and return to prior context.</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Season/challenge check</w:t>
            </w:r>
          </w:p>
        </w:tc>
        <w:tc>
          <w:tcPr>
            <w:tcW w:type="dxa" w:w="2088"/>
            <w:tcMar>
              <w:top w:w="80" w:type="dxa"/>
              <w:start w:w="120" w:type="dxa"/>
              <w:bottom w:w="80" w:type="dxa"/>
              <w:end w:w="120" w:type="dxa"/>
            </w:tcMar>
            <w:vAlign w:val="center"/>
          </w:tcPr>
          <w:p>
            <w:r>
              <w:rPr>
                <w:rFonts w:ascii="Calibri" w:hAnsi="Calibri"/>
                <w:b w:val="0"/>
                <w:i w:val="0"/>
                <w:color w:val="211A33"/>
                <w:sz w:val="19"/>
              </w:rPr>
              <w:t>1-3 minutes</w:t>
            </w:r>
          </w:p>
        </w:tc>
        <w:tc>
          <w:tcPr>
            <w:tcW w:type="dxa" w:w="5040"/>
            <w:tcMar>
              <w:top w:w="80" w:type="dxa"/>
              <w:start w:w="120" w:type="dxa"/>
              <w:bottom w:w="80" w:type="dxa"/>
              <w:end w:w="120" w:type="dxa"/>
            </w:tcMar>
            <w:vAlign w:val="center"/>
          </w:tcPr>
          <w:p>
            <w:r>
              <w:rPr>
                <w:rFonts w:ascii="Calibri" w:hAnsi="Calibri"/>
                <w:b w:val="0"/>
                <w:i w:val="0"/>
                <w:color w:val="211A33"/>
                <w:sz w:val="19"/>
              </w:rPr>
              <w:t>Clear progress and claim state without forcing play or fear-of-missing-out loops.</w:t>
            </w:r>
          </w:p>
        </w:tc>
      </w:tr>
    </w:tbl>
    <w:p>
      <w:pPr>
        <w:spacing w:after="60"/>
      </w:pPr>
    </w:p>
    <w:p>
      <w:pPr>
        <w:spacing w:before="0" w:after="120" w:line="300" w:lineRule="auto"/>
      </w:pPr>
      <w:r>
        <w:rPr>
          <w:rFonts w:ascii="Calibri" w:hAnsi="Calibri"/>
          <w:b w:val="0"/>
          <w:i w:val="0"/>
          <w:color w:val="211A33"/>
          <w:sz w:val="22"/>
        </w:rPr>
        <w:t>Test the viewport across cutouts, gesture/navigation bars, tall/narrow phones, tablets, foldables, text scaling, localization expansion, and one-handed reach. The 360 x 640 baseline is a layout floor, not permission to hard-code coordinates or crop wider/taller devices.</w:t>
      </w:r>
    </w:p>
    <w:p>
      <w:pPr>
        <w:pStyle w:val="Heading2"/>
        <w:keepNext/>
      </w:pPr>
      <w:r>
        <w:t>Mobile Interruption Contract</w:t>
      </w:r>
    </w:p>
    <w:p>
      <w:pPr>
        <w:pStyle w:val="ListBullet"/>
      </w:pPr>
      <w:r>
        <w:t>Incoming calls, notifications, audio-route changes, lock/unlock, split-screen, backgrounding, low-memory recreation, and network handoff produce an explainable pause, reconnect, resume, or result.</w:t>
      </w:r>
    </w:p>
    <w:p>
      <w:pPr>
        <w:pStyle w:val="ListBullet"/>
      </w:pPr>
      <w:r>
        <w:t>Infinity saves before/while backgrounding and returns without scolding, timer loss, or missed exclusive opportunity where pending state can be preserved.</w:t>
      </w:r>
    </w:p>
    <w:p>
      <w:pPr>
        <w:pStyle w:val="ListBullet"/>
      </w:pPr>
      <w:r>
        <w:t>Competitive play cannot continue accepting hidden touches under overlays; reconnect/abandonment policy distinguishes technical interruption from repeated intentional quitting.</w:t>
      </w:r>
    </w:p>
    <w:p>
      <w:pPr>
        <w:pStyle w:val="ListBullet"/>
      </w:pPr>
      <w:r>
        <w:t>Music and ambience resume/crossfade safely; short effects do not replay as duplicate grants or startling bursts after resume.</w:t>
      </w:r>
    </w:p>
    <w:p>
      <w:pPr>
        <w:pStyle w:val="ListBullet"/>
      </w:pPr>
      <w:r>
        <w:t>Quality tier may reduce spectacle under thermal/memory pressure but never remove required gameplay cues or change simulation.</w:t>
      </w:r>
    </w:p>
    <w:p>
      <w:r>
        <w:br w:type="page"/>
      </w:r>
    </w:p>
    <w:p>
      <w:pPr>
        <w:spacing w:before="3000"/>
        <w:jc w:val="center"/>
      </w:pPr>
      <w:r>
        <w:rPr>
          <w:rFonts w:ascii="Calibri" w:hAnsi="Calibri"/>
          <w:b/>
          <w:i w:val="0"/>
          <w:color w:val="B57E15"/>
          <w:sz w:val="20"/>
        </w:rPr>
        <w:t>PART 7</w:t>
      </w:r>
    </w:p>
    <w:p>
      <w:pPr>
        <w:spacing w:after="240"/>
        <w:jc w:val="center"/>
      </w:pPr>
      <w:r>
        <w:rPr>
          <w:rFonts w:ascii="Calibri" w:hAnsi="Calibri"/>
          <w:b/>
          <w:i w:val="0"/>
          <w:color w:val="251546"/>
          <w:sz w:val="54"/>
        </w:rPr>
        <w:t>DELIVERY, LIVE OPERATIONS, AND DECISIONS</w:t>
      </w:r>
    </w:p>
    <w:p>
      <w:pPr>
        <w:spacing w:before="0" w:after="600" w:line="300" w:lineRule="auto"/>
        <w:jc w:val="center"/>
      </w:pPr>
      <w:r>
        <w:rPr>
          <w:rFonts w:ascii="Calibri" w:hAnsi="Calibri"/>
          <w:b w:val="0"/>
          <w:i/>
          <w:color w:val="696074"/>
          <w:sz w:val="24"/>
        </w:rPr>
        <w:t>MVP boundaries, release gates, phased development, content cadence, risks, canonical decisions, and open questions.</w:t>
      </w:r>
    </w:p>
    <w:p>
      <w:pPr>
        <w:pBdr>
          <w:bottom w:val="single" w:sz="10" w:space="6" w:color="553091"/>
        </w:pBdr>
      </w:pPr>
    </w:p>
    <w:p>
      <w:r>
        <w:br w:type="page"/>
      </w:r>
    </w:p>
    <w:p>
      <w:pPr>
        <w:pStyle w:val="Heading1"/>
        <w:keepNext/>
        <w:pageBreakBefore w:val="0"/>
      </w:pPr>
      <w:r>
        <w:t>34. MVP Definition and Development Roadmap</w:t>
      </w:r>
    </w:p>
    <w:p>
      <w:pPr>
        <w:pStyle w:val="SourceNote"/>
      </w:pPr>
      <w:r>
        <w:t>Source basis: TAM Game Design Bible v1.0 primary canonical narrative, synthesized from the full supplied Bible set.</w:t>
      </w:r>
    </w:p>
    <w:p>
      <w:pPr>
        <w:pStyle w:val="Heading2"/>
        <w:keepNext/>
      </w:pPr>
      <w:r>
        <w:t>1 Scope Principle</w:t>
      </w:r>
    </w:p>
    <w:p>
      <w:pPr>
        <w:spacing w:before="0" w:after="120" w:line="300" w:lineRule="auto"/>
      </w:pPr>
      <w:r>
        <w:rPr>
          <w:rFonts w:ascii="Calibri" w:hAnsi="Calibri"/>
          <w:b w:val="0"/>
          <w:i w:val="0"/>
          <w:color w:val="211A33"/>
          <w:sz w:val="22"/>
        </w:rPr>
        <w:t>The project is already deep in networking and multiplayer work. The correct move is not to discard that foundation. Competitive TAM is closer to a playable proof; Infinity Taps needs substantially more content. Development should finish the current networking milestone while prototyping Infinity at deliberately small scale.</w:t>
      </w:r>
    </w:p>
    <w:p>
      <w:pPr>
        <w:pStyle w:val="Heading2"/>
        <w:keepNext/>
      </w:pPr>
      <w:r>
        <w:t>2 Competitive TAM MVP</w:t>
      </w:r>
    </w:p>
    <w:tbl>
      <w:tblPr>
        <w:tblStyle w:val="TableGrid"/>
        <w:tblW w:type="dxa" w:w="9359"/>
        <w:jc w:val="left"/>
        <w:tblLayout w:type="fixed"/>
        <w:tblLook w:firstColumn="1" w:firstRow="1" w:lastColumn="0" w:lastRow="0" w:noHBand="0" w:noVBand="1" w:val="04A0"/>
        <w:tblInd w:w="120" w:type="dxa"/>
      </w:tblPr>
      <w:tblGrid>
        <w:gridCol w:w="2289"/>
        <w:gridCol w:w="7070"/>
      </w:tblGrid>
      <w:tr>
        <w:trPr>
          <w:tblHeader w:val="true"/>
          <w:cantSplit/>
        </w:trPr>
        <w:tc>
          <w:tcPr>
            <w:tcW w:type="dxa" w:w="2289"/>
            <w:shd w:fill="EEE7F8"/>
            <w:tcMar>
              <w:top w:w="80" w:type="dxa"/>
              <w:start w:w="120" w:type="dxa"/>
              <w:bottom w:w="80" w:type="dxa"/>
              <w:end w:w="120" w:type="dxa"/>
            </w:tcMar>
            <w:vAlign w:val="center"/>
          </w:tcPr>
          <w:p>
            <w:r>
              <w:rPr>
                <w:rFonts w:ascii="Calibri" w:hAnsi="Calibri"/>
                <w:b/>
                <w:i w:val="0"/>
                <w:color w:val="251546"/>
                <w:sz w:val="18"/>
              </w:rPr>
              <w:t>Area</w:t>
            </w:r>
          </w:p>
        </w:tc>
        <w:tc>
          <w:tcPr>
            <w:tcW w:type="dxa" w:w="7070"/>
            <w:shd w:fill="EEE7F8"/>
            <w:tcMar>
              <w:top w:w="80" w:type="dxa"/>
              <w:start w:w="120" w:type="dxa"/>
              <w:bottom w:w="80" w:type="dxa"/>
              <w:end w:w="120" w:type="dxa"/>
            </w:tcMar>
            <w:vAlign w:val="center"/>
          </w:tcPr>
          <w:p>
            <w:r>
              <w:rPr>
                <w:rFonts w:ascii="Calibri" w:hAnsi="Calibri"/>
                <w:b/>
                <w:i w:val="0"/>
                <w:color w:val="251546"/>
                <w:sz w:val="18"/>
              </w:rPr>
              <w:t>MVP requirement</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Core gameplay</w:t>
            </w:r>
          </w:p>
        </w:tc>
        <w:tc>
          <w:tcPr>
            <w:tcW w:type="dxa" w:w="7070"/>
            <w:tcMar>
              <w:top w:w="80" w:type="dxa"/>
              <w:start w:w="120" w:type="dxa"/>
              <w:bottom w:w="80" w:type="dxa"/>
              <w:end w:w="120" w:type="dxa"/>
            </w:tcMar>
            <w:vAlign w:val="center"/>
          </w:tcPr>
          <w:p>
            <w:r>
              <w:rPr>
                <w:rFonts w:ascii="Calibri" w:hAnsi="Calibri"/>
                <w:b w:val="0"/>
                <w:i w:val="0"/>
                <w:color w:val="211A33"/>
                <w:sz w:val="19"/>
              </w:rPr>
              <w:t>Reliable tap-to-rise physics, gravity escalation, ground failure, restart, and records.</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Modes</w:t>
            </w:r>
          </w:p>
        </w:tc>
        <w:tc>
          <w:tcPr>
            <w:tcW w:type="dxa" w:w="7070"/>
            <w:tcMar>
              <w:top w:w="80" w:type="dxa"/>
              <w:start w:w="120" w:type="dxa"/>
              <w:bottom w:w="80" w:type="dxa"/>
              <w:end w:w="120" w:type="dxa"/>
            </w:tcMar>
            <w:vAlign w:val="center"/>
          </w:tcPr>
          <w:p>
            <w:r>
              <w:rPr>
                <w:rFonts w:ascii="Calibri" w:hAnsi="Calibri"/>
                <w:b w:val="0"/>
                <w:i w:val="0"/>
                <w:color w:val="211A33"/>
                <w:sz w:val="19"/>
              </w:rPr>
              <w:t>Solo survival and private online 1v1; public queue may use bot backfill.</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Items</w:t>
            </w:r>
          </w:p>
        </w:tc>
        <w:tc>
          <w:tcPr>
            <w:tcW w:type="dxa" w:w="7070"/>
            <w:tcMar>
              <w:top w:w="80" w:type="dxa"/>
              <w:start w:w="120" w:type="dxa"/>
              <w:bottom w:w="80" w:type="dxa"/>
              <w:end w:w="120" w:type="dxa"/>
            </w:tcMar>
            <w:vAlign w:val="center"/>
          </w:tcPr>
          <w:p>
            <w:r>
              <w:rPr>
                <w:rFonts w:ascii="Calibri" w:hAnsi="Calibri"/>
                <w:b w:val="0"/>
                <w:i w:val="0"/>
                <w:color w:val="211A33"/>
                <w:sz w:val="19"/>
              </w:rPr>
              <w:t>Green Apple, Purple Fruit, and controlled Hero Coin pickup behavior.</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Bots</w:t>
            </w:r>
          </w:p>
        </w:tc>
        <w:tc>
          <w:tcPr>
            <w:tcW w:type="dxa" w:w="7070"/>
            <w:tcMar>
              <w:top w:w="80" w:type="dxa"/>
              <w:start w:w="120" w:type="dxa"/>
              <w:bottom w:w="80" w:type="dxa"/>
              <w:end w:w="120" w:type="dxa"/>
            </w:tcMar>
            <w:vAlign w:val="center"/>
          </w:tcPr>
          <w:p>
            <w:r>
              <w:rPr>
                <w:rFonts w:ascii="Calibri" w:hAnsi="Calibri"/>
                <w:b w:val="0"/>
                <w:i w:val="0"/>
                <w:color w:val="211A33"/>
                <w:sz w:val="19"/>
              </w:rPr>
              <w:t>At least several imperfect difficulty profiles using the same rules.</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Accounts</w:t>
            </w:r>
          </w:p>
        </w:tc>
        <w:tc>
          <w:tcPr>
            <w:tcW w:type="dxa" w:w="7070"/>
            <w:tcMar>
              <w:top w:w="80" w:type="dxa"/>
              <w:start w:w="120" w:type="dxa"/>
              <w:bottom w:w="80" w:type="dxa"/>
              <w:end w:w="120" w:type="dxa"/>
            </w:tcMar>
            <w:vAlign w:val="center"/>
          </w:tcPr>
          <w:p>
            <w:r>
              <w:rPr>
                <w:rFonts w:ascii="Calibri" w:hAnsi="Calibri"/>
                <w:b w:val="0"/>
                <w:i w:val="0"/>
                <w:color w:val="211A33"/>
                <w:sz w:val="19"/>
              </w:rPr>
              <w:t>Email account flow, Google login, distinct profiles, cloud persistence.</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Multiplayer</w:t>
            </w:r>
          </w:p>
        </w:tc>
        <w:tc>
          <w:tcPr>
            <w:tcW w:type="dxa" w:w="7070"/>
            <w:tcMar>
              <w:top w:w="80" w:type="dxa"/>
              <w:start w:w="120" w:type="dxa"/>
              <w:bottom w:w="80" w:type="dxa"/>
              <w:end w:w="120" w:type="dxa"/>
            </w:tcMar>
            <w:vAlign w:val="center"/>
          </w:tcPr>
          <w:p>
            <w:r>
              <w:rPr>
                <w:rFonts w:ascii="Calibri" w:hAnsi="Calibri"/>
                <w:b w:val="0"/>
                <w:i w:val="0"/>
                <w:color w:val="211A33"/>
                <w:sz w:val="19"/>
              </w:rPr>
              <w:t>Two physical phones, two accounts, match discovery/invite, synchronized play, results.</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Progress</w:t>
            </w:r>
          </w:p>
        </w:tc>
        <w:tc>
          <w:tcPr>
            <w:tcW w:type="dxa" w:w="7070"/>
            <w:tcMar>
              <w:top w:w="80" w:type="dxa"/>
              <w:start w:w="120" w:type="dxa"/>
              <w:bottom w:w="80" w:type="dxa"/>
              <w:end w:w="120" w:type="dxa"/>
            </w:tcMar>
            <w:vAlign w:val="center"/>
          </w:tcPr>
          <w:p>
            <w:r>
              <w:rPr>
                <w:rFonts w:ascii="Calibri" w:hAnsi="Calibri"/>
                <w:b w:val="0"/>
                <w:i w:val="0"/>
                <w:color w:val="211A33"/>
                <w:sz w:val="19"/>
              </w:rPr>
              <w:t>Initial achievements, badges, Hero Coin wallet, cosmetic loadout.</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Presentation</w:t>
            </w:r>
          </w:p>
        </w:tc>
        <w:tc>
          <w:tcPr>
            <w:tcW w:type="dxa" w:w="7070"/>
            <w:tcMar>
              <w:top w:w="80" w:type="dxa"/>
              <w:start w:w="120" w:type="dxa"/>
              <w:bottom w:w="80" w:type="dxa"/>
              <w:end w:w="120" w:type="dxa"/>
            </w:tcMar>
            <w:vAlign w:val="center"/>
          </w:tcPr>
          <w:p>
            <w:r>
              <w:rPr>
                <w:rFonts w:ascii="Calibri" w:hAnsi="Calibri"/>
                <w:b w:val="0"/>
                <w:i w:val="0"/>
                <w:color w:val="211A33"/>
                <w:sz w:val="19"/>
              </w:rPr>
              <w:t>Main menu, profile, shop, settings, results, rematch.</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Fairness</w:t>
            </w:r>
          </w:p>
        </w:tc>
        <w:tc>
          <w:tcPr>
            <w:tcW w:type="dxa" w:w="7070"/>
            <w:tcMar>
              <w:top w:w="80" w:type="dxa"/>
              <w:start w:w="120" w:type="dxa"/>
              <w:bottom w:w="80" w:type="dxa"/>
              <w:end w:w="120" w:type="dxa"/>
            </w:tcMar>
            <w:vAlign w:val="center"/>
          </w:tcPr>
          <w:p>
            <w:r>
              <w:rPr>
                <w:rFonts w:ascii="Calibri" w:hAnsi="Calibri"/>
                <w:b w:val="0"/>
                <w:i w:val="0"/>
                <w:color w:val="211A33"/>
                <w:sz w:val="19"/>
              </w:rPr>
              <w:t>Authoritative result validation, duplicate protection, basic anti-cheat flags.</w:t>
            </w:r>
          </w:p>
        </w:tc>
      </w:tr>
      <w:tr>
        <w:trPr>
          <w:cantSplit/>
        </w:trPr>
        <w:tc>
          <w:tcPr>
            <w:tcW w:type="dxa" w:w="2289"/>
            <w:tcMar>
              <w:top w:w="80" w:type="dxa"/>
              <w:start w:w="120" w:type="dxa"/>
              <w:bottom w:w="80" w:type="dxa"/>
              <w:end w:w="120" w:type="dxa"/>
            </w:tcMar>
            <w:vAlign w:val="center"/>
          </w:tcPr>
          <w:p>
            <w:r>
              <w:rPr>
                <w:rFonts w:ascii="Calibri" w:hAnsi="Calibri"/>
                <w:b w:val="0"/>
                <w:i w:val="0"/>
                <w:color w:val="211A33"/>
                <w:sz w:val="19"/>
              </w:rPr>
              <w:t>Audio</w:t>
            </w:r>
          </w:p>
        </w:tc>
        <w:tc>
          <w:tcPr>
            <w:tcW w:type="dxa" w:w="7070"/>
            <w:tcMar>
              <w:top w:w="80" w:type="dxa"/>
              <w:start w:w="120" w:type="dxa"/>
              <w:bottom w:w="80" w:type="dxa"/>
              <w:end w:w="120" w:type="dxa"/>
            </w:tcMar>
            <w:vAlign w:val="center"/>
          </w:tcPr>
          <w:p>
            <w:r>
              <w:rPr>
                <w:rFonts w:ascii="Calibri" w:hAnsi="Calibri"/>
                <w:b w:val="0"/>
                <w:i w:val="0"/>
                <w:color w:val="211A33"/>
                <w:sz w:val="19"/>
              </w:rPr>
              <w:t>Menu and gameplay music, tap and physics cues, compressed asset pipeline.</w:t>
            </w:r>
          </w:p>
        </w:tc>
      </w:tr>
    </w:tbl>
    <w:p>
      <w:pPr>
        <w:spacing w:after="60"/>
      </w:pPr>
    </w:p>
    <w:p>
      <w:pPr>
        <w:pStyle w:val="Heading2"/>
        <w:keepNext/>
      </w:pPr>
      <w:r>
        <w:t>3 Infinity Taps MVP</w:t>
      </w:r>
    </w:p>
    <w:tbl>
      <w:tblPr>
        <w:tblStyle w:val="TableGrid"/>
        <w:tblW w:type="dxa" w:w="9359"/>
        <w:jc w:val="left"/>
        <w:tblLayout w:type="fixed"/>
        <w:tblLook w:firstColumn="1" w:firstRow="1" w:lastColumn="0" w:lastRow="0" w:noHBand="0" w:noVBand="1" w:val="04A0"/>
        <w:tblInd w:w="120" w:type="dxa"/>
      </w:tblPr>
      <w:tblGrid>
        <w:gridCol w:w="2394"/>
        <w:gridCol w:w="6965"/>
      </w:tblGrid>
      <w:tr>
        <w:trPr>
          <w:tblHeader w:val="true"/>
          <w:cantSplit/>
        </w:trPr>
        <w:tc>
          <w:tcPr>
            <w:tcW w:type="dxa" w:w="2394"/>
            <w:shd w:fill="EEE7F8"/>
            <w:tcMar>
              <w:top w:w="80" w:type="dxa"/>
              <w:start w:w="120" w:type="dxa"/>
              <w:bottom w:w="80" w:type="dxa"/>
              <w:end w:w="120" w:type="dxa"/>
            </w:tcMar>
            <w:vAlign w:val="center"/>
          </w:tcPr>
          <w:p>
            <w:r>
              <w:rPr>
                <w:rFonts w:ascii="Calibri" w:hAnsi="Calibri"/>
                <w:b/>
                <w:i w:val="0"/>
                <w:color w:val="251546"/>
                <w:sz w:val="18"/>
              </w:rPr>
              <w:t>Area</w:t>
            </w:r>
          </w:p>
        </w:tc>
        <w:tc>
          <w:tcPr>
            <w:tcW w:type="dxa" w:w="6965"/>
            <w:shd w:fill="EEE7F8"/>
            <w:tcMar>
              <w:top w:w="80" w:type="dxa"/>
              <w:start w:w="120" w:type="dxa"/>
              <w:bottom w:w="80" w:type="dxa"/>
              <w:end w:w="120" w:type="dxa"/>
            </w:tcMar>
            <w:vAlign w:val="center"/>
          </w:tcPr>
          <w:p>
            <w:r>
              <w:rPr>
                <w:rFonts w:ascii="Calibri" w:hAnsi="Calibri"/>
                <w:b/>
                <w:i w:val="0"/>
                <w:color w:val="251546"/>
                <w:sz w:val="18"/>
              </w:rPr>
              <w:t>MVP requirement</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Environment</w:t>
            </w:r>
          </w:p>
        </w:tc>
        <w:tc>
          <w:tcPr>
            <w:tcW w:type="dxa" w:w="6965"/>
            <w:tcMar>
              <w:top w:w="80" w:type="dxa"/>
              <w:start w:w="120" w:type="dxa"/>
              <w:bottom w:w="80" w:type="dxa"/>
              <w:end w:w="120" w:type="dxa"/>
            </w:tcMar>
            <w:vAlign w:val="center"/>
          </w:tcPr>
          <w:p>
            <w:r>
              <w:rPr>
                <w:rFonts w:ascii="Calibri" w:hAnsi="Calibri"/>
                <w:b w:val="0"/>
                <w:i w:val="0"/>
                <w:color w:val="211A33"/>
                <w:sz w:val="19"/>
              </w:rPr>
              <w:t>One polished biome or zen playground.</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Movement</w:t>
            </w:r>
          </w:p>
        </w:tc>
        <w:tc>
          <w:tcPr>
            <w:tcW w:type="dxa" w:w="6965"/>
            <w:tcMar>
              <w:top w:w="80" w:type="dxa"/>
              <w:start w:w="120" w:type="dxa"/>
              <w:bottom w:w="80" w:type="dxa"/>
              <w:end w:w="120" w:type="dxa"/>
            </w:tcMar>
            <w:vAlign w:val="center"/>
          </w:tcPr>
          <w:p>
            <w:r>
              <w:rPr>
                <w:rFonts w:ascii="Calibri" w:hAnsi="Calibri"/>
                <w:b w:val="0"/>
                <w:i w:val="0"/>
                <w:color w:val="211A33"/>
                <w:sz w:val="19"/>
              </w:rPr>
              <w:t>Tap-directed traversal with no loss condition.</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Reactivity</w:t>
            </w:r>
          </w:p>
        </w:tc>
        <w:tc>
          <w:tcPr>
            <w:tcW w:type="dxa" w:w="6965"/>
            <w:tcMar>
              <w:top w:w="80" w:type="dxa"/>
              <w:start w:w="120" w:type="dxa"/>
              <w:bottom w:w="80" w:type="dxa"/>
              <w:end w:w="120" w:type="dxa"/>
            </w:tcMar>
            <w:vAlign w:val="center"/>
          </w:tcPr>
          <w:p>
            <w:r>
              <w:rPr>
                <w:rFonts w:ascii="Calibri" w:hAnsi="Calibri"/>
                <w:b w:val="0"/>
                <w:i w:val="0"/>
                <w:color w:val="211A33"/>
                <w:sz w:val="19"/>
              </w:rPr>
              <w:t>Water, bush, tree/leaves, ground, and at least one additional object.</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Animals</w:t>
            </w:r>
          </w:p>
        </w:tc>
        <w:tc>
          <w:tcPr>
            <w:tcW w:type="dxa" w:w="6965"/>
            <w:tcMar>
              <w:top w:w="80" w:type="dxa"/>
              <w:start w:w="120" w:type="dxa"/>
              <w:bottom w:w="80" w:type="dxa"/>
              <w:end w:w="120" w:type="dxa"/>
            </w:tcMar>
            <w:vAlign w:val="center"/>
          </w:tcPr>
          <w:p>
            <w:r>
              <w:rPr>
                <w:rFonts w:ascii="Calibri" w:hAnsi="Calibri"/>
                <w:b w:val="0"/>
                <w:i w:val="0"/>
                <w:color w:val="211A33"/>
                <w:sz w:val="19"/>
              </w:rPr>
              <w:t>One or two animals with multi-stage reactions.</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Progress</w:t>
            </w:r>
          </w:p>
        </w:tc>
        <w:tc>
          <w:tcPr>
            <w:tcW w:type="dxa" w:w="6965"/>
            <w:tcMar>
              <w:top w:w="80" w:type="dxa"/>
              <w:start w:w="120" w:type="dxa"/>
              <w:bottom w:w="80" w:type="dxa"/>
              <w:end w:w="120" w:type="dxa"/>
            </w:tcMar>
            <w:vAlign w:val="center"/>
          </w:tcPr>
          <w:p>
            <w:r>
              <w:rPr>
                <w:rFonts w:ascii="Calibri" w:hAnsi="Calibri"/>
                <w:b w:val="0"/>
                <w:i w:val="0"/>
                <w:color w:val="211A33"/>
                <w:sz w:val="19"/>
              </w:rPr>
              <w:t>Persistent session and lifetime tap counts; one Hero Coin per 1,000 valid taps.</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Discovery</w:t>
            </w:r>
          </w:p>
        </w:tc>
        <w:tc>
          <w:tcPr>
            <w:tcW w:type="dxa" w:w="6965"/>
            <w:tcMar>
              <w:top w:w="80" w:type="dxa"/>
              <w:start w:w="120" w:type="dxa"/>
              <w:bottom w:w="80" w:type="dxa"/>
              <w:end w:w="120" w:type="dxa"/>
            </w:tcMar>
            <w:vAlign w:val="center"/>
          </w:tcPr>
          <w:p>
            <w:r>
              <w:rPr>
                <w:rFonts w:ascii="Calibri" w:hAnsi="Calibri"/>
                <w:b w:val="0"/>
                <w:i w:val="0"/>
                <w:color w:val="211A33"/>
                <w:sz w:val="19"/>
              </w:rPr>
              <w:t>Small journal, a few behaviors, several achievements.</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Hero content</w:t>
            </w:r>
          </w:p>
        </w:tc>
        <w:tc>
          <w:tcPr>
            <w:tcW w:type="dxa" w:w="6965"/>
            <w:tcMar>
              <w:top w:w="80" w:type="dxa"/>
              <w:start w:w="120" w:type="dxa"/>
              <w:bottom w:w="80" w:type="dxa"/>
              <w:end w:w="120" w:type="dxa"/>
            </w:tcMar>
            <w:vAlign w:val="center"/>
          </w:tcPr>
          <w:p>
            <w:r>
              <w:rPr>
                <w:rFonts w:ascii="Calibri" w:hAnsi="Calibri"/>
                <w:b w:val="0"/>
                <w:i w:val="0"/>
                <w:color w:val="211A33"/>
                <w:sz w:val="19"/>
              </w:rPr>
              <w:t>One discoverable hero or variant and one hidden Infinity-exclusive reward.</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Audio</w:t>
            </w:r>
          </w:p>
        </w:tc>
        <w:tc>
          <w:tcPr>
            <w:tcW w:type="dxa" w:w="6965"/>
            <w:tcMar>
              <w:top w:w="80" w:type="dxa"/>
              <w:start w:w="120" w:type="dxa"/>
              <w:bottom w:w="80" w:type="dxa"/>
              <w:end w:w="120" w:type="dxa"/>
            </w:tcMar>
            <w:vAlign w:val="center"/>
          </w:tcPr>
          <w:p>
            <w:r>
              <w:rPr>
                <w:rFonts w:ascii="Calibri" w:hAnsi="Calibri"/>
                <w:b w:val="0"/>
                <w:i w:val="0"/>
                <w:color w:val="211A33"/>
                <w:sz w:val="19"/>
              </w:rPr>
              <w:t>One adaptive biome track or layered arrangement plus environmental sound.</w:t>
            </w:r>
          </w:p>
        </w:tc>
      </w:tr>
      <w:tr>
        <w:trPr>
          <w:cantSplit/>
        </w:trPr>
        <w:tc>
          <w:tcPr>
            <w:tcW w:type="dxa" w:w="2394"/>
            <w:tcMar>
              <w:top w:w="80" w:type="dxa"/>
              <w:start w:w="120" w:type="dxa"/>
              <w:bottom w:w="80" w:type="dxa"/>
              <w:end w:w="120" w:type="dxa"/>
            </w:tcMar>
            <w:vAlign w:val="center"/>
          </w:tcPr>
          <w:p>
            <w:r>
              <w:rPr>
                <w:rFonts w:ascii="Calibri" w:hAnsi="Calibri"/>
                <w:b w:val="0"/>
                <w:i w:val="0"/>
                <w:color w:val="211A33"/>
                <w:sz w:val="19"/>
              </w:rPr>
              <w:t>Persistence</w:t>
            </w:r>
          </w:p>
        </w:tc>
        <w:tc>
          <w:tcPr>
            <w:tcW w:type="dxa" w:w="6965"/>
            <w:tcMar>
              <w:top w:w="80" w:type="dxa"/>
              <w:start w:w="120" w:type="dxa"/>
              <w:bottom w:w="80" w:type="dxa"/>
              <w:end w:w="120" w:type="dxa"/>
            </w:tcMar>
            <w:vAlign w:val="center"/>
          </w:tcPr>
          <w:p>
            <w:r>
              <w:rPr>
                <w:rFonts w:ascii="Calibri" w:hAnsi="Calibri"/>
                <w:b w:val="0"/>
                <w:i w:val="0"/>
                <w:color w:val="211A33"/>
                <w:sz w:val="19"/>
              </w:rPr>
              <w:t>Resume safely without losing discoveries or rare encounter state.</w:t>
            </w:r>
          </w:p>
        </w:tc>
      </w:tr>
    </w:tbl>
    <w:p>
      <w:pPr>
        <w:spacing w:after="60"/>
      </w:pPr>
    </w:p>
    <w:p>
      <w:pPr>
        <w:pStyle w:val="Heading2"/>
        <w:keepNext/>
      </w:pPr>
      <w:r>
        <w:t>4 Recommended Phases</w:t>
      </w:r>
    </w:p>
    <w:tbl>
      <w:tblPr>
        <w:tblStyle w:val="TableGrid"/>
        <w:tblW w:type="dxa" w:w="9358"/>
        <w:jc w:val="left"/>
        <w:tblLayout w:type="fixed"/>
        <w:tblLook w:firstColumn="1" w:firstRow="1" w:lastColumn="0" w:lastRow="0" w:noHBand="0" w:noVBand="1" w:val="04A0"/>
        <w:tblInd w:w="120" w:type="dxa"/>
      </w:tblPr>
      <w:tblGrid>
        <w:gridCol w:w="3159"/>
        <w:gridCol w:w="1948"/>
        <w:gridCol w:w="4251"/>
      </w:tblGrid>
      <w:tr>
        <w:trPr>
          <w:tblHeader w:val="true"/>
          <w:cantSplit/>
        </w:trPr>
        <w:tc>
          <w:tcPr>
            <w:tcW w:type="dxa" w:w="3159"/>
            <w:shd w:fill="EEE7F8"/>
            <w:tcMar>
              <w:top w:w="80" w:type="dxa"/>
              <w:start w:w="120" w:type="dxa"/>
              <w:bottom w:w="80" w:type="dxa"/>
              <w:end w:w="120" w:type="dxa"/>
            </w:tcMar>
            <w:vAlign w:val="center"/>
          </w:tcPr>
          <w:p>
            <w:r>
              <w:rPr>
                <w:rFonts w:ascii="Calibri" w:hAnsi="Calibri"/>
                <w:b/>
                <w:i w:val="0"/>
                <w:color w:val="251546"/>
                <w:sz w:val="18"/>
              </w:rPr>
              <w:t>Phase</w:t>
            </w:r>
          </w:p>
        </w:tc>
        <w:tc>
          <w:tcPr>
            <w:tcW w:type="dxa" w:w="1948"/>
            <w:shd w:fill="EEE7F8"/>
            <w:tcMar>
              <w:top w:w="80" w:type="dxa"/>
              <w:start w:w="120" w:type="dxa"/>
              <w:bottom w:w="80" w:type="dxa"/>
              <w:end w:w="120" w:type="dxa"/>
            </w:tcMar>
            <w:vAlign w:val="center"/>
          </w:tcPr>
          <w:p>
            <w:r>
              <w:rPr>
                <w:rFonts w:ascii="Calibri" w:hAnsi="Calibri"/>
                <w:b/>
                <w:i w:val="0"/>
                <w:color w:val="251546"/>
                <w:sz w:val="18"/>
              </w:rPr>
              <w:t>Timing</w:t>
            </w:r>
          </w:p>
        </w:tc>
        <w:tc>
          <w:tcPr>
            <w:tcW w:type="dxa" w:w="4251"/>
            <w:shd w:fill="EEE7F8"/>
            <w:tcMar>
              <w:top w:w="80" w:type="dxa"/>
              <w:start w:w="120" w:type="dxa"/>
              <w:bottom w:w="80" w:type="dxa"/>
              <w:end w:w="120" w:type="dxa"/>
            </w:tcMar>
            <w:vAlign w:val="center"/>
          </w:tcPr>
          <w:p>
            <w:r>
              <w:rPr>
                <w:rFonts w:ascii="Calibri" w:hAnsi="Calibri"/>
                <w:b/>
                <w:i w:val="0"/>
                <w:color w:val="251546"/>
                <w:sz w:val="18"/>
              </w:rPr>
              <w:t>Outcome</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Phase 0 - Foundation</w:t>
            </w:r>
          </w:p>
        </w:tc>
        <w:tc>
          <w:tcPr>
            <w:tcW w:type="dxa" w:w="1948"/>
            <w:tcMar>
              <w:top w:w="80" w:type="dxa"/>
              <w:start w:w="120" w:type="dxa"/>
              <w:bottom w:w="80" w:type="dxa"/>
              <w:end w:w="120" w:type="dxa"/>
            </w:tcMar>
            <w:vAlign w:val="center"/>
          </w:tcPr>
          <w:p>
            <w:r>
              <w:rPr>
                <w:rFonts w:ascii="Calibri" w:hAnsi="Calibri"/>
                <w:b w:val="0"/>
                <w:i w:val="0"/>
                <w:color w:val="211A33"/>
                <w:sz w:val="19"/>
              </w:rPr>
              <w:t>Current / substantially complete</w:t>
            </w:r>
          </w:p>
        </w:tc>
        <w:tc>
          <w:tcPr>
            <w:tcW w:type="dxa" w:w="4251"/>
            <w:tcMar>
              <w:top w:w="80" w:type="dxa"/>
              <w:start w:w="120" w:type="dxa"/>
              <w:bottom w:w="80" w:type="dxa"/>
              <w:end w:w="120" w:type="dxa"/>
            </w:tcMar>
            <w:vAlign w:val="center"/>
          </w:tcPr>
          <w:p>
            <w:r>
              <w:rPr>
                <w:rFonts w:ascii="Calibri" w:hAnsi="Calibri"/>
                <w:b w:val="0"/>
                <w:i w:val="0"/>
                <w:color w:val="211A33"/>
                <w:sz w:val="19"/>
              </w:rPr>
              <w:t>Godot project, backend, database, auth foundation, achievement definitions, tests, deployment security</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Phase 1 - Competitive Vertical Slice</w:t>
            </w:r>
          </w:p>
        </w:tc>
        <w:tc>
          <w:tcPr>
            <w:tcW w:type="dxa" w:w="1948"/>
            <w:tcMar>
              <w:top w:w="80" w:type="dxa"/>
              <w:start w:w="120" w:type="dxa"/>
              <w:bottom w:w="80" w:type="dxa"/>
              <w:end w:w="120" w:type="dxa"/>
            </w:tcMar>
            <w:vAlign w:val="center"/>
          </w:tcPr>
          <w:p>
            <w:r>
              <w:rPr>
                <w:rFonts w:ascii="Calibri" w:hAnsi="Calibri"/>
                <w:b w:val="0"/>
                <w:i w:val="0"/>
                <w:color w:val="211A33"/>
                <w:sz w:val="19"/>
              </w:rPr>
              <w:t>Near term</w:t>
            </w:r>
          </w:p>
        </w:tc>
        <w:tc>
          <w:tcPr>
            <w:tcW w:type="dxa" w:w="4251"/>
            <w:tcMar>
              <w:top w:w="80" w:type="dxa"/>
              <w:start w:w="120" w:type="dxa"/>
              <w:bottom w:w="80" w:type="dxa"/>
              <w:end w:w="120" w:type="dxa"/>
            </w:tcMar>
            <w:vAlign w:val="center"/>
          </w:tcPr>
          <w:p>
            <w:r>
              <w:rPr>
                <w:rFonts w:ascii="Calibri" w:hAnsi="Calibri"/>
                <w:b w:val="0"/>
                <w:i w:val="0"/>
                <w:color w:val="211A33"/>
                <w:sz w:val="19"/>
              </w:rPr>
              <w:t>Polish solo physics, items, UI, bot feel, records, one gameplay track</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Phase 2 - Real Account and Private Match</w:t>
            </w:r>
          </w:p>
        </w:tc>
        <w:tc>
          <w:tcPr>
            <w:tcW w:type="dxa" w:w="1948"/>
            <w:tcMar>
              <w:top w:w="80" w:type="dxa"/>
              <w:start w:w="120" w:type="dxa"/>
              <w:bottom w:w="80" w:type="dxa"/>
              <w:end w:w="120" w:type="dxa"/>
            </w:tcMar>
            <w:vAlign w:val="center"/>
          </w:tcPr>
          <w:p>
            <w:r>
              <w:rPr>
                <w:rFonts w:ascii="Calibri" w:hAnsi="Calibri"/>
                <w:b w:val="0"/>
                <w:i w:val="0"/>
                <w:color w:val="211A33"/>
                <w:sz w:val="19"/>
              </w:rPr>
              <w:t>Near term</w:t>
            </w:r>
          </w:p>
        </w:tc>
        <w:tc>
          <w:tcPr>
            <w:tcW w:type="dxa" w:w="4251"/>
            <w:tcMar>
              <w:top w:w="80" w:type="dxa"/>
              <w:start w:w="120" w:type="dxa"/>
              <w:bottom w:w="80" w:type="dxa"/>
              <w:end w:w="120" w:type="dxa"/>
            </w:tcMar>
            <w:vAlign w:val="center"/>
          </w:tcPr>
          <w:p>
            <w:r>
              <w:rPr>
                <w:rFonts w:ascii="Calibri" w:hAnsi="Calibri"/>
                <w:b w:val="0"/>
                <w:i w:val="0"/>
                <w:color w:val="211A33"/>
                <w:sz w:val="19"/>
              </w:rPr>
              <w:t>Email and Google login, two-device match, production result persistence</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Phase 3 - Public Queue</w:t>
            </w:r>
          </w:p>
        </w:tc>
        <w:tc>
          <w:tcPr>
            <w:tcW w:type="dxa" w:w="1948"/>
            <w:tcMar>
              <w:top w:w="80" w:type="dxa"/>
              <w:start w:w="120" w:type="dxa"/>
              <w:bottom w:w="80" w:type="dxa"/>
              <w:end w:w="120" w:type="dxa"/>
            </w:tcMar>
            <w:vAlign w:val="center"/>
          </w:tcPr>
          <w:p>
            <w:r>
              <w:rPr>
                <w:rFonts w:ascii="Calibri" w:hAnsi="Calibri"/>
                <w:b w:val="0"/>
                <w:i w:val="0"/>
                <w:color w:val="211A33"/>
                <w:sz w:val="19"/>
              </w:rPr>
              <w:t>Short term</w:t>
            </w:r>
          </w:p>
        </w:tc>
        <w:tc>
          <w:tcPr>
            <w:tcW w:type="dxa" w:w="4251"/>
            <w:tcMar>
              <w:top w:w="80" w:type="dxa"/>
              <w:start w:w="120" w:type="dxa"/>
              <w:bottom w:w="80" w:type="dxa"/>
              <w:end w:w="120" w:type="dxa"/>
            </w:tcMar>
            <w:vAlign w:val="center"/>
          </w:tcPr>
          <w:p>
            <w:r>
              <w:rPr>
                <w:rFonts w:ascii="Calibri" w:hAnsi="Calibri"/>
                <w:b w:val="0"/>
                <w:i w:val="0"/>
                <w:color w:val="211A33"/>
                <w:sz w:val="19"/>
              </w:rPr>
              <w:t>Matchmaking, bot backfill, ghost experiments, queue UX, basic anti-cheat</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Phase 4 - Ranked Seasons</w:t>
            </w:r>
          </w:p>
        </w:tc>
        <w:tc>
          <w:tcPr>
            <w:tcW w:type="dxa" w:w="1948"/>
            <w:tcMar>
              <w:top w:w="80" w:type="dxa"/>
              <w:start w:w="120" w:type="dxa"/>
              <w:bottom w:w="80" w:type="dxa"/>
              <w:end w:w="120" w:type="dxa"/>
            </w:tcMar>
            <w:vAlign w:val="center"/>
          </w:tcPr>
          <w:p>
            <w:r>
              <w:rPr>
                <w:rFonts w:ascii="Calibri" w:hAnsi="Calibri"/>
                <w:b w:val="0"/>
                <w:i w:val="0"/>
                <w:color w:val="211A33"/>
                <w:sz w:val="19"/>
              </w:rPr>
              <w:t>Medium term</w:t>
            </w:r>
          </w:p>
        </w:tc>
        <w:tc>
          <w:tcPr>
            <w:tcW w:type="dxa" w:w="4251"/>
            <w:tcMar>
              <w:top w:w="80" w:type="dxa"/>
              <w:start w:w="120" w:type="dxa"/>
              <w:bottom w:w="80" w:type="dxa"/>
              <w:end w:w="120" w:type="dxa"/>
            </w:tcMar>
            <w:vAlign w:val="center"/>
          </w:tcPr>
          <w:p>
            <w:r>
              <w:rPr>
                <w:rFonts w:ascii="Calibri" w:hAnsi="Calibri"/>
                <w:b w:val="0"/>
                <w:i w:val="0"/>
                <w:color w:val="211A33"/>
                <w:sz w:val="19"/>
              </w:rPr>
              <w:t>Glicko, tiers, 90-day season, rewards, leaderboards, human-only upper-tier policy</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Infinity Phase 1 - Zen Playground</w:t>
            </w:r>
          </w:p>
        </w:tc>
        <w:tc>
          <w:tcPr>
            <w:tcW w:type="dxa" w:w="1948"/>
            <w:tcMar>
              <w:top w:w="80" w:type="dxa"/>
              <w:start w:w="120" w:type="dxa"/>
              <w:bottom w:w="80" w:type="dxa"/>
              <w:end w:w="120" w:type="dxa"/>
            </w:tcMar>
            <w:vAlign w:val="center"/>
          </w:tcPr>
          <w:p>
            <w:r>
              <w:rPr>
                <w:rFonts w:ascii="Calibri" w:hAnsi="Calibri"/>
                <w:b w:val="0"/>
                <w:i w:val="0"/>
                <w:color w:val="211A33"/>
                <w:sz w:val="19"/>
              </w:rPr>
              <w:t>Parallel small prototype</w:t>
            </w:r>
          </w:p>
        </w:tc>
        <w:tc>
          <w:tcPr>
            <w:tcW w:type="dxa" w:w="4251"/>
            <w:tcMar>
              <w:top w:w="80" w:type="dxa"/>
              <w:start w:w="120" w:type="dxa"/>
              <w:bottom w:w="80" w:type="dxa"/>
              <w:end w:w="120" w:type="dxa"/>
            </w:tcMar>
            <w:vAlign w:val="center"/>
          </w:tcPr>
          <w:p>
            <w:r>
              <w:rPr>
                <w:rFonts w:ascii="Calibri" w:hAnsi="Calibri"/>
                <w:b w:val="0"/>
                <w:i w:val="0"/>
                <w:color w:val="211A33"/>
                <w:sz w:val="19"/>
              </w:rPr>
              <w:t>One biome, living reactions, animals, tap counter, hidden reward</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Infinity Phase 2 - Biome Journey</w:t>
            </w:r>
          </w:p>
        </w:tc>
        <w:tc>
          <w:tcPr>
            <w:tcW w:type="dxa" w:w="1948"/>
            <w:tcMar>
              <w:top w:w="80" w:type="dxa"/>
              <w:start w:w="120" w:type="dxa"/>
              <w:bottom w:w="80" w:type="dxa"/>
              <w:end w:w="120" w:type="dxa"/>
            </w:tcMar>
            <w:vAlign w:val="center"/>
          </w:tcPr>
          <w:p>
            <w:r>
              <w:rPr>
                <w:rFonts w:ascii="Calibri" w:hAnsi="Calibri"/>
                <w:b w:val="0"/>
                <w:i w:val="0"/>
                <w:color w:val="211A33"/>
                <w:sz w:val="19"/>
              </w:rPr>
              <w:t>After core proof</w:t>
            </w:r>
          </w:p>
        </w:tc>
        <w:tc>
          <w:tcPr>
            <w:tcW w:type="dxa" w:w="4251"/>
            <w:tcMar>
              <w:top w:w="80" w:type="dxa"/>
              <w:start w:w="120" w:type="dxa"/>
              <w:bottom w:w="80" w:type="dxa"/>
              <w:end w:w="120" w:type="dxa"/>
            </w:tcMar>
            <w:vAlign w:val="center"/>
          </w:tcPr>
          <w:p>
            <w:r>
              <w:rPr>
                <w:rFonts w:ascii="Calibri" w:hAnsi="Calibri"/>
                <w:b w:val="0"/>
                <w:i w:val="0"/>
                <w:color w:val="211A33"/>
                <w:sz w:val="19"/>
              </w:rPr>
              <w:t>Two-minute zones, multiple biomes, boosts, adaptive music, journal expansion</w:t>
            </w:r>
          </w:p>
        </w:tc>
      </w:tr>
      <w:tr>
        <w:trPr>
          <w:cantSplit/>
        </w:trPr>
        <w:tc>
          <w:tcPr>
            <w:tcW w:type="dxa" w:w="3159"/>
            <w:tcMar>
              <w:top w:w="80" w:type="dxa"/>
              <w:start w:w="120" w:type="dxa"/>
              <w:bottom w:w="80" w:type="dxa"/>
              <w:end w:w="120" w:type="dxa"/>
            </w:tcMar>
            <w:vAlign w:val="center"/>
          </w:tcPr>
          <w:p>
            <w:r>
              <w:rPr>
                <w:rFonts w:ascii="Calibri" w:hAnsi="Calibri"/>
                <w:b w:val="0"/>
                <w:i w:val="0"/>
                <w:color w:val="211A33"/>
                <w:sz w:val="19"/>
              </w:rPr>
              <w:t>Infinity Phase 3 - Infinite Adventure</w:t>
            </w:r>
          </w:p>
        </w:tc>
        <w:tc>
          <w:tcPr>
            <w:tcW w:type="dxa" w:w="1948"/>
            <w:tcMar>
              <w:top w:w="80" w:type="dxa"/>
              <w:start w:w="120" w:type="dxa"/>
              <w:bottom w:w="80" w:type="dxa"/>
              <w:end w:w="120" w:type="dxa"/>
            </w:tcMar>
            <w:vAlign w:val="center"/>
          </w:tcPr>
          <w:p>
            <w:r>
              <w:rPr>
                <w:rFonts w:ascii="Calibri" w:hAnsi="Calibri"/>
                <w:b w:val="0"/>
                <w:i w:val="0"/>
                <w:color w:val="211A33"/>
                <w:sz w:val="19"/>
              </w:rPr>
              <w:t>Long term</w:t>
            </w:r>
          </w:p>
        </w:tc>
        <w:tc>
          <w:tcPr>
            <w:tcW w:type="dxa" w:w="4251"/>
            <w:tcMar>
              <w:top w:w="80" w:type="dxa"/>
              <w:start w:w="120" w:type="dxa"/>
              <w:bottom w:w="80" w:type="dxa"/>
              <w:end w:w="120" w:type="dxa"/>
            </w:tcMar>
            <w:vAlign w:val="center"/>
          </w:tcPr>
          <w:p>
            <w:r>
              <w:rPr>
                <w:rFonts w:ascii="Calibri" w:hAnsi="Calibri"/>
                <w:b w:val="0"/>
                <w:i w:val="0"/>
                <w:color w:val="211A33"/>
                <w:sz w:val="19"/>
              </w:rPr>
              <w:t>Animals, heroes, chains, hidden events, seasonal worlds, deep ocean, planets, rare encounters</w:t>
            </w:r>
          </w:p>
        </w:tc>
      </w:tr>
    </w:tbl>
    <w:p>
      <w:pPr>
        <w:spacing w:after="60"/>
      </w:pPr>
    </w:p>
    <w:p>
      <w:pPr>
        <w:pStyle w:val="Heading2"/>
        <w:keepNext/>
      </w:pPr>
      <w:r>
        <w:t>5 Release Gate</w:t>
      </w:r>
    </w:p>
    <w:p>
      <w:pPr>
        <w:spacing w:before="0" w:after="120" w:line="300" w:lineRule="auto"/>
      </w:pPr>
      <w:r>
        <w:rPr>
          <w:rFonts w:ascii="Calibri" w:hAnsi="Calibri"/>
          <w:b w:val="0"/>
          <w:i w:val="0"/>
          <w:color w:val="211A33"/>
          <w:sz w:val="22"/>
        </w:rPr>
        <w:t>Do not launch ranked merely because online matches connect. Ranked requires stable physics versioning, credible matchmaking, explainable results, disconnect rules, reward integrity, and sufficient bot disclosure. Do not launch Infinity with many empty biomes; one deeply reactive biome is more faithful than ten decorative backgrounds.</w:t>
      </w:r>
    </w:p>
    <w:p>
      <w:r>
        <w:br w:type="page"/>
      </w:r>
    </w:p>
    <w:p>
      <w:pPr>
        <w:pStyle w:val="Heading1"/>
        <w:keepNext/>
        <w:pageBreakBefore w:val="0"/>
      </w:pPr>
      <w:r>
        <w:t>35. Content Production and Live Operations</w:t>
      </w:r>
    </w:p>
    <w:p>
      <w:pPr>
        <w:pStyle w:val="SourceNote"/>
      </w:pPr>
      <w:r>
        <w:t>Source basis: TAM Game Design Bible v1.0 primary canonical narrative, synthesized from the full supplied Bible set.</w:t>
      </w:r>
    </w:p>
    <w:p>
      <w:pPr>
        <w:pStyle w:val="Heading2"/>
        <w:keepNext/>
      </w:pPr>
      <w:r>
        <w:t>1 Content Units</w:t>
      </w:r>
    </w:p>
    <w:tbl>
      <w:tblPr>
        <w:tblStyle w:val="TableGrid"/>
        <w:tblW w:type="dxa" w:w="9359"/>
        <w:jc w:val="left"/>
        <w:tblLayout w:type="fixed"/>
        <w:tblLook w:firstColumn="1" w:firstRow="1" w:lastColumn="0" w:lastRow="0" w:noHBand="0" w:noVBand="1" w:val="04A0"/>
        <w:tblInd w:w="120" w:type="dxa"/>
      </w:tblPr>
      <w:tblGrid>
        <w:gridCol w:w="2203"/>
        <w:gridCol w:w="7156"/>
      </w:tblGrid>
      <w:tr>
        <w:trPr>
          <w:tblHeader w:val="true"/>
          <w:cantSplit/>
        </w:trPr>
        <w:tc>
          <w:tcPr>
            <w:tcW w:type="dxa" w:w="2203"/>
            <w:shd w:fill="EEE7F8"/>
            <w:tcMar>
              <w:top w:w="80" w:type="dxa"/>
              <w:start w:w="120" w:type="dxa"/>
              <w:bottom w:w="80" w:type="dxa"/>
              <w:end w:w="120" w:type="dxa"/>
            </w:tcMar>
            <w:vAlign w:val="center"/>
          </w:tcPr>
          <w:p>
            <w:r>
              <w:rPr>
                <w:rFonts w:ascii="Calibri" w:hAnsi="Calibri"/>
                <w:b/>
                <w:i w:val="0"/>
                <w:color w:val="251546"/>
                <w:sz w:val="18"/>
              </w:rPr>
              <w:t>Unit</w:t>
            </w:r>
          </w:p>
        </w:tc>
        <w:tc>
          <w:tcPr>
            <w:tcW w:type="dxa" w:w="7156"/>
            <w:shd w:fill="EEE7F8"/>
            <w:tcMar>
              <w:top w:w="80" w:type="dxa"/>
              <w:start w:w="120" w:type="dxa"/>
              <w:bottom w:w="80" w:type="dxa"/>
              <w:end w:w="120" w:type="dxa"/>
            </w:tcMar>
            <w:vAlign w:val="center"/>
          </w:tcPr>
          <w:p>
            <w:r>
              <w:rPr>
                <w:rFonts w:ascii="Calibri" w:hAnsi="Calibri"/>
                <w:b/>
                <w:i w:val="0"/>
                <w:color w:val="251546"/>
                <w:sz w:val="18"/>
              </w:rPr>
              <w:t>Minimum definition</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Hero</w:t>
            </w:r>
          </w:p>
        </w:tc>
        <w:tc>
          <w:tcPr>
            <w:tcW w:type="dxa" w:w="7156"/>
            <w:tcMar>
              <w:top w:w="80" w:type="dxa"/>
              <w:start w:w="120" w:type="dxa"/>
              <w:bottom w:w="80" w:type="dxa"/>
              <w:end w:w="120" w:type="dxa"/>
            </w:tcMar>
            <w:vAlign w:val="center"/>
          </w:tcPr>
          <w:p>
            <w:r>
              <w:rPr>
                <w:rFonts w:ascii="Calibri" w:hAnsi="Calibri"/>
                <w:b w:val="0"/>
                <w:i w:val="0"/>
                <w:color w:val="211A33"/>
                <w:sz w:val="19"/>
              </w:rPr>
              <w:t>Silhouette, movement, idle, reactions, lore line, ownership record, loadout compatibility</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Variant</w:t>
            </w:r>
          </w:p>
        </w:tc>
        <w:tc>
          <w:tcPr>
            <w:tcW w:type="dxa" w:w="7156"/>
            <w:tcMar>
              <w:top w:w="80" w:type="dxa"/>
              <w:start w:w="120" w:type="dxa"/>
              <w:bottom w:w="80" w:type="dxa"/>
              <w:end w:w="120" w:type="dxa"/>
            </w:tcMar>
            <w:vAlign w:val="center"/>
          </w:tcPr>
          <w:p>
            <w:r>
              <w:rPr>
                <w:rFonts w:ascii="Calibri" w:hAnsi="Calibri"/>
                <w:b w:val="0"/>
                <w:i w:val="0"/>
                <w:color w:val="211A33"/>
                <w:sz w:val="19"/>
              </w:rPr>
              <w:t>Distinct visual/theme, source, encounter or purchase rule, journal entry</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Biome</w:t>
            </w:r>
          </w:p>
        </w:tc>
        <w:tc>
          <w:tcPr>
            <w:tcW w:type="dxa" w:w="7156"/>
            <w:tcMar>
              <w:top w:w="80" w:type="dxa"/>
              <w:start w:w="120" w:type="dxa"/>
              <w:bottom w:w="80" w:type="dxa"/>
              <w:end w:w="120" w:type="dxa"/>
            </w:tcMar>
            <w:vAlign w:val="center"/>
          </w:tcPr>
          <w:p>
            <w:r>
              <w:rPr>
                <w:rFonts w:ascii="Calibri" w:hAnsi="Calibri"/>
                <w:b w:val="0"/>
                <w:i w:val="0"/>
                <w:color w:val="211A33"/>
                <w:sz w:val="19"/>
              </w:rPr>
              <w:t>Visual set, collision set, ambient population, interaction set, music layer, transition</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Animal</w:t>
            </w:r>
          </w:p>
        </w:tc>
        <w:tc>
          <w:tcPr>
            <w:tcW w:type="dxa" w:w="7156"/>
            <w:tcMar>
              <w:top w:w="80" w:type="dxa"/>
              <w:start w:w="120" w:type="dxa"/>
              <w:bottom w:w="80" w:type="dxa"/>
              <w:end w:w="120" w:type="dxa"/>
            </w:tcMar>
            <w:vAlign w:val="center"/>
          </w:tcPr>
          <w:p>
            <w:r>
              <w:rPr>
                <w:rFonts w:ascii="Calibri" w:hAnsi="Calibri"/>
                <w:b w:val="0"/>
                <w:i w:val="0"/>
                <w:color w:val="211A33"/>
                <w:sz w:val="19"/>
              </w:rPr>
              <w:t>Idle behavior, navigation, first tap, repeated tap, rare response, cooldown</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Tap effect</w:t>
            </w:r>
          </w:p>
        </w:tc>
        <w:tc>
          <w:tcPr>
            <w:tcW w:type="dxa" w:w="7156"/>
            <w:tcMar>
              <w:top w:w="80" w:type="dxa"/>
              <w:start w:w="120" w:type="dxa"/>
              <w:bottom w:w="80" w:type="dxa"/>
              <w:end w:w="120" w:type="dxa"/>
            </w:tcMar>
            <w:vAlign w:val="center"/>
          </w:tcPr>
          <w:p>
            <w:r>
              <w:rPr>
                <w:rFonts w:ascii="Calibri" w:hAnsi="Calibri"/>
                <w:b w:val="0"/>
                <w:i w:val="0"/>
                <w:color w:val="211A33"/>
                <w:sz w:val="19"/>
              </w:rPr>
              <w:t>Tap response, persistence, rare event, cleanup, preview, competitive visibility rating</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Particle</w:t>
            </w:r>
          </w:p>
        </w:tc>
        <w:tc>
          <w:tcPr>
            <w:tcW w:type="dxa" w:w="7156"/>
            <w:tcMar>
              <w:top w:w="80" w:type="dxa"/>
              <w:start w:w="120" w:type="dxa"/>
              <w:bottom w:w="80" w:type="dxa"/>
              <w:end w:w="120" w:type="dxa"/>
            </w:tcMar>
            <w:vAlign w:val="center"/>
          </w:tcPr>
          <w:p>
            <w:r>
              <w:rPr>
                <w:rFonts w:ascii="Calibri" w:hAnsi="Calibri"/>
                <w:b w:val="0"/>
                <w:i w:val="0"/>
                <w:color w:val="211A33"/>
                <w:sz w:val="19"/>
              </w:rPr>
              <w:t>Hero attachment, movement response, density levels, preview, performance budget</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Achievement</w:t>
            </w:r>
          </w:p>
        </w:tc>
        <w:tc>
          <w:tcPr>
            <w:tcW w:type="dxa" w:w="7156"/>
            <w:tcMar>
              <w:top w:w="80" w:type="dxa"/>
              <w:start w:w="120" w:type="dxa"/>
              <w:bottom w:w="80" w:type="dxa"/>
              <w:end w:w="120" w:type="dxa"/>
            </w:tcMar>
            <w:vAlign w:val="center"/>
          </w:tcPr>
          <w:p>
            <w:r>
              <w:rPr>
                <w:rFonts w:ascii="Calibri" w:hAnsi="Calibri"/>
                <w:b w:val="0"/>
                <w:i w:val="0"/>
                <w:color w:val="211A33"/>
                <w:sz w:val="19"/>
              </w:rPr>
              <w:t>ID, title, description, event source, threshold, tier, reward, secret flag</w:t>
            </w:r>
          </w:p>
        </w:tc>
      </w:tr>
      <w:tr>
        <w:trPr>
          <w:cantSplit/>
        </w:trPr>
        <w:tc>
          <w:tcPr>
            <w:tcW w:type="dxa" w:w="2203"/>
            <w:tcMar>
              <w:top w:w="80" w:type="dxa"/>
              <w:start w:w="120" w:type="dxa"/>
              <w:bottom w:w="80" w:type="dxa"/>
              <w:end w:w="120" w:type="dxa"/>
            </w:tcMar>
            <w:vAlign w:val="center"/>
          </w:tcPr>
          <w:p>
            <w:r>
              <w:rPr>
                <w:rFonts w:ascii="Calibri" w:hAnsi="Calibri"/>
                <w:b w:val="0"/>
                <w:i w:val="0"/>
                <w:color w:val="211A33"/>
                <w:sz w:val="19"/>
              </w:rPr>
              <w:t>Season</w:t>
            </w:r>
          </w:p>
        </w:tc>
        <w:tc>
          <w:tcPr>
            <w:tcW w:type="dxa" w:w="7156"/>
            <w:tcMar>
              <w:top w:w="80" w:type="dxa"/>
              <w:start w:w="120" w:type="dxa"/>
              <w:bottom w:w="80" w:type="dxa"/>
              <w:end w:w="120" w:type="dxa"/>
            </w:tcMar>
            <w:vAlign w:val="center"/>
          </w:tcPr>
          <w:p>
            <w:r>
              <w:rPr>
                <w:rFonts w:ascii="Calibri" w:hAnsi="Calibri"/>
                <w:b w:val="0"/>
                <w:i w:val="0"/>
                <w:color w:val="211A33"/>
                <w:sz w:val="19"/>
              </w:rPr>
              <w:t>Theme, dates, ranked rules, reward table, pass track, event content, end-state handling</w:t>
            </w:r>
          </w:p>
        </w:tc>
      </w:tr>
    </w:tbl>
    <w:p>
      <w:pPr>
        <w:spacing w:after="60"/>
      </w:pPr>
    </w:p>
    <w:p>
      <w:pPr>
        <w:pStyle w:val="Heading2"/>
        <w:keepNext/>
      </w:pPr>
      <w:r>
        <w:t>2 Seasonal Cadence</w:t>
      </w:r>
    </w:p>
    <w:p>
      <w:pPr>
        <w:spacing w:before="0" w:after="120" w:line="300" w:lineRule="auto"/>
      </w:pPr>
      <w:r>
        <w:rPr>
          <w:rFonts w:ascii="Calibri" w:hAnsi="Calibri"/>
          <w:b w:val="0"/>
          <w:i w:val="0"/>
          <w:color w:val="211A33"/>
          <w:sz w:val="22"/>
        </w:rPr>
        <w:t>Competitive ranked seasons last 90 days. Each season should offer a distinct cosmetic identity and may introduce a controlled new feature, hero, effect, arena, or world event. The season must not destabilize core physics without sufficient unranked testing.</w:t>
      </w:r>
    </w:p>
    <w:p>
      <w:pPr>
        <w:pStyle w:val="Heading2"/>
        <w:keepNext/>
      </w:pPr>
      <w:r>
        <w:t>3 Infinity Seasonal Worlds</w:t>
      </w:r>
    </w:p>
    <w:p>
      <w:pPr>
        <w:spacing w:before="0" w:after="120" w:line="300" w:lineRule="auto"/>
      </w:pPr>
      <w:r>
        <w:rPr>
          <w:rFonts w:ascii="Calibri" w:hAnsi="Calibri"/>
          <w:b w:val="0"/>
          <w:i w:val="0"/>
          <w:color w:val="211A33"/>
          <w:sz w:val="22"/>
        </w:rPr>
        <w:t>Infinity can reflect seasons through weather, animal behavior, music layers, heroes, and rare events. Seasonal worlds should enrich the living environment rather than simply recolor it. Permanent journal history should record that the player witnessed the event.</w:t>
      </w:r>
    </w:p>
    <w:p>
      <w:pPr>
        <w:pStyle w:val="Heading2"/>
        <w:keepNext/>
      </w:pPr>
      <w:r>
        <w:t>4 Content Reuse</w:t>
      </w:r>
    </w:p>
    <w:p>
      <w:pPr>
        <w:pStyle w:val="ListBullet"/>
      </w:pPr>
      <w:r>
        <w:t>A hero created for ranked presentation can later receive Infinity encounter behavior.</w:t>
      </w:r>
    </w:p>
    <w:p>
      <w:pPr>
        <w:pStyle w:val="ListBullet"/>
      </w:pPr>
      <w:r>
        <w:t>A tap effect created for the shop can gain biome-specific interactions.</w:t>
      </w:r>
    </w:p>
    <w:p>
      <w:pPr>
        <w:pStyle w:val="ListBullet"/>
      </w:pPr>
      <w:r>
        <w:t>A music motif can be rearranged for menu, competitive, and biome use.</w:t>
      </w:r>
    </w:p>
    <w:p>
      <w:pPr>
        <w:pStyle w:val="ListBullet"/>
      </w:pPr>
      <w:r>
        <w:t>A seasonal cosmetic may have different unlock paths per title, but ownership must remain unambiguous.</w:t>
      </w:r>
    </w:p>
    <w:p>
      <w:pPr>
        <w:pStyle w:val="Heading2"/>
        <w:keepNext/>
      </w:pPr>
      <w:r>
        <w:t>5 Quality Bar</w:t>
      </w:r>
    </w:p>
    <w:p>
      <w:pPr>
        <w:spacing w:before="0" w:after="120" w:line="300" w:lineRule="auto"/>
      </w:pPr>
      <w:r>
        <w:rPr>
          <w:rFonts w:ascii="Calibri" w:hAnsi="Calibri"/>
          <w:b w:val="0"/>
          <w:i w:val="0"/>
          <w:color w:val="211A33"/>
          <w:sz w:val="22"/>
        </w:rPr>
        <w:t>Content should be judged by response depth, readability, personality, and source clarity. A new animal with one looping animation is less valuable than an existing rabbit with seven discoverable behaviors. A new effect that hides the ground is not acceptable merely because it looks impressive.</w:t>
      </w:r>
    </w:p>
    <w:p>
      <w:r>
        <w:br w:type="page"/>
      </w:r>
    </w:p>
    <w:p>
      <w:pPr>
        <w:pStyle w:val="Heading1"/>
        <w:keepNext/>
        <w:pageBreakBefore w:val="0"/>
      </w:pPr>
      <w:r>
        <w:t>36. Risks, Scope Controls, and Design Safeguards</w:t>
      </w:r>
    </w:p>
    <w:p>
      <w:pPr>
        <w:pStyle w:val="SourceNote"/>
      </w:pPr>
      <w:r>
        <w:t>Source basis: TAM Game Design Bible v1.0 primary canonical narrative, synthesized from the full supplied Bible set.</w:t>
      </w:r>
    </w:p>
    <w:tbl>
      <w:tblPr>
        <w:tblStyle w:val="TableGrid"/>
        <w:tblW w:type="dxa" w:w="9359"/>
        <w:jc w:val="left"/>
        <w:tblLayout w:type="fixed"/>
        <w:tblLook w:firstColumn="1" w:firstRow="1" w:lastColumn="0" w:lastRow="0" w:noHBand="0" w:noVBand="1" w:val="04A0"/>
        <w:tblInd w:w="120" w:type="dxa"/>
      </w:tblPr>
      <w:tblGrid>
        <w:gridCol w:w="2738"/>
        <w:gridCol w:w="2914"/>
        <w:gridCol w:w="3707"/>
      </w:tblGrid>
      <w:tr>
        <w:trPr>
          <w:tblHeader w:val="true"/>
          <w:cantSplit/>
        </w:trPr>
        <w:tc>
          <w:tcPr>
            <w:tcW w:type="dxa" w:w="2738"/>
            <w:shd w:fill="EEE7F8"/>
            <w:tcMar>
              <w:top w:w="80" w:type="dxa"/>
              <w:start w:w="120" w:type="dxa"/>
              <w:bottom w:w="80" w:type="dxa"/>
              <w:end w:w="120" w:type="dxa"/>
            </w:tcMar>
            <w:vAlign w:val="center"/>
          </w:tcPr>
          <w:p>
            <w:r>
              <w:rPr>
                <w:rFonts w:ascii="Calibri" w:hAnsi="Calibri"/>
                <w:b/>
                <w:i w:val="0"/>
                <w:color w:val="251546"/>
                <w:sz w:val="18"/>
              </w:rPr>
              <w:t>Risk</w:t>
            </w:r>
          </w:p>
        </w:tc>
        <w:tc>
          <w:tcPr>
            <w:tcW w:type="dxa" w:w="2914"/>
            <w:shd w:fill="EEE7F8"/>
            <w:tcMar>
              <w:top w:w="80" w:type="dxa"/>
              <w:start w:w="120" w:type="dxa"/>
              <w:bottom w:w="80" w:type="dxa"/>
              <w:end w:w="120" w:type="dxa"/>
            </w:tcMar>
            <w:vAlign w:val="center"/>
          </w:tcPr>
          <w:p>
            <w:r>
              <w:rPr>
                <w:rFonts w:ascii="Calibri" w:hAnsi="Calibri"/>
                <w:b/>
                <w:i w:val="0"/>
                <w:color w:val="251546"/>
                <w:sz w:val="18"/>
              </w:rPr>
              <w:t>Failure mode</w:t>
            </w:r>
          </w:p>
        </w:tc>
        <w:tc>
          <w:tcPr>
            <w:tcW w:type="dxa" w:w="3707"/>
            <w:shd w:fill="EEE7F8"/>
            <w:tcMar>
              <w:top w:w="80" w:type="dxa"/>
              <w:start w:w="120" w:type="dxa"/>
              <w:bottom w:w="80" w:type="dxa"/>
              <w:end w:w="120" w:type="dxa"/>
            </w:tcMar>
            <w:vAlign w:val="center"/>
          </w:tcPr>
          <w:p>
            <w:r>
              <w:rPr>
                <w:rFonts w:ascii="Calibri" w:hAnsi="Calibri"/>
                <w:b/>
                <w:i w:val="0"/>
                <w:color w:val="251546"/>
                <w:sz w:val="18"/>
              </w:rPr>
              <w:t>Safeguard</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Two products become unrelated projects</w:t>
            </w:r>
          </w:p>
        </w:tc>
        <w:tc>
          <w:tcPr>
            <w:tcW w:type="dxa" w:w="2914"/>
            <w:tcMar>
              <w:top w:w="80" w:type="dxa"/>
              <w:start w:w="120" w:type="dxa"/>
              <w:bottom w:w="80" w:type="dxa"/>
              <w:end w:w="120" w:type="dxa"/>
            </w:tcMar>
            <w:vAlign w:val="center"/>
          </w:tcPr>
          <w:p>
            <w:r>
              <w:rPr>
                <w:rFonts w:ascii="Calibri" w:hAnsi="Calibri"/>
                <w:b w:val="0"/>
                <w:i w:val="0"/>
                <w:color w:val="211A33"/>
                <w:sz w:val="19"/>
              </w:rPr>
              <w:t>Duplicate systems, inconsistent ownership, slower delivery</w:t>
            </w:r>
          </w:p>
        </w:tc>
        <w:tc>
          <w:tcPr>
            <w:tcW w:type="dxa" w:w="3707"/>
            <w:tcMar>
              <w:top w:w="80" w:type="dxa"/>
              <w:start w:w="120" w:type="dxa"/>
              <w:bottom w:w="80" w:type="dxa"/>
              <w:end w:w="120" w:type="dxa"/>
            </w:tcMar>
            <w:vAlign w:val="center"/>
          </w:tcPr>
          <w:p>
            <w:r>
              <w:rPr>
                <w:rFonts w:ascii="Calibri" w:hAnsi="Calibri"/>
                <w:b w:val="0"/>
                <w:i w:val="0"/>
                <w:color w:val="211A33"/>
                <w:sz w:val="19"/>
              </w:rPr>
              <w:t>Share accounts, catalog schema, hero IDs, effects, achievements framework, and audio motif; separate player-facing loops and progression.</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Infinity becomes a background viewer</w:t>
            </w:r>
          </w:p>
        </w:tc>
        <w:tc>
          <w:tcPr>
            <w:tcW w:type="dxa" w:w="2914"/>
            <w:tcMar>
              <w:top w:w="80" w:type="dxa"/>
              <w:start w:w="120" w:type="dxa"/>
              <w:bottom w:w="80" w:type="dxa"/>
              <w:end w:w="120" w:type="dxa"/>
            </w:tcMar>
            <w:vAlign w:val="center"/>
          </w:tcPr>
          <w:p>
            <w:r>
              <w:rPr>
                <w:rFonts w:ascii="Calibri" w:hAnsi="Calibri"/>
                <w:b w:val="0"/>
                <w:i w:val="0"/>
                <w:color w:val="211A33"/>
                <w:sz w:val="19"/>
              </w:rPr>
              <w:t>World feels dead after novelty fades</w:t>
            </w:r>
          </w:p>
        </w:tc>
        <w:tc>
          <w:tcPr>
            <w:tcW w:type="dxa" w:w="3707"/>
            <w:tcMar>
              <w:top w:w="80" w:type="dxa"/>
              <w:start w:w="120" w:type="dxa"/>
              <w:bottom w:w="80" w:type="dxa"/>
              <w:end w:w="120" w:type="dxa"/>
            </w:tcMar>
            <w:vAlign w:val="center"/>
          </w:tcPr>
          <w:p>
            <w:r>
              <w:rPr>
                <w:rFonts w:ascii="Calibri" w:hAnsi="Calibri"/>
                <w:b w:val="0"/>
                <w:i w:val="0"/>
                <w:color w:val="211A33"/>
                <w:sz w:val="19"/>
              </w:rPr>
              <w:t>Require multi-stage reactions, chains, ambient behavior, and journal depth before adding more biomes.</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Competitive population is too small</w:t>
            </w:r>
          </w:p>
        </w:tc>
        <w:tc>
          <w:tcPr>
            <w:tcW w:type="dxa" w:w="2914"/>
            <w:tcMar>
              <w:top w:w="80" w:type="dxa"/>
              <w:start w:w="120" w:type="dxa"/>
              <w:bottom w:w="80" w:type="dxa"/>
              <w:end w:w="120" w:type="dxa"/>
            </w:tcMar>
            <w:vAlign w:val="center"/>
          </w:tcPr>
          <w:p>
            <w:r>
              <w:rPr>
                <w:rFonts w:ascii="Calibri" w:hAnsi="Calibri"/>
                <w:b w:val="0"/>
                <w:i w:val="0"/>
                <w:color w:val="211A33"/>
                <w:sz w:val="19"/>
              </w:rPr>
              <w:t>Long queues or unfair matches</w:t>
            </w:r>
          </w:p>
        </w:tc>
        <w:tc>
          <w:tcPr>
            <w:tcW w:type="dxa" w:w="3707"/>
            <w:tcMar>
              <w:top w:w="80" w:type="dxa"/>
              <w:start w:w="120" w:type="dxa"/>
              <w:bottom w:w="80" w:type="dxa"/>
              <w:end w:w="120" w:type="dxa"/>
            </w:tcMar>
            <w:vAlign w:val="center"/>
          </w:tcPr>
          <w:p>
            <w:r>
              <w:rPr>
                <w:rFonts w:ascii="Calibri" w:hAnsi="Calibri"/>
                <w:b w:val="0"/>
                <w:i w:val="0"/>
                <w:color w:val="211A33"/>
                <w:sz w:val="19"/>
              </w:rPr>
              <w:t>Bots, ghosts, private matches, solo records, gradual search expansion, and transparent AI labeling.</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Bots feel unfair</w:t>
            </w:r>
          </w:p>
        </w:tc>
        <w:tc>
          <w:tcPr>
            <w:tcW w:type="dxa" w:w="2914"/>
            <w:tcMar>
              <w:top w:w="80" w:type="dxa"/>
              <w:start w:w="120" w:type="dxa"/>
              <w:bottom w:w="80" w:type="dxa"/>
              <w:end w:w="120" w:type="dxa"/>
            </w:tcMar>
            <w:vAlign w:val="center"/>
          </w:tcPr>
          <w:p>
            <w:r>
              <w:rPr>
                <w:rFonts w:ascii="Calibri" w:hAnsi="Calibri"/>
                <w:b w:val="0"/>
                <w:i w:val="0"/>
                <w:color w:val="211A33"/>
                <w:sz w:val="19"/>
              </w:rPr>
              <w:t>Players distrust results</w:t>
            </w:r>
          </w:p>
        </w:tc>
        <w:tc>
          <w:tcPr>
            <w:tcW w:type="dxa" w:w="3707"/>
            <w:tcMar>
              <w:top w:w="80" w:type="dxa"/>
              <w:start w:w="120" w:type="dxa"/>
              <w:bottom w:w="80" w:type="dxa"/>
              <w:end w:w="120" w:type="dxa"/>
            </w:tcMar>
            <w:vAlign w:val="center"/>
          </w:tcPr>
          <w:p>
            <w:r>
              <w:rPr>
                <w:rFonts w:ascii="Calibri" w:hAnsi="Calibri"/>
                <w:b w:val="0"/>
                <w:i w:val="0"/>
                <w:color w:val="211A33"/>
                <w:sz w:val="19"/>
              </w:rPr>
              <w:t>Same rules, reaction delay, imperfect perception, no future knowledge, telemetry-driven tuning.</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Monetization weakens prestige</w:t>
            </w:r>
          </w:p>
        </w:tc>
        <w:tc>
          <w:tcPr>
            <w:tcW w:type="dxa" w:w="2914"/>
            <w:tcMar>
              <w:top w:w="80" w:type="dxa"/>
              <w:start w:w="120" w:type="dxa"/>
              <w:bottom w:w="80" w:type="dxa"/>
              <w:end w:w="120" w:type="dxa"/>
            </w:tcMar>
            <w:vAlign w:val="center"/>
          </w:tcPr>
          <w:p>
            <w:r>
              <w:rPr>
                <w:rFonts w:ascii="Calibri" w:hAnsi="Calibri"/>
                <w:b w:val="0"/>
                <w:i w:val="0"/>
                <w:color w:val="211A33"/>
                <w:sz w:val="19"/>
              </w:rPr>
              <w:t>Exclusive rewards lose meaning</w:t>
            </w:r>
          </w:p>
        </w:tc>
        <w:tc>
          <w:tcPr>
            <w:tcW w:type="dxa" w:w="3707"/>
            <w:tcMar>
              <w:top w:w="80" w:type="dxa"/>
              <w:start w:w="120" w:type="dxa"/>
              <w:bottom w:w="80" w:type="dxa"/>
              <w:end w:w="120" w:type="dxa"/>
            </w:tcMar>
            <w:vAlign w:val="center"/>
          </w:tcPr>
          <w:p>
            <w:r>
              <w:rPr>
                <w:rFonts w:ascii="Calibri" w:hAnsi="Calibri"/>
                <w:b w:val="0"/>
                <w:i w:val="0"/>
                <w:color w:val="211A33"/>
                <w:sz w:val="19"/>
              </w:rPr>
              <w:t>Protect Infinity earn-only and ranked rewards; show item source.</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Effects damage readability</w:t>
            </w:r>
          </w:p>
        </w:tc>
        <w:tc>
          <w:tcPr>
            <w:tcW w:type="dxa" w:w="2914"/>
            <w:tcMar>
              <w:top w:w="80" w:type="dxa"/>
              <w:start w:w="120" w:type="dxa"/>
              <w:bottom w:w="80" w:type="dxa"/>
              <w:end w:w="120" w:type="dxa"/>
            </w:tcMar>
            <w:vAlign w:val="center"/>
          </w:tcPr>
          <w:p>
            <w:r>
              <w:rPr>
                <w:rFonts w:ascii="Calibri" w:hAnsi="Calibri"/>
                <w:b w:val="0"/>
                <w:i w:val="0"/>
                <w:color w:val="211A33"/>
                <w:sz w:val="19"/>
              </w:rPr>
              <w:t>Competitive deaths feel unfair</w:t>
            </w:r>
          </w:p>
        </w:tc>
        <w:tc>
          <w:tcPr>
            <w:tcW w:type="dxa" w:w="3707"/>
            <w:tcMar>
              <w:top w:w="80" w:type="dxa"/>
              <w:start w:w="120" w:type="dxa"/>
              <w:bottom w:w="80" w:type="dxa"/>
              <w:end w:w="120" w:type="dxa"/>
            </w:tcMar>
            <w:vAlign w:val="center"/>
          </w:tcPr>
          <w:p>
            <w:r>
              <w:rPr>
                <w:rFonts w:ascii="Calibri" w:hAnsi="Calibri"/>
                <w:b w:val="0"/>
                <w:i w:val="0"/>
                <w:color w:val="211A33"/>
                <w:sz w:val="19"/>
              </w:rPr>
              <w:t>Effect visibility rating, reduced-particle option, collision overlays, ranked-safe whitelist.</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Achievement catalog drifts</w:t>
            </w:r>
          </w:p>
        </w:tc>
        <w:tc>
          <w:tcPr>
            <w:tcW w:type="dxa" w:w="2914"/>
            <w:tcMar>
              <w:top w:w="80" w:type="dxa"/>
              <w:start w:w="120" w:type="dxa"/>
              <w:bottom w:w="80" w:type="dxa"/>
              <w:end w:w="120" w:type="dxa"/>
            </w:tcMar>
            <w:vAlign w:val="center"/>
          </w:tcPr>
          <w:p>
            <w:r>
              <w:rPr>
                <w:rFonts w:ascii="Calibri" w:hAnsi="Calibri"/>
                <w:b w:val="0"/>
                <w:i w:val="0"/>
                <w:color w:val="211A33"/>
                <w:sz w:val="19"/>
              </w:rPr>
              <w:t>Client and server disagree</w:t>
            </w:r>
          </w:p>
        </w:tc>
        <w:tc>
          <w:tcPr>
            <w:tcW w:type="dxa" w:w="3707"/>
            <w:tcMar>
              <w:top w:w="80" w:type="dxa"/>
              <w:start w:w="120" w:type="dxa"/>
              <w:bottom w:w="80" w:type="dxa"/>
              <w:end w:w="120" w:type="dxa"/>
            </w:tcMar>
            <w:vAlign w:val="center"/>
          </w:tcPr>
          <w:p>
            <w:r>
              <w:rPr>
                <w:rFonts w:ascii="Calibri" w:hAnsi="Calibri"/>
                <w:b w:val="0"/>
                <w:i w:val="0"/>
                <w:color w:val="211A33"/>
                <w:sz w:val="19"/>
              </w:rPr>
              <w:t>Single shared definitions, versioned events, automated tests, export authoritative catalog.</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Music size grows rapidly</w:t>
            </w:r>
          </w:p>
        </w:tc>
        <w:tc>
          <w:tcPr>
            <w:tcW w:type="dxa" w:w="2914"/>
            <w:tcMar>
              <w:top w:w="80" w:type="dxa"/>
              <w:start w:w="120" w:type="dxa"/>
              <w:bottom w:w="80" w:type="dxa"/>
              <w:end w:w="120" w:type="dxa"/>
            </w:tcMar>
            <w:vAlign w:val="center"/>
          </w:tcPr>
          <w:p>
            <w:r>
              <w:rPr>
                <w:rFonts w:ascii="Calibri" w:hAnsi="Calibri"/>
                <w:b w:val="0"/>
                <w:i w:val="0"/>
                <w:color w:val="211A33"/>
                <w:sz w:val="19"/>
              </w:rPr>
              <w:t>Large app and memory footprint</w:t>
            </w:r>
          </w:p>
        </w:tc>
        <w:tc>
          <w:tcPr>
            <w:tcW w:type="dxa" w:w="3707"/>
            <w:tcMar>
              <w:top w:w="80" w:type="dxa"/>
              <w:start w:w="120" w:type="dxa"/>
              <w:bottom w:w="80" w:type="dxa"/>
              <w:end w:w="120" w:type="dxa"/>
            </w:tcMar>
            <w:vAlign w:val="center"/>
          </w:tcPr>
          <w:p>
            <w:r>
              <w:rPr>
                <w:rFonts w:ascii="Calibri" w:hAnsi="Calibri"/>
                <w:b w:val="0"/>
                <w:i w:val="0"/>
                <w:color w:val="211A33"/>
                <w:sz w:val="19"/>
              </w:rPr>
              <w:t>Opus/Vorbis import preset, stream tracks, reuse stems, target bitrate, loop QA.</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Networking milestone is abandoned</w:t>
            </w:r>
          </w:p>
        </w:tc>
        <w:tc>
          <w:tcPr>
            <w:tcW w:type="dxa" w:w="2914"/>
            <w:tcMar>
              <w:top w:w="80" w:type="dxa"/>
              <w:start w:w="120" w:type="dxa"/>
              <w:bottom w:w="80" w:type="dxa"/>
              <w:end w:w="120" w:type="dxa"/>
            </w:tcMar>
            <w:vAlign w:val="center"/>
          </w:tcPr>
          <w:p>
            <w:r>
              <w:rPr>
                <w:rFonts w:ascii="Calibri" w:hAnsi="Calibri"/>
                <w:b w:val="0"/>
                <w:i w:val="0"/>
                <w:color w:val="211A33"/>
                <w:sz w:val="19"/>
              </w:rPr>
              <w:t>Existing investment is wasted</w:t>
            </w:r>
          </w:p>
        </w:tc>
        <w:tc>
          <w:tcPr>
            <w:tcW w:type="dxa" w:w="3707"/>
            <w:tcMar>
              <w:top w:w="80" w:type="dxa"/>
              <w:start w:w="120" w:type="dxa"/>
              <w:bottom w:w="80" w:type="dxa"/>
              <w:end w:w="120" w:type="dxa"/>
            </w:tcMar>
            <w:vAlign w:val="center"/>
          </w:tcPr>
          <w:p>
            <w:r>
              <w:rPr>
                <w:rFonts w:ascii="Calibri" w:hAnsi="Calibri"/>
                <w:b w:val="0"/>
                <w:i w:val="0"/>
                <w:color w:val="211A33"/>
                <w:sz w:val="19"/>
              </w:rPr>
              <w:t>Finish two-device private-match proof before broad content expansion.</w:t>
            </w:r>
          </w:p>
        </w:tc>
      </w:tr>
      <w:tr>
        <w:trPr>
          <w:cantSplit/>
        </w:trPr>
        <w:tc>
          <w:tcPr>
            <w:tcW w:type="dxa" w:w="2738"/>
            <w:tcMar>
              <w:top w:w="80" w:type="dxa"/>
              <w:start w:w="120" w:type="dxa"/>
              <w:bottom w:w="80" w:type="dxa"/>
              <w:end w:w="120" w:type="dxa"/>
            </w:tcMar>
            <w:vAlign w:val="center"/>
          </w:tcPr>
          <w:p>
            <w:r>
              <w:rPr>
                <w:rFonts w:ascii="Calibri" w:hAnsi="Calibri"/>
                <w:b w:val="0"/>
                <w:i w:val="0"/>
                <w:color w:val="211A33"/>
                <w:sz w:val="19"/>
              </w:rPr>
              <w:t>Scope expands before feel is proven</w:t>
            </w:r>
          </w:p>
        </w:tc>
        <w:tc>
          <w:tcPr>
            <w:tcW w:type="dxa" w:w="2914"/>
            <w:tcMar>
              <w:top w:w="80" w:type="dxa"/>
              <w:start w:w="120" w:type="dxa"/>
              <w:bottom w:w="80" w:type="dxa"/>
              <w:end w:w="120" w:type="dxa"/>
            </w:tcMar>
            <w:vAlign w:val="center"/>
          </w:tcPr>
          <w:p>
            <w:r>
              <w:rPr>
                <w:rFonts w:ascii="Calibri" w:hAnsi="Calibri"/>
                <w:b w:val="0"/>
                <w:i w:val="0"/>
                <w:color w:val="211A33"/>
                <w:sz w:val="19"/>
              </w:rPr>
              <w:t>Many systems, weak core</w:t>
            </w:r>
          </w:p>
        </w:tc>
        <w:tc>
          <w:tcPr>
            <w:tcW w:type="dxa" w:w="3707"/>
            <w:tcMar>
              <w:top w:w="80" w:type="dxa"/>
              <w:start w:w="120" w:type="dxa"/>
              <w:bottom w:w="80" w:type="dxa"/>
              <w:end w:w="120" w:type="dxa"/>
            </w:tcMar>
            <w:vAlign w:val="center"/>
          </w:tcPr>
          <w:p>
            <w:r>
              <w:rPr>
                <w:rFonts w:ascii="Calibri" w:hAnsi="Calibri"/>
                <w:b w:val="0"/>
                <w:i w:val="0"/>
                <w:color w:val="211A33"/>
                <w:sz w:val="19"/>
              </w:rPr>
              <w:t>Vertical slices and release gates; one deep biome before many shallow biomes.</w:t>
            </w:r>
          </w:p>
        </w:tc>
      </w:tr>
    </w:tbl>
    <w:p>
      <w:pPr>
        <w:spacing w:after="60"/>
      </w:pPr>
    </w:p>
    <w:p>
      <w:pPr>
        <w:pStyle w:val="Heading2"/>
        <w:keepNext/>
      </w:pPr>
      <w:r>
        <w:t>1 Non-Negotiable Safeguards</w:t>
      </w:r>
    </w:p>
    <w:p>
      <w:pPr>
        <w:pStyle w:val="ListBullet"/>
      </w:pPr>
      <w:r>
        <w:t>No pay-to-win.</w:t>
      </w:r>
    </w:p>
    <w:p>
      <w:pPr>
        <w:pStyle w:val="ListBullet"/>
      </w:pPr>
      <w:r>
        <w:t>No traditional failure in Infinity Taps.</w:t>
      </w:r>
    </w:p>
    <w:p>
      <w:pPr>
        <w:pStyle w:val="ListBullet"/>
      </w:pPr>
      <w:r>
        <w:t>No hidden bot impersonation.</w:t>
      </w:r>
    </w:p>
    <w:p>
      <w:pPr>
        <w:pStyle w:val="ListBullet"/>
      </w:pPr>
      <w:r>
        <w:t>No purchasable Infinity-exclusive earnables.</w:t>
      </w:r>
    </w:p>
    <w:p>
      <w:pPr>
        <w:pStyle w:val="ListBullet"/>
      </w:pPr>
      <w:r>
        <w:t>No unreadable competitive ground or collision state.</w:t>
      </w:r>
    </w:p>
    <w:p>
      <w:pPr>
        <w:pStyle w:val="ListBullet"/>
      </w:pPr>
      <w:r>
        <w:t>No ranking launch before result and matchmaking integrity.</w:t>
      </w:r>
    </w:p>
    <w:p>
      <w:pPr>
        <w:pStyle w:val="ListBullet"/>
      </w:pPr>
      <w:r>
        <w:t>No biome expansion that outruns interaction depth.</w:t>
      </w:r>
    </w:p>
    <w:p>
      <w:r>
        <w:br w:type="page"/>
      </w:r>
    </w:p>
    <w:p>
      <w:pPr>
        <w:pStyle w:val="Heading1"/>
        <w:keepNext/>
        <w:pageBreakBefore w:val="0"/>
      </w:pPr>
      <w:r>
        <w:t>37. Canonical Decision Register and Open Questions</w:t>
      </w:r>
    </w:p>
    <w:p>
      <w:pPr>
        <w:pStyle w:val="SourceNote"/>
      </w:pPr>
      <w:r>
        <w:t>Source basis: TAM Game Design Bible v1.0 primary canonical narrative, synthesized from the full supplied Bible set.</w:t>
      </w:r>
    </w:p>
    <w:p>
      <w:pPr>
        <w:pStyle w:val="Heading2"/>
        <w:keepNext/>
      </w:pPr>
      <w:r>
        <w:t>1 Canonical Decisions</w:t>
      </w:r>
    </w:p>
    <w:p>
      <w:pPr>
        <w:pStyle w:val="ListBullet"/>
      </w:pPr>
      <w:r>
        <w:t>Official slogan: Every Tap Against Me Takes You Further.</w:t>
      </w:r>
    </w:p>
    <w:p>
      <w:pPr>
        <w:pStyle w:val="ListBullet"/>
      </w:pPr>
      <w:r>
        <w:t>Android-first, portrait-oriented, mobile-friendly 2D design.</w:t>
      </w:r>
    </w:p>
    <w:p>
      <w:pPr>
        <w:pStyle w:val="ListBullet"/>
      </w:pPr>
      <w:r>
        <w:t>Competitive TAM centers on tapping to remain airborne; ground contact ends the standard survival round.</w:t>
      </w:r>
    </w:p>
    <w:p>
      <w:pPr>
        <w:pStyle w:val="ListBullet"/>
      </w:pPr>
      <w:r>
        <w:t>Infinity Taps is noncompetitive, no-loss, fidget and exploration-focused.</w:t>
      </w:r>
    </w:p>
    <w:p>
      <w:pPr>
        <w:pStyle w:val="ListBullet"/>
      </w:pPr>
      <w:r>
        <w:t>Current product direction: separate player-facing titles under one shared TAM ecosystem.</w:t>
      </w:r>
    </w:p>
    <w:p>
      <w:pPr>
        <w:pStyle w:val="ListBullet"/>
      </w:pPr>
      <w:r>
        <w:t>Hero is the current canonical character term.</w:t>
      </w:r>
    </w:p>
    <w:p>
      <w:pPr>
        <w:pStyle w:val="ListBullet"/>
      </w:pPr>
      <w:r>
        <w:t>Hero Coin is the canonical currency term; golden token may be its pickup representation.</w:t>
      </w:r>
    </w:p>
    <w:p>
      <w:pPr>
        <w:pStyle w:val="ListBullet"/>
      </w:pPr>
      <w:r>
        <w:t>Infinity Taps awards one Hero Coin per 1,000 valid taps and does not normally spawn coins.</w:t>
      </w:r>
    </w:p>
    <w:p>
      <w:pPr>
        <w:pStyle w:val="ListBullet"/>
      </w:pPr>
      <w:r>
        <w:t>Infinity-earned designated cosmetics and variants cannot be purchased.</w:t>
      </w:r>
    </w:p>
    <w:p>
      <w:pPr>
        <w:pStyle w:val="ListBullet"/>
      </w:pPr>
      <w:r>
        <w:t>Animals and environment have first-tap and repeated-tap reactions.</w:t>
      </w:r>
    </w:p>
    <w:p>
      <w:pPr>
        <w:pStyle w:val="ListBullet"/>
      </w:pPr>
      <w:r>
        <w:t>Found unowned heroes or variants can present purchase or unlock opportunities in-world.</w:t>
      </w:r>
    </w:p>
    <w:p>
      <w:pPr>
        <w:pStyle w:val="ListBullet"/>
      </w:pPr>
      <w:r>
        <w:t>Zones target approximately two minutes.</w:t>
      </w:r>
    </w:p>
    <w:p>
      <w:pPr>
        <w:pStyle w:val="ListBullet"/>
      </w:pPr>
      <w:r>
        <w:t>Infinity boosts include velocity, jet engine hold, anti-gravity, and extra-bouncy.</w:t>
      </w:r>
    </w:p>
    <w:p>
      <w:pPr>
        <w:pStyle w:val="ListBullet"/>
      </w:pPr>
      <w:r>
        <w:t>Competitive matchmaking uses Glicko-style rating plus rolling survival performance.</w:t>
      </w:r>
    </w:p>
    <w:p>
      <w:pPr>
        <w:pStyle w:val="ListBullet"/>
      </w:pPr>
      <w:r>
        <w:t>Visible tiers include Bronze, Silver, Gold, Platinum, and future upper tiers.</w:t>
      </w:r>
    </w:p>
    <w:p>
      <w:pPr>
        <w:pStyle w:val="ListBullet"/>
      </w:pPr>
      <w:r>
        <w:t>Ranked seasons reset every 90 days.</w:t>
      </w:r>
    </w:p>
    <w:p>
      <w:pPr>
        <w:pStyle w:val="ListBullet"/>
      </w:pPr>
      <w:r>
        <w:t>Bots are acceptable for population support but use the same rules and imperfect behavior.</w:t>
      </w:r>
    </w:p>
    <w:p>
      <w:pPr>
        <w:pStyle w:val="ListBullet"/>
      </w:pPr>
      <w:r>
        <w:t>One primary badge plus up to three showcase badges.</w:t>
      </w:r>
    </w:p>
    <w:p>
      <w:pPr>
        <w:pStyle w:val="ListBullet"/>
      </w:pPr>
      <w:r>
        <w:t>Monetization is cosmetic-only with the established $0.99, $2.99, $4.99, and $9.99 offers.</w:t>
      </w:r>
    </w:p>
    <w:p>
      <w:pPr>
        <w:pStyle w:val="ListBullet"/>
      </w:pPr>
      <w:r>
        <w:t>Eight current music tracks total about 27 MB and should be shipped through a compressed streaming pipeline.</w:t>
      </w:r>
    </w:p>
    <w:p>
      <w:pPr>
        <w:pStyle w:val="Heading2"/>
        <w:keepNext/>
      </w:pPr>
      <w:r>
        <w:t>2 Open Product Questions</w:t>
      </w:r>
    </w:p>
    <w:p>
      <w:pPr>
        <w:pStyle w:val="ListNumber"/>
      </w:pPr>
      <w:r>
        <w:t>Final public naming of the Infinity product and whether the subtitle "A Tap Against Me Adventure" is used.</w:t>
      </w:r>
    </w:p>
    <w:p>
      <w:pPr>
        <w:pStyle w:val="ListNumber"/>
      </w:pPr>
      <w:r>
        <w:t>Whether Hero Coin is one wallet across both titles or has title-specific earning caps and entitlements.</w:t>
      </w:r>
    </w:p>
    <w:p>
      <w:pPr>
        <w:pStyle w:val="ListNumber"/>
      </w:pPr>
      <w:r>
        <w:t>Exact ranked tier names above Platinum, division count, rank floors, and human-only cutoff.</w:t>
      </w:r>
    </w:p>
    <w:p>
      <w:pPr>
        <w:pStyle w:val="ListNumber"/>
      </w:pPr>
      <w:r>
        <w:t>Exact reset compression formula for 90-day seasons.</w:t>
      </w:r>
    </w:p>
    <w:p>
      <w:pPr>
        <w:pStyle w:val="ListNumber"/>
      </w:pPr>
      <w:r>
        <w:t>Whether First to Zero and Most Taps become permanent modes, events, or are removed.</w:t>
      </w:r>
    </w:p>
    <w:p>
      <w:pPr>
        <w:pStyle w:val="ListNumber"/>
      </w:pPr>
      <w:r>
        <w:t>Final horizontal-control model for competitive taps.</w:t>
      </w:r>
    </w:p>
    <w:p>
      <w:pPr>
        <w:pStyle w:val="ListNumber"/>
      </w:pPr>
      <w:r>
        <w:t>Exact Green Apple and Purple Fruit values, durations, and spawn rules.</w:t>
      </w:r>
    </w:p>
    <w:p>
      <w:pPr>
        <w:pStyle w:val="ListNumber"/>
      </w:pPr>
      <w:r>
        <w:t>Which Infinity boosts are universal versus biome-specific.</w:t>
      </w:r>
    </w:p>
    <w:p>
      <w:pPr>
        <w:pStyle w:val="ListNumber"/>
      </w:pPr>
      <w:r>
        <w:t>Whether encounter-exclusive purchases remain available after discovery or only during the encounter.</w:t>
      </w:r>
    </w:p>
    <w:p>
      <w:pPr>
        <w:pStyle w:val="ListNumber"/>
      </w:pPr>
      <w:r>
        <w:t>Whether 30-day ad-free and 60-day supporter entitlements apply across both products.</w:t>
      </w:r>
    </w:p>
    <w:p>
      <w:pPr>
        <w:pStyle w:val="ListNumber"/>
      </w:pPr>
      <w:r>
        <w:t>Complete reconciliation of the 55 implemented achievements with final design names, thresholds, and rewards.</w:t>
      </w:r>
    </w:p>
    <w:p>
      <w:pPr>
        <w:pStyle w:val="ListNumber"/>
      </w:pPr>
      <w:r>
        <w:t>Final art style, hero proportions, and animation budget.</w:t>
      </w:r>
    </w:p>
    <w:p>
      <w:pPr>
        <w:pStyle w:val="ListNumber"/>
      </w:pPr>
      <w:r>
        <w:t>Whether optional controller support remains a future platform feature.</w:t>
      </w:r>
    </w:p>
    <w:p>
      <w:pPr>
        <w:pStyle w:val="Heading2"/>
        <w:keepNext/>
      </w:pPr>
      <w:r>
        <w:t>3 Recommended Next Decision Workshop</w:t>
      </w:r>
    </w:p>
    <w:p>
      <w:pPr>
        <w:spacing w:before="0" w:after="120" w:line="300" w:lineRule="auto"/>
      </w:pPr>
      <w:r>
        <w:rPr>
          <w:rFonts w:ascii="Calibri" w:hAnsi="Calibri"/>
          <w:b w:val="0"/>
          <w:i w:val="0"/>
          <w:color w:val="211A33"/>
          <w:sz w:val="22"/>
        </w:rPr>
        <w:t>The next design lock should focus on four items: competitive physics values, two-device private-match acceptance criteria, shared-account data boundaries, and the one-biome Infinity vertical slice. Those decisions unlock engineering and content production without requiring every future biome, hero, or season to be specified.</w:t>
      </w:r>
    </w:p>
    <w:p>
      <w:r>
        <w:br w:type="page"/>
      </w:r>
    </w:p>
    <w:p>
      <w:pPr>
        <w:spacing w:before="3000"/>
        <w:jc w:val="center"/>
      </w:pPr>
      <w:r>
        <w:rPr>
          <w:rFonts w:ascii="Calibri" w:hAnsi="Calibri"/>
          <w:b/>
          <w:i w:val="0"/>
          <w:color w:val="B57E15"/>
          <w:sz w:val="20"/>
        </w:rPr>
        <w:t>PART 8</w:t>
      </w:r>
    </w:p>
    <w:p>
      <w:pPr>
        <w:spacing w:after="240"/>
        <w:jc w:val="center"/>
      </w:pPr>
      <w:r>
        <w:rPr>
          <w:rFonts w:ascii="Calibri" w:hAnsi="Calibri"/>
          <w:b/>
          <w:i w:val="0"/>
          <w:color w:val="251546"/>
          <w:sz w:val="54"/>
        </w:rPr>
        <w:t>DETAILED REFERENCE APPENDICES</w:t>
      </w:r>
    </w:p>
    <w:p>
      <w:pPr>
        <w:spacing w:before="0" w:after="600" w:line="300" w:lineRule="auto"/>
        <w:jc w:val="center"/>
      </w:pPr>
      <w:r>
        <w:rPr>
          <w:rFonts w:ascii="Calibri" w:hAnsi="Calibri"/>
          <w:b w:val="0"/>
          <w:i/>
          <w:color w:val="696074"/>
          <w:sz w:val="24"/>
        </w:rPr>
        <w:t>Traceable catalogs, implementation snapshots, data contracts, release evidence, unresolved decisions, legacy context, and source custody.</w:t>
      </w:r>
    </w:p>
    <w:p>
      <w:pPr>
        <w:pBdr>
          <w:bottom w:val="single" w:sz="10" w:space="6" w:color="553091"/>
        </w:pBdr>
      </w:pPr>
    </w:p>
    <w:p>
      <w:r>
        <w:br w:type="page"/>
      </w:r>
    </w:p>
    <w:p>
      <w:pPr>
        <w:pStyle w:val="Heading1"/>
        <w:keepNext/>
        <w:pageBreakBefore w:val="0"/>
      </w:pPr>
      <w:r>
        <w:t>38. Appendix A. Terminology</w:t>
      </w:r>
    </w:p>
    <w:p>
      <w:pPr>
        <w:pStyle w:val="SourceNote"/>
      </w:pPr>
      <w:r>
        <w:t>Source basis: TAM Game Design Bible v1.0 canonical appendix.</w:t>
      </w:r>
    </w:p>
    <w:tbl>
      <w:tblPr>
        <w:tblStyle w:val="TableGrid"/>
        <w:tblW w:type="dxa" w:w="9359"/>
        <w:jc w:val="left"/>
        <w:tblLayout w:type="fixed"/>
        <w:tblLook w:firstColumn="1" w:firstRow="1" w:lastColumn="0" w:lastRow="0" w:noHBand="0" w:noVBand="1" w:val="04A0"/>
        <w:tblInd w:w="120" w:type="dxa"/>
      </w:tblPr>
      <w:tblGrid>
        <w:gridCol w:w="2592"/>
        <w:gridCol w:w="6767"/>
      </w:tblGrid>
      <w:tr>
        <w:trPr>
          <w:tblHeader w:val="true"/>
          <w:cantSplit/>
        </w:trPr>
        <w:tc>
          <w:tcPr>
            <w:tcW w:type="dxa" w:w="2592"/>
            <w:shd w:fill="EEE7F8"/>
            <w:tcMar>
              <w:top w:w="80" w:type="dxa"/>
              <w:start w:w="120" w:type="dxa"/>
              <w:bottom w:w="80" w:type="dxa"/>
              <w:end w:w="120" w:type="dxa"/>
            </w:tcMar>
            <w:vAlign w:val="center"/>
          </w:tcPr>
          <w:p>
            <w:r>
              <w:rPr>
                <w:rFonts w:ascii="Calibri" w:hAnsi="Calibri"/>
                <w:b/>
                <w:i w:val="0"/>
                <w:color w:val="251546"/>
                <w:sz w:val="18"/>
              </w:rPr>
              <w:t>Term</w:t>
            </w:r>
          </w:p>
        </w:tc>
        <w:tc>
          <w:tcPr>
            <w:tcW w:type="dxa" w:w="6767"/>
            <w:shd w:fill="EEE7F8"/>
            <w:tcMar>
              <w:top w:w="80" w:type="dxa"/>
              <w:start w:w="120" w:type="dxa"/>
              <w:bottom w:w="80" w:type="dxa"/>
              <w:end w:w="120" w:type="dxa"/>
            </w:tcMar>
            <w:vAlign w:val="center"/>
          </w:tcPr>
          <w:p>
            <w:r>
              <w:rPr>
                <w:rFonts w:ascii="Calibri" w:hAnsi="Calibri"/>
                <w:b/>
                <w:i w:val="0"/>
                <w:color w:val="251546"/>
                <w:sz w:val="18"/>
              </w:rPr>
              <w:t>Definition</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TAM</w:t>
            </w:r>
          </w:p>
        </w:tc>
        <w:tc>
          <w:tcPr>
            <w:tcW w:type="dxa" w:w="6767"/>
            <w:tcMar>
              <w:top w:w="80" w:type="dxa"/>
              <w:start w:w="120" w:type="dxa"/>
              <w:bottom w:w="80" w:type="dxa"/>
              <w:end w:w="120" w:type="dxa"/>
            </w:tcMar>
            <w:vAlign w:val="center"/>
          </w:tcPr>
          <w:p>
            <w:r>
              <w:rPr>
                <w:rFonts w:ascii="Calibri" w:hAnsi="Calibri"/>
                <w:b w:val="0"/>
                <w:i w:val="0"/>
                <w:color w:val="211A33"/>
                <w:sz w:val="19"/>
              </w:rPr>
              <w:t>Tap Against Me; the competitive flagship and shared universe shorthand.</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Infinity Taps</w:t>
            </w:r>
          </w:p>
        </w:tc>
        <w:tc>
          <w:tcPr>
            <w:tcW w:type="dxa" w:w="6767"/>
            <w:tcMar>
              <w:top w:w="80" w:type="dxa"/>
              <w:start w:w="120" w:type="dxa"/>
              <w:bottom w:w="80" w:type="dxa"/>
              <w:end w:w="120" w:type="dxa"/>
            </w:tcMar>
            <w:vAlign w:val="center"/>
          </w:tcPr>
          <w:p>
            <w:r>
              <w:rPr>
                <w:rFonts w:ascii="Calibri" w:hAnsi="Calibri"/>
                <w:b w:val="0"/>
                <w:i w:val="0"/>
                <w:color w:val="211A33"/>
                <w:sz w:val="19"/>
              </w:rPr>
              <w:t>The no-loss exploration and fidget title within the TAM ecosystem.</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Hero</w:t>
            </w:r>
          </w:p>
        </w:tc>
        <w:tc>
          <w:tcPr>
            <w:tcW w:type="dxa" w:w="6767"/>
            <w:tcMar>
              <w:top w:w="80" w:type="dxa"/>
              <w:start w:w="120" w:type="dxa"/>
              <w:bottom w:w="80" w:type="dxa"/>
              <w:end w:w="120" w:type="dxa"/>
            </w:tcMar>
            <w:vAlign w:val="center"/>
          </w:tcPr>
          <w:p>
            <w:r>
              <w:rPr>
                <w:rFonts w:ascii="Calibri" w:hAnsi="Calibri"/>
                <w:b w:val="0"/>
                <w:i w:val="0"/>
                <w:color w:val="211A33"/>
                <w:sz w:val="19"/>
              </w:rPr>
              <w:t>Playable or collectible character.</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Variant</w:t>
            </w:r>
          </w:p>
        </w:tc>
        <w:tc>
          <w:tcPr>
            <w:tcW w:type="dxa" w:w="6767"/>
            <w:tcMar>
              <w:top w:w="80" w:type="dxa"/>
              <w:start w:w="120" w:type="dxa"/>
              <w:bottom w:w="80" w:type="dxa"/>
              <w:end w:w="120" w:type="dxa"/>
            </w:tcMar>
            <w:vAlign w:val="center"/>
          </w:tcPr>
          <w:p>
            <w:r>
              <w:rPr>
                <w:rFonts w:ascii="Calibri" w:hAnsi="Calibri"/>
                <w:b w:val="0"/>
                <w:i w:val="0"/>
                <w:color w:val="211A33"/>
                <w:sz w:val="19"/>
              </w:rPr>
              <w:t>A distinct version of a hero with separate source or ownership.</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Hero Coin</w:t>
            </w:r>
          </w:p>
        </w:tc>
        <w:tc>
          <w:tcPr>
            <w:tcW w:type="dxa" w:w="6767"/>
            <w:tcMar>
              <w:top w:w="80" w:type="dxa"/>
              <w:start w:w="120" w:type="dxa"/>
              <w:bottom w:w="80" w:type="dxa"/>
              <w:end w:w="120" w:type="dxa"/>
            </w:tcMar>
            <w:vAlign w:val="center"/>
          </w:tcPr>
          <w:p>
            <w:r>
              <w:rPr>
                <w:rFonts w:ascii="Calibri" w:hAnsi="Calibri"/>
                <w:b w:val="0"/>
                <w:i w:val="0"/>
                <w:color w:val="211A33"/>
                <w:sz w:val="19"/>
              </w:rPr>
              <w:t>Cosmetic currency; not competitive power.</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Golden Hero Token</w:t>
            </w:r>
          </w:p>
        </w:tc>
        <w:tc>
          <w:tcPr>
            <w:tcW w:type="dxa" w:w="6767"/>
            <w:tcMar>
              <w:top w:w="80" w:type="dxa"/>
              <w:start w:w="120" w:type="dxa"/>
              <w:bottom w:w="80" w:type="dxa"/>
              <w:end w:w="120" w:type="dxa"/>
            </w:tcMar>
            <w:vAlign w:val="center"/>
          </w:tcPr>
          <w:p>
            <w:r>
              <w:rPr>
                <w:rFonts w:ascii="Calibri" w:hAnsi="Calibri"/>
                <w:b w:val="0"/>
                <w:i w:val="0"/>
                <w:color w:val="211A33"/>
                <w:sz w:val="19"/>
              </w:rPr>
              <w:t>Earlier term; recommended as the visible pickup form of Hero Coin.</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Valid Tap</w:t>
            </w:r>
          </w:p>
        </w:tc>
        <w:tc>
          <w:tcPr>
            <w:tcW w:type="dxa" w:w="6767"/>
            <w:tcMar>
              <w:top w:w="80" w:type="dxa"/>
              <w:start w:w="120" w:type="dxa"/>
              <w:bottom w:w="80" w:type="dxa"/>
              <w:end w:w="120" w:type="dxa"/>
            </w:tcMar>
            <w:vAlign w:val="center"/>
          </w:tcPr>
          <w:p>
            <w:r>
              <w:rPr>
                <w:rFonts w:ascii="Calibri" w:hAnsi="Calibri"/>
                <w:b w:val="0"/>
                <w:i w:val="0"/>
                <w:color w:val="211A33"/>
                <w:sz w:val="19"/>
              </w:rPr>
              <w:t>A tap accepted by the active gameplay rules and input window.</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Survival Time</w:t>
            </w:r>
          </w:p>
        </w:tc>
        <w:tc>
          <w:tcPr>
            <w:tcW w:type="dxa" w:w="6767"/>
            <w:tcMar>
              <w:top w:w="80" w:type="dxa"/>
              <w:start w:w="120" w:type="dxa"/>
              <w:bottom w:w="80" w:type="dxa"/>
              <w:end w:w="120" w:type="dxa"/>
            </w:tcMar>
            <w:vAlign w:val="center"/>
          </w:tcPr>
          <w:p>
            <w:r>
              <w:rPr>
                <w:rFonts w:ascii="Calibri" w:hAnsi="Calibri"/>
                <w:b w:val="0"/>
                <w:i w:val="0"/>
                <w:color w:val="211A33"/>
                <w:sz w:val="19"/>
              </w:rPr>
              <w:t>Duration before ground contact or elimination.</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Glicko</w:t>
            </w:r>
          </w:p>
        </w:tc>
        <w:tc>
          <w:tcPr>
            <w:tcW w:type="dxa" w:w="6767"/>
            <w:tcMar>
              <w:top w:w="80" w:type="dxa"/>
              <w:start w:w="120" w:type="dxa"/>
              <w:bottom w:w="80" w:type="dxa"/>
              <w:end w:w="120" w:type="dxa"/>
            </w:tcMar>
            <w:vAlign w:val="center"/>
          </w:tcPr>
          <w:p>
            <w:r>
              <w:rPr>
                <w:rFonts w:ascii="Calibri" w:hAnsi="Calibri"/>
                <w:b w:val="0"/>
                <w:i w:val="0"/>
                <w:color w:val="211A33"/>
                <w:sz w:val="19"/>
              </w:rPr>
              <w:t>Rating family that tracks rating and uncertainty.</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Performance Profile</w:t>
            </w:r>
          </w:p>
        </w:tc>
        <w:tc>
          <w:tcPr>
            <w:tcW w:type="dxa" w:w="6767"/>
            <w:tcMar>
              <w:top w:w="80" w:type="dxa"/>
              <w:start w:w="120" w:type="dxa"/>
              <w:bottom w:w="80" w:type="dxa"/>
              <w:end w:w="120" w:type="dxa"/>
            </w:tcMar>
            <w:vAlign w:val="center"/>
          </w:tcPr>
          <w:p>
            <w:r>
              <w:rPr>
                <w:rFonts w:ascii="Calibri" w:hAnsi="Calibri"/>
                <w:b w:val="0"/>
                <w:i w:val="0"/>
                <w:color w:val="211A33"/>
                <w:sz w:val="19"/>
              </w:rPr>
              <w:t>Rolling survival and behavior metrics used alongside rating.</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Primary Badge</w:t>
            </w:r>
          </w:p>
        </w:tc>
        <w:tc>
          <w:tcPr>
            <w:tcW w:type="dxa" w:w="6767"/>
            <w:tcMar>
              <w:top w:w="80" w:type="dxa"/>
              <w:start w:w="120" w:type="dxa"/>
              <w:bottom w:w="80" w:type="dxa"/>
              <w:end w:w="120" w:type="dxa"/>
            </w:tcMar>
            <w:vAlign w:val="center"/>
          </w:tcPr>
          <w:p>
            <w:r>
              <w:rPr>
                <w:rFonts w:ascii="Calibri" w:hAnsi="Calibri"/>
                <w:b w:val="0"/>
                <w:i w:val="0"/>
                <w:color w:val="211A33"/>
                <w:sz w:val="19"/>
              </w:rPr>
              <w:t>The single badge displayed beside the username.</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Showcase Badges</w:t>
            </w:r>
          </w:p>
        </w:tc>
        <w:tc>
          <w:tcPr>
            <w:tcW w:type="dxa" w:w="6767"/>
            <w:tcMar>
              <w:top w:w="80" w:type="dxa"/>
              <w:start w:w="120" w:type="dxa"/>
              <w:bottom w:w="80" w:type="dxa"/>
              <w:end w:w="120" w:type="dxa"/>
            </w:tcMar>
            <w:vAlign w:val="center"/>
          </w:tcPr>
          <w:p>
            <w:r>
              <w:rPr>
                <w:rFonts w:ascii="Calibri" w:hAnsi="Calibri"/>
                <w:b w:val="0"/>
                <w:i w:val="0"/>
                <w:color w:val="211A33"/>
                <w:sz w:val="19"/>
              </w:rPr>
              <w:t>Up to three additional profile badges.</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Zone</w:t>
            </w:r>
          </w:p>
        </w:tc>
        <w:tc>
          <w:tcPr>
            <w:tcW w:type="dxa" w:w="6767"/>
            <w:tcMar>
              <w:top w:w="80" w:type="dxa"/>
              <w:start w:w="120" w:type="dxa"/>
              <w:bottom w:w="80" w:type="dxa"/>
              <w:end w:w="120" w:type="dxa"/>
            </w:tcMar>
            <w:vAlign w:val="center"/>
          </w:tcPr>
          <w:p>
            <w:r>
              <w:rPr>
                <w:rFonts w:ascii="Calibri" w:hAnsi="Calibri"/>
                <w:b w:val="0"/>
                <w:i w:val="0"/>
                <w:color w:val="211A33"/>
                <w:sz w:val="19"/>
              </w:rPr>
              <w:t>An approximately two-minute Infinity travel segment.</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Biome</w:t>
            </w:r>
          </w:p>
        </w:tc>
        <w:tc>
          <w:tcPr>
            <w:tcW w:type="dxa" w:w="6767"/>
            <w:tcMar>
              <w:top w:w="80" w:type="dxa"/>
              <w:start w:w="120" w:type="dxa"/>
              <w:bottom w:w="80" w:type="dxa"/>
              <w:end w:w="120" w:type="dxa"/>
            </w:tcMar>
            <w:vAlign w:val="center"/>
          </w:tcPr>
          <w:p>
            <w:r>
              <w:rPr>
                <w:rFonts w:ascii="Calibri" w:hAnsi="Calibri"/>
                <w:b w:val="0"/>
                <w:i w:val="0"/>
                <w:color w:val="211A33"/>
                <w:sz w:val="19"/>
              </w:rPr>
              <w:t>A themed environment with unique visuals, audio, objects, animals, and reactions.</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Interaction Chain</w:t>
            </w:r>
          </w:p>
        </w:tc>
        <w:tc>
          <w:tcPr>
            <w:tcW w:type="dxa" w:w="6767"/>
            <w:tcMar>
              <w:top w:w="80" w:type="dxa"/>
              <w:start w:w="120" w:type="dxa"/>
              <w:bottom w:w="80" w:type="dxa"/>
              <w:end w:w="120" w:type="dxa"/>
            </w:tcMar>
            <w:vAlign w:val="center"/>
          </w:tcPr>
          <w:p>
            <w:r>
              <w:rPr>
                <w:rFonts w:ascii="Calibri" w:hAnsi="Calibri"/>
                <w:b w:val="0"/>
                <w:i w:val="0"/>
                <w:color w:val="211A33"/>
                <w:sz w:val="19"/>
              </w:rPr>
              <w:t>A tap response that causes another object or character to react.</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Infinity-exclusive</w:t>
            </w:r>
          </w:p>
        </w:tc>
        <w:tc>
          <w:tcPr>
            <w:tcW w:type="dxa" w:w="6767"/>
            <w:tcMar>
              <w:top w:w="80" w:type="dxa"/>
              <w:start w:w="120" w:type="dxa"/>
              <w:bottom w:w="80" w:type="dxa"/>
              <w:end w:w="120" w:type="dxa"/>
            </w:tcMar>
            <w:vAlign w:val="center"/>
          </w:tcPr>
          <w:p>
            <w:r>
              <w:rPr>
                <w:rFonts w:ascii="Calibri" w:hAnsi="Calibri"/>
                <w:b w:val="0"/>
                <w:i w:val="0"/>
                <w:color w:val="211A33"/>
                <w:sz w:val="19"/>
              </w:rPr>
              <w:t>An item that must be earned through Infinity Taps and cannot be purchased.</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Ranked-safe</w:t>
            </w:r>
          </w:p>
        </w:tc>
        <w:tc>
          <w:tcPr>
            <w:tcW w:type="dxa" w:w="6767"/>
            <w:tcMar>
              <w:top w:w="80" w:type="dxa"/>
              <w:start w:w="120" w:type="dxa"/>
              <w:bottom w:w="80" w:type="dxa"/>
              <w:end w:w="120" w:type="dxa"/>
            </w:tcMar>
            <w:vAlign w:val="center"/>
          </w:tcPr>
          <w:p>
            <w:r>
              <w:rPr>
                <w:rFonts w:ascii="Calibri" w:hAnsi="Calibri"/>
                <w:b w:val="0"/>
                <w:i w:val="0"/>
                <w:color w:val="211A33"/>
                <w:sz w:val="19"/>
              </w:rPr>
              <w:t>A cosmetic or modifier that preserves clarity, symmetry, and competitive integrity.</w:t>
            </w:r>
          </w:p>
        </w:tc>
      </w:tr>
    </w:tbl>
    <w:p>
      <w:pPr>
        <w:spacing w:after="60"/>
      </w:pPr>
    </w:p>
    <w:p>
      <w:r>
        <w:br w:type="page"/>
      </w:r>
    </w:p>
    <w:p>
      <w:pPr>
        <w:pStyle w:val="Heading1"/>
        <w:keepNext/>
        <w:pageBreakBefore w:val="0"/>
      </w:pPr>
      <w:r>
        <w:t>39. Appendix B. Achievement Seed Catalog</w:t>
      </w:r>
    </w:p>
    <w:p>
      <w:pPr>
        <w:pStyle w:val="SourceNote"/>
      </w:pPr>
      <w:r>
        <w:t>Source basis: TAM Game Design Bible v1.0 canonical appendix.</w:t>
      </w:r>
    </w:p>
    <w:p>
      <w:pPr>
        <w:spacing w:before="0" w:after="120" w:line="300" w:lineRule="auto"/>
      </w:pPr>
      <w:r>
        <w:rPr>
          <w:rFonts w:ascii="Calibri" w:hAnsi="Calibri"/>
          <w:b w:val="0"/>
          <w:i w:val="0"/>
          <w:color w:val="211A33"/>
          <w:sz w:val="22"/>
        </w:rPr>
        <w:t>The following names were explicitly discussed. The deployed backend currently reports 55 definitions; this appendix is the recovered design-name set and must be reconciled with code for complete thresholds and rewards.</w:t>
      </w:r>
    </w:p>
    <w:p>
      <w:pPr>
        <w:pStyle w:val="Heading2"/>
        <w:keepNext/>
      </w:pPr>
      <w:r>
        <w:t>Fruit and Poison</w:t>
      </w:r>
    </w:p>
    <w:p>
      <w:pPr>
        <w:pStyle w:val="ListBullet"/>
      </w:pPr>
      <w:r>
        <w:t>Life of Poisonous Fruit</w:t>
      </w:r>
    </w:p>
    <w:p>
      <w:pPr>
        <w:pStyle w:val="ListBullet"/>
      </w:pPr>
      <w:r>
        <w:t>Anti-Gravity</w:t>
      </w:r>
    </w:p>
    <w:p>
      <w:pPr>
        <w:pStyle w:val="ListBullet"/>
      </w:pPr>
      <w:r>
        <w:t>Fruit Salad</w:t>
      </w:r>
    </w:p>
    <w:p>
      <w:pPr>
        <w:pStyle w:val="ListBullet"/>
      </w:pPr>
      <w:r>
        <w:t>Toxic Appetite</w:t>
      </w:r>
    </w:p>
    <w:p>
      <w:pPr>
        <w:pStyle w:val="ListBullet"/>
      </w:pPr>
      <w:r>
        <w:t>Poison-Proof</w:t>
      </w:r>
    </w:p>
    <w:p>
      <w:pPr>
        <w:pStyle w:val="ListBullet"/>
      </w:pPr>
      <w:r>
        <w:t>Apple a Day</w:t>
      </w:r>
    </w:p>
    <w:p>
      <w:pPr>
        <w:pStyle w:val="ListBullet"/>
      </w:pPr>
      <w:r>
        <w:t>Orchard Raider</w:t>
      </w:r>
    </w:p>
    <w:p>
      <w:pPr>
        <w:pStyle w:val="ListBullet"/>
      </w:pPr>
      <w:r>
        <w:t>Clean Eating</w:t>
      </w:r>
    </w:p>
    <w:p>
      <w:pPr>
        <w:pStyle w:val="ListBullet"/>
      </w:pPr>
      <w:r>
        <w:t>No Boost Needed</w:t>
      </w:r>
    </w:p>
    <w:p>
      <w:pPr>
        <w:pStyle w:val="ListBullet"/>
      </w:pPr>
      <w:r>
        <w:t>Bad Decisions</w:t>
      </w:r>
    </w:p>
    <w:p>
      <w:pPr>
        <w:pStyle w:val="Heading2"/>
        <w:keepNext/>
      </w:pPr>
      <w:r>
        <w:t>Survival and Control</w:t>
      </w:r>
    </w:p>
    <w:p>
      <w:pPr>
        <w:pStyle w:val="ListBullet"/>
      </w:pPr>
      <w:r>
        <w:t>First Flight</w:t>
      </w:r>
    </w:p>
    <w:p>
      <w:pPr>
        <w:pStyle w:val="ListBullet"/>
      </w:pPr>
      <w:r>
        <w:t>Learning to Fly</w:t>
      </w:r>
    </w:p>
    <w:p>
      <w:pPr>
        <w:pStyle w:val="ListBullet"/>
      </w:pPr>
      <w:r>
        <w:t>Gravity Defier</w:t>
      </w:r>
    </w:p>
    <w:p>
      <w:pPr>
        <w:pStyle w:val="ListBullet"/>
      </w:pPr>
      <w:r>
        <w:t>Sky Eternal</w:t>
      </w:r>
    </w:p>
    <w:p>
      <w:pPr>
        <w:pStyle w:val="ListBullet"/>
      </w:pPr>
      <w:r>
        <w:t>Terminal Velocity</w:t>
      </w:r>
    </w:p>
    <w:p>
      <w:pPr>
        <w:pStyle w:val="ListBullet"/>
      </w:pPr>
      <w:r>
        <w:t>Close Call</w:t>
      </w:r>
    </w:p>
    <w:p>
      <w:pPr>
        <w:pStyle w:val="ListBullet"/>
      </w:pPr>
      <w:r>
        <w:t>Living on the Edge</w:t>
      </w:r>
    </w:p>
    <w:p>
      <w:pPr>
        <w:pStyle w:val="ListBullet"/>
      </w:pPr>
      <w:r>
        <w:t>Perfect Control</w:t>
      </w:r>
    </w:p>
    <w:p>
      <w:pPr>
        <w:pStyle w:val="ListBullet"/>
      </w:pPr>
      <w:r>
        <w:t>Untouchable</w:t>
      </w:r>
    </w:p>
    <w:p>
      <w:pPr>
        <w:pStyle w:val="ListBullet"/>
      </w:pPr>
      <w:r>
        <w:t>One More Tap</w:t>
      </w:r>
    </w:p>
    <w:p>
      <w:pPr>
        <w:pStyle w:val="Heading2"/>
        <w:keepNext/>
      </w:pPr>
      <w:r>
        <w:t>Coins and Shop</w:t>
      </w:r>
    </w:p>
    <w:p>
      <w:pPr>
        <w:pStyle w:val="ListBullet"/>
      </w:pPr>
      <w:r>
        <w:t>Coin Collector</w:t>
      </w:r>
    </w:p>
    <w:p>
      <w:pPr>
        <w:pStyle w:val="ListBullet"/>
      </w:pPr>
      <w:r>
        <w:t>Golden Hoard</w:t>
      </w:r>
    </w:p>
    <w:p>
      <w:pPr>
        <w:pStyle w:val="ListBullet"/>
      </w:pPr>
      <w:r>
        <w:t>Token Hunter</w:t>
      </w:r>
    </w:p>
    <w:p>
      <w:pPr>
        <w:pStyle w:val="ListBullet"/>
      </w:pPr>
      <w:r>
        <w:t>Big Spender</w:t>
      </w:r>
    </w:p>
    <w:p>
      <w:pPr>
        <w:pStyle w:val="ListBullet"/>
      </w:pPr>
      <w:r>
        <w:t>Shop Regular</w:t>
      </w:r>
    </w:p>
    <w:p>
      <w:pPr>
        <w:pStyle w:val="ListBullet"/>
      </w:pPr>
      <w:r>
        <w:t>Fully Dressed</w:t>
      </w:r>
    </w:p>
    <w:p>
      <w:pPr>
        <w:pStyle w:val="Heading2"/>
        <w:keepNext/>
      </w:pPr>
      <w:r>
        <w:t>Multiplayer and Progression</w:t>
      </w:r>
    </w:p>
    <w:p>
      <w:pPr>
        <w:pStyle w:val="ListBullet"/>
      </w:pPr>
      <w:r>
        <w:t>First Victory</w:t>
      </w:r>
    </w:p>
    <w:p>
      <w:pPr>
        <w:pStyle w:val="ListBullet"/>
      </w:pPr>
      <w:r>
        <w:t>Getting Started</w:t>
      </w:r>
    </w:p>
    <w:p>
      <w:pPr>
        <w:pStyle w:val="Heading2"/>
        <w:keepNext/>
      </w:pPr>
      <w:r>
        <w:t>Secret</w:t>
      </w:r>
    </w:p>
    <w:p>
      <w:pPr>
        <w:pStyle w:val="ListBullet"/>
      </w:pPr>
      <w:r>
        <w:t>Was That Worth It?</w:t>
      </w:r>
    </w:p>
    <w:p>
      <w:pPr>
        <w:pStyle w:val="ListBullet"/>
      </w:pPr>
      <w:r>
        <w:t>Floor Inspector</w:t>
      </w:r>
    </w:p>
    <w:p>
      <w:pPr>
        <w:pStyle w:val="ListBullet"/>
      </w:pPr>
      <w:r>
        <w:t>Maximum Poison</w:t>
      </w:r>
    </w:p>
    <w:p>
      <w:pPr>
        <w:pStyle w:val="ListBullet"/>
      </w:pPr>
      <w:r>
        <w:t>Perfectly Balanced</w:t>
      </w:r>
    </w:p>
    <w:p>
      <w:pPr>
        <w:pStyle w:val="ListBullet"/>
      </w:pPr>
      <w:r>
        <w:t>Velvet's Nine Lives</w:t>
      </w:r>
    </w:p>
    <w:p>
      <w:pPr>
        <w:pStyle w:val="ListBullet"/>
      </w:pPr>
      <w:r>
        <w:t>Too Greedy</w:t>
      </w:r>
    </w:p>
    <w:p>
      <w:pPr>
        <w:pStyle w:val="Heading2"/>
        <w:keepNext/>
      </w:pPr>
      <w:r>
        <w:t>Infinity Exploration</w:t>
      </w:r>
    </w:p>
    <w:p>
      <w:pPr>
        <w:pStyle w:val="ListBullet"/>
      </w:pPr>
      <w:r>
        <w:t>World Traveler</w:t>
      </w:r>
    </w:p>
    <w:p>
      <w:pPr>
        <w:pStyle w:val="ListBullet"/>
      </w:pPr>
      <w:r>
        <w:t>Into the Clouds</w:t>
      </w:r>
    </w:p>
    <w:p>
      <w:pPr>
        <w:pStyle w:val="ListBullet"/>
      </w:pPr>
      <w:r>
        <w:t>Beyond the Sky</w:t>
      </w:r>
    </w:p>
    <w:p>
      <w:pPr>
        <w:pStyle w:val="ListBullet"/>
      </w:pPr>
      <w:r>
        <w:t>One Small Tap</w:t>
      </w:r>
    </w:p>
    <w:p>
      <w:pPr>
        <w:pStyle w:val="ListBullet"/>
      </w:pPr>
      <w:r>
        <w:t>Going Deep</w:t>
      </w:r>
    </w:p>
    <w:p>
      <w:pPr>
        <w:pStyle w:val="ListBullet"/>
      </w:pPr>
      <w:r>
        <w:t>At the Bottom</w:t>
      </w:r>
    </w:p>
    <w:p>
      <w:pPr>
        <w:pStyle w:val="ListBullet"/>
      </w:pPr>
      <w:r>
        <w:t>First Contact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EE7F8"/>
            <w:tcMar>
              <w:top w:w="80" w:type="dxa"/>
              <w:start w:w="120" w:type="dxa"/>
              <w:bottom w:w="80" w:type="dxa"/>
              <w:end w:w="120" w:type="dxa"/>
            </w:tcMar>
            <w:vAlign w:val="center"/>
          </w:tcPr>
          <w:p>
            <w:r>
              <w:rPr>
                <w:rFonts w:ascii="Calibri" w:hAnsi="Calibri"/>
                <w:b/>
                <w:i w:val="0"/>
                <w:color w:val="251546"/>
                <w:sz w:val="18"/>
              </w:rPr>
              <w:t>CATALOG RECONCILIATION REQUIREMENT</w:t>
              <w:br/>
              <w:t>Export achievement ID, title, description, event source, threshold, tier, reward, secret flag, and product scope from the authoritative shared definitions. Resolve duplicate or incomplete historical names before release.</w:t>
            </w:r>
          </w:p>
        </w:tc>
      </w:tr>
    </w:tbl>
    <w:p>
      <w:pPr>
        <w:spacing w:after="60"/>
      </w:pPr>
    </w:p>
    <w:p>
      <w:r>
        <w:br w:type="page"/>
      </w:r>
    </w:p>
    <w:p>
      <w:pPr>
        <w:pStyle w:val="Heading1"/>
        <w:keepNext/>
        <w:pageBreakBefore w:val="0"/>
      </w:pPr>
      <w:r>
        <w:t>40. Appendix D. Developer Acceptance Criteria</w:t>
      </w:r>
    </w:p>
    <w:p>
      <w:pPr>
        <w:pStyle w:val="SourceNote"/>
      </w:pPr>
      <w:r>
        <w:t>Source basis: TAM Game Design Bible v1.0 canonical appendix.</w:t>
      </w:r>
    </w:p>
    <w:p>
      <w:pPr>
        <w:pStyle w:val="Heading2"/>
        <w:keepNext/>
      </w:pPr>
      <w:r>
        <w:t>D.1 Competitive Core</w:t>
      </w:r>
    </w:p>
    <w:p>
      <w:pPr>
        <w:pStyle w:val="ListBullet"/>
      </w:pPr>
      <w:r>
        <w:t>A player can begin, tap to rise, fall under gravity, collide with the visible ground, receive an accurate result, and restart without state corruption.</w:t>
      </w:r>
    </w:p>
    <w:p>
      <w:pPr>
        <w:pStyle w:val="ListBullet"/>
      </w:pPr>
      <w:r>
        <w:t>Physics behavior is consistent at supported frame rates and recorded with a ruleset version.</w:t>
      </w:r>
    </w:p>
    <w:p>
      <w:pPr>
        <w:pStyle w:val="ListBullet"/>
      </w:pPr>
      <w:r>
        <w:t>Green Apple and Purple Fruit effects are readable, configurable, and logged.</w:t>
      </w:r>
    </w:p>
    <w:p>
      <w:pPr>
        <w:pStyle w:val="ListBullet"/>
      </w:pPr>
      <w:r>
        <w:t>A bot uses the same physics and cannot react to an item before a human-readable spawn window.</w:t>
      </w:r>
    </w:p>
    <w:p>
      <w:pPr>
        <w:pStyle w:val="Heading2"/>
        <w:keepNext/>
      </w:pPr>
      <w:r>
        <w:t>D.2 Two-Device Private Match</w:t>
      </w:r>
    </w:p>
    <w:p>
      <w:pPr>
        <w:pStyle w:val="ListBullet"/>
      </w:pPr>
      <w:r>
        <w:t>Two physical Android phones sign in with different accounts.</w:t>
      </w:r>
    </w:p>
    <w:p>
      <w:pPr>
        <w:pStyle w:val="ListBullet"/>
      </w:pPr>
      <w:r>
        <w:t>One account can find, invite, or match with the other.</w:t>
      </w:r>
    </w:p>
    <w:p>
      <w:pPr>
        <w:pStyle w:val="ListBullet"/>
      </w:pPr>
      <w:r>
        <w:t>Both clients enter the same authoritative match.</w:t>
      </w:r>
    </w:p>
    <w:p>
      <w:pPr>
        <w:pStyle w:val="ListBullet"/>
      </w:pPr>
      <w:r>
        <w:t>Tap inputs and movement remain acceptably synchronized under normal latency.</w:t>
      </w:r>
    </w:p>
    <w:p>
      <w:pPr>
        <w:pStyle w:val="ListBullet"/>
      </w:pPr>
      <w:r>
        <w:t>Ground contact and winner agree on both clients and the server.</w:t>
      </w:r>
    </w:p>
    <w:p>
      <w:pPr>
        <w:pStyle w:val="ListBullet"/>
      </w:pPr>
      <w:r>
        <w:t>The result writes once, rewards once, and updates both profiles.</w:t>
      </w:r>
    </w:p>
    <w:p>
      <w:pPr>
        <w:pStyle w:val="ListBullet"/>
      </w:pPr>
      <w:r>
        <w:t>Disconnect, timeout, duplicate submission, and rematch paths are tested.</w:t>
      </w:r>
    </w:p>
    <w:p>
      <w:pPr>
        <w:pStyle w:val="Heading2"/>
        <w:keepNext/>
      </w:pPr>
      <w:r>
        <w:t>D.3 Infinity Vertical Slice</w:t>
      </w:r>
    </w:p>
    <w:p>
      <w:pPr>
        <w:pStyle w:val="ListBullet"/>
      </w:pPr>
      <w:r>
        <w:t>No input or environmental event creates a loss screen.</w:t>
      </w:r>
    </w:p>
    <w:p>
      <w:pPr>
        <w:pStyle w:val="ListBullet"/>
      </w:pPr>
      <w:r>
        <w:t>Water splashes, a bush wiggles, tree leaves fall, and reactions vary with repeated taps.</w:t>
      </w:r>
    </w:p>
    <w:p>
      <w:pPr>
        <w:pStyle w:val="ListBullet"/>
      </w:pPr>
      <w:r>
        <w:t>At least one animal has three distinct interaction stages.</w:t>
      </w:r>
    </w:p>
    <w:p>
      <w:pPr>
        <w:pStyle w:val="ListBullet"/>
      </w:pPr>
      <w:r>
        <w:t>A found hero or variant displays an in-world identification and acquisition path.</w:t>
      </w:r>
    </w:p>
    <w:p>
      <w:pPr>
        <w:pStyle w:val="ListBullet"/>
      </w:pPr>
      <w:r>
        <w:t>Lifetime taps persist; one Hero Coin is awarded at the 1,000-valid-tap threshold.</w:t>
      </w:r>
    </w:p>
    <w:p>
      <w:pPr>
        <w:pStyle w:val="ListBullet"/>
      </w:pPr>
      <w:r>
        <w:t>One Infinity-exclusive reward is earnable and absent from direct purchase catalogs.</w:t>
      </w:r>
    </w:p>
    <w:p>
      <w:pPr>
        <w:pStyle w:val="ListBullet"/>
      </w:pPr>
      <w:r>
        <w:t>The biome track transitions or loops cleanly and environmental sounds vary.</w:t>
      </w:r>
    </w:p>
    <w:p>
      <w:pPr>
        <w:pStyle w:val="Heading2"/>
        <w:keepNext/>
      </w:pPr>
      <w:r>
        <w:t>D.4 Economy and Entitlements</w:t>
      </w:r>
    </w:p>
    <w:p>
      <w:pPr>
        <w:pStyle w:val="ListBullet"/>
      </w:pPr>
      <w:r>
        <w:t>The server rejects duplicate reward transactions.</w:t>
      </w:r>
    </w:p>
    <w:p>
      <w:pPr>
        <w:pStyle w:val="ListBullet"/>
      </w:pPr>
      <w:r>
        <w:t>Badge loadouts accept only earned badges.</w:t>
      </w:r>
    </w:p>
    <w:p>
      <w:pPr>
        <w:pStyle w:val="ListBullet"/>
      </w:pPr>
      <w:r>
        <w:t>Infinity-exclusive source flags block shop purchase.</w:t>
      </w:r>
    </w:p>
    <w:p>
      <w:pPr>
        <w:pStyle w:val="ListBullet"/>
      </w:pPr>
      <w:r>
        <w:t>Ad-free expiration is stored and interpreted consistently.</w:t>
      </w:r>
    </w:p>
    <w:p>
      <w:pPr>
        <w:pStyle w:val="ListBullet"/>
      </w:pPr>
      <w:r>
        <w:t>No cosmetic changes simulation values in ranked rulesets.</w:t>
      </w:r>
    </w:p>
    <w:p>
      <w:pPr>
        <w:pStyle w:val="Heading2"/>
        <w:keepNext/>
      </w:pPr>
      <w:r>
        <w:t>D.5 Audio Import</w:t>
      </w:r>
    </w:p>
    <w:p>
      <w:pPr>
        <w:pStyle w:val="ListBullet"/>
      </w:pPr>
      <w:r>
        <w:t>Masters remain lossless and outside the shipping asset set.</w:t>
      </w:r>
    </w:p>
    <w:p>
      <w:pPr>
        <w:pStyle w:val="ListBullet"/>
      </w:pPr>
      <w:r>
        <w:t>Shipped music uses the agreed Opus or Vorbis preset.</w:t>
      </w:r>
    </w:p>
    <w:p>
      <w:pPr>
        <w:pStyle w:val="ListBullet"/>
      </w:pPr>
      <w:r>
        <w:t>Long tracks stream and do not cause load spikes.</w:t>
      </w:r>
    </w:p>
    <w:p>
      <w:pPr>
        <w:pStyle w:val="ListBullet"/>
      </w:pPr>
      <w:r>
        <w:t>Loop points are tested on target Android hardware.</w:t>
      </w:r>
    </w:p>
    <w:p>
      <w:pPr>
        <w:pStyle w:val="ListBullet"/>
      </w:pPr>
      <w:r>
        <w:t>The eight-track set is reduced toward the 10-15 MB target without obvious artifacts.</w:t>
      </w:r>
    </w:p>
    <w:p>
      <w:r>
        <w:br w:type="page"/>
      </w:r>
    </w:p>
    <w:p>
      <w:pPr>
        <w:pStyle w:val="Heading1"/>
        <w:keepNext/>
        <w:pageBreakBefore w:val="0"/>
      </w:pPr>
      <w:r>
        <w:t>41. Appendix E. Legacy and Reserved Concepts</w:t>
      </w:r>
    </w:p>
    <w:p>
      <w:pPr>
        <w:pStyle w:val="SourceNote"/>
      </w:pPr>
      <w:r>
        <w:t>Source basis: TAM Game Design Bible v1.0 canonical appendix.</w:t>
      </w:r>
    </w:p>
    <w:tbl>
      <w:tblPr>
        <w:tblStyle w:val="TableGrid"/>
        <w:tblW w:type="dxa" w:w="9359"/>
        <w:jc w:val="left"/>
        <w:tblLayout w:type="fixed"/>
        <w:tblLook w:firstColumn="1" w:firstRow="1" w:lastColumn="0" w:lastRow="0" w:noHBand="0" w:noVBand="1" w:val="04A0"/>
        <w:tblInd w:w="120" w:type="dxa"/>
      </w:tblPr>
      <w:tblGrid>
        <w:gridCol w:w="1801"/>
        <w:gridCol w:w="3779"/>
        <w:gridCol w:w="3779"/>
      </w:tblGrid>
      <w:tr>
        <w:trPr>
          <w:tblHeader w:val="true"/>
          <w:cantSplit/>
        </w:trPr>
        <w:tc>
          <w:tcPr>
            <w:tcW w:type="dxa" w:w="1801"/>
            <w:shd w:fill="EEE7F8"/>
            <w:tcMar>
              <w:top w:w="80" w:type="dxa"/>
              <w:start w:w="120" w:type="dxa"/>
              <w:bottom w:w="80" w:type="dxa"/>
              <w:end w:w="120" w:type="dxa"/>
            </w:tcMar>
            <w:vAlign w:val="center"/>
          </w:tcPr>
          <w:p>
            <w:r>
              <w:rPr>
                <w:rFonts w:ascii="Calibri" w:hAnsi="Calibri"/>
                <w:b/>
                <w:i w:val="0"/>
                <w:color w:val="251546"/>
                <w:sz w:val="18"/>
              </w:rPr>
              <w:t>Concept</w:t>
            </w:r>
          </w:p>
        </w:tc>
        <w:tc>
          <w:tcPr>
            <w:tcW w:type="dxa" w:w="3779"/>
            <w:shd w:fill="EEE7F8"/>
            <w:tcMar>
              <w:top w:w="80" w:type="dxa"/>
              <w:start w:w="120" w:type="dxa"/>
              <w:bottom w:w="80" w:type="dxa"/>
              <w:end w:w="120" w:type="dxa"/>
            </w:tcMar>
            <w:vAlign w:val="center"/>
          </w:tcPr>
          <w:p>
            <w:r>
              <w:rPr>
                <w:rFonts w:ascii="Calibri" w:hAnsi="Calibri"/>
                <w:b/>
                <w:i w:val="0"/>
                <w:color w:val="251546"/>
                <w:sz w:val="18"/>
              </w:rPr>
              <w:t>Historical idea</w:t>
            </w:r>
          </w:p>
        </w:tc>
        <w:tc>
          <w:tcPr>
            <w:tcW w:type="dxa" w:w="3779"/>
            <w:shd w:fill="EEE7F8"/>
            <w:tcMar>
              <w:top w:w="80" w:type="dxa"/>
              <w:start w:w="120" w:type="dxa"/>
              <w:bottom w:w="80" w:type="dxa"/>
              <w:end w:w="120" w:type="dxa"/>
            </w:tcMar>
            <w:vAlign w:val="center"/>
          </w:tcPr>
          <w:p>
            <w:r>
              <w:rPr>
                <w:rFonts w:ascii="Calibri" w:hAnsi="Calibri"/>
                <w:b/>
                <w:i w:val="0"/>
                <w:color w:val="251546"/>
                <w:sz w:val="18"/>
              </w:rPr>
              <w:t>Current treatment</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Puffs</w:t>
            </w:r>
          </w:p>
        </w:tc>
        <w:tc>
          <w:tcPr>
            <w:tcW w:type="dxa" w:w="3779"/>
            <w:tcMar>
              <w:top w:w="80" w:type="dxa"/>
              <w:start w:w="120" w:type="dxa"/>
              <w:bottom w:w="80" w:type="dxa"/>
              <w:end w:w="120" w:type="dxa"/>
            </w:tcMar>
            <w:vAlign w:val="center"/>
          </w:tcPr>
          <w:p>
            <w:r>
              <w:rPr>
                <w:rFonts w:ascii="Calibri" w:hAnsi="Calibri"/>
                <w:b w:val="0"/>
                <w:i w:val="0"/>
                <w:color w:val="211A33"/>
                <w:sz w:val="19"/>
              </w:rPr>
              <w:t>Earlier character or companion language with passive bonuses, artifact discovery, currency, abilities, rarity, and profile customization.</w:t>
            </w:r>
          </w:p>
        </w:tc>
        <w:tc>
          <w:tcPr>
            <w:tcW w:type="dxa" w:w="3779"/>
            <w:tcMar>
              <w:top w:w="80" w:type="dxa"/>
              <w:start w:w="120" w:type="dxa"/>
              <w:bottom w:w="80" w:type="dxa"/>
              <w:end w:w="120" w:type="dxa"/>
            </w:tcMar>
            <w:vAlign w:val="center"/>
          </w:tcPr>
          <w:p>
            <w:r>
              <w:rPr>
                <w:rFonts w:ascii="Calibri" w:hAnsi="Calibri"/>
                <w:b w:val="0"/>
                <w:i w:val="0"/>
                <w:color w:val="211A33"/>
                <w:sz w:val="19"/>
              </w:rPr>
              <w:t>Reserve as companion or alternate creature class; do not replace current Hero terminology without a deliberate change.</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Artifacts</w:t>
            </w:r>
          </w:p>
        </w:tc>
        <w:tc>
          <w:tcPr>
            <w:tcW w:type="dxa" w:w="3779"/>
            <w:tcMar>
              <w:top w:w="80" w:type="dxa"/>
              <w:start w:w="120" w:type="dxa"/>
              <w:bottom w:w="80" w:type="dxa"/>
              <w:end w:w="120" w:type="dxa"/>
            </w:tcMar>
            <w:vAlign w:val="center"/>
          </w:tcPr>
          <w:p>
            <w:r>
              <w:rPr>
                <w:rFonts w:ascii="Calibri" w:hAnsi="Calibri"/>
                <w:b w:val="0"/>
                <w:i w:val="0"/>
                <w:color w:val="211A33"/>
                <w:sz w:val="19"/>
              </w:rPr>
              <w:t>Collectible objects tied to exploration, buffs, rarity, or journal progression.</w:t>
            </w:r>
          </w:p>
        </w:tc>
        <w:tc>
          <w:tcPr>
            <w:tcW w:type="dxa" w:w="3779"/>
            <w:tcMar>
              <w:top w:w="80" w:type="dxa"/>
              <w:start w:w="120" w:type="dxa"/>
              <w:bottom w:w="80" w:type="dxa"/>
              <w:end w:w="120" w:type="dxa"/>
            </w:tcMar>
            <w:vAlign w:val="center"/>
          </w:tcPr>
          <w:p>
            <w:r>
              <w:rPr>
                <w:rFonts w:ascii="Calibri" w:hAnsi="Calibri"/>
                <w:b w:val="0"/>
                <w:i w:val="0"/>
                <w:color w:val="211A33"/>
                <w:sz w:val="19"/>
              </w:rPr>
              <w:t>Could return as non-power lore collectibles or event objects; avoid ranked stat advantage.</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Bubble / moving targets</w:t>
            </w:r>
          </w:p>
        </w:tc>
        <w:tc>
          <w:tcPr>
            <w:tcW w:type="dxa" w:w="3779"/>
            <w:tcMar>
              <w:top w:w="80" w:type="dxa"/>
              <w:start w:w="120" w:type="dxa"/>
              <w:bottom w:w="80" w:type="dxa"/>
              <w:end w:w="120" w:type="dxa"/>
            </w:tcMar>
            <w:vAlign w:val="center"/>
          </w:tcPr>
          <w:p>
            <w:r>
              <w:rPr>
                <w:rFonts w:ascii="Calibri" w:hAnsi="Calibri"/>
                <w:b w:val="0"/>
                <w:i w:val="0"/>
                <w:color w:val="211A33"/>
                <w:sz w:val="19"/>
              </w:rPr>
              <w:t>Earlier active-tapping target loop with accuracy and unpredictable targets.</w:t>
            </w:r>
          </w:p>
        </w:tc>
        <w:tc>
          <w:tcPr>
            <w:tcW w:type="dxa" w:w="3779"/>
            <w:tcMar>
              <w:top w:w="80" w:type="dxa"/>
              <w:start w:w="120" w:type="dxa"/>
              <w:bottom w:w="80" w:type="dxa"/>
              <w:end w:w="120" w:type="dxa"/>
            </w:tcMar>
            <w:vAlign w:val="center"/>
          </w:tcPr>
          <w:p>
            <w:r>
              <w:rPr>
                <w:rFonts w:ascii="Calibri" w:hAnsi="Calibri"/>
                <w:b w:val="0"/>
                <w:i w:val="0"/>
                <w:color w:val="211A33"/>
                <w:sz w:val="19"/>
              </w:rPr>
              <w:t>Possible event mode or Infinity interaction, not the current airborne core.</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Stamina / cooldown</w:t>
            </w:r>
          </w:p>
        </w:tc>
        <w:tc>
          <w:tcPr>
            <w:tcW w:type="dxa" w:w="3779"/>
            <w:tcMar>
              <w:top w:w="80" w:type="dxa"/>
              <w:start w:w="120" w:type="dxa"/>
              <w:bottom w:w="80" w:type="dxa"/>
              <w:end w:w="120" w:type="dxa"/>
            </w:tcMar>
            <w:vAlign w:val="center"/>
          </w:tcPr>
          <w:p>
            <w:r>
              <w:rPr>
                <w:rFonts w:ascii="Calibri" w:hAnsi="Calibri"/>
                <w:b w:val="0"/>
                <w:i w:val="0"/>
                <w:color w:val="211A33"/>
                <w:sz w:val="19"/>
              </w:rPr>
              <w:t>Earlier tapping-system consideration.</w:t>
            </w:r>
          </w:p>
        </w:tc>
        <w:tc>
          <w:tcPr>
            <w:tcW w:type="dxa" w:w="3779"/>
            <w:tcMar>
              <w:top w:w="80" w:type="dxa"/>
              <w:start w:w="120" w:type="dxa"/>
              <w:bottom w:w="80" w:type="dxa"/>
              <w:end w:w="120" w:type="dxa"/>
            </w:tcMar>
            <w:vAlign w:val="center"/>
          </w:tcPr>
          <w:p>
            <w:r>
              <w:rPr>
                <w:rFonts w:ascii="Calibri" w:hAnsi="Calibri"/>
                <w:b w:val="0"/>
                <w:i w:val="0"/>
                <w:color w:val="211A33"/>
                <w:sz w:val="19"/>
              </w:rPr>
              <w:t>Only reintroduce if needed for feel or accessibility; avoid making the core feel artificially throttled.</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MMO systems</w:t>
            </w:r>
          </w:p>
        </w:tc>
        <w:tc>
          <w:tcPr>
            <w:tcW w:type="dxa" w:w="3779"/>
            <w:tcMar>
              <w:top w:w="80" w:type="dxa"/>
              <w:start w:w="120" w:type="dxa"/>
              <w:bottom w:w="80" w:type="dxa"/>
              <w:end w:w="120" w:type="dxa"/>
            </w:tcMar>
            <w:vAlign w:val="center"/>
          </w:tcPr>
          <w:p>
            <w:r>
              <w:rPr>
                <w:rFonts w:ascii="Calibri" w:hAnsi="Calibri"/>
                <w:b w:val="0"/>
                <w:i w:val="0"/>
                <w:color w:val="211A33"/>
                <w:sz w:val="19"/>
              </w:rPr>
              <w:t>Rankings, guilds, shared events, trading, cooperative and competitive goals.</w:t>
            </w:r>
          </w:p>
        </w:tc>
        <w:tc>
          <w:tcPr>
            <w:tcW w:type="dxa" w:w="3779"/>
            <w:tcMar>
              <w:top w:w="80" w:type="dxa"/>
              <w:start w:w="120" w:type="dxa"/>
              <w:bottom w:w="80" w:type="dxa"/>
              <w:end w:w="120" w:type="dxa"/>
            </w:tcMar>
            <w:vAlign w:val="center"/>
          </w:tcPr>
          <w:p>
            <w:r>
              <w:rPr>
                <w:rFonts w:ascii="Calibri" w:hAnsi="Calibri"/>
                <w:b w:val="0"/>
                <w:i w:val="0"/>
                <w:color w:val="211A33"/>
                <w:sz w:val="19"/>
              </w:rPr>
              <w:t>Long-term universe possibilities; trading and guilds are well outside current scope.</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Controller support</w:t>
            </w:r>
          </w:p>
        </w:tc>
        <w:tc>
          <w:tcPr>
            <w:tcW w:type="dxa" w:w="3779"/>
            <w:tcMar>
              <w:top w:w="80" w:type="dxa"/>
              <w:start w:w="120" w:type="dxa"/>
              <w:bottom w:w="80" w:type="dxa"/>
              <w:end w:w="120" w:type="dxa"/>
            </w:tcMar>
            <w:vAlign w:val="center"/>
          </w:tcPr>
          <w:p>
            <w:r>
              <w:rPr>
                <w:rFonts w:ascii="Calibri" w:hAnsi="Calibri"/>
                <w:b w:val="0"/>
                <w:i w:val="0"/>
                <w:color w:val="211A33"/>
                <w:sz w:val="19"/>
              </w:rPr>
              <w:t>Optional controller input was mentioned.</w:t>
            </w:r>
          </w:p>
        </w:tc>
        <w:tc>
          <w:tcPr>
            <w:tcW w:type="dxa" w:w="3779"/>
            <w:tcMar>
              <w:top w:w="80" w:type="dxa"/>
              <w:start w:w="120" w:type="dxa"/>
              <w:bottom w:w="80" w:type="dxa"/>
              <w:end w:w="120" w:type="dxa"/>
            </w:tcMar>
            <w:vAlign w:val="center"/>
          </w:tcPr>
          <w:p>
            <w:r>
              <w:rPr>
                <w:rFonts w:ascii="Calibri" w:hAnsi="Calibri"/>
                <w:b w:val="0"/>
                <w:i w:val="0"/>
                <w:color w:val="211A33"/>
                <w:sz w:val="19"/>
              </w:rPr>
              <w:t>Future accessibility or platform expansion; mobile touch remains primary.</w:t>
            </w:r>
          </w:p>
        </w:tc>
      </w:tr>
      <w:tr>
        <w:trPr>
          <w:cantSplit/>
        </w:trPr>
        <w:tc>
          <w:tcPr>
            <w:tcW w:type="dxa" w:w="1801"/>
            <w:tcMar>
              <w:top w:w="80" w:type="dxa"/>
              <w:start w:w="120" w:type="dxa"/>
              <w:bottom w:w="80" w:type="dxa"/>
              <w:end w:w="120" w:type="dxa"/>
            </w:tcMar>
            <w:vAlign w:val="center"/>
          </w:tcPr>
          <w:p>
            <w:r>
              <w:rPr>
                <w:rFonts w:ascii="Calibri" w:hAnsi="Calibri"/>
                <w:b w:val="0"/>
                <w:i w:val="0"/>
                <w:color w:val="211A33"/>
                <w:sz w:val="19"/>
              </w:rPr>
              <w:t>Life / regeneration upgrades</w:t>
            </w:r>
          </w:p>
        </w:tc>
        <w:tc>
          <w:tcPr>
            <w:tcW w:type="dxa" w:w="3779"/>
            <w:tcMar>
              <w:top w:w="80" w:type="dxa"/>
              <w:start w:w="120" w:type="dxa"/>
              <w:bottom w:w="80" w:type="dxa"/>
              <w:end w:w="120" w:type="dxa"/>
            </w:tcMar>
            <w:vAlign w:val="center"/>
          </w:tcPr>
          <w:p>
            <w:r>
              <w:rPr>
                <w:rFonts w:ascii="Calibri" w:hAnsi="Calibri"/>
                <w:b w:val="0"/>
                <w:i w:val="0"/>
                <w:color w:val="211A33"/>
                <w:sz w:val="19"/>
              </w:rPr>
              <w:t>Earlier mode concepts included life, regeneration per tap, and total life.</w:t>
            </w:r>
          </w:p>
        </w:tc>
        <w:tc>
          <w:tcPr>
            <w:tcW w:type="dxa" w:w="3779"/>
            <w:tcMar>
              <w:top w:w="80" w:type="dxa"/>
              <w:start w:w="120" w:type="dxa"/>
              <w:bottom w:w="80" w:type="dxa"/>
              <w:end w:w="120" w:type="dxa"/>
            </w:tcMar>
            <w:vAlign w:val="center"/>
          </w:tcPr>
          <w:p>
            <w:r>
              <w:rPr>
                <w:rFonts w:ascii="Calibri" w:hAnsi="Calibri"/>
                <w:b w:val="0"/>
                <w:i w:val="0"/>
                <w:color w:val="211A33"/>
                <w:sz w:val="19"/>
              </w:rPr>
              <w:t>May support a specific alternate mode but cannot be purchasable ranked power.</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EE7F8"/>
            <w:tcMar>
              <w:top w:w="80" w:type="dxa"/>
              <w:start w:w="120" w:type="dxa"/>
              <w:bottom w:w="80" w:type="dxa"/>
              <w:end w:w="120" w:type="dxa"/>
            </w:tcMar>
            <w:vAlign w:val="center"/>
          </w:tcPr>
          <w:p>
            <w:r>
              <w:rPr>
                <w:rFonts w:ascii="Calibri" w:hAnsi="Calibri"/>
                <w:b/>
                <w:i w:val="0"/>
                <w:color w:val="251546"/>
                <w:sz w:val="18"/>
              </w:rPr>
              <w:t>FINAL PRODUCT STATEMENT</w:t>
              <w:br/>
              <w:t>Tap Against Me is a shared universe where tapping can mean survival, rivalry, expression, relaxation, or discovery. Competitive TAM asks how long and how well the player can resist the ground and another challenger. Infinity Taps asks how far curiosity can carry them through a world that notices every touch. In both, every tap takes the player further.</w:t>
            </w:r>
          </w:p>
        </w:tc>
      </w:tr>
    </w:tbl>
    <w:p>
      <w:pPr>
        <w:spacing w:after="60"/>
      </w:pPr>
    </w:p>
    <w:p>
      <w:r>
        <w:br w:type="page"/>
      </w:r>
    </w:p>
    <w:p>
      <w:pPr>
        <w:pStyle w:val="Heading1"/>
        <w:keepNext/>
        <w:pageBreakBefore w:val="0"/>
      </w:pPr>
      <w:r>
        <w:t>42. Feature Status, Phase, and Next-Gate Ledger</w:t>
      </w:r>
    </w:p>
    <w:p>
      <w:pPr>
        <w:pStyle w:val="SourceNote"/>
      </w:pPr>
      <w:r>
        <w:t>Source basis: Canonical intent from all supplied bibles; implementation evidence from the supplied implementation snapshots and current workspace catalogs. Runtime production status still requires a build/backend audit.</w:t>
      </w:r>
    </w:p>
    <w:p>
      <w:pPr>
        <w:spacing w:before="100" w:after="160"/>
        <w:ind w:left="216" w:right="216"/>
        <w:shd w:fill="E8DEF6"/>
      </w:pPr>
      <w:r>
        <w:rPr>
          <w:rFonts w:ascii="Calibri" w:hAnsi="Calibri"/>
          <w:b/>
          <w:i w:val="0"/>
          <w:color w:val="251546"/>
          <w:sz w:val="18"/>
        </w:rPr>
        <w:t xml:space="preserve">READ THIS FIRST  </w:t>
      </w:r>
      <w:r>
        <w:rPr>
          <w:rFonts w:ascii="Calibri" w:hAnsi="Calibri"/>
          <w:b w:val="0"/>
          <w:i w:val="0"/>
          <w:color w:val="211A33"/>
          <w:sz w:val="21"/>
        </w:rPr>
        <w:t>The design-state and evidence-state columns are independent. 'LOCKED / PLANNED' means the requirement is firm but not demonstrated as built. 'WORKING / IMPLEMENTED' means code may exist while the intended rule is still being refined. This ledger is the fastest reference for what should happen, what evidence exists, and what must happen next.</w:t>
      </w:r>
    </w:p>
    <w:tbl>
      <w:tblPr>
        <w:tblStyle w:val="TableGrid"/>
        <w:tblW w:type="dxa" w:w="9359"/>
        <w:jc w:val="left"/>
        <w:tblLayout w:type="fixed"/>
        <w:tblLook w:firstColumn="1" w:firstRow="1" w:lastColumn="0" w:lastRow="0" w:noHBand="0" w:noVBand="1" w:val="04A0"/>
        <w:tblInd w:w="120" w:type="dxa"/>
      </w:tblPr>
      <w:tblGrid>
        <w:gridCol w:w="1800"/>
        <w:gridCol w:w="3240"/>
        <w:gridCol w:w="1296"/>
        <w:gridCol w:w="1368"/>
        <w:gridCol w:w="1655"/>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Feature</w:t>
            </w:r>
          </w:p>
        </w:tc>
        <w:tc>
          <w:tcPr>
            <w:tcW w:type="dxa" w:w="3240"/>
            <w:shd w:fill="EEE7F8"/>
            <w:tcMar>
              <w:top w:w="80" w:type="dxa"/>
              <w:start w:w="120" w:type="dxa"/>
              <w:bottom w:w="80" w:type="dxa"/>
              <w:end w:w="120" w:type="dxa"/>
            </w:tcMar>
            <w:vAlign w:val="center"/>
          </w:tcPr>
          <w:p>
            <w:r>
              <w:rPr>
                <w:rFonts w:ascii="Calibri" w:hAnsi="Calibri"/>
                <w:b/>
                <w:i w:val="0"/>
                <w:color w:val="251546"/>
                <w:sz w:val="18"/>
              </w:rPr>
              <w:t>Exact intent</w:t>
            </w:r>
          </w:p>
        </w:tc>
        <w:tc>
          <w:tcPr>
            <w:tcW w:type="dxa" w:w="1296"/>
            <w:shd w:fill="EEE7F8"/>
            <w:tcMar>
              <w:top w:w="80" w:type="dxa"/>
              <w:start w:w="120" w:type="dxa"/>
              <w:bottom w:w="80" w:type="dxa"/>
              <w:end w:w="120" w:type="dxa"/>
            </w:tcMar>
            <w:vAlign w:val="center"/>
          </w:tcPr>
          <w:p>
            <w:r>
              <w:rPr>
                <w:rFonts w:ascii="Calibri" w:hAnsi="Calibri"/>
                <w:b/>
                <w:i w:val="0"/>
                <w:color w:val="251546"/>
                <w:sz w:val="18"/>
              </w:rPr>
              <w:t>Design state</w:t>
            </w:r>
          </w:p>
        </w:tc>
        <w:tc>
          <w:tcPr>
            <w:tcW w:type="dxa" w:w="1368"/>
            <w:shd w:fill="EEE7F8"/>
            <w:tcMar>
              <w:top w:w="80" w:type="dxa"/>
              <w:start w:w="120" w:type="dxa"/>
              <w:bottom w:w="80" w:type="dxa"/>
              <w:end w:w="120" w:type="dxa"/>
            </w:tcMar>
            <w:vAlign w:val="center"/>
          </w:tcPr>
          <w:p>
            <w:r>
              <w:rPr>
                <w:rFonts w:ascii="Calibri" w:hAnsi="Calibri"/>
                <w:b/>
                <w:i w:val="0"/>
                <w:color w:val="251546"/>
                <w:sz w:val="18"/>
              </w:rPr>
              <w:t>Evidence state</w:t>
            </w:r>
          </w:p>
        </w:tc>
        <w:tc>
          <w:tcPr>
            <w:tcW w:type="dxa" w:w="1655"/>
            <w:shd w:fill="EEE7F8"/>
            <w:tcMar>
              <w:top w:w="80" w:type="dxa"/>
              <w:start w:w="120" w:type="dxa"/>
              <w:bottom w:w="80" w:type="dxa"/>
              <w:end w:w="120" w:type="dxa"/>
            </w:tcMar>
            <w:vAlign w:val="center"/>
          </w:tcPr>
          <w:p>
            <w:r>
              <w:rPr>
                <w:rFonts w:ascii="Calibri" w:hAnsi="Calibri"/>
                <w:b/>
                <w:i w:val="0"/>
                <w:color w:val="251546"/>
                <w:sz w:val="18"/>
              </w:rPr>
              <w:t>Phase and next gate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Tap input and airborne resistance</w:t>
            </w:r>
          </w:p>
        </w:tc>
        <w:tc>
          <w:tcPr>
            <w:tcW w:type="dxa" w:w="3240"/>
            <w:tcMar>
              <w:top w:w="80" w:type="dxa"/>
              <w:start w:w="120" w:type="dxa"/>
              <w:bottom w:w="80" w:type="dxa"/>
              <w:end w:w="120" w:type="dxa"/>
            </w:tcMar>
            <w:vAlign w:val="center"/>
          </w:tcPr>
          <w:p>
            <w:r>
              <w:rPr>
                <w:rFonts w:ascii="Calibri" w:hAnsi="Calibri"/>
                <w:b w:val="0"/>
                <w:i w:val="0"/>
                <w:color w:val="211A33"/>
                <w:sz w:val="19"/>
              </w:rPr>
              <w:t>Tap applies readable upward resistance against a fall; ground contact ends Competitive runs.</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 validate feel, frame-rate invariance, input filtering, deterministic replay.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Rising gravity</w:t>
            </w:r>
          </w:p>
        </w:tc>
        <w:tc>
          <w:tcPr>
            <w:tcW w:type="dxa" w:w="3240"/>
            <w:tcMar>
              <w:top w:w="80" w:type="dxa"/>
              <w:start w:w="120" w:type="dxa"/>
              <w:bottom w:w="80" w:type="dxa"/>
              <w:end w:w="120" w:type="dxa"/>
            </w:tcMar>
            <w:vAlign w:val="center"/>
          </w:tcPr>
          <w:p>
            <w:r>
              <w:rPr>
                <w:rFonts w:ascii="Calibri" w:hAnsi="Calibri"/>
                <w:b w:val="0"/>
                <w:i w:val="0"/>
                <w:color w:val="211A33"/>
                <w:sz w:val="19"/>
              </w:rPr>
              <w:t>Difficulty increases through authoritative, configurable gravity rather than sky darkness.</w:t>
            </w:r>
          </w:p>
        </w:tc>
        <w:tc>
          <w:tcPr>
            <w:tcW w:type="dxa" w:w="1296"/>
            <w:tcMar>
              <w:top w:w="80" w:type="dxa"/>
              <w:start w:w="120" w:type="dxa"/>
              <w:bottom w:w="80" w:type="dxa"/>
              <w:end w:w="120" w:type="dxa"/>
            </w:tcMar>
            <w:vAlign w:val="center"/>
          </w:tcPr>
          <w:p>
            <w:r>
              <w:rPr>
                <w:rFonts w:ascii="Calibri" w:hAnsi="Calibri"/>
                <w:b w:val="0"/>
                <w:i w:val="0"/>
                <w:color w:val="211A33"/>
                <w:sz w:val="19"/>
              </w:rPr>
              <w:t>LOCKED / TUNING</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 approve curve/caps and pin physics version.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Green Apple</w:t>
            </w:r>
          </w:p>
        </w:tc>
        <w:tc>
          <w:tcPr>
            <w:tcW w:type="dxa" w:w="3240"/>
            <w:tcMar>
              <w:top w:w="80" w:type="dxa"/>
              <w:start w:w="120" w:type="dxa"/>
              <w:bottom w:w="80" w:type="dxa"/>
              <w:end w:w="120" w:type="dxa"/>
            </w:tcMar>
            <w:vAlign w:val="center"/>
          </w:tcPr>
          <w:p>
            <w:r>
              <w:rPr>
                <w:rFonts w:ascii="Calibri" w:hAnsi="Calibri"/>
                <w:b w:val="0"/>
                <w:i w:val="0"/>
                <w:color w:val="211A33"/>
                <w:sz w:val="19"/>
              </w:rPr>
              <w:t>Beneficial pickup with clear spawn, collection, sound, visual, and result tracking.</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 verify effects, bot parity, network authority, accessibility cues.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Poison Fruit</w:t>
            </w:r>
          </w:p>
        </w:tc>
        <w:tc>
          <w:tcPr>
            <w:tcW w:type="dxa" w:w="3240"/>
            <w:tcMar>
              <w:top w:w="80" w:type="dxa"/>
              <w:start w:w="120" w:type="dxa"/>
              <w:bottom w:w="80" w:type="dxa"/>
              <w:end w:w="120" w:type="dxa"/>
            </w:tcMar>
            <w:vAlign w:val="center"/>
          </w:tcPr>
          <w:p>
            <w:r>
              <w:rPr>
                <w:rFonts w:ascii="Calibri" w:hAnsi="Calibri"/>
                <w:b w:val="0"/>
                <w:i w:val="0"/>
                <w:color w:val="211A33"/>
                <w:sz w:val="19"/>
              </w:rPr>
              <w:t>Readable gravity/debuff pickup with explicit duration, stacking, cleanse, and result evidence.</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 resolve final modifier and stacking matrix.</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Golden Hero Token</w:t>
            </w:r>
          </w:p>
        </w:tc>
        <w:tc>
          <w:tcPr>
            <w:tcW w:type="dxa" w:w="3240"/>
            <w:tcMar>
              <w:top w:w="80" w:type="dxa"/>
              <w:start w:w="120" w:type="dxa"/>
              <w:bottom w:w="80" w:type="dxa"/>
              <w:end w:w="120" w:type="dxa"/>
            </w:tcMar>
            <w:vAlign w:val="center"/>
          </w:tcPr>
          <w:p>
            <w:r>
              <w:rPr>
                <w:rFonts w:ascii="Calibri" w:hAnsi="Calibri"/>
                <w:b w:val="0"/>
                <w:i w:val="0"/>
                <w:color w:val="211A33"/>
                <w:sz w:val="19"/>
              </w:rPr>
              <w:t>High-value collectible/reward with distinct sunset-safe visual language.</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0/3: validate grant ledger and rename legacy token language where necessary.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Solo survival</w:t>
            </w:r>
          </w:p>
        </w:tc>
        <w:tc>
          <w:tcPr>
            <w:tcW w:type="dxa" w:w="3240"/>
            <w:tcMar>
              <w:top w:w="80" w:type="dxa"/>
              <w:start w:w="120" w:type="dxa"/>
              <w:bottom w:w="80" w:type="dxa"/>
              <w:end w:w="120" w:type="dxa"/>
            </w:tcMar>
            <w:vAlign w:val="center"/>
          </w:tcPr>
          <w:p>
            <w:r>
              <w:rPr>
                <w:rFonts w:ascii="Calibri" w:hAnsi="Calibri"/>
                <w:b w:val="0"/>
                <w:i w:val="0"/>
                <w:color w:val="211A33"/>
                <w:sz w:val="19"/>
              </w:rPr>
              <w:t>Rapid-start, rapid-retry competitive ruleset used to prove the core feel.</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IMPLEMENTED baseline</w:t>
            </w:r>
          </w:p>
        </w:tc>
        <w:tc>
          <w:tcPr>
            <w:tcW w:type="dxa" w:w="1655"/>
            <w:tcMar>
              <w:top w:w="80" w:type="dxa"/>
              <w:start w:w="120" w:type="dxa"/>
              <w:bottom w:w="80" w:type="dxa"/>
              <w:end w:w="120" w:type="dxa"/>
            </w:tcMar>
            <w:vAlign w:val="center"/>
          </w:tcPr>
          <w:p>
            <w:r>
              <w:rPr>
                <w:rFonts w:ascii="Calibri" w:hAnsi="Calibri"/>
                <w:b w:val="0"/>
                <w:i w:val="0"/>
                <w:color w:val="211A33"/>
                <w:sz w:val="19"/>
              </w:rPr>
              <w:t>Phase 0: complete result, record, interruption, and device-quality gates.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Private two-device match</w:t>
            </w:r>
          </w:p>
        </w:tc>
        <w:tc>
          <w:tcPr>
            <w:tcW w:type="dxa" w:w="3240"/>
            <w:tcMar>
              <w:top w:w="80" w:type="dxa"/>
              <w:start w:w="120" w:type="dxa"/>
              <w:bottom w:w="80" w:type="dxa"/>
              <w:end w:w="120" w:type="dxa"/>
            </w:tcMar>
            <w:vAlign w:val="center"/>
          </w:tcPr>
          <w:p>
            <w:r>
              <w:rPr>
                <w:rFonts w:ascii="Calibri" w:hAnsi="Calibri"/>
                <w:b w:val="0"/>
                <w:i w:val="0"/>
                <w:color w:val="211A33"/>
                <w:sz w:val="19"/>
              </w:rPr>
              <w:t>Two accounts complete the same authoritative match with synchronized rules and results.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UNKNOWN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1: prove latency, reconnect, duplicate submission, and progression sync.</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Public matchmaking</w:t>
            </w:r>
          </w:p>
        </w:tc>
        <w:tc>
          <w:tcPr>
            <w:tcW w:type="dxa" w:w="3240"/>
            <w:tcMar>
              <w:top w:w="80" w:type="dxa"/>
              <w:start w:w="120" w:type="dxa"/>
              <w:bottom w:w="80" w:type="dxa"/>
              <w:end w:w="120" w:type="dxa"/>
            </w:tcMar>
            <w:vAlign w:val="center"/>
          </w:tcPr>
          <w:p>
            <w:r>
              <w:rPr>
                <w:rFonts w:ascii="Calibri" w:hAnsi="Calibri"/>
                <w:b w:val="0"/>
                <w:i w:val="0"/>
                <w:color w:val="211A33"/>
                <w:sz w:val="19"/>
              </w:rPr>
              <w:t>Find a compatible human, expand predictably, then use disclosed bot backfill where allowed.</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4: population test, queue policy, regions, latency ceiling, bot thresholds.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Glicko-2 ranked</w:t>
            </w:r>
          </w:p>
        </w:tc>
        <w:tc>
          <w:tcPr>
            <w:tcW w:type="dxa" w:w="3240"/>
            <w:tcMar>
              <w:top w:w="80" w:type="dxa"/>
              <w:start w:w="120" w:type="dxa"/>
              <w:bottom w:w="80" w:type="dxa"/>
              <w:end w:w="120" w:type="dxa"/>
            </w:tcMar>
            <w:vAlign w:val="center"/>
          </w:tcPr>
          <w:p>
            <w:r>
              <w:rPr>
                <w:rFonts w:ascii="Calibri" w:hAnsi="Calibri"/>
                <w:b w:val="0"/>
                <w:i w:val="0"/>
                <w:color w:val="211A33"/>
                <w:sz w:val="19"/>
              </w:rPr>
              <w:t>Underlying rating plus readable tier/division ladder, placements, history, and server-side updates.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4: resolve division count and thresholds; validate reference calculations.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Ranked seasons</w:t>
            </w:r>
          </w:p>
        </w:tc>
        <w:tc>
          <w:tcPr>
            <w:tcW w:type="dxa" w:w="3240"/>
            <w:tcMar>
              <w:top w:w="80" w:type="dxa"/>
              <w:start w:w="120" w:type="dxa"/>
              <w:bottom w:w="80" w:type="dxa"/>
              <w:end w:w="120" w:type="dxa"/>
            </w:tcMar>
            <w:vAlign w:val="center"/>
          </w:tcPr>
          <w:p>
            <w:r>
              <w:rPr>
                <w:rFonts w:ascii="Calibri" w:hAnsi="Calibri"/>
                <w:b w:val="0"/>
                <w:i w:val="0"/>
                <w:color w:val="211A33"/>
                <w:sz w:val="19"/>
              </w:rPr>
              <w:t>Ninety-day competitive seasons with soft compression and permanent history.</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4/5: approve rewards, peak/final policy, rollover rehearsal.</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Bots</w:t>
            </w:r>
          </w:p>
        </w:tc>
        <w:tc>
          <w:tcPr>
            <w:tcW w:type="dxa" w:w="3240"/>
            <w:tcMar>
              <w:top w:w="80" w:type="dxa"/>
              <w:start w:w="120" w:type="dxa"/>
              <w:bottom w:w="80" w:type="dxa"/>
              <w:end w:w="120" w:type="dxa"/>
            </w:tcMar>
            <w:vAlign w:val="center"/>
          </w:tcPr>
          <w:p>
            <w:r>
              <w:rPr>
                <w:rFonts w:ascii="Calibri" w:hAnsi="Calibri"/>
                <w:b w:val="0"/>
                <w:i w:val="0"/>
                <w:color w:val="211A33"/>
                <w:sz w:val="19"/>
              </w:rPr>
              <w:t>Human-like population bridge using the same physics/items, delays, mistakes, personalities, and disclosure.</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PARTIAL per source</w:t>
            </w:r>
          </w:p>
        </w:tc>
        <w:tc>
          <w:tcPr>
            <w:tcW w:type="dxa" w:w="1655"/>
            <w:tcMar>
              <w:top w:w="80" w:type="dxa"/>
              <w:start w:w="120" w:type="dxa"/>
              <w:bottom w:w="80" w:type="dxa"/>
              <w:end w:w="120" w:type="dxa"/>
            </w:tcMar>
            <w:vAlign w:val="center"/>
          </w:tcPr>
          <w:p>
            <w:r>
              <w:rPr>
                <w:rFonts w:ascii="Calibri" w:hAnsi="Calibri"/>
                <w:b w:val="0"/>
                <w:i w:val="0"/>
                <w:color w:val="211A33"/>
                <w:sz w:val="19"/>
              </w:rPr>
              <w:t>Phase 4: seeded behavior simulation, fairness review, upper-tier restrictions.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Ghost opponents</w:t>
            </w:r>
          </w:p>
        </w:tc>
        <w:tc>
          <w:tcPr>
            <w:tcW w:type="dxa" w:w="3240"/>
            <w:tcMar>
              <w:top w:w="80" w:type="dxa"/>
              <w:start w:w="120" w:type="dxa"/>
              <w:bottom w:w="80" w:type="dxa"/>
              <w:end w:w="120" w:type="dxa"/>
            </w:tcMar>
            <w:vAlign w:val="center"/>
          </w:tcPr>
          <w:p>
            <w:r>
              <w:rPr>
                <w:rFonts w:ascii="Calibri" w:hAnsi="Calibri"/>
                <w:b w:val="0"/>
                <w:i w:val="0"/>
                <w:color w:val="211A33"/>
                <w:sz w:val="19"/>
              </w:rPr>
              <w:t>Asynchronous or replay-driven opponent presentation without pretending to be live.</w:t>
            </w:r>
          </w:p>
        </w:tc>
        <w:tc>
          <w:tcPr>
            <w:tcW w:type="dxa" w:w="1296"/>
            <w:tcMar>
              <w:top w:w="80" w:type="dxa"/>
              <w:start w:w="120" w:type="dxa"/>
              <w:bottom w:w="80" w:type="dxa"/>
              <w:end w:w="120" w:type="dxa"/>
            </w:tcMar>
            <w:vAlign w:val="center"/>
          </w:tcPr>
          <w:p>
            <w:r>
              <w:rPr>
                <w:rFonts w:ascii="Calibri" w:hAnsi="Calibri"/>
                <w:b w:val="0"/>
                <w:i w:val="0"/>
                <w:color w:val="211A33"/>
                <w:sz w:val="19"/>
              </w:rPr>
              <w:t>CANDIDATE</w:t>
            </w:r>
          </w:p>
        </w:tc>
        <w:tc>
          <w:tcPr>
            <w:tcW w:type="dxa" w:w="1368"/>
            <w:tcMar>
              <w:top w:w="80" w:type="dxa"/>
              <w:start w:w="120" w:type="dxa"/>
              <w:bottom w:w="80" w:type="dxa"/>
              <w:end w:w="120" w:type="dxa"/>
            </w:tcMar>
            <w:vAlign w:val="center"/>
          </w:tcPr>
          <w:p>
            <w:r>
              <w:rPr>
                <w:rFonts w:ascii="Calibri" w:hAnsi="Calibri"/>
                <w:b w:val="0"/>
                <w:i w:val="0"/>
                <w:color w:val="211A33"/>
                <w:sz w:val="19"/>
              </w:rPr>
              <w:t>NOT STARTED / AUDIT</w:t>
            </w:r>
          </w:p>
        </w:tc>
        <w:tc>
          <w:tcPr>
            <w:tcW w:type="dxa" w:w="1655"/>
            <w:tcMar>
              <w:top w:w="80" w:type="dxa"/>
              <w:start w:w="120" w:type="dxa"/>
              <w:bottom w:w="80" w:type="dxa"/>
              <w:end w:w="120" w:type="dxa"/>
            </w:tcMar>
            <w:vAlign w:val="center"/>
          </w:tcPr>
          <w:p>
            <w:r>
              <w:rPr>
                <w:rFonts w:ascii="Calibri" w:hAnsi="Calibri"/>
                <w:b w:val="0"/>
                <w:i w:val="0"/>
                <w:color w:val="211A33"/>
                <w:sz w:val="19"/>
              </w:rPr>
              <w:t>Post-MVP: define evidence, disclosure, rating eligibility, replay determinism.</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Competitive day/night</w:t>
            </w:r>
          </w:p>
        </w:tc>
        <w:tc>
          <w:tcPr>
            <w:tcW w:type="dxa" w:w="3240"/>
            <w:tcMar>
              <w:top w:w="80" w:type="dxa"/>
              <w:start w:w="120" w:type="dxa"/>
              <w:bottom w:w="80" w:type="dxa"/>
              <w:end w:w="120" w:type="dxa"/>
            </w:tcMar>
            <w:vAlign w:val="center"/>
          </w:tcPr>
          <w:p>
            <w:r>
              <w:rPr>
                <w:rFonts w:ascii="Calibri" w:hAnsi="Calibri"/>
                <w:b w:val="0"/>
                <w:i w:val="0"/>
                <w:color w:val="211A33"/>
                <w:sz w:val="19"/>
              </w:rPr>
              <w:t>Continuous 120-second cosmetic cycle synchronized from authoritative match data and independent of gravity.</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PLANNED / AUDIT</w:t>
            </w:r>
          </w:p>
        </w:tc>
        <w:tc>
          <w:tcPr>
            <w:tcW w:type="dxa" w:w="1655"/>
            <w:tcMar>
              <w:top w:w="80" w:type="dxa"/>
              <w:start w:w="120" w:type="dxa"/>
              <w:bottom w:w="80" w:type="dxa"/>
              <w:end w:w="120" w:type="dxa"/>
            </w:tcMar>
            <w:vAlign w:val="center"/>
          </w:tcPr>
          <w:p>
            <w:r>
              <w:rPr>
                <w:rFonts w:ascii="Calibri" w:hAnsi="Calibri"/>
                <w:b w:val="0"/>
                <w:i w:val="0"/>
                <w:color w:val="211A33"/>
                <w:sz w:val="19"/>
              </w:rPr>
              <w:t>Dedicated phases 1-7: baseline, controller, profiles, anchors, ambience, biome reaction, optimization.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Infinity no-loss contract</w:t>
            </w:r>
          </w:p>
        </w:tc>
        <w:tc>
          <w:tcPr>
            <w:tcW w:type="dxa" w:w="3240"/>
            <w:tcMar>
              <w:top w:w="80" w:type="dxa"/>
              <w:start w:w="120" w:type="dxa"/>
              <w:bottom w:w="80" w:type="dxa"/>
              <w:end w:w="120" w:type="dxa"/>
            </w:tcMar>
            <w:vAlign w:val="center"/>
          </w:tcPr>
          <w:p>
            <w:r>
              <w:rPr>
                <w:rFonts w:ascii="Calibri" w:hAnsi="Calibri"/>
                <w:b w:val="0"/>
                <w:i w:val="0"/>
                <w:color w:val="211A33"/>
                <w:sz w:val="19"/>
              </w:rPr>
              <w:t>Open-ended local-first tapping and directional exploration with no fail screen, punishment, or urgency.</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one-biome vertical slice must pass every no-loss gate.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Infinity movement languages</w:t>
            </w:r>
          </w:p>
        </w:tc>
        <w:tc>
          <w:tcPr>
            <w:tcW w:type="dxa" w:w="3240"/>
            <w:tcMar>
              <w:top w:w="80" w:type="dxa"/>
              <w:start w:w="120" w:type="dxa"/>
              <w:bottom w:w="80" w:type="dxa"/>
              <w:end w:w="120" w:type="dxa"/>
            </w:tcMar>
            <w:vAlign w:val="center"/>
          </w:tcPr>
          <w:p>
            <w:r>
              <w:rPr>
                <w:rFonts w:ascii="Calibri" w:hAnsi="Calibri"/>
                <w:b w:val="0"/>
                <w:i w:val="0"/>
                <w:color w:val="211A33"/>
                <w:sz w:val="19"/>
              </w:rPr>
              <w:t>Land, water, sky, space, and later biomes interpret direction with distinct impulse/drag/camera feel.</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prove land plus one transition; tune without reward dependency.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Infinity tap milestone</w:t>
            </w:r>
          </w:p>
        </w:tc>
        <w:tc>
          <w:tcPr>
            <w:tcW w:type="dxa" w:w="3240"/>
            <w:tcMar>
              <w:top w:w="80" w:type="dxa"/>
              <w:start w:w="120" w:type="dxa"/>
              <w:bottom w:w="80" w:type="dxa"/>
              <w:end w:w="120" w:type="dxa"/>
            </w:tcMar>
            <w:vAlign w:val="center"/>
          </w:tcPr>
          <w:p>
            <w:r>
              <w:rPr>
                <w:rFonts w:ascii="Calibri" w:hAnsi="Calibri"/>
                <w:b w:val="0"/>
                <w:i w:val="0"/>
                <w:color w:val="211A33"/>
                <w:sz w:val="19"/>
              </w:rPr>
              <w:t>One Hero Coin per 1,000 valid lifetime taps with persistent remainder and idempotent grant.</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999/1000/1001 and cross-device crash/merge tests.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Living-world reactions</w:t>
            </w:r>
          </w:p>
        </w:tc>
        <w:tc>
          <w:tcPr>
            <w:tcW w:type="dxa" w:w="3240"/>
            <w:tcMar>
              <w:top w:w="80" w:type="dxa"/>
              <w:start w:w="120" w:type="dxa"/>
              <w:bottom w:w="80" w:type="dxa"/>
              <w:end w:w="120" w:type="dxa"/>
            </w:tcMar>
            <w:vAlign w:val="center"/>
          </w:tcPr>
          <w:p>
            <w:r>
              <w:rPr>
                <w:rFonts w:ascii="Calibri" w:hAnsi="Calibri"/>
                <w:b w:val="0"/>
                <w:i w:val="0"/>
                <w:color w:val="211A33"/>
                <w:sz w:val="19"/>
              </w:rPr>
              <w:t>Objects, terrain, water, plants, animals, and heroes support stages, context, cooldown, chains, and secrets.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water, bush, tree, one three-stage animal, one chain.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Discovery Journal</w:t>
            </w:r>
          </w:p>
        </w:tc>
        <w:tc>
          <w:tcPr>
            <w:tcW w:type="dxa" w:w="3240"/>
            <w:tcMar>
              <w:top w:w="80" w:type="dxa"/>
              <w:start w:w="120" w:type="dxa"/>
              <w:bottom w:w="80" w:type="dxa"/>
              <w:end w:w="120" w:type="dxa"/>
            </w:tcMar>
            <w:vAlign w:val="center"/>
          </w:tcPr>
          <w:p>
            <w:r>
              <w:rPr>
                <w:rFonts w:ascii="Calibri" w:hAnsi="Calibri"/>
                <w:b w:val="0"/>
                <w:i w:val="0"/>
                <w:color w:val="211A33"/>
                <w:sz w:val="19"/>
              </w:rPr>
              <w:t>Persistent biomes, landmarks, behaviors, heroes/variants, secrets, records, and partial-progress entries.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schema, entry visibility, save migration, first-biome coverage.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Rare discoveries and pity</w:t>
            </w:r>
          </w:p>
        </w:tc>
        <w:tc>
          <w:tcPr>
            <w:tcW w:type="dxa" w:w="3240"/>
            <w:tcMar>
              <w:top w:w="80" w:type="dxa"/>
              <w:start w:w="120" w:type="dxa"/>
              <w:bottom w:w="80" w:type="dxa"/>
              <w:end w:w="120" w:type="dxa"/>
            </w:tcMar>
            <w:vAlign w:val="center"/>
          </w:tcPr>
          <w:p>
            <w:r>
              <w:rPr>
                <w:rFonts w:ascii="Calibri" w:hAnsi="Calibri"/>
                <w:b w:val="0"/>
                <w:i w:val="0"/>
                <w:color w:val="211A33"/>
                <w:sz w:val="19"/>
              </w:rPr>
              <w:t>Rare events retain wonder while drought protection prevents implausible long-term failure.</w:t>
            </w:r>
          </w:p>
        </w:tc>
        <w:tc>
          <w:tcPr>
            <w:tcW w:type="dxa" w:w="1296"/>
            <w:tcMar>
              <w:top w:w="80" w:type="dxa"/>
              <w:start w:w="120" w:type="dxa"/>
              <w:bottom w:w="80" w:type="dxa"/>
              <w:end w:w="120" w:type="dxa"/>
            </w:tcMar>
            <w:vAlign w:val="center"/>
          </w:tcPr>
          <w:p>
            <w:r>
              <w:rPr>
                <w:rFonts w:ascii="Calibri" w:hAnsi="Calibri"/>
                <w:b w:val="0"/>
                <w:i w:val="0"/>
                <w:color w:val="211A33"/>
                <w:sz w:val="19"/>
              </w:rPr>
              <w:t>WORKING / OPEN TUNING</w:t>
            </w:r>
          </w:p>
        </w:tc>
        <w:tc>
          <w:tcPr>
            <w:tcW w:type="dxa" w:w="1368"/>
            <w:tcMar>
              <w:top w:w="80" w:type="dxa"/>
              <w:start w:w="120" w:type="dxa"/>
              <w:bottom w:w="80" w:type="dxa"/>
              <w:end w:w="120" w:type="dxa"/>
            </w:tcMar>
            <w:vAlign w:val="center"/>
          </w:tcPr>
          <w:p>
            <w:r>
              <w:rPr>
                <w:rFonts w:ascii="Calibri" w:hAnsi="Calibri"/>
                <w:b w:val="0"/>
                <w:i w:val="0"/>
                <w:color w:val="211A33"/>
                <w:sz w:val="19"/>
              </w:rPr>
              <w:t>NOT STARTED</w:t>
            </w:r>
          </w:p>
        </w:tc>
        <w:tc>
          <w:tcPr>
            <w:tcW w:type="dxa" w:w="1655"/>
            <w:tcMar>
              <w:top w:w="80" w:type="dxa"/>
              <w:start w:w="120" w:type="dxa"/>
              <w:bottom w:w="80" w:type="dxa"/>
              <w:end w:w="120" w:type="dxa"/>
            </w:tcMar>
            <w:vAlign w:val="center"/>
          </w:tcPr>
          <w:p>
            <w:r>
              <w:rPr>
                <w:rFonts w:ascii="Calibri" w:hAnsi="Calibri"/>
                <w:b w:val="0"/>
                <w:i w:val="0"/>
                <w:color w:val="211A33"/>
                <w:sz w:val="19"/>
              </w:rPr>
              <w:t>Simulate base odds, interval, pity, reset, secrecy, and grant idempotency.</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Infinity-exclusive rewards</w:t>
            </w:r>
          </w:p>
        </w:tc>
        <w:tc>
          <w:tcPr>
            <w:tcW w:type="dxa" w:w="3240"/>
            <w:tcMar>
              <w:top w:w="80" w:type="dxa"/>
              <w:start w:w="120" w:type="dxa"/>
              <w:bottom w:w="80" w:type="dxa"/>
              <w:end w:w="120" w:type="dxa"/>
            </w:tcMar>
            <w:vAlign w:val="center"/>
          </w:tcPr>
          <w:p>
            <w:r>
              <w:rPr>
                <w:rFonts w:ascii="Calibri" w:hAnsi="Calibri"/>
                <w:b w:val="0"/>
                <w:i w:val="0"/>
                <w:color w:val="211A33"/>
                <w:sz w:val="19"/>
              </w:rPr>
              <w:t>Designated items are earned only in Infinity, retain source labels, and are never sold anywhere.</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2: one exclusive earned in slice and automated absence-from-store invariant.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Heroes and variants</w:t>
            </w:r>
          </w:p>
        </w:tc>
        <w:tc>
          <w:tcPr>
            <w:tcW w:type="dxa" w:w="3240"/>
            <w:tcMar>
              <w:top w:w="80" w:type="dxa"/>
              <w:start w:w="120" w:type="dxa"/>
              <w:bottom w:w="80" w:type="dxa"/>
              <w:end w:w="120" w:type="dxa"/>
            </w:tcMar>
            <w:vAlign w:val="center"/>
          </w:tcPr>
          <w:p>
            <w:r>
              <w:rPr>
                <w:rFonts w:ascii="Calibri" w:hAnsi="Calibri"/>
                <w:b w:val="0"/>
                <w:i w:val="0"/>
                <w:color w:val="211A33"/>
                <w:sz w:val="19"/>
              </w:rPr>
              <w:t>Exact hero and variant identities have personality, acquisition source, ownership, encounter, and reaction state.</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PARTIAL catalog/art</w:t>
            </w:r>
          </w:p>
        </w:tc>
        <w:tc>
          <w:tcPr>
            <w:tcW w:type="dxa" w:w="1655"/>
            <w:tcMar>
              <w:top w:w="80" w:type="dxa"/>
              <w:start w:w="120" w:type="dxa"/>
              <w:bottom w:w="80" w:type="dxa"/>
              <w:end w:w="120" w:type="dxa"/>
            </w:tcMar>
            <w:vAlign w:val="center"/>
          </w:tcPr>
          <w:p>
            <w:r>
              <w:rPr>
                <w:rFonts w:ascii="Calibri" w:hAnsi="Calibri"/>
                <w:b w:val="0"/>
                <w:i w:val="0"/>
                <w:color w:val="211A33"/>
                <w:sz w:val="19"/>
              </w:rPr>
              <w:t>Phase 3: approve launch roster, exact variant IDs, preview/encounter/acquisition flows.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Shared account/cross-save</w:t>
            </w:r>
          </w:p>
        </w:tc>
        <w:tc>
          <w:tcPr>
            <w:tcW w:type="dxa" w:w="3240"/>
            <w:tcMar>
              <w:top w:w="80" w:type="dxa"/>
              <w:start w:w="120" w:type="dxa"/>
              <w:bottom w:w="80" w:type="dxa"/>
              <w:end w:w="120" w:type="dxa"/>
            </w:tcMar>
            <w:vAlign w:val="center"/>
          </w:tcPr>
          <w:p>
            <w:r>
              <w:rPr>
                <w:rFonts w:ascii="Calibri" w:hAnsi="Calibri"/>
                <w:b w:val="0"/>
                <w:i w:val="0"/>
                <w:color w:val="211A33"/>
                <w:sz w:val="19"/>
              </w:rPr>
              <w:t>One shared identity and eligible ownership with separate Competitive and Infinity progression records.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UNKNOWN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1/2: guest conversion, provider links, merge, deletion, recovery, entitlements.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Hero Coin ledger</w:t>
            </w:r>
          </w:p>
        </w:tc>
        <w:tc>
          <w:tcPr>
            <w:tcW w:type="dxa" w:w="3240"/>
            <w:tcMar>
              <w:top w:w="80" w:type="dxa"/>
              <w:start w:w="120" w:type="dxa"/>
              <w:bottom w:w="80" w:type="dxa"/>
              <w:end w:w="120" w:type="dxa"/>
            </w:tcMar>
            <w:vAlign w:val="center"/>
          </w:tcPr>
          <w:p>
            <w:r>
              <w:rPr>
                <w:rFonts w:ascii="Calibri" w:hAnsi="Calibri"/>
                <w:b w:val="0"/>
                <w:i w:val="0"/>
                <w:color w:val="211A33"/>
                <w:sz w:val="19"/>
              </w:rPr>
              <w:t>Auditable shared currency transactions; cached balance never replaces the authoritative ledger.</w:t>
            </w:r>
          </w:p>
        </w:tc>
        <w:tc>
          <w:tcPr>
            <w:tcW w:type="dxa" w:w="1296"/>
            <w:tcMar>
              <w:top w:w="80" w:type="dxa"/>
              <w:start w:w="120" w:type="dxa"/>
              <w:bottom w:w="80" w:type="dxa"/>
              <w:end w:w="120" w:type="dxa"/>
            </w:tcMar>
            <w:vAlign w:val="center"/>
          </w:tcPr>
          <w:p>
            <w:r>
              <w:rPr>
                <w:rFonts w:ascii="Calibri" w:hAnsi="Calibri"/>
                <w:b w:val="0"/>
                <w:i w:val="0"/>
                <w:color w:val="211A33"/>
                <w:sz w:val="19"/>
              </w:rPr>
              <w:t>LOCKED</w:t>
            </w:r>
          </w:p>
        </w:tc>
        <w:tc>
          <w:tcPr>
            <w:tcW w:type="dxa" w:w="1368"/>
            <w:tcMar>
              <w:top w:w="80" w:type="dxa"/>
              <w:start w:w="120" w:type="dxa"/>
              <w:bottom w:w="80" w:type="dxa"/>
              <w:end w:w="120" w:type="dxa"/>
            </w:tcMar>
            <w:vAlign w:val="center"/>
          </w:tcPr>
          <w:p>
            <w:r>
              <w:rPr>
                <w:rFonts w:ascii="Calibri" w:hAnsi="Calibri"/>
                <w:b w:val="0"/>
                <w:i w:val="0"/>
                <w:color w:val="211A33"/>
                <w:sz w:val="19"/>
              </w:rPr>
              <w:t>PARTIAL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3: idempotency, reversal, reconcile, offline pending grant, fraud tests.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Achievements</w:t>
            </w:r>
          </w:p>
        </w:tc>
        <w:tc>
          <w:tcPr>
            <w:tcW w:type="dxa" w:w="3240"/>
            <w:tcMar>
              <w:top w:w="80" w:type="dxa"/>
              <w:start w:w="120" w:type="dxa"/>
              <w:bottom w:w="80" w:type="dxa"/>
              <w:end w:w="120" w:type="dxa"/>
            </w:tcMar>
            <w:vAlign w:val="center"/>
          </w:tcPr>
          <w:p>
            <w:r>
              <w:rPr>
                <w:rFonts w:ascii="Calibri" w:hAnsi="Calibri"/>
                <w:b w:val="0"/>
                <w:i w:val="0"/>
                <w:color w:val="211A33"/>
                <w:sz w:val="19"/>
              </w:rPr>
              <w:t>Stable versioned criteria, retroactive and online evidence, once-only rewards, badges, and hidden rules.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DATA-DEFINED: 60</w:t>
            </w:r>
          </w:p>
        </w:tc>
        <w:tc>
          <w:tcPr>
            <w:tcW w:type="dxa" w:w="1655"/>
            <w:tcMar>
              <w:top w:w="80" w:type="dxa"/>
              <w:start w:w="120" w:type="dxa"/>
              <w:bottom w:w="80" w:type="dxa"/>
              <w:end w:w="120" w:type="dxa"/>
            </w:tcMar>
            <w:vAlign w:val="center"/>
          </w:tcPr>
          <w:p>
            <w:r>
              <w:rPr>
                <w:rFonts w:ascii="Calibri" w:hAnsi="Calibri"/>
                <w:b w:val="0"/>
                <w:i w:val="0"/>
                <w:color w:val="211A33"/>
                <w:sz w:val="19"/>
              </w:rPr>
              <w:t>Phase 3: runtime-reachability suite for all 60; correct stale 55-count references.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Badges</w:t>
            </w:r>
          </w:p>
        </w:tc>
        <w:tc>
          <w:tcPr>
            <w:tcW w:type="dxa" w:w="3240"/>
            <w:tcMar>
              <w:top w:w="80" w:type="dxa"/>
              <w:start w:w="120" w:type="dxa"/>
              <w:bottom w:w="80" w:type="dxa"/>
              <w:end w:w="120" w:type="dxa"/>
            </w:tcMar>
            <w:vAlign w:val="center"/>
          </w:tcPr>
          <w:p>
            <w:r>
              <w:rPr>
                <w:rFonts w:ascii="Calibri" w:hAnsi="Calibri"/>
                <w:b w:val="0"/>
                <w:i w:val="0"/>
                <w:color w:val="211A33"/>
                <w:sz w:val="19"/>
              </w:rPr>
              <w:t>Earned identity display with one primary and up to three showcase badges; never gameplay power.</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DATA-DEFINED: 60</w:t>
            </w:r>
          </w:p>
        </w:tc>
        <w:tc>
          <w:tcPr>
            <w:tcW w:type="dxa" w:w="1655"/>
            <w:tcMar>
              <w:top w:w="80" w:type="dxa"/>
              <w:start w:w="120" w:type="dxa"/>
              <w:bottom w:w="80" w:type="dxa"/>
              <w:end w:w="120" w:type="dxa"/>
            </w:tcMar>
            <w:vAlign w:val="center"/>
          </w:tcPr>
          <w:p>
            <w:r>
              <w:rPr>
                <w:rFonts w:ascii="Calibri" w:hAnsi="Calibri"/>
                <w:b w:val="0"/>
                <w:i w:val="0"/>
                <w:color w:val="211A33"/>
                <w:sz w:val="19"/>
              </w:rPr>
              <w:t>Phase 3: equip/profile runtime, animation/accessibility, source mapping validation.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Daily/weekly challenges</w:t>
            </w:r>
          </w:p>
        </w:tc>
        <w:tc>
          <w:tcPr>
            <w:tcW w:type="dxa" w:w="3240"/>
            <w:tcMar>
              <w:top w:w="80" w:type="dxa"/>
              <w:start w:w="120" w:type="dxa"/>
              <w:bottom w:w="80" w:type="dxa"/>
              <w:end w:w="120" w:type="dxa"/>
            </w:tcMar>
            <w:vAlign w:val="center"/>
          </w:tcPr>
          <w:p>
            <w:r>
              <w:rPr>
                <w:rFonts w:ascii="Calibri" w:hAnsi="Calibri"/>
                <w:b w:val="0"/>
                <w:i w:val="0"/>
                <w:color w:val="211A33"/>
                <w:sz w:val="19"/>
              </w:rPr>
              <w:t>UTC rotations with server-witnessable progress, clear online labels, and once-only grants.</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DATA-DEFINED: 12 daily, 9 weekly</w:t>
            </w:r>
          </w:p>
        </w:tc>
        <w:tc>
          <w:tcPr>
            <w:tcW w:type="dxa" w:w="1655"/>
            <w:tcMar>
              <w:top w:w="80" w:type="dxa"/>
              <w:start w:w="120" w:type="dxa"/>
              <w:bottom w:w="80" w:type="dxa"/>
              <w:end w:w="120" w:type="dxa"/>
            </w:tcMar>
            <w:vAlign w:val="center"/>
          </w:tcPr>
          <w:p>
            <w:r>
              <w:rPr>
                <w:rFonts w:ascii="Calibri" w:hAnsi="Calibri"/>
                <w:b w:val="0"/>
                <w:i w:val="0"/>
                <w:color w:val="211A33"/>
                <w:sz w:val="19"/>
              </w:rPr>
              <w:t>Phase 3: issuance, expiry, impossible-assignment, bonus, offline/reconnect tests.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Store and equipment</w:t>
            </w:r>
          </w:p>
        </w:tc>
        <w:tc>
          <w:tcPr>
            <w:tcW w:type="dxa" w:w="3240"/>
            <w:tcMar>
              <w:top w:w="80" w:type="dxa"/>
              <w:start w:w="120" w:type="dxa"/>
              <w:bottom w:w="80" w:type="dxa"/>
              <w:end w:w="120" w:type="dxa"/>
            </w:tcMar>
            <w:vAlign w:val="center"/>
          </w:tcPr>
          <w:p>
            <w:r>
              <w:rPr>
                <w:rFonts w:ascii="Calibri" w:hAnsi="Calibri"/>
                <w:b w:val="0"/>
                <w:i w:val="0"/>
                <w:color w:val="211A33"/>
                <w:sz w:val="19"/>
              </w:rPr>
              <w:t>Permanent ownership separated from equipped selection; previews and purchase restoration; no power sales.</w:t>
            </w:r>
          </w:p>
        </w:tc>
        <w:tc>
          <w:tcPr>
            <w:tcW w:type="dxa" w:w="1296"/>
            <w:tcMar>
              <w:top w:w="80" w:type="dxa"/>
              <w:start w:w="120" w:type="dxa"/>
              <w:bottom w:w="80" w:type="dxa"/>
              <w:end w:w="120" w:type="dxa"/>
            </w:tcMar>
            <w:vAlign w:val="center"/>
          </w:tcPr>
          <w:p>
            <w:r>
              <w:rPr>
                <w:rFonts w:ascii="Calibri" w:hAnsi="Calibri"/>
                <w:b w:val="0"/>
                <w:i w:val="0"/>
                <w:color w:val="211A33"/>
                <w:sz w:val="19"/>
              </w:rPr>
              <w:t>LOCKED boundary</w:t>
            </w:r>
          </w:p>
        </w:tc>
        <w:tc>
          <w:tcPr>
            <w:tcW w:type="dxa" w:w="1368"/>
            <w:tcMar>
              <w:top w:w="80" w:type="dxa"/>
              <w:start w:w="120" w:type="dxa"/>
              <w:bottom w:w="80" w:type="dxa"/>
              <w:end w:w="120" w:type="dxa"/>
            </w:tcMar>
            <w:vAlign w:val="center"/>
          </w:tcPr>
          <w:p>
            <w:r>
              <w:rPr>
                <w:rFonts w:ascii="Calibri" w:hAnsi="Calibri"/>
                <w:b w:val="0"/>
                <w:i w:val="0"/>
                <w:color w:val="211A33"/>
                <w:sz w:val="19"/>
              </w:rPr>
              <w:t>PARTIAL: 23 records</w:t>
            </w:r>
          </w:p>
        </w:tc>
        <w:tc>
          <w:tcPr>
            <w:tcW w:type="dxa" w:w="1655"/>
            <w:tcMar>
              <w:top w:w="80" w:type="dxa"/>
              <w:start w:w="120" w:type="dxa"/>
              <w:bottom w:w="80" w:type="dxa"/>
              <w:end w:w="120" w:type="dxa"/>
            </w:tcMar>
            <w:vAlign w:val="center"/>
          </w:tcPr>
          <w:p>
            <w:r>
              <w:rPr>
                <w:rFonts w:ascii="Calibri" w:hAnsi="Calibri"/>
                <w:b w:val="0"/>
                <w:i w:val="0"/>
                <w:color w:val="211A33"/>
                <w:sz w:val="19"/>
              </w:rPr>
              <w:t>Phase 3: fix duplicate 'none' ID collision; validate every grant, bundle, restore, and slot.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Current tap-effect loadout</w:t>
            </w:r>
          </w:p>
        </w:tc>
        <w:tc>
          <w:tcPr>
            <w:tcW w:type="dxa" w:w="3240"/>
            <w:tcMar>
              <w:top w:w="80" w:type="dxa"/>
              <w:start w:w="120" w:type="dxa"/>
              <w:bottom w:w="80" w:type="dxa"/>
              <w:end w:w="120" w:type="dxa"/>
            </w:tcMar>
            <w:vAlign w:val="center"/>
          </w:tcPr>
          <w:p>
            <w:r>
              <w:rPr>
                <w:rFonts w:ascii="Calibri" w:hAnsi="Calibri"/>
                <w:b w:val="0"/>
                <w:i w:val="0"/>
                <w:color w:val="211A33"/>
                <w:sz w:val="19"/>
              </w:rPr>
              <w:t>One equipped cosmetic tap effect: Shockring, Starburst, Ripple, or No Effect.</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IMPLEMENTED / catalog evidence</w:t>
            </w:r>
          </w:p>
        </w:tc>
        <w:tc>
          <w:tcPr>
            <w:tcW w:type="dxa" w:w="1655"/>
            <w:tcMar>
              <w:top w:w="80" w:type="dxa"/>
              <w:start w:w="120" w:type="dxa"/>
              <w:bottom w:w="80" w:type="dxa"/>
              <w:end w:w="120" w:type="dxa"/>
            </w:tcMar>
            <w:vAlign w:val="center"/>
          </w:tcPr>
          <w:p>
            <w:r>
              <w:rPr>
                <w:rFonts w:ascii="Calibri" w:hAnsi="Calibri"/>
                <w:b w:val="0"/>
                <w:i w:val="0"/>
                <w:color w:val="211A33"/>
                <w:sz w:val="19"/>
              </w:rPr>
              <w:t>Phase 3: verify persistence, preview, remote density, no-physics golden test.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Expanded tap effects</w:t>
            </w:r>
          </w:p>
        </w:tc>
        <w:tc>
          <w:tcPr>
            <w:tcW w:type="dxa" w:w="3240"/>
            <w:tcMar>
              <w:top w:w="80" w:type="dxa"/>
              <w:start w:w="120" w:type="dxa"/>
              <w:bottom w:w="80" w:type="dxa"/>
              <w:end w:w="120" w:type="dxa"/>
            </w:tcMar>
            <w:vAlign w:val="center"/>
          </w:tcPr>
          <w:p>
            <w:r>
              <w:rPr>
                <w:rFonts w:ascii="Calibri" w:hAnsi="Calibri"/>
                <w:b w:val="0"/>
                <w:i w:val="0"/>
                <w:color w:val="211A33"/>
                <w:sz w:val="19"/>
              </w:rPr>
              <w:t>Thirty candidate effects with bounded accumulation, optional rare depth, accessibility, and performance caps.</w:t>
            </w:r>
          </w:p>
        </w:tc>
        <w:tc>
          <w:tcPr>
            <w:tcW w:type="dxa" w:w="1296"/>
            <w:tcMar>
              <w:top w:w="80" w:type="dxa"/>
              <w:start w:w="120" w:type="dxa"/>
              <w:bottom w:w="80" w:type="dxa"/>
              <w:end w:w="120" w:type="dxa"/>
            </w:tcMar>
            <w:vAlign w:val="center"/>
          </w:tcPr>
          <w:p>
            <w:r>
              <w:rPr>
                <w:rFonts w:ascii="Calibri" w:hAnsi="Calibri"/>
                <w:b w:val="0"/>
                <w:i w:val="0"/>
                <w:color w:val="211A33"/>
                <w:sz w:val="19"/>
              </w:rPr>
              <w:t>CANDIDATE</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3+: prioritize ten distinct low-risk effects; data-drive behavior.</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Character particles/trails</w:t>
            </w:r>
          </w:p>
        </w:tc>
        <w:tc>
          <w:tcPr>
            <w:tcW w:type="dxa" w:w="3240"/>
            <w:tcMar>
              <w:top w:w="80" w:type="dxa"/>
              <w:start w:w="120" w:type="dxa"/>
              <w:bottom w:w="80" w:type="dxa"/>
              <w:end w:w="120" w:type="dxa"/>
            </w:tcMar>
            <w:vAlign w:val="center"/>
          </w:tcPr>
          <w:p>
            <w:r>
              <w:rPr>
                <w:rFonts w:ascii="Calibri" w:hAnsi="Calibri"/>
                <w:b w:val="0"/>
                <w:i w:val="0"/>
                <w:color w:val="211A33"/>
                <w:sz w:val="19"/>
              </w:rPr>
              <w:t>One cosmetic slot may contain trail, idle, jump/fall, landing, and environment variants.</w:t>
            </w:r>
          </w:p>
        </w:tc>
        <w:tc>
          <w:tcPr>
            <w:tcW w:type="dxa" w:w="1296"/>
            <w:tcMar>
              <w:top w:w="80" w:type="dxa"/>
              <w:start w:w="120" w:type="dxa"/>
              <w:bottom w:w="80" w:type="dxa"/>
              <w:end w:w="120" w:type="dxa"/>
            </w:tcMar>
            <w:vAlign w:val="center"/>
          </w:tcPr>
          <w:p>
            <w:r>
              <w:rPr>
                <w:rFonts w:ascii="Calibri" w:hAnsi="Calibri"/>
                <w:b w:val="0"/>
                <w:i w:val="0"/>
                <w:color w:val="211A33"/>
                <w:sz w:val="19"/>
              </w:rPr>
              <w:t>CONFIRMED boundary</w:t>
            </w:r>
          </w:p>
        </w:tc>
        <w:tc>
          <w:tcPr>
            <w:tcW w:type="dxa" w:w="1368"/>
            <w:tcMar>
              <w:top w:w="80" w:type="dxa"/>
              <w:start w:w="120" w:type="dxa"/>
              <w:bottom w:w="80" w:type="dxa"/>
              <w:end w:w="120" w:type="dxa"/>
            </w:tcMar>
            <w:vAlign w:val="center"/>
          </w:tcPr>
          <w:p>
            <w:r>
              <w:rPr>
                <w:rFonts w:ascii="Calibri" w:hAnsi="Calibri"/>
                <w:b w:val="0"/>
                <w:i w:val="0"/>
                <w:color w:val="211A33"/>
                <w:sz w:val="19"/>
              </w:rPr>
              <w:t>PARTIAL: 3 purchasable trails</w:t>
            </w:r>
          </w:p>
        </w:tc>
        <w:tc>
          <w:tcPr>
            <w:tcW w:type="dxa" w:w="1655"/>
            <w:tcMar>
              <w:top w:w="80" w:type="dxa"/>
              <w:start w:w="120" w:type="dxa"/>
              <w:bottom w:w="80" w:type="dxa"/>
              <w:end w:w="120" w:type="dxa"/>
            </w:tcMar>
            <w:vAlign w:val="center"/>
          </w:tcPr>
          <w:p>
            <w:r>
              <w:rPr>
                <w:rFonts w:ascii="Calibri" w:hAnsi="Calibri"/>
                <w:b w:val="0"/>
                <w:i w:val="0"/>
                <w:color w:val="211A33"/>
                <w:sz w:val="19"/>
              </w:rPr>
              <w:t>Phase 3+: validate slot semantics, 43-effect backlog, density tiers, remote-player controls.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Audio and adaptive music</w:t>
            </w:r>
          </w:p>
        </w:tc>
        <w:tc>
          <w:tcPr>
            <w:tcW w:type="dxa" w:w="3240"/>
            <w:tcMar>
              <w:top w:w="80" w:type="dxa"/>
              <w:start w:w="120" w:type="dxa"/>
              <w:bottom w:w="80" w:type="dxa"/>
              <w:end w:w="120" w:type="dxa"/>
            </w:tcMar>
            <w:vAlign w:val="center"/>
          </w:tcPr>
          <w:p>
            <w:r>
              <w:rPr>
                <w:rFonts w:ascii="Calibri" w:hAnsi="Calibri"/>
                <w:b w:val="0"/>
                <w:i w:val="0"/>
                <w:color w:val="211A33"/>
                <w:sz w:val="19"/>
              </w:rPr>
              <w:t>Shared motif with product-specific tone, legible cues, variation, bus controls, and Opus-first delivery.</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PARTIAL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0-5: approve motif, cue matrix, compression, streaming, interruption, comfort.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Accessibility</w:t>
            </w:r>
          </w:p>
        </w:tc>
        <w:tc>
          <w:tcPr>
            <w:tcW w:type="dxa" w:w="3240"/>
            <w:tcMar>
              <w:top w:w="80" w:type="dxa"/>
              <w:start w:w="120" w:type="dxa"/>
              <w:bottom w:w="80" w:type="dxa"/>
              <w:end w:w="120" w:type="dxa"/>
            </w:tcMar>
            <w:vAlign w:val="center"/>
          </w:tcPr>
          <w:p>
            <w:r>
              <w:rPr>
                <w:rFonts w:ascii="Calibri" w:hAnsi="Calibri"/>
                <w:b w:val="0"/>
                <w:i w:val="0"/>
                <w:color w:val="211A33"/>
                <w:sz w:val="19"/>
              </w:rPr>
              <w:t>Text, contrast, color-independent cues, reduced motion/flash/shake, haptics, audio, remote effects, input comfort.</w:t>
            </w:r>
          </w:p>
        </w:tc>
        <w:tc>
          <w:tcPr>
            <w:tcW w:type="dxa" w:w="1296"/>
            <w:tcMar>
              <w:top w:w="80" w:type="dxa"/>
              <w:start w:w="120" w:type="dxa"/>
              <w:bottom w:w="80" w:type="dxa"/>
              <w:end w:w="120" w:type="dxa"/>
            </w:tcMar>
            <w:vAlign w:val="center"/>
          </w:tcPr>
          <w:p>
            <w:r>
              <w:rPr>
                <w:rFonts w:ascii="Calibri" w:hAnsi="Calibri"/>
                <w:b w:val="0"/>
                <w:i w:val="0"/>
                <w:color w:val="211A33"/>
                <w:sz w:val="19"/>
              </w:rPr>
              <w:t>LOCKED boundary</w:t>
            </w:r>
          </w:p>
        </w:tc>
        <w:tc>
          <w:tcPr>
            <w:tcW w:type="dxa" w:w="1368"/>
            <w:tcMar>
              <w:top w:w="80" w:type="dxa"/>
              <w:start w:w="120" w:type="dxa"/>
              <w:bottom w:w="80" w:type="dxa"/>
              <w:end w:w="120" w:type="dxa"/>
            </w:tcMar>
            <w:vAlign w:val="center"/>
          </w:tcPr>
          <w:p>
            <w:r>
              <w:rPr>
                <w:rFonts w:ascii="Calibri" w:hAnsi="Calibri"/>
                <w:b w:val="0"/>
                <w:i w:val="0"/>
                <w:color w:val="211A33"/>
                <w:sz w:val="19"/>
              </w:rPr>
              <w:t>UNKNOWN / AUDIT</w:t>
            </w:r>
          </w:p>
        </w:tc>
        <w:tc>
          <w:tcPr>
            <w:tcW w:type="dxa" w:w="1655"/>
            <w:tcMar>
              <w:top w:w="80" w:type="dxa"/>
              <w:start w:w="120" w:type="dxa"/>
              <w:bottom w:w="80" w:type="dxa"/>
              <w:end w:w="120" w:type="dxa"/>
            </w:tcMar>
            <w:vAlign w:val="center"/>
          </w:tcPr>
          <w:p>
            <w:r>
              <w:rPr>
                <w:rFonts w:ascii="Calibri" w:hAnsi="Calibri"/>
                <w:b w:val="0"/>
                <w:i w:val="0"/>
                <w:color w:val="211A33"/>
                <w:sz w:val="19"/>
              </w:rPr>
              <w:t>Every phase: device/settings matrix and accessibility acceptance evidence.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Performance quality tiers</w:t>
            </w:r>
          </w:p>
        </w:tc>
        <w:tc>
          <w:tcPr>
            <w:tcW w:type="dxa" w:w="3240"/>
            <w:tcMar>
              <w:top w:w="80" w:type="dxa"/>
              <w:start w:w="120" w:type="dxa"/>
              <w:bottom w:w="80" w:type="dxa"/>
              <w:end w:w="120" w:type="dxa"/>
            </w:tcMar>
            <w:vAlign w:val="center"/>
          </w:tcPr>
          <w:p>
            <w:r>
              <w:rPr>
                <w:rFonts w:ascii="Calibri" w:hAnsi="Calibri"/>
                <w:b w:val="0"/>
                <w:i w:val="0"/>
                <w:color w:val="211A33"/>
                <w:sz w:val="19"/>
              </w:rPr>
              <w:t>Android-first 30/60 FPS presentation tiers preserve gameplay information while reducing spectacle.</w:t>
            </w:r>
          </w:p>
        </w:tc>
        <w:tc>
          <w:tcPr>
            <w:tcW w:type="dxa" w:w="1296"/>
            <w:tcMar>
              <w:top w:w="80" w:type="dxa"/>
              <w:start w:w="120" w:type="dxa"/>
              <w:bottom w:w="80" w:type="dxa"/>
              <w:end w:w="120" w:type="dxa"/>
            </w:tcMar>
            <w:vAlign w:val="center"/>
          </w:tcPr>
          <w:p>
            <w:r>
              <w:rPr>
                <w:rFonts w:ascii="Calibri" w:hAnsi="Calibri"/>
                <w:b w:val="0"/>
                <w:i w:val="0"/>
                <w:color w:val="211A33"/>
                <w:sz w:val="19"/>
              </w:rPr>
              <w:t>CONFIRMED / TUNING</w:t>
            </w:r>
          </w:p>
        </w:tc>
        <w:tc>
          <w:tcPr>
            <w:tcW w:type="dxa" w:w="1368"/>
            <w:tcMar>
              <w:top w:w="80" w:type="dxa"/>
              <w:start w:w="120" w:type="dxa"/>
              <w:bottom w:w="80" w:type="dxa"/>
              <w:end w:w="120" w:type="dxa"/>
            </w:tcMar>
            <w:vAlign w:val="center"/>
          </w:tcPr>
          <w:p>
            <w:r>
              <w:rPr>
                <w:rFonts w:ascii="Calibri" w:hAnsi="Calibri"/>
                <w:b w:val="0"/>
                <w:i w:val="0"/>
                <w:color w:val="211A33"/>
                <w:sz w:val="19"/>
              </w:rPr>
              <w:t>PARTIAL / AUDIT</w:t>
            </w:r>
          </w:p>
        </w:tc>
        <w:tc>
          <w:tcPr>
            <w:tcW w:type="dxa" w:w="1655"/>
            <w:tcMar>
              <w:top w:w="80" w:type="dxa"/>
              <w:start w:w="120" w:type="dxa"/>
              <w:bottom w:w="80" w:type="dxa"/>
              <w:end w:w="120" w:type="dxa"/>
            </w:tcMar>
            <w:vAlign w:val="center"/>
          </w:tcPr>
          <w:p>
            <w:r>
              <w:rPr>
                <w:rFonts w:ascii="Calibri" w:hAnsi="Calibri"/>
                <w:b w:val="0"/>
                <w:i w:val="0"/>
                <w:color w:val="211A33"/>
                <w:sz w:val="19"/>
              </w:rPr>
              <w:t>Define device floor and budgets; soak, thermal, battery, load, memory tests.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Monetization/ads</w:t>
            </w:r>
          </w:p>
        </w:tc>
        <w:tc>
          <w:tcPr>
            <w:tcW w:type="dxa" w:w="3240"/>
            <w:tcMar>
              <w:top w:w="80" w:type="dxa"/>
              <w:start w:w="120" w:type="dxa"/>
              <w:bottom w:w="80" w:type="dxa"/>
              <w:end w:w="120" w:type="dxa"/>
            </w:tcMar>
            <w:vAlign w:val="center"/>
          </w:tcPr>
          <w:p>
            <w:r>
              <w:rPr>
                <w:rFonts w:ascii="Calibri" w:hAnsi="Calibri"/>
                <w:b w:val="0"/>
                <w:i w:val="0"/>
                <w:color w:val="211A33"/>
                <w:sz w:val="19"/>
              </w:rPr>
              <w:t>Cosmetic, transparent, optional, restorable; no pay-to-win or required ads; supporter/pass concepts remain policy work.</w:t>
            </w:r>
          </w:p>
        </w:tc>
        <w:tc>
          <w:tcPr>
            <w:tcW w:type="dxa" w:w="1296"/>
            <w:tcMar>
              <w:top w:w="80" w:type="dxa"/>
              <w:start w:w="120" w:type="dxa"/>
              <w:bottom w:w="80" w:type="dxa"/>
              <w:end w:w="120" w:type="dxa"/>
            </w:tcMar>
            <w:vAlign w:val="center"/>
          </w:tcPr>
          <w:p>
            <w:r>
              <w:rPr>
                <w:rFonts w:ascii="Calibri" w:hAnsi="Calibri"/>
                <w:b w:val="0"/>
                <w:i w:val="0"/>
                <w:color w:val="211A33"/>
                <w:sz w:val="19"/>
              </w:rPr>
              <w:t>LOCKED guardrails / OPEN packaging</w:t>
            </w:r>
          </w:p>
        </w:tc>
        <w:tc>
          <w:tcPr>
            <w:tcW w:type="dxa" w:w="1368"/>
            <w:tcMar>
              <w:top w:w="80" w:type="dxa"/>
              <w:start w:w="120" w:type="dxa"/>
              <w:bottom w:w="80" w:type="dxa"/>
              <w:end w:w="120" w:type="dxa"/>
            </w:tcMar>
            <w:vAlign w:val="center"/>
          </w:tcPr>
          <w:p>
            <w:r>
              <w:rPr>
                <w:rFonts w:ascii="Calibri" w:hAnsi="Calibri"/>
                <w:b w:val="0"/>
                <w:i w:val="0"/>
                <w:color w:val="211A33"/>
                <w:sz w:val="19"/>
              </w:rPr>
              <w:t>PARTIAL / AUDIT</w:t>
            </w:r>
          </w:p>
        </w:tc>
        <w:tc>
          <w:tcPr>
            <w:tcW w:type="dxa" w:w="1655"/>
            <w:tcMar>
              <w:top w:w="80" w:type="dxa"/>
              <w:start w:w="120" w:type="dxa"/>
              <w:bottom w:w="80" w:type="dxa"/>
              <w:end w:w="120" w:type="dxa"/>
            </w:tcMar>
            <w:vAlign w:val="center"/>
          </w:tcPr>
          <w:p>
            <w:r>
              <w:rPr>
                <w:rFonts w:ascii="Calibri" w:hAnsi="Calibri"/>
                <w:b w:val="0"/>
                <w:i w:val="0"/>
                <w:color w:val="211A33"/>
                <w:sz w:val="19"/>
              </w:rPr>
              <w:t>Phase 3/5: legal/store review, exact offers, opt-in placements, refund/support flows.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Live operations</w:t>
            </w:r>
          </w:p>
        </w:tc>
        <w:tc>
          <w:tcPr>
            <w:tcW w:type="dxa" w:w="3240"/>
            <w:tcMar>
              <w:top w:w="80" w:type="dxa"/>
              <w:start w:w="120" w:type="dxa"/>
              <w:bottom w:w="80" w:type="dxa"/>
              <w:end w:w="120" w:type="dxa"/>
            </w:tcMar>
            <w:vAlign w:val="center"/>
          </w:tcPr>
          <w:p>
            <w:r>
              <w:rPr>
                <w:rFonts w:ascii="Calibri" w:hAnsi="Calibri"/>
                <w:b w:val="0"/>
                <w:i w:val="0"/>
                <w:color w:val="211A33"/>
                <w:sz w:val="19"/>
              </w:rPr>
              <w:t>Seasons and events extend cosmetics/world activity without erasing ownership or destabilizing ranked physics.</w:t>
            </w:r>
          </w:p>
        </w:tc>
        <w:tc>
          <w:tcPr>
            <w:tcW w:type="dxa" w:w="1296"/>
            <w:tcMar>
              <w:top w:w="80" w:type="dxa"/>
              <w:start w:w="120" w:type="dxa"/>
              <w:bottom w:w="80" w:type="dxa"/>
              <w:end w:w="120" w:type="dxa"/>
            </w:tcMar>
            <w:vAlign w:val="center"/>
          </w:tcPr>
          <w:p>
            <w:r>
              <w:rPr>
                <w:rFonts w:ascii="Calibri" w:hAnsi="Calibri"/>
                <w:b w:val="0"/>
                <w:i w:val="0"/>
                <w:color w:val="211A33"/>
                <w:sz w:val="19"/>
              </w:rPr>
              <w:t>CONFIRMED</w:t>
            </w:r>
          </w:p>
        </w:tc>
        <w:tc>
          <w:tcPr>
            <w:tcW w:type="dxa" w:w="1368"/>
            <w:tcMar>
              <w:top w:w="80" w:type="dxa"/>
              <w:start w:w="120" w:type="dxa"/>
              <w:bottom w:w="80" w:type="dxa"/>
              <w:end w:w="120" w:type="dxa"/>
            </w:tcMar>
            <w:vAlign w:val="center"/>
          </w:tcPr>
          <w:p>
            <w:r>
              <w:rPr>
                <w:rFonts w:ascii="Calibri" w:hAnsi="Calibri"/>
                <w:b w:val="0"/>
                <w:i w:val="0"/>
                <w:color w:val="211A33"/>
                <w:sz w:val="19"/>
              </w:rPr>
              <w:t>PLANNED</w:t>
            </w:r>
          </w:p>
        </w:tc>
        <w:tc>
          <w:tcPr>
            <w:tcW w:type="dxa" w:w="1655"/>
            <w:tcMar>
              <w:top w:w="80" w:type="dxa"/>
              <w:start w:w="120" w:type="dxa"/>
              <w:bottom w:w="80" w:type="dxa"/>
              <w:end w:w="120" w:type="dxa"/>
            </w:tcMar>
            <w:vAlign w:val="center"/>
          </w:tcPr>
          <w:p>
            <w:r>
              <w:rPr>
                <w:rFonts w:ascii="Calibri" w:hAnsi="Calibri"/>
                <w:b w:val="0"/>
                <w:i w:val="0"/>
                <w:color w:val="211A33"/>
                <w:sz w:val="19"/>
              </w:rPr>
              <w:t>Phase 5: capacity plan, event rollback, reruns, content versioning, permanent history.</w:t>
            </w:r>
          </w:p>
        </w:tc>
      </w:tr>
    </w:tbl>
    <w:p>
      <w:pPr>
        <w:spacing w:after="60"/>
      </w:pPr>
    </w:p>
    <w:p>
      <w:pPr>
        <w:spacing w:before="0" w:after="120" w:line="300" w:lineRule="auto"/>
      </w:pPr>
      <w:r>
        <w:rPr>
          <w:rFonts w:ascii="Calibri" w:hAnsi="Calibri"/>
          <w:b w:val="0"/>
          <w:i w:val="0"/>
          <w:color w:val="211A33"/>
          <w:sz w:val="22"/>
        </w:rPr>
        <w:t>Maintenance rule: whenever evidence changes, update the evidence state, missing scope, next gate, acceptance evidence, and linked decision together. Never mark a feature IMPLEMENTED merely because a menu entry, JSON row, or isolated class exists.</w:t>
      </w:r>
    </w:p>
    <w:p>
      <w:r>
        <w:br w:type="page"/>
      </w:r>
    </w:p>
    <w:p>
      <w:pPr>
        <w:pStyle w:val="Heading1"/>
        <w:keepNext/>
        <w:pageBreakBefore w:val="0"/>
      </w:pPr>
      <w:r>
        <w:t>43. Current Implemented Achievement Catalog</w:t>
      </w:r>
    </w:p>
    <w:p>
      <w:pPr>
        <w:pStyle w:val="SourceNote"/>
      </w:pPr>
      <w:r>
        <w:t>Source basis: Workspace data/achievements.json. This is an implementation snapshot, not proof that every entry has passed live validation.</w:t>
      </w:r>
    </w:p>
    <w:p>
      <w:pPr>
        <w:spacing w:before="100" w:after="160"/>
        <w:ind w:left="216" w:right="216"/>
        <w:shd w:fill="E8F3ED"/>
      </w:pPr>
      <w:r>
        <w:rPr>
          <w:rFonts w:ascii="Calibri" w:hAnsi="Calibri"/>
          <w:b/>
          <w:i w:val="0"/>
          <w:color w:val="2A845E"/>
          <w:sz w:val="18"/>
        </w:rPr>
        <w:t xml:space="preserve">IMPLEMENTATION SNAPSHOT  </w:t>
      </w:r>
      <w:r>
        <w:rPr>
          <w:rFonts w:ascii="Calibri" w:hAnsi="Calibri"/>
          <w:b w:val="0"/>
          <w:i w:val="0"/>
          <w:color w:val="211A33"/>
          <w:sz w:val="21"/>
        </w:rPr>
        <w:t>The current catalog contains 60 achievement records. IDs and tracked-stat names are implementation contracts; display copy, targets, rewards, and enablement may be migrated or tuned only through versioned data.</w:t>
      </w:r>
    </w:p>
    <w:p>
      <w:pPr>
        <w:spacing w:before="0" w:after="120" w:line="300" w:lineRule="auto"/>
      </w:pPr>
      <w:r>
        <w:rPr>
          <w:rFonts w:ascii="Calibri" w:hAnsi="Calibri"/>
          <w:b w:val="0"/>
          <w:i w:val="0"/>
          <w:color w:val="211A33"/>
          <w:sz w:val="22"/>
        </w:rPr>
        <w:t>Retroactive achievements must evaluate durable lifetime statistics. Online-only achievements require authoritative match evidence. Hidden achievements must not leak their exact criteria through client logs, public analytics payloads, or unearned UI copy. Tier groups must grant every completed lower tier exactly once.</w:t>
      </w:r>
    </w:p>
    <w:tbl>
      <w:tblPr>
        <w:tblStyle w:val="TableGrid"/>
        <w:tblW w:type="dxa" w:w="9358"/>
        <w:jc w:val="left"/>
        <w:tblLayout w:type="fixed"/>
        <w:tblLook w:firstColumn="1" w:firstRow="1" w:lastColumn="0" w:lastRow="0" w:noHBand="0" w:noVBand="1" w:val="04A0"/>
        <w:tblInd w:w="120" w:type="dxa"/>
      </w:tblPr>
      <w:tblGrid>
        <w:gridCol w:w="1800"/>
        <w:gridCol w:w="2015"/>
        <w:gridCol w:w="1007"/>
        <w:gridCol w:w="1944"/>
        <w:gridCol w:w="1512"/>
        <w:gridCol w:w="1080"/>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ID</w:t>
            </w:r>
          </w:p>
        </w:tc>
        <w:tc>
          <w:tcPr>
            <w:tcW w:type="dxa" w:w="2015"/>
            <w:shd w:fill="EEE7F8"/>
            <w:tcMar>
              <w:top w:w="80" w:type="dxa"/>
              <w:start w:w="120" w:type="dxa"/>
              <w:bottom w:w="80" w:type="dxa"/>
              <w:end w:w="120" w:type="dxa"/>
            </w:tcMar>
            <w:vAlign w:val="center"/>
          </w:tcPr>
          <w:p>
            <w:r>
              <w:rPr>
                <w:rFonts w:ascii="Calibri" w:hAnsi="Calibri"/>
                <w:b/>
                <w:i w:val="0"/>
                <w:color w:val="251546"/>
                <w:sz w:val="18"/>
              </w:rPr>
              <w:t>Display name</w:t>
            </w:r>
          </w:p>
        </w:tc>
        <w:tc>
          <w:tcPr>
            <w:tcW w:type="dxa" w:w="1007"/>
            <w:shd w:fill="EEE7F8"/>
            <w:tcMar>
              <w:top w:w="80" w:type="dxa"/>
              <w:start w:w="120" w:type="dxa"/>
              <w:bottom w:w="80" w:type="dxa"/>
              <w:end w:w="120" w:type="dxa"/>
            </w:tcMar>
            <w:vAlign w:val="center"/>
          </w:tcPr>
          <w:p>
            <w:r>
              <w:rPr>
                <w:rFonts w:ascii="Calibri" w:hAnsi="Calibri"/>
                <w:b/>
                <w:i w:val="0"/>
                <w:color w:val="251546"/>
                <w:sz w:val="18"/>
              </w:rPr>
              <w:t>Category</w:t>
            </w:r>
          </w:p>
        </w:tc>
        <w:tc>
          <w:tcPr>
            <w:tcW w:type="dxa" w:w="1944"/>
            <w:shd w:fill="EEE7F8"/>
            <w:tcMar>
              <w:top w:w="80" w:type="dxa"/>
              <w:start w:w="120" w:type="dxa"/>
              <w:bottom w:w="80" w:type="dxa"/>
              <w:end w:w="120" w:type="dxa"/>
            </w:tcMar>
            <w:vAlign w:val="center"/>
          </w:tcPr>
          <w:p>
            <w:r>
              <w:rPr>
                <w:rFonts w:ascii="Calibri" w:hAnsi="Calibri"/>
                <w:b/>
                <w:i w:val="0"/>
                <w:color w:val="251546"/>
                <w:sz w:val="18"/>
              </w:rPr>
              <w:t>Requirement</w:t>
            </w:r>
          </w:p>
        </w:tc>
        <w:tc>
          <w:tcPr>
            <w:tcW w:type="dxa" w:w="1512"/>
            <w:shd w:fill="EEE7F8"/>
            <w:tcMar>
              <w:top w:w="80" w:type="dxa"/>
              <w:start w:w="120" w:type="dxa"/>
              <w:bottom w:w="80" w:type="dxa"/>
              <w:end w:w="120" w:type="dxa"/>
            </w:tcMar>
            <w:vAlign w:val="center"/>
          </w:tcPr>
          <w:p>
            <w:r>
              <w:rPr>
                <w:rFonts w:ascii="Calibri" w:hAnsi="Calibri"/>
                <w:b/>
                <w:i w:val="0"/>
                <w:color w:val="251546"/>
                <w:sz w:val="18"/>
              </w:rPr>
              <w:t>Reward</w:t>
            </w:r>
          </w:p>
        </w:tc>
        <w:tc>
          <w:tcPr>
            <w:tcW w:type="dxa" w:w="1080"/>
            <w:shd w:fill="EEE7F8"/>
            <w:tcMar>
              <w:top w:w="80" w:type="dxa"/>
              <w:start w:w="120" w:type="dxa"/>
              <w:bottom w:w="80" w:type="dxa"/>
              <w:end w:w="120" w:type="dxa"/>
            </w:tcMar>
            <w:vAlign w:val="center"/>
          </w:tcPr>
          <w:p>
            <w:r>
              <w:rPr>
                <w:rFonts w:ascii="Calibri" w:hAnsi="Calibri"/>
                <w:b/>
                <w:i w:val="0"/>
                <w:color w:val="251546"/>
                <w:sz w:val="18"/>
              </w:rPr>
              <w:t>Flags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fruit_poison_25</w:t>
            </w:r>
          </w:p>
        </w:tc>
        <w:tc>
          <w:tcPr>
            <w:tcW w:type="dxa" w:w="2015"/>
            <w:tcMar>
              <w:top w:w="80" w:type="dxa"/>
              <w:start w:w="120" w:type="dxa"/>
              <w:bottom w:w="80" w:type="dxa"/>
              <w:end w:w="120" w:type="dxa"/>
            </w:tcMar>
            <w:vAlign w:val="center"/>
          </w:tcPr>
          <w:p>
            <w:r>
              <w:rPr>
                <w:rFonts w:ascii="Calibri" w:hAnsi="Calibri"/>
                <w:b w:val="0"/>
                <w:i w:val="0"/>
                <w:color w:val="211A33"/>
                <w:sz w:val="19"/>
              </w:rPr>
              <w:t>Poison Fruit Consumer (Bronze)</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poison_fruits_consumed &gt;= 25</w:t>
            </w:r>
          </w:p>
        </w:tc>
        <w:tc>
          <w:tcPr>
            <w:tcW w:type="dxa" w:w="1512"/>
            <w:tcMar>
              <w:top w:w="80" w:type="dxa"/>
              <w:start w:w="120" w:type="dxa"/>
              <w:bottom w:w="80" w:type="dxa"/>
              <w:end w:w="120" w:type="dxa"/>
            </w:tcMar>
            <w:vAlign w:val="center"/>
          </w:tcPr>
          <w:p>
            <w:r>
              <w:rPr>
                <w:rFonts w:ascii="Calibri" w:hAnsi="Calibri"/>
                <w:b w:val="0"/>
                <w:i w:val="0"/>
                <w:color w:val="211A33"/>
                <w:sz w:val="19"/>
              </w:rPr>
              <w:t>3 coins; badge_poison_bronze</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fruit_poison_100</w:t>
            </w:r>
          </w:p>
        </w:tc>
        <w:tc>
          <w:tcPr>
            <w:tcW w:type="dxa" w:w="2015"/>
            <w:tcMar>
              <w:top w:w="80" w:type="dxa"/>
              <w:start w:w="120" w:type="dxa"/>
              <w:bottom w:w="80" w:type="dxa"/>
              <w:end w:w="120" w:type="dxa"/>
            </w:tcMar>
            <w:vAlign w:val="center"/>
          </w:tcPr>
          <w:p>
            <w:r>
              <w:rPr>
                <w:rFonts w:ascii="Calibri" w:hAnsi="Calibri"/>
                <w:b w:val="0"/>
                <w:i w:val="0"/>
                <w:color w:val="211A33"/>
                <w:sz w:val="19"/>
              </w:rPr>
              <w:t>Poison Fruit Consumer (Silver)</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poison_fruits_consumed &gt;= 100</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badge_poison_silver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fruit_poison_500</w:t>
            </w:r>
          </w:p>
        </w:tc>
        <w:tc>
          <w:tcPr>
            <w:tcW w:type="dxa" w:w="2015"/>
            <w:tcMar>
              <w:top w:w="80" w:type="dxa"/>
              <w:start w:w="120" w:type="dxa"/>
              <w:bottom w:w="80" w:type="dxa"/>
              <w:end w:w="120" w:type="dxa"/>
            </w:tcMar>
            <w:vAlign w:val="center"/>
          </w:tcPr>
          <w:p>
            <w:r>
              <w:rPr>
                <w:rFonts w:ascii="Calibri" w:hAnsi="Calibri"/>
                <w:b w:val="0"/>
                <w:i w:val="0"/>
                <w:color w:val="211A33"/>
                <w:sz w:val="19"/>
              </w:rPr>
              <w:t>Life of Poisonous Fruit</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poison_fruits_consumed &gt;= 500</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badge_poison_gold</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fruit_poison_2500</w:t>
            </w:r>
          </w:p>
        </w:tc>
        <w:tc>
          <w:tcPr>
            <w:tcW w:type="dxa" w:w="2015"/>
            <w:tcMar>
              <w:top w:w="80" w:type="dxa"/>
              <w:start w:w="120" w:type="dxa"/>
              <w:bottom w:w="80" w:type="dxa"/>
              <w:end w:w="120" w:type="dxa"/>
            </w:tcMar>
            <w:vAlign w:val="center"/>
          </w:tcPr>
          <w:p>
            <w:r>
              <w:rPr>
                <w:rFonts w:ascii="Calibri" w:hAnsi="Calibri"/>
                <w:b w:val="0"/>
                <w:i w:val="0"/>
                <w:color w:val="211A33"/>
                <w:sz w:val="19"/>
              </w:rPr>
              <w:t>Poison Fruit Consumer (Mythic)</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poison_fruits_consumed &gt;= 2500</w:t>
            </w:r>
          </w:p>
        </w:tc>
        <w:tc>
          <w:tcPr>
            <w:tcW w:type="dxa" w:w="1512"/>
            <w:tcMar>
              <w:top w:w="80" w:type="dxa"/>
              <w:start w:w="120" w:type="dxa"/>
              <w:bottom w:w="80" w:type="dxa"/>
              <w:end w:w="120" w:type="dxa"/>
            </w:tcMar>
            <w:vAlign w:val="center"/>
          </w:tcPr>
          <w:p>
            <w:r>
              <w:rPr>
                <w:rFonts w:ascii="Calibri" w:hAnsi="Calibri"/>
                <w:b w:val="0"/>
                <w:i w:val="0"/>
                <w:color w:val="211A33"/>
                <w:sz w:val="19"/>
              </w:rPr>
              <w:t>50 coins; badge_poison_mythic</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fruit_apple_500</w:t>
            </w:r>
          </w:p>
        </w:tc>
        <w:tc>
          <w:tcPr>
            <w:tcW w:type="dxa" w:w="2015"/>
            <w:tcMar>
              <w:top w:w="80" w:type="dxa"/>
              <w:start w:w="120" w:type="dxa"/>
              <w:bottom w:w="80" w:type="dxa"/>
              <w:end w:w="120" w:type="dxa"/>
            </w:tcMar>
            <w:vAlign w:val="center"/>
          </w:tcPr>
          <w:p>
            <w:r>
              <w:rPr>
                <w:rFonts w:ascii="Calibri" w:hAnsi="Calibri"/>
                <w:b w:val="0"/>
                <w:i w:val="0"/>
                <w:color w:val="211A33"/>
                <w:sz w:val="19"/>
              </w:rPr>
              <w:t>Anti-Gravity</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apples_collected &gt;= 500</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badge_golden_apple</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fruit_salad</w:t>
            </w:r>
          </w:p>
        </w:tc>
        <w:tc>
          <w:tcPr>
            <w:tcW w:type="dxa" w:w="2015"/>
            <w:tcMar>
              <w:top w:w="80" w:type="dxa"/>
              <w:start w:w="120" w:type="dxa"/>
              <w:bottom w:w="80" w:type="dxa"/>
              <w:end w:w="120" w:type="dxa"/>
            </w:tcMar>
            <w:vAlign w:val="center"/>
          </w:tcPr>
          <w:p>
            <w:r>
              <w:rPr>
                <w:rFonts w:ascii="Calibri" w:hAnsi="Calibri"/>
                <w:b w:val="0"/>
                <w:i w:val="0"/>
                <w:color w:val="211A33"/>
                <w:sz w:val="19"/>
              </w:rPr>
              <w:t>Fruit Salad</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badge_fruit_salad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fruit_toxic_appetite</w:t>
            </w:r>
          </w:p>
        </w:tc>
        <w:tc>
          <w:tcPr>
            <w:tcW w:type="dxa" w:w="2015"/>
            <w:tcMar>
              <w:top w:w="80" w:type="dxa"/>
              <w:start w:w="120" w:type="dxa"/>
              <w:bottom w:w="80" w:type="dxa"/>
              <w:end w:w="120" w:type="dxa"/>
            </w:tcMar>
            <w:vAlign w:val="center"/>
          </w:tcPr>
          <w:p>
            <w:r>
              <w:rPr>
                <w:rFonts w:ascii="Calibri" w:hAnsi="Calibri"/>
                <w:b w:val="0"/>
                <w:i w:val="0"/>
                <w:color w:val="211A33"/>
                <w:sz w:val="19"/>
              </w:rPr>
              <w:t>Toxic Appetite</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round_poison_fruits &gt;= 5</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badge_toxic_slime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fruit_poison_proof</w:t>
            </w:r>
          </w:p>
        </w:tc>
        <w:tc>
          <w:tcPr>
            <w:tcW w:type="dxa" w:w="2015"/>
            <w:tcMar>
              <w:top w:w="80" w:type="dxa"/>
              <w:start w:w="120" w:type="dxa"/>
              <w:bottom w:w="80" w:type="dxa"/>
              <w:end w:w="120" w:type="dxa"/>
            </w:tcMar>
            <w:vAlign w:val="center"/>
          </w:tcPr>
          <w:p>
            <w:r>
              <w:rPr>
                <w:rFonts w:ascii="Calibri" w:hAnsi="Calibri"/>
                <w:b w:val="0"/>
                <w:i w:val="0"/>
                <w:color w:val="211A33"/>
                <w:sz w:val="19"/>
              </w:rPr>
              <w:t>Poison-Proof</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badge_poison_shield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fruit_apple_a_day</w:t>
            </w:r>
          </w:p>
        </w:tc>
        <w:tc>
          <w:tcPr>
            <w:tcW w:type="dxa" w:w="2015"/>
            <w:tcMar>
              <w:top w:w="80" w:type="dxa"/>
              <w:start w:w="120" w:type="dxa"/>
              <w:bottom w:w="80" w:type="dxa"/>
              <w:end w:w="120" w:type="dxa"/>
            </w:tcMar>
            <w:vAlign w:val="center"/>
          </w:tcPr>
          <w:p>
            <w:r>
              <w:rPr>
                <w:rFonts w:ascii="Calibri" w:hAnsi="Calibri"/>
                <w:b w:val="0"/>
                <w:i w:val="0"/>
                <w:color w:val="211A33"/>
                <w:sz w:val="19"/>
              </w:rPr>
              <w:t>Apple a Day</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apple_collection_day_streak &gt;= 7</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badge_apple_calendar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cookie_10</w:t>
            </w:r>
          </w:p>
        </w:tc>
        <w:tc>
          <w:tcPr>
            <w:tcW w:type="dxa" w:w="2015"/>
            <w:tcMar>
              <w:top w:w="80" w:type="dxa"/>
              <w:start w:w="120" w:type="dxa"/>
              <w:bottom w:w="80" w:type="dxa"/>
              <w:end w:w="120" w:type="dxa"/>
            </w:tcMar>
            <w:vAlign w:val="center"/>
          </w:tcPr>
          <w:p>
            <w:r>
              <w:rPr>
                <w:rFonts w:ascii="Calibri" w:hAnsi="Calibri"/>
                <w:b w:val="0"/>
                <w:i w:val="0"/>
                <w:color w:val="211A33"/>
                <w:sz w:val="19"/>
              </w:rPr>
              <w:t>Star Baker (Bronze)</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1944"/>
            <w:tcMar>
              <w:top w:w="80" w:type="dxa"/>
              <w:start w:w="120" w:type="dxa"/>
              <w:bottom w:w="80" w:type="dxa"/>
              <w:end w:w="120" w:type="dxa"/>
            </w:tcMar>
            <w:vAlign w:val="center"/>
          </w:tcPr>
          <w:p>
            <w:r>
              <w:rPr>
                <w:rFonts w:ascii="Calibri" w:hAnsi="Calibri"/>
                <w:b w:val="0"/>
                <w:i w:val="0"/>
                <w:color w:val="211A33"/>
                <w:sz w:val="19"/>
              </w:rPr>
              <w:t>space_cookies_eaten &gt;= 10</w:t>
            </w:r>
          </w:p>
        </w:tc>
        <w:tc>
          <w:tcPr>
            <w:tcW w:type="dxa" w:w="1512"/>
            <w:tcMar>
              <w:top w:w="80" w:type="dxa"/>
              <w:start w:w="120" w:type="dxa"/>
              <w:bottom w:w="80" w:type="dxa"/>
              <w:end w:w="120" w:type="dxa"/>
            </w:tcMar>
            <w:vAlign w:val="center"/>
          </w:tcPr>
          <w:p>
            <w:r>
              <w:rPr>
                <w:rFonts w:ascii="Calibri" w:hAnsi="Calibri"/>
                <w:b w:val="0"/>
                <w:i w:val="0"/>
                <w:color w:val="211A33"/>
                <w:sz w:val="19"/>
              </w:rPr>
              <w:t>3 coins; badge_cookie_bronze</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cookie_50</w:t>
            </w:r>
          </w:p>
        </w:tc>
        <w:tc>
          <w:tcPr>
            <w:tcW w:type="dxa" w:w="2015"/>
            <w:tcMar>
              <w:top w:w="80" w:type="dxa"/>
              <w:start w:w="120" w:type="dxa"/>
              <w:bottom w:w="80" w:type="dxa"/>
              <w:end w:w="120" w:type="dxa"/>
            </w:tcMar>
            <w:vAlign w:val="center"/>
          </w:tcPr>
          <w:p>
            <w:r>
              <w:rPr>
                <w:rFonts w:ascii="Calibri" w:hAnsi="Calibri"/>
                <w:b w:val="0"/>
                <w:i w:val="0"/>
                <w:color w:val="211A33"/>
                <w:sz w:val="19"/>
              </w:rPr>
              <w:t>Star Baker (Silver)</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1944"/>
            <w:tcMar>
              <w:top w:w="80" w:type="dxa"/>
              <w:start w:w="120" w:type="dxa"/>
              <w:bottom w:w="80" w:type="dxa"/>
              <w:end w:w="120" w:type="dxa"/>
            </w:tcMar>
            <w:vAlign w:val="center"/>
          </w:tcPr>
          <w:p>
            <w:r>
              <w:rPr>
                <w:rFonts w:ascii="Calibri" w:hAnsi="Calibri"/>
                <w:b w:val="0"/>
                <w:i w:val="0"/>
                <w:color w:val="211A33"/>
                <w:sz w:val="19"/>
              </w:rPr>
              <w:t>space_cookies_eaten &gt;= 50</w:t>
            </w:r>
          </w:p>
        </w:tc>
        <w:tc>
          <w:tcPr>
            <w:tcW w:type="dxa" w:w="1512"/>
            <w:tcMar>
              <w:top w:w="80" w:type="dxa"/>
              <w:start w:w="120" w:type="dxa"/>
              <w:bottom w:w="80" w:type="dxa"/>
              <w:end w:w="120" w:type="dxa"/>
            </w:tcMar>
            <w:vAlign w:val="center"/>
          </w:tcPr>
          <w:p>
            <w:r>
              <w:rPr>
                <w:rFonts w:ascii="Calibri" w:hAnsi="Calibri"/>
                <w:b w:val="0"/>
                <w:i w:val="0"/>
                <w:color w:val="211A33"/>
                <w:sz w:val="19"/>
              </w:rPr>
              <w:t>6 coins; badge_cookie_silver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cookie_250</w:t>
            </w:r>
          </w:p>
        </w:tc>
        <w:tc>
          <w:tcPr>
            <w:tcW w:type="dxa" w:w="2015"/>
            <w:tcMar>
              <w:top w:w="80" w:type="dxa"/>
              <w:start w:w="120" w:type="dxa"/>
              <w:bottom w:w="80" w:type="dxa"/>
              <w:end w:w="120" w:type="dxa"/>
            </w:tcMar>
            <w:vAlign w:val="center"/>
          </w:tcPr>
          <w:p>
            <w:r>
              <w:rPr>
                <w:rFonts w:ascii="Calibri" w:hAnsi="Calibri"/>
                <w:b w:val="0"/>
                <w:i w:val="0"/>
                <w:color w:val="211A33"/>
                <w:sz w:val="19"/>
              </w:rPr>
              <w:t>Gravity Optional</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1944"/>
            <w:tcMar>
              <w:top w:w="80" w:type="dxa"/>
              <w:start w:w="120" w:type="dxa"/>
              <w:bottom w:w="80" w:type="dxa"/>
              <w:end w:w="120" w:type="dxa"/>
            </w:tcMar>
            <w:vAlign w:val="center"/>
          </w:tcPr>
          <w:p>
            <w:r>
              <w:rPr>
                <w:rFonts w:ascii="Calibri" w:hAnsi="Calibri"/>
                <w:b w:val="0"/>
                <w:i w:val="0"/>
                <w:color w:val="211A33"/>
                <w:sz w:val="19"/>
              </w:rPr>
              <w:t>space_cookies_eaten &gt;= 250</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badge_cookie_gold</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cookie_1000</w:t>
            </w:r>
          </w:p>
        </w:tc>
        <w:tc>
          <w:tcPr>
            <w:tcW w:type="dxa" w:w="2015"/>
            <w:tcMar>
              <w:top w:w="80" w:type="dxa"/>
              <w:start w:w="120" w:type="dxa"/>
              <w:bottom w:w="80" w:type="dxa"/>
              <w:end w:w="120" w:type="dxa"/>
            </w:tcMar>
            <w:vAlign w:val="center"/>
          </w:tcPr>
          <w:p>
            <w:r>
              <w:rPr>
                <w:rFonts w:ascii="Calibri" w:hAnsi="Calibri"/>
                <w:b w:val="0"/>
                <w:i w:val="0"/>
                <w:color w:val="211A33"/>
                <w:sz w:val="19"/>
              </w:rPr>
              <w:t>The Whole Jar</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1944"/>
            <w:tcMar>
              <w:top w:w="80" w:type="dxa"/>
              <w:start w:w="120" w:type="dxa"/>
              <w:bottom w:w="80" w:type="dxa"/>
              <w:end w:w="120" w:type="dxa"/>
            </w:tcMar>
            <w:vAlign w:val="center"/>
          </w:tcPr>
          <w:p>
            <w:r>
              <w:rPr>
                <w:rFonts w:ascii="Calibri" w:hAnsi="Calibri"/>
                <w:b w:val="0"/>
                <w:i w:val="0"/>
                <w:color w:val="211A33"/>
                <w:sz w:val="19"/>
              </w:rPr>
              <w:t>space_cookies_eaten &gt;= 1000</w:t>
            </w:r>
          </w:p>
        </w:tc>
        <w:tc>
          <w:tcPr>
            <w:tcW w:type="dxa" w:w="1512"/>
            <w:tcMar>
              <w:top w:w="80" w:type="dxa"/>
              <w:start w:w="120" w:type="dxa"/>
              <w:bottom w:w="80" w:type="dxa"/>
              <w:end w:w="120" w:type="dxa"/>
            </w:tcMar>
            <w:vAlign w:val="center"/>
          </w:tcPr>
          <w:p>
            <w:r>
              <w:rPr>
                <w:rFonts w:ascii="Calibri" w:hAnsi="Calibri"/>
                <w:b w:val="0"/>
                <w:i w:val="0"/>
                <w:color w:val="211A33"/>
                <w:sz w:val="19"/>
              </w:rPr>
              <w:t>40 coins; badge_cookie_mythic</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cookie_moonshot</w:t>
            </w:r>
          </w:p>
        </w:tc>
        <w:tc>
          <w:tcPr>
            <w:tcW w:type="dxa" w:w="2015"/>
            <w:tcMar>
              <w:top w:w="80" w:type="dxa"/>
              <w:start w:w="120" w:type="dxa"/>
              <w:bottom w:w="80" w:type="dxa"/>
              <w:end w:w="120" w:type="dxa"/>
            </w:tcMar>
            <w:vAlign w:val="center"/>
          </w:tcPr>
          <w:p>
            <w:r>
              <w:rPr>
                <w:rFonts w:ascii="Calibri" w:hAnsi="Calibri"/>
                <w:b w:val="0"/>
                <w:i w:val="0"/>
                <w:color w:val="211A33"/>
                <w:sz w:val="19"/>
              </w:rPr>
              <w:t>Moonshot</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1944"/>
            <w:tcMar>
              <w:top w:w="80" w:type="dxa"/>
              <w:start w:w="120" w:type="dxa"/>
              <w:bottom w:w="80" w:type="dxa"/>
              <w:end w:w="120" w:type="dxa"/>
            </w:tcMar>
            <w:vAlign w:val="center"/>
          </w:tcPr>
          <w:p>
            <w:r>
              <w:rPr>
                <w:rFonts w:ascii="Calibri" w:hAnsi="Calibri"/>
                <w:b w:val="0"/>
                <w:i w:val="0"/>
                <w:color w:val="211A33"/>
                <w:sz w:val="19"/>
              </w:rPr>
              <w:t>round_space_cookies &gt;= 5</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badge_cookie_flight</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fruit_orchard_raider</w:t>
            </w:r>
          </w:p>
        </w:tc>
        <w:tc>
          <w:tcPr>
            <w:tcW w:type="dxa" w:w="2015"/>
            <w:tcMar>
              <w:top w:w="80" w:type="dxa"/>
              <w:start w:w="120" w:type="dxa"/>
              <w:bottom w:w="80" w:type="dxa"/>
              <w:end w:w="120" w:type="dxa"/>
            </w:tcMar>
            <w:vAlign w:val="center"/>
          </w:tcPr>
          <w:p>
            <w:r>
              <w:rPr>
                <w:rFonts w:ascii="Calibri" w:hAnsi="Calibri"/>
                <w:b w:val="0"/>
                <w:i w:val="0"/>
                <w:color w:val="211A33"/>
                <w:sz w:val="19"/>
              </w:rPr>
              <w:t>Orchard Raider</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round_apples &gt;= 25</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badge_apple_basket</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fruit_clean_eating</w:t>
            </w:r>
          </w:p>
        </w:tc>
        <w:tc>
          <w:tcPr>
            <w:tcW w:type="dxa" w:w="2015"/>
            <w:tcMar>
              <w:top w:w="80" w:type="dxa"/>
              <w:start w:w="120" w:type="dxa"/>
              <w:bottom w:w="80" w:type="dxa"/>
              <w:end w:w="120" w:type="dxa"/>
            </w:tcMar>
            <w:vAlign w:val="center"/>
          </w:tcPr>
          <w:p>
            <w:r>
              <w:rPr>
                <w:rFonts w:ascii="Calibri" w:hAnsi="Calibri"/>
                <w:b w:val="0"/>
                <w:i w:val="0"/>
                <w:color w:val="211A33"/>
                <w:sz w:val="19"/>
              </w:rPr>
              <w:t>Clean Eating</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badge_pure_apple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fruit_no_boost</w:t>
            </w:r>
          </w:p>
        </w:tc>
        <w:tc>
          <w:tcPr>
            <w:tcW w:type="dxa" w:w="2015"/>
            <w:tcMar>
              <w:top w:w="80" w:type="dxa"/>
              <w:start w:w="120" w:type="dxa"/>
              <w:bottom w:w="80" w:type="dxa"/>
              <w:end w:w="120" w:type="dxa"/>
            </w:tcMar>
            <w:vAlign w:val="center"/>
          </w:tcPr>
          <w:p>
            <w:r>
              <w:rPr>
                <w:rFonts w:ascii="Calibri" w:hAnsi="Calibri"/>
                <w:b w:val="0"/>
                <w:i w:val="0"/>
                <w:color w:val="211A33"/>
                <w:sz w:val="19"/>
              </w:rPr>
              <w:t>No Boost Needed</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badge_natural_flyer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fruit_bad_decisions</w:t>
            </w:r>
          </w:p>
        </w:tc>
        <w:tc>
          <w:tcPr>
            <w:tcW w:type="dxa" w:w="2015"/>
            <w:tcMar>
              <w:top w:w="80" w:type="dxa"/>
              <w:start w:w="120" w:type="dxa"/>
              <w:bottom w:w="80" w:type="dxa"/>
              <w:end w:w="120" w:type="dxa"/>
            </w:tcMar>
            <w:vAlign w:val="center"/>
          </w:tcPr>
          <w:p>
            <w:r>
              <w:rPr>
                <w:rFonts w:ascii="Calibri" w:hAnsi="Calibri"/>
                <w:b w:val="0"/>
                <w:i w:val="0"/>
                <w:color w:val="211A33"/>
                <w:sz w:val="19"/>
              </w:rPr>
              <w:t>Bad Decisions</w:t>
            </w:r>
          </w:p>
        </w:tc>
        <w:tc>
          <w:tcPr>
            <w:tcW w:type="dxa" w:w="1007"/>
            <w:tcMar>
              <w:top w:w="80" w:type="dxa"/>
              <w:start w:w="120" w:type="dxa"/>
              <w:bottom w:w="80" w:type="dxa"/>
              <w:end w:w="120" w:type="dxa"/>
            </w:tcMar>
            <w:vAlign w:val="center"/>
          </w:tcPr>
          <w:p>
            <w:r>
              <w:rPr>
                <w:rFonts w:ascii="Calibri" w:hAnsi="Calibri"/>
                <w:b w:val="0"/>
                <w:i w:val="0"/>
                <w:color w:val="211A33"/>
                <w:sz w:val="19"/>
              </w:rPr>
              <w:t>fruit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badge_questionable_fruit</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survival_30</w:t>
            </w:r>
          </w:p>
        </w:tc>
        <w:tc>
          <w:tcPr>
            <w:tcW w:type="dxa" w:w="2015"/>
            <w:tcMar>
              <w:top w:w="80" w:type="dxa"/>
              <w:start w:w="120" w:type="dxa"/>
              <w:bottom w:w="80" w:type="dxa"/>
              <w:end w:w="120" w:type="dxa"/>
            </w:tcMar>
            <w:vAlign w:val="center"/>
          </w:tcPr>
          <w:p>
            <w:r>
              <w:rPr>
                <w:rFonts w:ascii="Calibri" w:hAnsi="Calibri"/>
                <w:b w:val="0"/>
                <w:i w:val="0"/>
                <w:color w:val="211A33"/>
                <w:sz w:val="19"/>
              </w:rPr>
              <w:t>First Flight</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best_survival_seconds &gt;= 30</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badge_tiny_wings</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survival_60</w:t>
            </w:r>
          </w:p>
        </w:tc>
        <w:tc>
          <w:tcPr>
            <w:tcW w:type="dxa" w:w="2015"/>
            <w:tcMar>
              <w:top w:w="80" w:type="dxa"/>
              <w:start w:w="120" w:type="dxa"/>
              <w:bottom w:w="80" w:type="dxa"/>
              <w:end w:w="120" w:type="dxa"/>
            </w:tcMar>
            <w:vAlign w:val="center"/>
          </w:tcPr>
          <w:p>
            <w:r>
              <w:rPr>
                <w:rFonts w:ascii="Calibri" w:hAnsi="Calibri"/>
                <w:b w:val="0"/>
                <w:i w:val="0"/>
                <w:color w:val="211A33"/>
                <w:sz w:val="19"/>
              </w:rPr>
              <w:t>Learning to Fly</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best_survival_seconds &gt;= 60</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badge_silver_wings</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survival_120</w:t>
            </w:r>
          </w:p>
        </w:tc>
        <w:tc>
          <w:tcPr>
            <w:tcW w:type="dxa" w:w="2015"/>
            <w:tcMar>
              <w:top w:w="80" w:type="dxa"/>
              <w:start w:w="120" w:type="dxa"/>
              <w:bottom w:w="80" w:type="dxa"/>
              <w:end w:w="120" w:type="dxa"/>
            </w:tcMar>
            <w:vAlign w:val="center"/>
          </w:tcPr>
          <w:p>
            <w:r>
              <w:rPr>
                <w:rFonts w:ascii="Calibri" w:hAnsi="Calibri"/>
                <w:b w:val="0"/>
                <w:i w:val="0"/>
                <w:color w:val="211A33"/>
                <w:sz w:val="19"/>
              </w:rPr>
              <w:t>Gravity Defier</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best_survival_seconds &gt;= 120</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badge_gravity</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survival_300</w:t>
            </w:r>
          </w:p>
        </w:tc>
        <w:tc>
          <w:tcPr>
            <w:tcW w:type="dxa" w:w="2015"/>
            <w:tcMar>
              <w:top w:w="80" w:type="dxa"/>
              <w:start w:w="120" w:type="dxa"/>
              <w:bottom w:w="80" w:type="dxa"/>
              <w:end w:w="120" w:type="dxa"/>
            </w:tcMar>
            <w:vAlign w:val="center"/>
          </w:tcPr>
          <w:p>
            <w:r>
              <w:rPr>
                <w:rFonts w:ascii="Calibri" w:hAnsi="Calibri"/>
                <w:b w:val="0"/>
                <w:i w:val="0"/>
                <w:color w:val="211A33"/>
                <w:sz w:val="19"/>
              </w:rPr>
              <w:t>Sky Eternal</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best_survival_seconds &gt;= 300</w:t>
            </w:r>
          </w:p>
        </w:tc>
        <w:tc>
          <w:tcPr>
            <w:tcW w:type="dxa" w:w="1512"/>
            <w:tcMar>
              <w:top w:w="80" w:type="dxa"/>
              <w:start w:w="120" w:type="dxa"/>
              <w:bottom w:w="80" w:type="dxa"/>
              <w:end w:w="120" w:type="dxa"/>
            </w:tcMar>
            <w:vAlign w:val="center"/>
          </w:tcPr>
          <w:p>
            <w:r>
              <w:rPr>
                <w:rFonts w:ascii="Calibri" w:hAnsi="Calibri"/>
                <w:b w:val="0"/>
                <w:i w:val="0"/>
                <w:color w:val="211A33"/>
                <w:sz w:val="19"/>
              </w:rPr>
              <w:t>50 coins; badge_eternal_wings</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survival_terminal_velocity</w:t>
            </w:r>
          </w:p>
        </w:tc>
        <w:tc>
          <w:tcPr>
            <w:tcW w:type="dxa" w:w="2015"/>
            <w:tcMar>
              <w:top w:w="80" w:type="dxa"/>
              <w:start w:w="120" w:type="dxa"/>
              <w:bottom w:w="80" w:type="dxa"/>
              <w:end w:w="120" w:type="dxa"/>
            </w:tcMar>
            <w:vAlign w:val="center"/>
          </w:tcPr>
          <w:p>
            <w:r>
              <w:rPr>
                <w:rFonts w:ascii="Calibri" w:hAnsi="Calibri"/>
                <w:b w:val="0"/>
                <w:i w:val="0"/>
                <w:color w:val="211A33"/>
                <w:sz w:val="19"/>
              </w:rPr>
              <w:t>Terminal Velocity</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seconds_after_max_gravity &gt;= 20</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badge_falling_star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survival_close_call</w:t>
            </w:r>
          </w:p>
        </w:tc>
        <w:tc>
          <w:tcPr>
            <w:tcW w:type="dxa" w:w="2015"/>
            <w:tcMar>
              <w:top w:w="80" w:type="dxa"/>
              <w:start w:w="120" w:type="dxa"/>
              <w:bottom w:w="80" w:type="dxa"/>
              <w:end w:w="120" w:type="dxa"/>
            </w:tcMar>
            <w:vAlign w:val="center"/>
          </w:tcPr>
          <w:p>
            <w:r>
              <w:rPr>
                <w:rFonts w:ascii="Calibri" w:hAnsi="Calibri"/>
                <w:b w:val="0"/>
                <w:i w:val="0"/>
                <w:color w:val="211A33"/>
                <w:sz w:val="19"/>
              </w:rPr>
              <w:t>Close Call</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close_calls &gt;= 1</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badge_scraped_paw</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survival_living_on_edge</w:t>
            </w:r>
          </w:p>
        </w:tc>
        <w:tc>
          <w:tcPr>
            <w:tcW w:type="dxa" w:w="2015"/>
            <w:tcMar>
              <w:top w:w="80" w:type="dxa"/>
              <w:start w:w="120" w:type="dxa"/>
              <w:bottom w:w="80" w:type="dxa"/>
              <w:end w:w="120" w:type="dxa"/>
            </w:tcMar>
            <w:vAlign w:val="center"/>
          </w:tcPr>
          <w:p>
            <w:r>
              <w:rPr>
                <w:rFonts w:ascii="Calibri" w:hAnsi="Calibri"/>
                <w:b w:val="0"/>
                <w:i w:val="0"/>
                <w:color w:val="211A33"/>
                <w:sz w:val="19"/>
              </w:rPr>
              <w:t>Living on the Edge</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round_close_calls &gt;= 5</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badge_razor_edge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survival_perfect_control</w:t>
            </w:r>
          </w:p>
        </w:tc>
        <w:tc>
          <w:tcPr>
            <w:tcW w:type="dxa" w:w="2015"/>
            <w:tcMar>
              <w:top w:w="80" w:type="dxa"/>
              <w:start w:w="120" w:type="dxa"/>
              <w:bottom w:w="80" w:type="dxa"/>
              <w:end w:w="120" w:type="dxa"/>
            </w:tcMar>
            <w:vAlign w:val="center"/>
          </w:tcPr>
          <w:p>
            <w:r>
              <w:rPr>
                <w:rFonts w:ascii="Calibri" w:hAnsi="Calibri"/>
                <w:b w:val="0"/>
                <w:i w:val="0"/>
                <w:color w:val="211A33"/>
                <w:sz w:val="19"/>
              </w:rPr>
              <w:t>Perfect Control</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badge_balance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survival_untouchable</w:t>
            </w:r>
          </w:p>
        </w:tc>
        <w:tc>
          <w:tcPr>
            <w:tcW w:type="dxa" w:w="2015"/>
            <w:tcMar>
              <w:top w:w="80" w:type="dxa"/>
              <w:start w:w="120" w:type="dxa"/>
              <w:bottom w:w="80" w:type="dxa"/>
              <w:end w:w="120" w:type="dxa"/>
            </w:tcMar>
            <w:vAlign w:val="center"/>
          </w:tcPr>
          <w:p>
            <w:r>
              <w:rPr>
                <w:rFonts w:ascii="Calibri" w:hAnsi="Calibri"/>
                <w:b w:val="0"/>
                <w:i w:val="0"/>
                <w:color w:val="211A33"/>
                <w:sz w:val="19"/>
              </w:rPr>
              <w:t>Untouchable</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badge_empty_sky</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survival_one_more_tap</w:t>
            </w:r>
          </w:p>
        </w:tc>
        <w:tc>
          <w:tcPr>
            <w:tcW w:type="dxa" w:w="2015"/>
            <w:tcMar>
              <w:top w:w="80" w:type="dxa"/>
              <w:start w:w="120" w:type="dxa"/>
              <w:bottom w:w="80" w:type="dxa"/>
              <w:end w:w="120" w:type="dxa"/>
            </w:tcMar>
            <w:vAlign w:val="center"/>
          </w:tcPr>
          <w:p>
            <w:r>
              <w:rPr>
                <w:rFonts w:ascii="Calibri" w:hAnsi="Calibri"/>
                <w:b w:val="0"/>
                <w:i w:val="0"/>
                <w:color w:val="211A33"/>
                <w:sz w:val="19"/>
              </w:rPr>
              <w:t>One More Tap</w:t>
            </w:r>
          </w:p>
        </w:tc>
        <w:tc>
          <w:tcPr>
            <w:tcW w:type="dxa" w:w="1007"/>
            <w:tcMar>
              <w:top w:w="80" w:type="dxa"/>
              <w:start w:w="120" w:type="dxa"/>
              <w:bottom w:w="80" w:type="dxa"/>
              <w:end w:w="120" w:type="dxa"/>
            </w:tcMar>
            <w:vAlign w:val="center"/>
          </w:tcPr>
          <w:p>
            <w:r>
              <w:rPr>
                <w:rFonts w:ascii="Calibri" w:hAnsi="Calibri"/>
                <w:b w:val="0"/>
                <w:i w:val="0"/>
                <w:color w:val="211A33"/>
                <w:sz w:val="19"/>
              </w:rPr>
              <w:t>survival</w:t>
            </w:r>
          </w:p>
        </w:tc>
        <w:tc>
          <w:tcPr>
            <w:tcW w:type="dxa" w:w="1944"/>
            <w:tcMar>
              <w:top w:w="80" w:type="dxa"/>
              <w:start w:w="120" w:type="dxa"/>
              <w:bottom w:w="80" w:type="dxa"/>
              <w:end w:w="120" w:type="dxa"/>
            </w:tcMar>
            <w:vAlign w:val="center"/>
          </w:tcPr>
          <w:p>
            <w:r>
              <w:rPr>
                <w:rFonts w:ascii="Calibri" w:hAnsi="Calibri"/>
                <w:b w:val="0"/>
                <w:i w:val="0"/>
                <w:color w:val="211A33"/>
                <w:sz w:val="19"/>
              </w:rPr>
              <w:t>longest_near_ground_streak &gt;= 10</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badge_last_tap</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coins_balance_500</w:t>
            </w:r>
          </w:p>
        </w:tc>
        <w:tc>
          <w:tcPr>
            <w:tcW w:type="dxa" w:w="2015"/>
            <w:tcMar>
              <w:top w:w="80" w:type="dxa"/>
              <w:start w:w="120" w:type="dxa"/>
              <w:bottom w:w="80" w:type="dxa"/>
              <w:end w:w="120" w:type="dxa"/>
            </w:tcMar>
            <w:vAlign w:val="center"/>
          </w:tcPr>
          <w:p>
            <w:r>
              <w:rPr>
                <w:rFonts w:ascii="Calibri" w:hAnsi="Calibri"/>
                <w:b w:val="0"/>
                <w:i w:val="0"/>
                <w:color w:val="211A33"/>
                <w:sz w:val="19"/>
              </w:rPr>
              <w:t>Coin Collector</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highest_coin_balance &gt;= 500</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badge_coin_collector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coins_balance_2500</w:t>
            </w:r>
          </w:p>
        </w:tc>
        <w:tc>
          <w:tcPr>
            <w:tcW w:type="dxa" w:w="2015"/>
            <w:tcMar>
              <w:top w:w="80" w:type="dxa"/>
              <w:start w:w="120" w:type="dxa"/>
              <w:bottom w:w="80" w:type="dxa"/>
              <w:end w:w="120" w:type="dxa"/>
            </w:tcMar>
            <w:vAlign w:val="center"/>
          </w:tcPr>
          <w:p>
            <w:r>
              <w:rPr>
                <w:rFonts w:ascii="Calibri" w:hAnsi="Calibri"/>
                <w:b w:val="0"/>
                <w:i w:val="0"/>
                <w:color w:val="211A33"/>
                <w:sz w:val="19"/>
              </w:rPr>
              <w:t>Golden Hoard</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highest_coin_balance &gt;= 2500</w:t>
            </w:r>
          </w:p>
        </w:tc>
        <w:tc>
          <w:tcPr>
            <w:tcW w:type="dxa" w:w="1512"/>
            <w:tcMar>
              <w:top w:w="80" w:type="dxa"/>
              <w:start w:w="120" w:type="dxa"/>
              <w:bottom w:w="80" w:type="dxa"/>
              <w:end w:w="120" w:type="dxa"/>
            </w:tcMar>
            <w:vAlign w:val="center"/>
          </w:tcPr>
          <w:p>
            <w:r>
              <w:rPr>
                <w:rFonts w:ascii="Calibri" w:hAnsi="Calibri"/>
                <w:b w:val="0"/>
                <w:i w:val="0"/>
                <w:color w:val="211A33"/>
                <w:sz w:val="19"/>
              </w:rPr>
              <w:t>50 coins; badge_golden_vault</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coins_token_hunter</w:t>
            </w:r>
          </w:p>
        </w:tc>
        <w:tc>
          <w:tcPr>
            <w:tcW w:type="dxa" w:w="2015"/>
            <w:tcMar>
              <w:top w:w="80" w:type="dxa"/>
              <w:start w:w="120" w:type="dxa"/>
              <w:bottom w:w="80" w:type="dxa"/>
              <w:end w:w="120" w:type="dxa"/>
            </w:tcMar>
            <w:vAlign w:val="center"/>
          </w:tcPr>
          <w:p>
            <w:r>
              <w:rPr>
                <w:rFonts w:ascii="Calibri" w:hAnsi="Calibri"/>
                <w:b w:val="0"/>
                <w:i w:val="0"/>
                <w:color w:val="211A33"/>
                <w:sz w:val="19"/>
              </w:rPr>
              <w:t>Token Hunter</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gameplay_coins_collected &gt;= 1000</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badge_token_hunter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coins_big_spender</w:t>
            </w:r>
          </w:p>
        </w:tc>
        <w:tc>
          <w:tcPr>
            <w:tcW w:type="dxa" w:w="2015"/>
            <w:tcMar>
              <w:top w:w="80" w:type="dxa"/>
              <w:start w:w="120" w:type="dxa"/>
              <w:bottom w:w="80" w:type="dxa"/>
              <w:end w:w="120" w:type="dxa"/>
            </w:tcMar>
            <w:vAlign w:val="center"/>
          </w:tcPr>
          <w:p>
            <w:r>
              <w:rPr>
                <w:rFonts w:ascii="Calibri" w:hAnsi="Calibri"/>
                <w:b w:val="0"/>
                <w:i w:val="0"/>
                <w:color w:val="211A33"/>
                <w:sz w:val="19"/>
              </w:rPr>
              <w:t>Big Spender</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coins_spent &gt;= 500</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badge_shopping_bag</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coins_shop_regular</w:t>
            </w:r>
          </w:p>
        </w:tc>
        <w:tc>
          <w:tcPr>
            <w:tcW w:type="dxa" w:w="2015"/>
            <w:tcMar>
              <w:top w:w="80" w:type="dxa"/>
              <w:start w:w="120" w:type="dxa"/>
              <w:bottom w:w="80" w:type="dxa"/>
              <w:end w:w="120" w:type="dxa"/>
            </w:tcMar>
            <w:vAlign w:val="center"/>
          </w:tcPr>
          <w:p>
            <w:r>
              <w:rPr>
                <w:rFonts w:ascii="Calibri" w:hAnsi="Calibri"/>
                <w:b w:val="0"/>
                <w:i w:val="0"/>
                <w:color w:val="211A33"/>
                <w:sz w:val="19"/>
              </w:rPr>
              <w:t>Shop Regular</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unique_shop_items_purchased &gt;= 10</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badge_merchant</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coins_fully_dressed</w:t>
            </w:r>
          </w:p>
        </w:tc>
        <w:tc>
          <w:tcPr>
            <w:tcW w:type="dxa" w:w="2015"/>
            <w:tcMar>
              <w:top w:w="80" w:type="dxa"/>
              <w:start w:w="120" w:type="dxa"/>
              <w:bottom w:w="80" w:type="dxa"/>
              <w:end w:w="120" w:type="dxa"/>
            </w:tcMar>
            <w:vAlign w:val="center"/>
          </w:tcPr>
          <w:p>
            <w:r>
              <w:rPr>
                <w:rFonts w:ascii="Calibri" w:hAnsi="Calibri"/>
                <w:b w:val="0"/>
                <w:i w:val="0"/>
                <w:color w:val="211A33"/>
                <w:sz w:val="19"/>
              </w:rPr>
              <w:t>Fully Dressed</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badge_wardrobe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coins_golden_opportunity</w:t>
            </w:r>
          </w:p>
        </w:tc>
        <w:tc>
          <w:tcPr>
            <w:tcW w:type="dxa" w:w="2015"/>
            <w:tcMar>
              <w:top w:w="80" w:type="dxa"/>
              <w:start w:w="120" w:type="dxa"/>
              <w:bottom w:w="80" w:type="dxa"/>
              <w:end w:w="120" w:type="dxa"/>
            </w:tcMar>
            <w:vAlign w:val="center"/>
          </w:tcPr>
          <w:p>
            <w:r>
              <w:rPr>
                <w:rFonts w:ascii="Calibri" w:hAnsi="Calibri"/>
                <w:b w:val="0"/>
                <w:i w:val="0"/>
                <w:color w:val="211A33"/>
                <w:sz w:val="19"/>
              </w:rPr>
              <w:t>Golden Opportunity</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round_hero_tokens &gt;= 3</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badge_golden_hero</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coins_shiny_distraction</w:t>
            </w:r>
          </w:p>
        </w:tc>
        <w:tc>
          <w:tcPr>
            <w:tcW w:type="dxa" w:w="2015"/>
            <w:tcMar>
              <w:top w:w="80" w:type="dxa"/>
              <w:start w:w="120" w:type="dxa"/>
              <w:bottom w:w="80" w:type="dxa"/>
              <w:end w:w="120" w:type="dxa"/>
            </w:tcMar>
            <w:vAlign w:val="center"/>
          </w:tcPr>
          <w:p>
            <w:r>
              <w:rPr>
                <w:rFonts w:ascii="Calibri" w:hAnsi="Calibri"/>
                <w:b w:val="0"/>
                <w:i w:val="0"/>
                <w:color w:val="211A33"/>
                <w:sz w:val="19"/>
              </w:rPr>
              <w:t>Shiny Distraction</w:t>
            </w:r>
          </w:p>
        </w:tc>
        <w:tc>
          <w:tcPr>
            <w:tcW w:type="dxa" w:w="1007"/>
            <w:tcMar>
              <w:top w:w="80" w:type="dxa"/>
              <w:start w:w="120" w:type="dxa"/>
              <w:bottom w:w="80" w:type="dxa"/>
              <w:end w:w="120" w:type="dxa"/>
            </w:tcMar>
            <w:vAlign w:val="center"/>
          </w:tcPr>
          <w:p>
            <w:r>
              <w:rPr>
                <w:rFonts w:ascii="Calibri" w:hAnsi="Calibri"/>
                <w:b w:val="0"/>
                <w:i w:val="0"/>
                <w:color w:val="211A33"/>
                <w:sz w:val="19"/>
              </w:rPr>
              <w:t>coins</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badge_dropped_coin</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online_win_1</w:t>
            </w:r>
          </w:p>
        </w:tc>
        <w:tc>
          <w:tcPr>
            <w:tcW w:type="dxa" w:w="2015"/>
            <w:tcMar>
              <w:top w:w="80" w:type="dxa"/>
              <w:start w:w="120" w:type="dxa"/>
              <w:bottom w:w="80" w:type="dxa"/>
              <w:end w:w="120" w:type="dxa"/>
            </w:tcMar>
            <w:vAlign w:val="center"/>
          </w:tcPr>
          <w:p>
            <w:r>
              <w:rPr>
                <w:rFonts w:ascii="Calibri" w:hAnsi="Calibri"/>
                <w:b w:val="0"/>
                <w:i w:val="0"/>
                <w:color w:val="211A33"/>
                <w:sz w:val="19"/>
              </w:rPr>
              <w:t>First Victory</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online_matches_won &gt;= 1</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badge_first_crown</w:t>
            </w:r>
          </w:p>
        </w:tc>
        <w:tc>
          <w:tcPr>
            <w:tcW w:type="dxa" w:w="1080"/>
            <w:tcMar>
              <w:top w:w="80" w:type="dxa"/>
              <w:start w:w="120" w:type="dxa"/>
              <w:bottom w:w="80" w:type="dxa"/>
              <w:end w:w="120" w:type="dxa"/>
            </w:tcMar>
            <w:vAlign w:val="center"/>
          </w:tcPr>
          <w:p>
            <w:r>
              <w:rPr>
                <w:rFonts w:ascii="Calibri" w:hAnsi="Calibri"/>
                <w:b w:val="0"/>
                <w:i w:val="0"/>
                <w:color w:val="211A33"/>
                <w:sz w:val="19"/>
              </w:rPr>
              <w:t>online, 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online_win_10</w:t>
            </w:r>
          </w:p>
        </w:tc>
        <w:tc>
          <w:tcPr>
            <w:tcW w:type="dxa" w:w="2015"/>
            <w:tcMar>
              <w:top w:w="80" w:type="dxa"/>
              <w:start w:w="120" w:type="dxa"/>
              <w:bottom w:w="80" w:type="dxa"/>
              <w:end w:w="120" w:type="dxa"/>
            </w:tcMar>
            <w:vAlign w:val="center"/>
          </w:tcPr>
          <w:p>
            <w:r>
              <w:rPr>
                <w:rFonts w:ascii="Calibri" w:hAnsi="Calibri"/>
                <w:b w:val="0"/>
                <w:i w:val="0"/>
                <w:color w:val="211A33"/>
                <w:sz w:val="19"/>
              </w:rPr>
              <w:t>Last One Floating</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online_matches_won &gt;= 10</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badge_survivor_crown</w:t>
            </w:r>
          </w:p>
        </w:tc>
        <w:tc>
          <w:tcPr>
            <w:tcW w:type="dxa" w:w="1080"/>
            <w:tcMar>
              <w:top w:w="80" w:type="dxa"/>
              <w:start w:w="120" w:type="dxa"/>
              <w:bottom w:w="80" w:type="dxa"/>
              <w:end w:w="120" w:type="dxa"/>
            </w:tcMar>
            <w:vAlign w:val="center"/>
          </w:tcPr>
          <w:p>
            <w:r>
              <w:rPr>
                <w:rFonts w:ascii="Calibri" w:hAnsi="Calibri"/>
                <w:b w:val="0"/>
                <w:i w:val="0"/>
                <w:color w:val="211A33"/>
                <w:sz w:val="19"/>
              </w:rPr>
              <w:t>online, 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online_win_100</w:t>
            </w:r>
          </w:p>
        </w:tc>
        <w:tc>
          <w:tcPr>
            <w:tcW w:type="dxa" w:w="2015"/>
            <w:tcMar>
              <w:top w:w="80" w:type="dxa"/>
              <w:start w:w="120" w:type="dxa"/>
              <w:bottom w:w="80" w:type="dxa"/>
              <w:end w:w="120" w:type="dxa"/>
            </w:tcMar>
            <w:vAlign w:val="center"/>
          </w:tcPr>
          <w:p>
            <w:r>
              <w:rPr>
                <w:rFonts w:ascii="Calibri" w:hAnsi="Calibri"/>
                <w:b w:val="0"/>
                <w:i w:val="0"/>
                <w:color w:val="211A33"/>
                <w:sz w:val="19"/>
              </w:rPr>
              <w:t>Sky Champion</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online_matches_won &gt;= 100</w:t>
            </w:r>
          </w:p>
        </w:tc>
        <w:tc>
          <w:tcPr>
            <w:tcW w:type="dxa" w:w="1512"/>
            <w:tcMar>
              <w:top w:w="80" w:type="dxa"/>
              <w:start w:w="120" w:type="dxa"/>
              <w:bottom w:w="80" w:type="dxa"/>
              <w:end w:w="120" w:type="dxa"/>
            </w:tcMar>
            <w:vAlign w:val="center"/>
          </w:tcPr>
          <w:p>
            <w:r>
              <w:rPr>
                <w:rFonts w:ascii="Calibri" w:hAnsi="Calibri"/>
                <w:b w:val="0"/>
                <w:i w:val="0"/>
                <w:color w:val="211A33"/>
                <w:sz w:val="19"/>
              </w:rPr>
              <w:t>100 coins; badge_champion_wings</w:t>
            </w:r>
          </w:p>
        </w:tc>
        <w:tc>
          <w:tcPr>
            <w:tcW w:type="dxa" w:w="1080"/>
            <w:tcMar>
              <w:top w:w="80" w:type="dxa"/>
              <w:start w:w="120" w:type="dxa"/>
              <w:bottom w:w="80" w:type="dxa"/>
              <w:end w:w="120" w:type="dxa"/>
            </w:tcMar>
            <w:vAlign w:val="center"/>
          </w:tcPr>
          <w:p>
            <w:r>
              <w:rPr>
                <w:rFonts w:ascii="Calibri" w:hAnsi="Calibri"/>
                <w:b w:val="0"/>
                <w:i w:val="0"/>
                <w:color w:val="211A33"/>
                <w:sz w:val="19"/>
              </w:rPr>
              <w:t>online, 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online_photo_finish</w:t>
            </w:r>
          </w:p>
        </w:tc>
        <w:tc>
          <w:tcPr>
            <w:tcW w:type="dxa" w:w="2015"/>
            <w:tcMar>
              <w:top w:w="80" w:type="dxa"/>
              <w:start w:w="120" w:type="dxa"/>
              <w:bottom w:w="80" w:type="dxa"/>
              <w:end w:w="120" w:type="dxa"/>
            </w:tcMar>
            <w:vAlign w:val="center"/>
          </w:tcPr>
          <w:p>
            <w:r>
              <w:rPr>
                <w:rFonts w:ascii="Calibri" w:hAnsi="Calibri"/>
                <w:b w:val="0"/>
                <w:i w:val="0"/>
                <w:color w:val="211A33"/>
                <w:sz w:val="19"/>
              </w:rPr>
              <w:t>Photo Finish</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badge_photo_finish</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online_flawless</w:t>
            </w:r>
          </w:p>
        </w:tc>
        <w:tc>
          <w:tcPr>
            <w:tcW w:type="dxa" w:w="2015"/>
            <w:tcMar>
              <w:top w:w="80" w:type="dxa"/>
              <w:start w:w="120" w:type="dxa"/>
              <w:bottom w:w="80" w:type="dxa"/>
              <w:end w:w="120" w:type="dxa"/>
            </w:tcMar>
            <w:vAlign w:val="center"/>
          </w:tcPr>
          <w:p>
            <w:r>
              <w:rPr>
                <w:rFonts w:ascii="Calibri" w:hAnsi="Calibri"/>
                <w:b w:val="0"/>
                <w:i w:val="0"/>
                <w:color w:val="211A33"/>
                <w:sz w:val="19"/>
              </w:rPr>
              <w:t>Flawless Victory</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badge_perfect_crown</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online_poisoned_champion</w:t>
            </w:r>
          </w:p>
        </w:tc>
        <w:tc>
          <w:tcPr>
            <w:tcW w:type="dxa" w:w="2015"/>
            <w:tcMar>
              <w:top w:w="80" w:type="dxa"/>
              <w:start w:w="120" w:type="dxa"/>
              <w:bottom w:w="80" w:type="dxa"/>
              <w:end w:w="120" w:type="dxa"/>
            </w:tcMar>
            <w:vAlign w:val="center"/>
          </w:tcPr>
          <w:p>
            <w:r>
              <w:rPr>
                <w:rFonts w:ascii="Calibri" w:hAnsi="Calibri"/>
                <w:b w:val="0"/>
                <w:i w:val="0"/>
                <w:color w:val="211A33"/>
                <w:sz w:val="19"/>
              </w:rPr>
              <w:t>Poisoned Champion</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badge_toxic_crown</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online_comeback</w:t>
            </w:r>
          </w:p>
        </w:tc>
        <w:tc>
          <w:tcPr>
            <w:tcW w:type="dxa" w:w="2015"/>
            <w:tcMar>
              <w:top w:w="80" w:type="dxa"/>
              <w:start w:w="120" w:type="dxa"/>
              <w:bottom w:w="80" w:type="dxa"/>
              <w:end w:w="120" w:type="dxa"/>
            </w:tcMar>
            <w:vAlign w:val="center"/>
          </w:tcPr>
          <w:p>
            <w:r>
              <w:rPr>
                <w:rFonts w:ascii="Calibri" w:hAnsi="Calibri"/>
                <w:b w:val="0"/>
                <w:i w:val="0"/>
                <w:color w:val="211A33"/>
                <w:sz w:val="19"/>
              </w:rPr>
              <w:t>Comeback Flight</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badge_comeback</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online_crowded</w:t>
            </w:r>
          </w:p>
        </w:tc>
        <w:tc>
          <w:tcPr>
            <w:tcW w:type="dxa" w:w="2015"/>
            <w:tcMar>
              <w:top w:w="80" w:type="dxa"/>
              <w:start w:w="120" w:type="dxa"/>
              <w:bottom w:w="80" w:type="dxa"/>
              <w:end w:w="120" w:type="dxa"/>
            </w:tcMar>
            <w:vAlign w:val="center"/>
          </w:tcPr>
          <w:p>
            <w:r>
              <w:rPr>
                <w:rFonts w:ascii="Calibri" w:hAnsi="Calibri"/>
                <w:b w:val="0"/>
                <w:i w:val="0"/>
                <w:color w:val="211A33"/>
                <w:sz w:val="19"/>
              </w:rPr>
              <w:t>Crowded Skies</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badge_crowded_sky</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online_rivalry</w:t>
            </w:r>
          </w:p>
        </w:tc>
        <w:tc>
          <w:tcPr>
            <w:tcW w:type="dxa" w:w="2015"/>
            <w:tcMar>
              <w:top w:w="80" w:type="dxa"/>
              <w:start w:w="120" w:type="dxa"/>
              <w:bottom w:w="80" w:type="dxa"/>
              <w:end w:w="120" w:type="dxa"/>
            </w:tcMar>
            <w:vAlign w:val="center"/>
          </w:tcPr>
          <w:p>
            <w:r>
              <w:rPr>
                <w:rFonts w:ascii="Calibri" w:hAnsi="Calibri"/>
                <w:b w:val="0"/>
                <w:i w:val="0"/>
                <w:color w:val="211A33"/>
                <w:sz w:val="19"/>
              </w:rPr>
              <w:t>Rivalry</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badge_rival</w:t>
            </w:r>
          </w:p>
        </w:tc>
        <w:tc>
          <w:tcPr>
            <w:tcW w:type="dxa" w:w="1080"/>
            <w:tcMar>
              <w:top w:w="80" w:type="dxa"/>
              <w:start w:w="120" w:type="dxa"/>
              <w:bottom w:w="80" w:type="dxa"/>
              <w:end w:w="120" w:type="dxa"/>
            </w:tcMar>
            <w:vAlign w:val="center"/>
          </w:tcPr>
          <w:p>
            <w:r>
              <w:rPr>
                <w:rFonts w:ascii="Calibri" w:hAnsi="Calibri"/>
                <w:b w:val="0"/>
                <w:i w:val="0"/>
                <w:color w:val="211A33"/>
                <w:sz w:val="19"/>
              </w:rPr>
              <w:t>online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online_friendly</w:t>
            </w:r>
          </w:p>
        </w:tc>
        <w:tc>
          <w:tcPr>
            <w:tcW w:type="dxa" w:w="2015"/>
            <w:tcMar>
              <w:top w:w="80" w:type="dxa"/>
              <w:start w:w="120" w:type="dxa"/>
              <w:bottom w:w="80" w:type="dxa"/>
              <w:end w:w="120" w:type="dxa"/>
            </w:tcMar>
            <w:vAlign w:val="center"/>
          </w:tcPr>
          <w:p>
            <w:r>
              <w:rPr>
                <w:rFonts w:ascii="Calibri" w:hAnsi="Calibri"/>
                <w:b w:val="0"/>
                <w:i w:val="0"/>
                <w:color w:val="211A33"/>
                <w:sz w:val="19"/>
              </w:rPr>
              <w:t>Friendly Competition</w:t>
            </w:r>
          </w:p>
        </w:tc>
        <w:tc>
          <w:tcPr>
            <w:tcW w:type="dxa" w:w="1007"/>
            <w:tcMar>
              <w:top w:w="80" w:type="dxa"/>
              <w:start w:w="120" w:type="dxa"/>
              <w:bottom w:w="80" w:type="dxa"/>
              <w:end w:w="120" w:type="dxa"/>
            </w:tcMar>
            <w:vAlign w:val="center"/>
          </w:tcPr>
          <w:p>
            <w:r>
              <w:rPr>
                <w:rFonts w:ascii="Calibri" w:hAnsi="Calibri"/>
                <w:b w:val="0"/>
                <w:i w:val="0"/>
                <w:color w:val="211A33"/>
                <w:sz w:val="19"/>
              </w:rPr>
              <w:t>multiplayer</w:t>
            </w:r>
          </w:p>
        </w:tc>
        <w:tc>
          <w:tcPr>
            <w:tcW w:type="dxa" w:w="1944"/>
            <w:tcMar>
              <w:top w:w="80" w:type="dxa"/>
              <w:start w:w="120" w:type="dxa"/>
              <w:bottom w:w="80" w:type="dxa"/>
              <w:end w:w="120" w:type="dxa"/>
            </w:tcMar>
            <w:vAlign w:val="center"/>
          </w:tcPr>
          <w:p>
            <w:r>
              <w:rPr>
                <w:rFonts w:ascii="Calibri" w:hAnsi="Calibri"/>
                <w:b w:val="0"/>
                <w:i w:val="0"/>
                <w:color w:val="211A33"/>
                <w:sz w:val="19"/>
              </w:rPr>
              <w:t>private_matches_completed &gt;= 10</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badge_friends</w:t>
            </w:r>
          </w:p>
        </w:tc>
        <w:tc>
          <w:tcPr>
            <w:tcW w:type="dxa" w:w="1080"/>
            <w:tcMar>
              <w:top w:w="80" w:type="dxa"/>
              <w:start w:w="120" w:type="dxa"/>
              <w:bottom w:w="80" w:type="dxa"/>
              <w:end w:w="120" w:type="dxa"/>
            </w:tcMar>
            <w:vAlign w:val="center"/>
          </w:tcPr>
          <w:p>
            <w:r>
              <w:rPr>
                <w:rFonts w:ascii="Calibri" w:hAnsi="Calibri"/>
                <w:b w:val="0"/>
                <w:i w:val="0"/>
                <w:color w:val="211A33"/>
                <w:sz w:val="19"/>
              </w:rPr>
              <w:t>online, 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prog_getting_started</w:t>
            </w:r>
          </w:p>
        </w:tc>
        <w:tc>
          <w:tcPr>
            <w:tcW w:type="dxa" w:w="2015"/>
            <w:tcMar>
              <w:top w:w="80" w:type="dxa"/>
              <w:start w:w="120" w:type="dxa"/>
              <w:bottom w:w="80" w:type="dxa"/>
              <w:end w:w="120" w:type="dxa"/>
            </w:tcMar>
            <w:vAlign w:val="center"/>
          </w:tcPr>
          <w:p>
            <w:r>
              <w:rPr>
                <w:rFonts w:ascii="Calibri" w:hAnsi="Calibri"/>
                <w:b w:val="0"/>
                <w:i w:val="0"/>
                <w:color w:val="211A33"/>
                <w:sz w:val="19"/>
              </w:rPr>
              <w:t>Getting Started</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achievements_completed &gt;= 5</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badge_beginner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prog_badge_collector</w:t>
            </w:r>
          </w:p>
        </w:tc>
        <w:tc>
          <w:tcPr>
            <w:tcW w:type="dxa" w:w="2015"/>
            <w:tcMar>
              <w:top w:w="80" w:type="dxa"/>
              <w:start w:w="120" w:type="dxa"/>
              <w:bottom w:w="80" w:type="dxa"/>
              <w:end w:w="120" w:type="dxa"/>
            </w:tcMar>
            <w:vAlign w:val="center"/>
          </w:tcPr>
          <w:p>
            <w:r>
              <w:rPr>
                <w:rFonts w:ascii="Calibri" w:hAnsi="Calibri"/>
                <w:b w:val="0"/>
                <w:i w:val="0"/>
                <w:color w:val="211A33"/>
                <w:sz w:val="19"/>
              </w:rPr>
              <w:t>Badge Collector</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badges_unlocked &gt;= 10</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badge_badge_case</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prog_achievement_hunter</w:t>
            </w:r>
          </w:p>
        </w:tc>
        <w:tc>
          <w:tcPr>
            <w:tcW w:type="dxa" w:w="2015"/>
            <w:tcMar>
              <w:top w:w="80" w:type="dxa"/>
              <w:start w:w="120" w:type="dxa"/>
              <w:bottom w:w="80" w:type="dxa"/>
              <w:end w:w="120" w:type="dxa"/>
            </w:tcMar>
            <w:vAlign w:val="center"/>
          </w:tcPr>
          <w:p>
            <w:r>
              <w:rPr>
                <w:rFonts w:ascii="Calibri" w:hAnsi="Calibri"/>
                <w:b w:val="0"/>
                <w:i w:val="0"/>
                <w:color w:val="211A33"/>
                <w:sz w:val="19"/>
              </w:rPr>
              <w:t>Achievement Hunter</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achievements_completed &gt;= 25</w:t>
            </w:r>
          </w:p>
        </w:tc>
        <w:tc>
          <w:tcPr>
            <w:tcW w:type="dxa" w:w="1512"/>
            <w:tcMar>
              <w:top w:w="80" w:type="dxa"/>
              <w:start w:w="120" w:type="dxa"/>
              <w:bottom w:w="80" w:type="dxa"/>
              <w:end w:w="120" w:type="dxa"/>
            </w:tcMar>
            <w:vAlign w:val="center"/>
          </w:tcPr>
          <w:p>
            <w:r>
              <w:rPr>
                <w:rFonts w:ascii="Calibri" w:hAnsi="Calibri"/>
                <w:b w:val="0"/>
                <w:i w:val="0"/>
                <w:color w:val="211A33"/>
                <w:sz w:val="19"/>
              </w:rPr>
              <w:t>50 coins; badge_achievement_hunter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prog_completionist</w:t>
            </w:r>
          </w:p>
        </w:tc>
        <w:tc>
          <w:tcPr>
            <w:tcW w:type="dxa" w:w="2015"/>
            <w:tcMar>
              <w:top w:w="80" w:type="dxa"/>
              <w:start w:w="120" w:type="dxa"/>
              <w:bottom w:w="80" w:type="dxa"/>
              <w:end w:w="120" w:type="dxa"/>
            </w:tcMar>
            <w:vAlign w:val="center"/>
          </w:tcPr>
          <w:p>
            <w:r>
              <w:rPr>
                <w:rFonts w:ascii="Calibri" w:hAnsi="Calibri"/>
                <w:b w:val="0"/>
                <w:i w:val="0"/>
                <w:color w:val="211A33"/>
                <w:sz w:val="19"/>
              </w:rPr>
              <w:t>Completionist</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0 coins; badge_completionist; hex_completionist</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prog_dedicated_tapper</w:t>
            </w:r>
          </w:p>
        </w:tc>
        <w:tc>
          <w:tcPr>
            <w:tcW w:type="dxa" w:w="2015"/>
            <w:tcMar>
              <w:top w:w="80" w:type="dxa"/>
              <w:start w:w="120" w:type="dxa"/>
              <w:bottom w:w="80" w:type="dxa"/>
              <w:end w:w="120" w:type="dxa"/>
            </w:tcMar>
            <w:vAlign w:val="center"/>
          </w:tcPr>
          <w:p>
            <w:r>
              <w:rPr>
                <w:rFonts w:ascii="Calibri" w:hAnsi="Calibri"/>
                <w:b w:val="0"/>
                <w:i w:val="0"/>
                <w:color w:val="211A33"/>
                <w:sz w:val="19"/>
              </w:rPr>
              <w:t>Dedicated Tapper</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rounds_played &gt;= 100</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badge_tap_counter</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prog_tap_veteran</w:t>
            </w:r>
          </w:p>
        </w:tc>
        <w:tc>
          <w:tcPr>
            <w:tcW w:type="dxa" w:w="2015"/>
            <w:tcMar>
              <w:top w:w="80" w:type="dxa"/>
              <w:start w:w="120" w:type="dxa"/>
              <w:bottom w:w="80" w:type="dxa"/>
              <w:end w:w="120" w:type="dxa"/>
            </w:tcMar>
            <w:vAlign w:val="center"/>
          </w:tcPr>
          <w:p>
            <w:r>
              <w:rPr>
                <w:rFonts w:ascii="Calibri" w:hAnsi="Calibri"/>
                <w:b w:val="0"/>
                <w:i w:val="0"/>
                <w:color w:val="211A33"/>
                <w:sz w:val="19"/>
              </w:rPr>
              <w:t>Tap Veteran</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rounds_played &gt;= 1000</w:t>
            </w:r>
          </w:p>
        </w:tc>
        <w:tc>
          <w:tcPr>
            <w:tcW w:type="dxa" w:w="1512"/>
            <w:tcMar>
              <w:top w:w="80" w:type="dxa"/>
              <w:start w:w="120" w:type="dxa"/>
              <w:bottom w:w="80" w:type="dxa"/>
              <w:end w:w="120" w:type="dxa"/>
            </w:tcMar>
            <w:vAlign w:val="center"/>
          </w:tcPr>
          <w:p>
            <w:r>
              <w:rPr>
                <w:rFonts w:ascii="Calibri" w:hAnsi="Calibri"/>
                <w:b w:val="0"/>
                <w:i w:val="0"/>
                <w:color w:val="211A33"/>
                <w:sz w:val="19"/>
              </w:rPr>
              <w:t>75 coins; badge_veteran</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prog_persistent</w:t>
            </w:r>
          </w:p>
        </w:tc>
        <w:tc>
          <w:tcPr>
            <w:tcW w:type="dxa" w:w="2015"/>
            <w:tcMar>
              <w:top w:w="80" w:type="dxa"/>
              <w:start w:w="120" w:type="dxa"/>
              <w:bottom w:w="80" w:type="dxa"/>
              <w:end w:w="120" w:type="dxa"/>
            </w:tcMar>
            <w:vAlign w:val="center"/>
          </w:tcPr>
          <w:p>
            <w:r>
              <w:rPr>
                <w:rFonts w:ascii="Calibri" w:hAnsi="Calibri"/>
                <w:b w:val="0"/>
                <w:i w:val="0"/>
                <w:color w:val="211A33"/>
                <w:sz w:val="19"/>
              </w:rPr>
              <w:t>Persistent</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immediate_restarts &gt;= 25</w:t>
            </w:r>
          </w:p>
        </w:tc>
        <w:tc>
          <w:tcPr>
            <w:tcW w:type="dxa" w:w="1512"/>
            <w:tcMar>
              <w:top w:w="80" w:type="dxa"/>
              <w:start w:w="120" w:type="dxa"/>
              <w:bottom w:w="80" w:type="dxa"/>
              <w:end w:w="120" w:type="dxa"/>
            </w:tcMar>
            <w:vAlign w:val="center"/>
          </w:tcPr>
          <w:p>
            <w:r>
              <w:rPr>
                <w:rFonts w:ascii="Calibri" w:hAnsi="Calibri"/>
                <w:b w:val="0"/>
                <w:i w:val="0"/>
                <w:color w:val="211A33"/>
                <w:sz w:val="19"/>
              </w:rPr>
              <w:t>15 coins; badge_never_quit</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prog_daily_flyer</w:t>
            </w:r>
          </w:p>
        </w:tc>
        <w:tc>
          <w:tcPr>
            <w:tcW w:type="dxa" w:w="2015"/>
            <w:tcMar>
              <w:top w:w="80" w:type="dxa"/>
              <w:start w:w="120" w:type="dxa"/>
              <w:bottom w:w="80" w:type="dxa"/>
              <w:end w:w="120" w:type="dxa"/>
            </w:tcMar>
            <w:vAlign w:val="center"/>
          </w:tcPr>
          <w:p>
            <w:r>
              <w:rPr>
                <w:rFonts w:ascii="Calibri" w:hAnsi="Calibri"/>
                <w:b w:val="0"/>
                <w:i w:val="0"/>
                <w:color w:val="211A33"/>
                <w:sz w:val="19"/>
              </w:rPr>
              <w:t>Daily Flyer</w:t>
            </w:r>
          </w:p>
        </w:tc>
        <w:tc>
          <w:tcPr>
            <w:tcW w:type="dxa" w:w="1007"/>
            <w:tcMar>
              <w:top w:w="80" w:type="dxa"/>
              <w:start w:w="120" w:type="dxa"/>
              <w:bottom w:w="80" w:type="dxa"/>
              <w:end w:w="120" w:type="dxa"/>
            </w:tcMar>
            <w:vAlign w:val="center"/>
          </w:tcPr>
          <w:p>
            <w:r>
              <w:rPr>
                <w:rFonts w:ascii="Calibri" w:hAnsi="Calibri"/>
                <w:b w:val="0"/>
                <w:i w:val="0"/>
                <w:color w:val="211A33"/>
                <w:sz w:val="19"/>
              </w:rPr>
              <w:t>progression</w:t>
            </w:r>
          </w:p>
        </w:tc>
        <w:tc>
          <w:tcPr>
            <w:tcW w:type="dxa" w:w="1944"/>
            <w:tcMar>
              <w:top w:w="80" w:type="dxa"/>
              <w:start w:w="120" w:type="dxa"/>
              <w:bottom w:w="80" w:type="dxa"/>
              <w:end w:w="120" w:type="dxa"/>
            </w:tcMar>
            <w:vAlign w:val="center"/>
          </w:tcPr>
          <w:p>
            <w:r>
              <w:rPr>
                <w:rFonts w:ascii="Calibri" w:hAnsi="Calibri"/>
                <w:b w:val="0"/>
                <w:i w:val="0"/>
                <w:color w:val="211A33"/>
                <w:sz w:val="19"/>
              </w:rPr>
              <w:t>daily_play_streak &gt;= 7</w:t>
            </w:r>
          </w:p>
        </w:tc>
        <w:tc>
          <w:tcPr>
            <w:tcW w:type="dxa" w:w="1512"/>
            <w:tcMar>
              <w:top w:w="80" w:type="dxa"/>
              <w:start w:w="120" w:type="dxa"/>
              <w:bottom w:w="80" w:type="dxa"/>
              <w:end w:w="120" w:type="dxa"/>
            </w:tcMar>
            <w:vAlign w:val="center"/>
          </w:tcPr>
          <w:p>
            <w:r>
              <w:rPr>
                <w:rFonts w:ascii="Calibri" w:hAnsi="Calibri"/>
                <w:b w:val="0"/>
                <w:i w:val="0"/>
                <w:color w:val="211A33"/>
                <w:sz w:val="19"/>
              </w:rPr>
              <w:t>20 coins; badge_weekly_wings</w:t>
            </w:r>
          </w:p>
        </w:tc>
        <w:tc>
          <w:tcPr>
            <w:tcW w:type="dxa" w:w="1080"/>
            <w:tcMar>
              <w:top w:w="80" w:type="dxa"/>
              <w:start w:w="120" w:type="dxa"/>
              <w:bottom w:w="80" w:type="dxa"/>
              <w:end w:w="120" w:type="dxa"/>
            </w:tcMar>
            <w:vAlign w:val="center"/>
          </w:tcPr>
          <w:p>
            <w:r>
              <w:rPr>
                <w:rFonts w:ascii="Calibri" w:hAnsi="Calibri"/>
                <w:b w:val="0"/>
                <w:i w:val="0"/>
                <w:color w:val="211A33"/>
                <w:sz w:val="19"/>
              </w:rPr>
              <w:t>retro</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secret_worth_it</w:t>
            </w:r>
          </w:p>
        </w:tc>
        <w:tc>
          <w:tcPr>
            <w:tcW w:type="dxa" w:w="2015"/>
            <w:tcMar>
              <w:top w:w="80" w:type="dxa"/>
              <w:start w:w="120" w:type="dxa"/>
              <w:bottom w:w="80" w:type="dxa"/>
              <w:end w:w="120" w:type="dxa"/>
            </w:tcMar>
            <w:vAlign w:val="center"/>
          </w:tcPr>
          <w:p>
            <w:r>
              <w:rPr>
                <w:rFonts w:ascii="Calibri" w:hAnsi="Calibri"/>
                <w:b w:val="0"/>
                <w:i w:val="0"/>
                <w:color w:val="211A33"/>
                <w:sz w:val="19"/>
              </w:rPr>
              <w:t>Was That Worth It?</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5 coins; badge_regret</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secret_floor_inspector</w:t>
            </w:r>
          </w:p>
        </w:tc>
        <w:tc>
          <w:tcPr>
            <w:tcW w:type="dxa" w:w="2015"/>
            <w:tcMar>
              <w:top w:w="80" w:type="dxa"/>
              <w:start w:w="120" w:type="dxa"/>
              <w:bottom w:w="80" w:type="dxa"/>
              <w:end w:w="120" w:type="dxa"/>
            </w:tcMar>
            <w:vAlign w:val="center"/>
          </w:tcPr>
          <w:p>
            <w:r>
              <w:rPr>
                <w:rFonts w:ascii="Calibri" w:hAnsi="Calibri"/>
                <w:b w:val="0"/>
                <w:i w:val="0"/>
                <w:color w:val="211A33"/>
                <w:sz w:val="19"/>
              </w:rPr>
              <w:t>Floor Inspector</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0 coins; badge_floor</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secret_maximum_poison</w:t>
            </w:r>
          </w:p>
        </w:tc>
        <w:tc>
          <w:tcPr>
            <w:tcW w:type="dxa" w:w="2015"/>
            <w:tcMar>
              <w:top w:w="80" w:type="dxa"/>
              <w:start w:w="120" w:type="dxa"/>
              <w:bottom w:w="80" w:type="dxa"/>
              <w:end w:w="120" w:type="dxa"/>
            </w:tcMar>
            <w:vAlign w:val="center"/>
          </w:tcPr>
          <w:p>
            <w:r>
              <w:rPr>
                <w:rFonts w:ascii="Calibri" w:hAnsi="Calibri"/>
                <w:b w:val="0"/>
                <w:i w:val="0"/>
                <w:color w:val="211A33"/>
                <w:sz w:val="19"/>
              </w:rPr>
              <w:t>Maximum Poison</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round_poison_fruits &gt;= 7</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badge_purple_skull</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secret_perfectly_balanced</w:t>
            </w:r>
          </w:p>
        </w:tc>
        <w:tc>
          <w:tcPr>
            <w:tcW w:type="dxa" w:w="2015"/>
            <w:tcMar>
              <w:top w:w="80" w:type="dxa"/>
              <w:start w:w="120" w:type="dxa"/>
              <w:bottom w:w="80" w:type="dxa"/>
              <w:end w:w="120" w:type="dxa"/>
            </w:tcMar>
            <w:vAlign w:val="center"/>
          </w:tcPr>
          <w:p>
            <w:r>
              <w:rPr>
                <w:rFonts w:ascii="Calibri" w:hAnsi="Calibri"/>
                <w:b w:val="0"/>
                <w:i w:val="0"/>
                <w:color w:val="211A33"/>
                <w:sz w:val="19"/>
              </w:rPr>
              <w:t>Perfectly Balanced</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10 coins; badge_balance_fruit</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secret_nine_lives</w:t>
            </w:r>
          </w:p>
        </w:tc>
        <w:tc>
          <w:tcPr>
            <w:tcW w:type="dxa" w:w="2015"/>
            <w:tcMar>
              <w:top w:w="80" w:type="dxa"/>
              <w:start w:w="120" w:type="dxa"/>
              <w:bottom w:w="80" w:type="dxa"/>
              <w:end w:w="120" w:type="dxa"/>
            </w:tcMar>
            <w:vAlign w:val="center"/>
          </w:tcPr>
          <w:p>
            <w:r>
              <w:rPr>
                <w:rFonts w:ascii="Calibri" w:hAnsi="Calibri"/>
                <w:b w:val="0"/>
                <w:i w:val="0"/>
                <w:color w:val="211A33"/>
                <w:sz w:val="19"/>
              </w:rPr>
              <w:t>Velvet's Nine Lives</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25 coins; badge_nine_lives</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secret_too_greedy</w:t>
            </w:r>
          </w:p>
        </w:tc>
        <w:tc>
          <w:tcPr>
            <w:tcW w:type="dxa" w:w="2015"/>
            <w:tcMar>
              <w:top w:w="80" w:type="dxa"/>
              <w:start w:w="120" w:type="dxa"/>
              <w:bottom w:w="80" w:type="dxa"/>
              <w:end w:w="120" w:type="dxa"/>
            </w:tcMar>
            <w:vAlign w:val="center"/>
          </w:tcPr>
          <w:p>
            <w:r>
              <w:rPr>
                <w:rFonts w:ascii="Calibri" w:hAnsi="Calibri"/>
                <w:b w:val="0"/>
                <w:i w:val="0"/>
                <w:color w:val="211A33"/>
                <w:sz w:val="19"/>
              </w:rPr>
              <w:t>Too Greedy</w:t>
            </w:r>
          </w:p>
        </w:tc>
        <w:tc>
          <w:tcPr>
            <w:tcW w:type="dxa" w:w="1007"/>
            <w:tcMar>
              <w:top w:w="80" w:type="dxa"/>
              <w:start w:w="120" w:type="dxa"/>
              <w:bottom w:w="80" w:type="dxa"/>
              <w:end w:w="120" w:type="dxa"/>
            </w:tcMar>
            <w:vAlign w:val="center"/>
          </w:tcPr>
          <w:p>
            <w:r>
              <w:rPr>
                <w:rFonts w:ascii="Calibri" w:hAnsi="Calibri"/>
                <w:b w:val="0"/>
                <w:i w:val="0"/>
                <w:color w:val="211A33"/>
                <w:sz w:val="19"/>
              </w:rPr>
              <w:t>secret</w:t>
            </w:r>
          </w:p>
        </w:tc>
        <w:tc>
          <w:tcPr>
            <w:tcW w:type="dxa" w:w="1944"/>
            <w:tcMar>
              <w:top w:w="80" w:type="dxa"/>
              <w:start w:w="120" w:type="dxa"/>
              <w:bottom w:w="80" w:type="dxa"/>
              <w:end w:w="120" w:type="dxa"/>
            </w:tcMar>
            <w:vAlign w:val="center"/>
          </w:tcPr>
          <w:p>
            <w:r>
              <w:rPr>
                <w:rFonts w:ascii="Calibri" w:hAnsi="Calibri"/>
                <w:b w:val="0"/>
                <w:i w:val="0"/>
                <w:color w:val="211A33"/>
                <w:sz w:val="19"/>
              </w:rPr>
              <w:t>&gt;= 1</w:t>
            </w:r>
          </w:p>
        </w:tc>
        <w:tc>
          <w:tcPr>
            <w:tcW w:type="dxa" w:w="1512"/>
            <w:tcMar>
              <w:top w:w="80" w:type="dxa"/>
              <w:start w:w="120" w:type="dxa"/>
              <w:bottom w:w="80" w:type="dxa"/>
              <w:end w:w="120" w:type="dxa"/>
            </w:tcMar>
            <w:vAlign w:val="center"/>
          </w:tcPr>
          <w:p>
            <w:r>
              <w:rPr>
                <w:rFonts w:ascii="Calibri" w:hAnsi="Calibri"/>
                <w:b w:val="0"/>
                <w:i w:val="0"/>
                <w:color w:val="211A33"/>
                <w:sz w:val="19"/>
              </w:rPr>
              <w:t>0 coins; badge_greedy_hero</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bl>
    <w:p>
      <w:pPr>
        <w:spacing w:after="60"/>
      </w:pPr>
    </w:p>
    <w:p>
      <w:pPr>
        <w:pStyle w:val="Heading2"/>
        <w:keepNext/>
      </w:pPr>
      <w:r>
        <w:t>Current Badge Definitions</w:t>
      </w:r>
    </w:p>
    <w:p>
      <w:pPr>
        <w:spacing w:before="100" w:after="160"/>
        <w:ind w:left="216" w:right="216"/>
        <w:shd w:fill="E8F3ED"/>
      </w:pPr>
      <w:r>
        <w:rPr>
          <w:rFonts w:ascii="Calibri" w:hAnsi="Calibri"/>
          <w:b/>
          <w:i w:val="0"/>
          <w:color w:val="2A845E"/>
          <w:sz w:val="18"/>
        </w:rPr>
        <w:t xml:space="preserve">DATA-DEFINED  </w:t>
      </w:r>
      <w:r>
        <w:rPr>
          <w:rFonts w:ascii="Calibri" w:hAnsi="Calibri"/>
          <w:b w:val="0"/>
          <w:i w:val="0"/>
          <w:color w:val="211A33"/>
          <w:sz w:val="21"/>
        </w:rPr>
        <w:t>The badge catalog contains 60 records with complete one-to-one coverage. Rarity distribution: 11 common, 26 rare, 18 gold, and 5 mythic. Four definitions are animated. Badge presentation is a reward/identity layer and never a gameplay modifier.</w:t>
      </w:r>
    </w:p>
    <w:tbl>
      <w:tblPr>
        <w:tblStyle w:val="TableGrid"/>
        <w:tblW w:type="dxa" w:w="9359"/>
        <w:jc w:val="left"/>
        <w:tblLayout w:type="fixed"/>
        <w:tblLook w:firstColumn="1" w:firstRow="1" w:lastColumn="0" w:lastRow="0" w:noHBand="0" w:noVBand="1" w:val="04A0"/>
        <w:tblInd w:w="120" w:type="dxa"/>
      </w:tblPr>
      <w:tblGrid>
        <w:gridCol w:w="1800"/>
        <w:gridCol w:w="1872"/>
        <w:gridCol w:w="936"/>
        <w:gridCol w:w="1800"/>
        <w:gridCol w:w="1007"/>
        <w:gridCol w:w="864"/>
        <w:gridCol w:w="1080"/>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Badge ID</w:t>
            </w:r>
          </w:p>
        </w:tc>
        <w:tc>
          <w:tcPr>
            <w:tcW w:type="dxa" w:w="1872"/>
            <w:shd w:fill="EEE7F8"/>
            <w:tcMar>
              <w:top w:w="80" w:type="dxa"/>
              <w:start w:w="120" w:type="dxa"/>
              <w:bottom w:w="80" w:type="dxa"/>
              <w:end w:w="120" w:type="dxa"/>
            </w:tcMar>
            <w:vAlign w:val="center"/>
          </w:tcPr>
          <w:p>
            <w:r>
              <w:rPr>
                <w:rFonts w:ascii="Calibri" w:hAnsi="Calibri"/>
                <w:b/>
                <w:i w:val="0"/>
                <w:color w:val="251546"/>
                <w:sz w:val="18"/>
              </w:rPr>
              <w:t>Display name</w:t>
            </w:r>
          </w:p>
        </w:tc>
        <w:tc>
          <w:tcPr>
            <w:tcW w:type="dxa" w:w="936"/>
            <w:shd w:fill="EEE7F8"/>
            <w:tcMar>
              <w:top w:w="80" w:type="dxa"/>
              <w:start w:w="120" w:type="dxa"/>
              <w:bottom w:w="80" w:type="dxa"/>
              <w:end w:w="120" w:type="dxa"/>
            </w:tcMar>
            <w:vAlign w:val="center"/>
          </w:tcPr>
          <w:p>
            <w:r>
              <w:rPr>
                <w:rFonts w:ascii="Calibri" w:hAnsi="Calibri"/>
                <w:b/>
                <w:i w:val="0"/>
                <w:color w:val="251546"/>
                <w:sz w:val="18"/>
              </w:rPr>
              <w:t>Rarity</w:t>
            </w:r>
          </w:p>
        </w:tc>
        <w:tc>
          <w:tcPr>
            <w:tcW w:type="dxa" w:w="1800"/>
            <w:shd w:fill="EEE7F8"/>
            <w:tcMar>
              <w:top w:w="80" w:type="dxa"/>
              <w:start w:w="120" w:type="dxa"/>
              <w:bottom w:w="80" w:type="dxa"/>
              <w:end w:w="120" w:type="dxa"/>
            </w:tcMar>
            <w:vAlign w:val="center"/>
          </w:tcPr>
          <w:p>
            <w:r>
              <w:rPr>
                <w:rFonts w:ascii="Calibri" w:hAnsi="Calibri"/>
                <w:b/>
                <w:i w:val="0"/>
                <w:color w:val="251546"/>
                <w:sz w:val="18"/>
              </w:rPr>
              <w:t>Source achievement</w:t>
            </w:r>
          </w:p>
        </w:tc>
        <w:tc>
          <w:tcPr>
            <w:tcW w:type="dxa" w:w="1007"/>
            <w:shd w:fill="EEE7F8"/>
            <w:tcMar>
              <w:top w:w="80" w:type="dxa"/>
              <w:start w:w="120" w:type="dxa"/>
              <w:bottom w:w="80" w:type="dxa"/>
              <w:end w:w="120" w:type="dxa"/>
            </w:tcMar>
            <w:vAlign w:val="center"/>
          </w:tcPr>
          <w:p>
            <w:r>
              <w:rPr>
                <w:rFonts w:ascii="Calibri" w:hAnsi="Calibri"/>
                <w:b/>
                <w:i w:val="0"/>
                <w:color w:val="251546"/>
                <w:sz w:val="18"/>
              </w:rPr>
              <w:t>Glyph</w:t>
            </w:r>
          </w:p>
        </w:tc>
        <w:tc>
          <w:tcPr>
            <w:tcW w:type="dxa" w:w="864"/>
            <w:shd w:fill="EEE7F8"/>
            <w:tcMar>
              <w:top w:w="80" w:type="dxa"/>
              <w:start w:w="120" w:type="dxa"/>
              <w:bottom w:w="80" w:type="dxa"/>
              <w:end w:w="120" w:type="dxa"/>
            </w:tcMar>
            <w:vAlign w:val="center"/>
          </w:tcPr>
          <w:p>
            <w:r>
              <w:rPr>
                <w:rFonts w:ascii="Calibri" w:hAnsi="Calibri"/>
                <w:b/>
                <w:i w:val="0"/>
                <w:color w:val="251546"/>
                <w:sz w:val="18"/>
              </w:rPr>
              <w:t>Tier</w:t>
            </w:r>
          </w:p>
        </w:tc>
        <w:tc>
          <w:tcPr>
            <w:tcW w:type="dxa" w:w="1080"/>
            <w:shd w:fill="EEE7F8"/>
            <w:tcMar>
              <w:top w:w="80" w:type="dxa"/>
              <w:start w:w="120" w:type="dxa"/>
              <w:bottom w:w="80" w:type="dxa"/>
              <w:end w:w="120" w:type="dxa"/>
            </w:tcMar>
            <w:vAlign w:val="center"/>
          </w:tcPr>
          <w:p>
            <w:r>
              <w:rPr>
                <w:rFonts w:ascii="Calibri" w:hAnsi="Calibri"/>
                <w:b/>
                <w:i w:val="0"/>
                <w:color w:val="251546"/>
                <w:sz w:val="18"/>
              </w:rPr>
              <w:t>Flags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badge_cookie_bronze</w:t>
            </w:r>
          </w:p>
        </w:tc>
        <w:tc>
          <w:tcPr>
            <w:tcW w:type="dxa" w:w="1872"/>
            <w:tcMar>
              <w:top w:w="80" w:type="dxa"/>
              <w:start w:w="120" w:type="dxa"/>
              <w:bottom w:w="80" w:type="dxa"/>
              <w:end w:w="120" w:type="dxa"/>
            </w:tcMar>
            <w:vAlign w:val="center"/>
          </w:tcPr>
          <w:p>
            <w:r>
              <w:rPr>
                <w:rFonts w:ascii="Calibri" w:hAnsi="Calibri"/>
                <w:b w:val="0"/>
                <w:i w:val="0"/>
                <w:color w:val="211A33"/>
                <w:sz w:val="19"/>
              </w:rPr>
              <w:t>Bronze Cookie</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cookie_10</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864"/>
            <w:tcMar>
              <w:top w:w="80" w:type="dxa"/>
              <w:start w:w="120" w:type="dxa"/>
              <w:bottom w:w="80" w:type="dxa"/>
              <w:end w:w="120" w:type="dxa"/>
            </w:tcMar>
            <w:vAlign w:val="center"/>
          </w:tcPr>
          <w:p>
            <w:r>
              <w:rPr>
                <w:rFonts w:ascii="Calibri" w:hAnsi="Calibri"/>
                <w:b w:val="0"/>
                <w:i w:val="0"/>
                <w:color w:val="211A33"/>
                <w:sz w:val="19"/>
              </w:rPr>
              <w:t>bronze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badge_cookie_silver</w:t>
            </w:r>
          </w:p>
        </w:tc>
        <w:tc>
          <w:tcPr>
            <w:tcW w:type="dxa" w:w="1872"/>
            <w:tcMar>
              <w:top w:w="80" w:type="dxa"/>
              <w:start w:w="120" w:type="dxa"/>
              <w:bottom w:w="80" w:type="dxa"/>
              <w:end w:w="120" w:type="dxa"/>
            </w:tcMar>
            <w:vAlign w:val="center"/>
          </w:tcPr>
          <w:p>
            <w:r>
              <w:rPr>
                <w:rFonts w:ascii="Calibri" w:hAnsi="Calibri"/>
                <w:b w:val="0"/>
                <w:i w:val="0"/>
                <w:color w:val="211A33"/>
                <w:sz w:val="19"/>
              </w:rPr>
              <w:t>Silver Cookie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cookie_50</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badge_cookie_gold</w:t>
            </w:r>
          </w:p>
        </w:tc>
        <w:tc>
          <w:tcPr>
            <w:tcW w:type="dxa" w:w="1872"/>
            <w:tcMar>
              <w:top w:w="80" w:type="dxa"/>
              <w:start w:w="120" w:type="dxa"/>
              <w:bottom w:w="80" w:type="dxa"/>
              <w:end w:w="120" w:type="dxa"/>
            </w:tcMar>
            <w:vAlign w:val="center"/>
          </w:tcPr>
          <w:p>
            <w:r>
              <w:rPr>
                <w:rFonts w:ascii="Calibri" w:hAnsi="Calibri"/>
                <w:b w:val="0"/>
                <w:i w:val="0"/>
                <w:color w:val="211A33"/>
                <w:sz w:val="19"/>
              </w:rPr>
              <w:t>Gravity Optional</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cookie_250</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badge_cookie_mythic</w:t>
            </w:r>
          </w:p>
        </w:tc>
        <w:tc>
          <w:tcPr>
            <w:tcW w:type="dxa" w:w="1872"/>
            <w:tcMar>
              <w:top w:w="80" w:type="dxa"/>
              <w:start w:w="120" w:type="dxa"/>
              <w:bottom w:w="80" w:type="dxa"/>
              <w:end w:w="120" w:type="dxa"/>
            </w:tcMar>
            <w:vAlign w:val="center"/>
          </w:tcPr>
          <w:p>
            <w:r>
              <w:rPr>
                <w:rFonts w:ascii="Calibri" w:hAnsi="Calibri"/>
                <w:b w:val="0"/>
                <w:i w:val="0"/>
                <w:color w:val="211A33"/>
                <w:sz w:val="19"/>
              </w:rPr>
              <w:t>The Whole Jar</w:t>
            </w:r>
          </w:p>
        </w:tc>
        <w:tc>
          <w:tcPr>
            <w:tcW w:type="dxa" w:w="936"/>
            <w:tcMar>
              <w:top w:w="80" w:type="dxa"/>
              <w:start w:w="120" w:type="dxa"/>
              <w:bottom w:w="80" w:type="dxa"/>
              <w:end w:w="120" w:type="dxa"/>
            </w:tcMar>
            <w:vAlign w:val="center"/>
          </w:tcPr>
          <w:p>
            <w:r>
              <w:rPr>
                <w:rFonts w:ascii="Calibri" w:hAnsi="Calibri"/>
                <w:b w:val="0"/>
                <w:i w:val="0"/>
                <w:color w:val="211A33"/>
                <w:sz w:val="19"/>
              </w:rPr>
              <w:t>mythic</w:t>
            </w:r>
          </w:p>
        </w:tc>
        <w:tc>
          <w:tcPr>
            <w:tcW w:type="dxa" w:w="1800"/>
            <w:tcMar>
              <w:top w:w="80" w:type="dxa"/>
              <w:start w:w="120" w:type="dxa"/>
              <w:bottom w:w="80" w:type="dxa"/>
              <w:end w:w="120" w:type="dxa"/>
            </w:tcMar>
            <w:vAlign w:val="center"/>
          </w:tcPr>
          <w:p>
            <w:r>
              <w:rPr>
                <w:rFonts w:ascii="Calibri" w:hAnsi="Calibri"/>
                <w:b w:val="0"/>
                <w:i w:val="0"/>
                <w:color w:val="211A33"/>
                <w:sz w:val="19"/>
              </w:rPr>
              <w:t>cookie_1000</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864"/>
            <w:tcMar>
              <w:top w:w="80" w:type="dxa"/>
              <w:start w:w="120" w:type="dxa"/>
              <w:bottom w:w="80" w:type="dxa"/>
              <w:end w:w="120" w:type="dxa"/>
            </w:tcMar>
            <w:vAlign w:val="center"/>
          </w:tcPr>
          <w:p>
            <w:r>
              <w:rPr>
                <w:rFonts w:ascii="Calibri" w:hAnsi="Calibri"/>
                <w:b w:val="0"/>
                <w:i w:val="0"/>
                <w:color w:val="211A33"/>
                <w:sz w:val="19"/>
              </w:rPr>
              <w:t>mythic</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badge_cookie_flight</w:t>
            </w:r>
          </w:p>
        </w:tc>
        <w:tc>
          <w:tcPr>
            <w:tcW w:type="dxa" w:w="1872"/>
            <w:tcMar>
              <w:top w:w="80" w:type="dxa"/>
              <w:start w:w="120" w:type="dxa"/>
              <w:bottom w:w="80" w:type="dxa"/>
              <w:end w:w="120" w:type="dxa"/>
            </w:tcMar>
            <w:vAlign w:val="center"/>
          </w:tcPr>
          <w:p>
            <w:r>
              <w:rPr>
                <w:rFonts w:ascii="Calibri" w:hAnsi="Calibri"/>
                <w:b w:val="0"/>
                <w:i w:val="0"/>
                <w:color w:val="211A33"/>
                <w:sz w:val="19"/>
              </w:rPr>
              <w:t>Moonshot</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cookie_moonshot</w:t>
            </w:r>
          </w:p>
        </w:tc>
        <w:tc>
          <w:tcPr>
            <w:tcW w:type="dxa" w:w="1007"/>
            <w:tcMar>
              <w:top w:w="80" w:type="dxa"/>
              <w:start w:w="120" w:type="dxa"/>
              <w:bottom w:w="80" w:type="dxa"/>
              <w:end w:w="120" w:type="dxa"/>
            </w:tcMar>
            <w:vAlign w:val="center"/>
          </w:tcPr>
          <w:p>
            <w:r>
              <w:rPr>
                <w:rFonts w:ascii="Calibri" w:hAnsi="Calibri"/>
                <w:b w:val="0"/>
                <w:i w:val="0"/>
                <w:color w:val="211A33"/>
                <w:sz w:val="19"/>
              </w:rPr>
              <w:t>cookie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badge_poison_bronze</w:t>
            </w:r>
          </w:p>
        </w:tc>
        <w:tc>
          <w:tcPr>
            <w:tcW w:type="dxa" w:w="1872"/>
            <w:tcMar>
              <w:top w:w="80" w:type="dxa"/>
              <w:start w:w="120" w:type="dxa"/>
              <w:bottom w:w="80" w:type="dxa"/>
              <w:end w:w="120" w:type="dxa"/>
            </w:tcMar>
            <w:vAlign w:val="center"/>
          </w:tcPr>
          <w:p>
            <w:r>
              <w:rPr>
                <w:rFonts w:ascii="Calibri" w:hAnsi="Calibri"/>
                <w:b w:val="0"/>
                <w:i w:val="0"/>
                <w:color w:val="211A33"/>
                <w:sz w:val="19"/>
              </w:rPr>
              <w:t>Bronze Poison</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fruit_poison_25</w:t>
            </w:r>
          </w:p>
        </w:tc>
        <w:tc>
          <w:tcPr>
            <w:tcW w:type="dxa" w:w="1007"/>
            <w:tcMar>
              <w:top w:w="80" w:type="dxa"/>
              <w:start w:w="120" w:type="dxa"/>
              <w:bottom w:w="80" w:type="dxa"/>
              <w:end w:w="120" w:type="dxa"/>
            </w:tcMar>
            <w:vAlign w:val="center"/>
          </w:tcPr>
          <w:p>
            <w:r>
              <w:rPr>
                <w:rFonts w:ascii="Calibri" w:hAnsi="Calibri"/>
                <w:b w:val="0"/>
                <w:i w:val="0"/>
                <w:color w:val="211A33"/>
                <w:sz w:val="19"/>
              </w:rPr>
              <w:t>poison</w:t>
            </w:r>
          </w:p>
        </w:tc>
        <w:tc>
          <w:tcPr>
            <w:tcW w:type="dxa" w:w="864"/>
            <w:tcMar>
              <w:top w:w="80" w:type="dxa"/>
              <w:start w:w="120" w:type="dxa"/>
              <w:bottom w:w="80" w:type="dxa"/>
              <w:end w:w="120" w:type="dxa"/>
            </w:tcMar>
            <w:vAlign w:val="center"/>
          </w:tcPr>
          <w:p>
            <w:r>
              <w:rPr>
                <w:rFonts w:ascii="Calibri" w:hAnsi="Calibri"/>
                <w:b w:val="0"/>
                <w:i w:val="0"/>
                <w:color w:val="211A33"/>
                <w:sz w:val="19"/>
              </w:rPr>
              <w:t>bronze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badge_poison_silver</w:t>
            </w:r>
          </w:p>
        </w:tc>
        <w:tc>
          <w:tcPr>
            <w:tcW w:type="dxa" w:w="1872"/>
            <w:tcMar>
              <w:top w:w="80" w:type="dxa"/>
              <w:start w:w="120" w:type="dxa"/>
              <w:bottom w:w="80" w:type="dxa"/>
              <w:end w:w="120" w:type="dxa"/>
            </w:tcMar>
            <w:vAlign w:val="center"/>
          </w:tcPr>
          <w:p>
            <w:r>
              <w:rPr>
                <w:rFonts w:ascii="Calibri" w:hAnsi="Calibri"/>
                <w:b w:val="0"/>
                <w:i w:val="0"/>
                <w:color w:val="211A33"/>
                <w:sz w:val="19"/>
              </w:rPr>
              <w:t>Silver Poison</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fruit_poison_100</w:t>
            </w:r>
          </w:p>
        </w:tc>
        <w:tc>
          <w:tcPr>
            <w:tcW w:type="dxa" w:w="1007"/>
            <w:tcMar>
              <w:top w:w="80" w:type="dxa"/>
              <w:start w:w="120" w:type="dxa"/>
              <w:bottom w:w="80" w:type="dxa"/>
              <w:end w:w="120" w:type="dxa"/>
            </w:tcMar>
            <w:vAlign w:val="center"/>
          </w:tcPr>
          <w:p>
            <w:r>
              <w:rPr>
                <w:rFonts w:ascii="Calibri" w:hAnsi="Calibri"/>
                <w:b w:val="0"/>
                <w:i w:val="0"/>
                <w:color w:val="211A33"/>
                <w:sz w:val="19"/>
              </w:rPr>
              <w:t>poison</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badge_poison_gold</w:t>
            </w:r>
          </w:p>
        </w:tc>
        <w:tc>
          <w:tcPr>
            <w:tcW w:type="dxa" w:w="1872"/>
            <w:tcMar>
              <w:top w:w="80" w:type="dxa"/>
              <w:start w:w="120" w:type="dxa"/>
              <w:bottom w:w="80" w:type="dxa"/>
              <w:end w:w="120" w:type="dxa"/>
            </w:tcMar>
            <w:vAlign w:val="center"/>
          </w:tcPr>
          <w:p>
            <w:r>
              <w:rPr>
                <w:rFonts w:ascii="Calibri" w:hAnsi="Calibri"/>
                <w:b w:val="0"/>
                <w:i w:val="0"/>
                <w:color w:val="211A33"/>
                <w:sz w:val="19"/>
              </w:rPr>
              <w:t>Gold Poison</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fruit_poison_500</w:t>
            </w:r>
          </w:p>
        </w:tc>
        <w:tc>
          <w:tcPr>
            <w:tcW w:type="dxa" w:w="1007"/>
            <w:tcMar>
              <w:top w:w="80" w:type="dxa"/>
              <w:start w:w="120" w:type="dxa"/>
              <w:bottom w:w="80" w:type="dxa"/>
              <w:end w:w="120" w:type="dxa"/>
            </w:tcMar>
            <w:vAlign w:val="center"/>
          </w:tcPr>
          <w:p>
            <w:r>
              <w:rPr>
                <w:rFonts w:ascii="Calibri" w:hAnsi="Calibri"/>
                <w:b w:val="0"/>
                <w:i w:val="0"/>
                <w:color w:val="211A33"/>
                <w:sz w:val="19"/>
              </w:rPr>
              <w:t>poison</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badge_poison_mythic</w:t>
            </w:r>
          </w:p>
        </w:tc>
        <w:tc>
          <w:tcPr>
            <w:tcW w:type="dxa" w:w="1872"/>
            <w:tcMar>
              <w:top w:w="80" w:type="dxa"/>
              <w:start w:w="120" w:type="dxa"/>
              <w:bottom w:w="80" w:type="dxa"/>
              <w:end w:w="120" w:type="dxa"/>
            </w:tcMar>
            <w:vAlign w:val="center"/>
          </w:tcPr>
          <w:p>
            <w:r>
              <w:rPr>
                <w:rFonts w:ascii="Calibri" w:hAnsi="Calibri"/>
                <w:b w:val="0"/>
                <w:i w:val="0"/>
                <w:color w:val="211A33"/>
                <w:sz w:val="19"/>
              </w:rPr>
              <w:t>Mythic Poison</w:t>
            </w:r>
          </w:p>
        </w:tc>
        <w:tc>
          <w:tcPr>
            <w:tcW w:type="dxa" w:w="936"/>
            <w:tcMar>
              <w:top w:w="80" w:type="dxa"/>
              <w:start w:w="120" w:type="dxa"/>
              <w:bottom w:w="80" w:type="dxa"/>
              <w:end w:w="120" w:type="dxa"/>
            </w:tcMar>
            <w:vAlign w:val="center"/>
          </w:tcPr>
          <w:p>
            <w:r>
              <w:rPr>
                <w:rFonts w:ascii="Calibri" w:hAnsi="Calibri"/>
                <w:b w:val="0"/>
                <w:i w:val="0"/>
                <w:color w:val="211A33"/>
                <w:sz w:val="19"/>
              </w:rPr>
              <w:t>mythic</w:t>
            </w:r>
          </w:p>
        </w:tc>
        <w:tc>
          <w:tcPr>
            <w:tcW w:type="dxa" w:w="1800"/>
            <w:tcMar>
              <w:top w:w="80" w:type="dxa"/>
              <w:start w:w="120" w:type="dxa"/>
              <w:bottom w:w="80" w:type="dxa"/>
              <w:end w:w="120" w:type="dxa"/>
            </w:tcMar>
            <w:vAlign w:val="center"/>
          </w:tcPr>
          <w:p>
            <w:r>
              <w:rPr>
                <w:rFonts w:ascii="Calibri" w:hAnsi="Calibri"/>
                <w:b w:val="0"/>
                <w:i w:val="0"/>
                <w:color w:val="211A33"/>
                <w:sz w:val="19"/>
              </w:rPr>
              <w:t>fruit_poison_2500</w:t>
            </w:r>
          </w:p>
        </w:tc>
        <w:tc>
          <w:tcPr>
            <w:tcW w:type="dxa" w:w="1007"/>
            <w:tcMar>
              <w:top w:w="80" w:type="dxa"/>
              <w:start w:w="120" w:type="dxa"/>
              <w:bottom w:w="80" w:type="dxa"/>
              <w:end w:w="120" w:type="dxa"/>
            </w:tcMar>
            <w:vAlign w:val="center"/>
          </w:tcPr>
          <w:p>
            <w:r>
              <w:rPr>
                <w:rFonts w:ascii="Calibri" w:hAnsi="Calibri"/>
                <w:b w:val="0"/>
                <w:i w:val="0"/>
                <w:color w:val="211A33"/>
                <w:sz w:val="19"/>
              </w:rPr>
              <w:t>poison</w:t>
            </w:r>
          </w:p>
        </w:tc>
        <w:tc>
          <w:tcPr>
            <w:tcW w:type="dxa" w:w="864"/>
            <w:tcMar>
              <w:top w:w="80" w:type="dxa"/>
              <w:start w:w="120" w:type="dxa"/>
              <w:bottom w:w="80" w:type="dxa"/>
              <w:end w:w="120" w:type="dxa"/>
            </w:tcMar>
            <w:vAlign w:val="center"/>
          </w:tcPr>
          <w:p>
            <w:r>
              <w:rPr>
                <w:rFonts w:ascii="Calibri" w:hAnsi="Calibri"/>
                <w:b w:val="0"/>
                <w:i w:val="0"/>
                <w:color w:val="211A33"/>
                <w:sz w:val="19"/>
              </w:rPr>
              <w:t>mythic</w:t>
            </w:r>
          </w:p>
        </w:tc>
        <w:tc>
          <w:tcPr>
            <w:tcW w:type="dxa" w:w="1080"/>
            <w:tcMar>
              <w:top w:w="80" w:type="dxa"/>
              <w:start w:w="120" w:type="dxa"/>
              <w:bottom w:w="80" w:type="dxa"/>
              <w:end w:w="120" w:type="dxa"/>
            </w:tcMar>
            <w:vAlign w:val="center"/>
          </w:tcPr>
          <w:p>
            <w:r>
              <w:rPr>
                <w:rFonts w:ascii="Calibri" w:hAnsi="Calibri"/>
                <w:b w:val="0"/>
                <w:i w:val="0"/>
                <w:color w:val="211A33"/>
                <w:sz w:val="19"/>
              </w:rPr>
              <w:t>animated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badge_golden_apple</w:t>
            </w:r>
          </w:p>
        </w:tc>
        <w:tc>
          <w:tcPr>
            <w:tcW w:type="dxa" w:w="1872"/>
            <w:tcMar>
              <w:top w:w="80" w:type="dxa"/>
              <w:start w:w="120" w:type="dxa"/>
              <w:bottom w:w="80" w:type="dxa"/>
              <w:end w:w="120" w:type="dxa"/>
            </w:tcMar>
            <w:vAlign w:val="center"/>
          </w:tcPr>
          <w:p>
            <w:r>
              <w:rPr>
                <w:rFonts w:ascii="Calibri" w:hAnsi="Calibri"/>
                <w:b w:val="0"/>
                <w:i w:val="0"/>
                <w:color w:val="211A33"/>
                <w:sz w:val="19"/>
              </w:rPr>
              <w:t>Golden Apple</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fruit_apple_500</w:t>
            </w:r>
          </w:p>
        </w:tc>
        <w:tc>
          <w:tcPr>
            <w:tcW w:type="dxa" w:w="1007"/>
            <w:tcMar>
              <w:top w:w="80" w:type="dxa"/>
              <w:start w:w="120" w:type="dxa"/>
              <w:bottom w:w="80" w:type="dxa"/>
              <w:end w:w="120" w:type="dxa"/>
            </w:tcMar>
            <w:vAlign w:val="center"/>
          </w:tcPr>
          <w:p>
            <w:r>
              <w:rPr>
                <w:rFonts w:ascii="Calibri" w:hAnsi="Calibri"/>
                <w:b w:val="0"/>
                <w:i w:val="0"/>
                <w:color w:val="211A33"/>
                <w:sz w:val="19"/>
              </w:rPr>
              <w:t>apple_gold</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badge_fruit_salad</w:t>
            </w:r>
          </w:p>
        </w:tc>
        <w:tc>
          <w:tcPr>
            <w:tcW w:type="dxa" w:w="1872"/>
            <w:tcMar>
              <w:top w:w="80" w:type="dxa"/>
              <w:start w:w="120" w:type="dxa"/>
              <w:bottom w:w="80" w:type="dxa"/>
              <w:end w:w="120" w:type="dxa"/>
            </w:tcMar>
            <w:vAlign w:val="center"/>
          </w:tcPr>
          <w:p>
            <w:r>
              <w:rPr>
                <w:rFonts w:ascii="Calibri" w:hAnsi="Calibri"/>
                <w:b w:val="0"/>
                <w:i w:val="0"/>
                <w:color w:val="211A33"/>
                <w:sz w:val="19"/>
              </w:rPr>
              <w:t>Fruit Salad</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fruit_salad</w:t>
            </w:r>
          </w:p>
        </w:tc>
        <w:tc>
          <w:tcPr>
            <w:tcW w:type="dxa" w:w="1007"/>
            <w:tcMar>
              <w:top w:w="80" w:type="dxa"/>
              <w:start w:w="120" w:type="dxa"/>
              <w:bottom w:w="80" w:type="dxa"/>
              <w:end w:w="120" w:type="dxa"/>
            </w:tcMar>
            <w:vAlign w:val="center"/>
          </w:tcPr>
          <w:p>
            <w:r>
              <w:rPr>
                <w:rFonts w:ascii="Calibri" w:hAnsi="Calibri"/>
                <w:b w:val="0"/>
                <w:i w:val="0"/>
                <w:color w:val="211A33"/>
                <w:sz w:val="19"/>
              </w:rPr>
              <w:t>salad</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badge_toxic_slime</w:t>
            </w:r>
          </w:p>
        </w:tc>
        <w:tc>
          <w:tcPr>
            <w:tcW w:type="dxa" w:w="1872"/>
            <w:tcMar>
              <w:top w:w="80" w:type="dxa"/>
              <w:start w:w="120" w:type="dxa"/>
              <w:bottom w:w="80" w:type="dxa"/>
              <w:end w:w="120" w:type="dxa"/>
            </w:tcMar>
            <w:vAlign w:val="center"/>
          </w:tcPr>
          <w:p>
            <w:r>
              <w:rPr>
                <w:rFonts w:ascii="Calibri" w:hAnsi="Calibri"/>
                <w:b w:val="0"/>
                <w:i w:val="0"/>
                <w:color w:val="211A33"/>
                <w:sz w:val="19"/>
              </w:rPr>
              <w:t>Toxic Slime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fruit_toxic_appetite</w:t>
            </w:r>
          </w:p>
        </w:tc>
        <w:tc>
          <w:tcPr>
            <w:tcW w:type="dxa" w:w="1007"/>
            <w:tcMar>
              <w:top w:w="80" w:type="dxa"/>
              <w:start w:w="120" w:type="dxa"/>
              <w:bottom w:w="80" w:type="dxa"/>
              <w:end w:w="120" w:type="dxa"/>
            </w:tcMar>
            <w:vAlign w:val="center"/>
          </w:tcPr>
          <w:p>
            <w:r>
              <w:rPr>
                <w:rFonts w:ascii="Calibri" w:hAnsi="Calibri"/>
                <w:b w:val="0"/>
                <w:i w:val="0"/>
                <w:color w:val="211A33"/>
                <w:sz w:val="19"/>
              </w:rPr>
              <w:t>slime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badge_poison_shield</w:t>
            </w:r>
          </w:p>
        </w:tc>
        <w:tc>
          <w:tcPr>
            <w:tcW w:type="dxa" w:w="1872"/>
            <w:tcMar>
              <w:top w:w="80" w:type="dxa"/>
              <w:start w:w="120" w:type="dxa"/>
              <w:bottom w:w="80" w:type="dxa"/>
              <w:end w:w="120" w:type="dxa"/>
            </w:tcMar>
            <w:vAlign w:val="center"/>
          </w:tcPr>
          <w:p>
            <w:r>
              <w:rPr>
                <w:rFonts w:ascii="Calibri" w:hAnsi="Calibri"/>
                <w:b w:val="0"/>
                <w:i w:val="0"/>
                <w:color w:val="211A33"/>
                <w:sz w:val="19"/>
              </w:rPr>
              <w:t>Poison Shield</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fruit_poison_proof</w:t>
            </w:r>
          </w:p>
        </w:tc>
        <w:tc>
          <w:tcPr>
            <w:tcW w:type="dxa" w:w="1007"/>
            <w:tcMar>
              <w:top w:w="80" w:type="dxa"/>
              <w:start w:w="120" w:type="dxa"/>
              <w:bottom w:w="80" w:type="dxa"/>
              <w:end w:w="120" w:type="dxa"/>
            </w:tcMar>
            <w:vAlign w:val="center"/>
          </w:tcPr>
          <w:p>
            <w:r>
              <w:rPr>
                <w:rFonts w:ascii="Calibri" w:hAnsi="Calibri"/>
                <w:b w:val="0"/>
                <w:i w:val="0"/>
                <w:color w:val="211A33"/>
                <w:sz w:val="19"/>
              </w:rPr>
              <w:t>shield</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badge_apple_calendar</w:t>
            </w:r>
          </w:p>
        </w:tc>
        <w:tc>
          <w:tcPr>
            <w:tcW w:type="dxa" w:w="1872"/>
            <w:tcMar>
              <w:top w:w="80" w:type="dxa"/>
              <w:start w:w="120" w:type="dxa"/>
              <w:bottom w:w="80" w:type="dxa"/>
              <w:end w:w="120" w:type="dxa"/>
            </w:tcMar>
            <w:vAlign w:val="center"/>
          </w:tcPr>
          <w:p>
            <w:r>
              <w:rPr>
                <w:rFonts w:ascii="Calibri" w:hAnsi="Calibri"/>
                <w:b w:val="0"/>
                <w:i w:val="0"/>
                <w:color w:val="211A33"/>
                <w:sz w:val="19"/>
              </w:rPr>
              <w:t>Apple Calendar</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fruit_apple_a_day</w:t>
            </w:r>
          </w:p>
        </w:tc>
        <w:tc>
          <w:tcPr>
            <w:tcW w:type="dxa" w:w="1007"/>
            <w:tcMar>
              <w:top w:w="80" w:type="dxa"/>
              <w:start w:w="120" w:type="dxa"/>
              <w:bottom w:w="80" w:type="dxa"/>
              <w:end w:w="120" w:type="dxa"/>
            </w:tcMar>
            <w:vAlign w:val="center"/>
          </w:tcPr>
          <w:p>
            <w:r>
              <w:rPr>
                <w:rFonts w:ascii="Calibri" w:hAnsi="Calibri"/>
                <w:b w:val="0"/>
                <w:i w:val="0"/>
                <w:color w:val="211A33"/>
                <w:sz w:val="19"/>
              </w:rPr>
              <w:t>calendar</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badge_apple_basket</w:t>
            </w:r>
          </w:p>
        </w:tc>
        <w:tc>
          <w:tcPr>
            <w:tcW w:type="dxa" w:w="1872"/>
            <w:tcMar>
              <w:top w:w="80" w:type="dxa"/>
              <w:start w:w="120" w:type="dxa"/>
              <w:bottom w:w="80" w:type="dxa"/>
              <w:end w:w="120" w:type="dxa"/>
            </w:tcMar>
            <w:vAlign w:val="center"/>
          </w:tcPr>
          <w:p>
            <w:r>
              <w:rPr>
                <w:rFonts w:ascii="Calibri" w:hAnsi="Calibri"/>
                <w:b w:val="0"/>
                <w:i w:val="0"/>
                <w:color w:val="211A33"/>
                <w:sz w:val="19"/>
              </w:rPr>
              <w:t>Apple Basket</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fruit_orchard_raider</w:t>
            </w:r>
          </w:p>
        </w:tc>
        <w:tc>
          <w:tcPr>
            <w:tcW w:type="dxa" w:w="1007"/>
            <w:tcMar>
              <w:top w:w="80" w:type="dxa"/>
              <w:start w:w="120" w:type="dxa"/>
              <w:bottom w:w="80" w:type="dxa"/>
              <w:end w:w="120" w:type="dxa"/>
            </w:tcMar>
            <w:vAlign w:val="center"/>
          </w:tcPr>
          <w:p>
            <w:r>
              <w:rPr>
                <w:rFonts w:ascii="Calibri" w:hAnsi="Calibri"/>
                <w:b w:val="0"/>
                <w:i w:val="0"/>
                <w:color w:val="211A33"/>
                <w:sz w:val="19"/>
              </w:rPr>
              <w:t>basket</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badge_pure_apple</w:t>
            </w:r>
          </w:p>
        </w:tc>
        <w:tc>
          <w:tcPr>
            <w:tcW w:type="dxa" w:w="1872"/>
            <w:tcMar>
              <w:top w:w="80" w:type="dxa"/>
              <w:start w:w="120" w:type="dxa"/>
              <w:bottom w:w="80" w:type="dxa"/>
              <w:end w:w="120" w:type="dxa"/>
            </w:tcMar>
            <w:vAlign w:val="center"/>
          </w:tcPr>
          <w:p>
            <w:r>
              <w:rPr>
                <w:rFonts w:ascii="Calibri" w:hAnsi="Calibri"/>
                <w:b w:val="0"/>
                <w:i w:val="0"/>
                <w:color w:val="211A33"/>
                <w:sz w:val="19"/>
              </w:rPr>
              <w:t>Pure Apple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fruit_clean_eating</w:t>
            </w:r>
          </w:p>
        </w:tc>
        <w:tc>
          <w:tcPr>
            <w:tcW w:type="dxa" w:w="1007"/>
            <w:tcMar>
              <w:top w:w="80" w:type="dxa"/>
              <w:start w:w="120" w:type="dxa"/>
              <w:bottom w:w="80" w:type="dxa"/>
              <w:end w:w="120" w:type="dxa"/>
            </w:tcMar>
            <w:vAlign w:val="center"/>
          </w:tcPr>
          <w:p>
            <w:r>
              <w:rPr>
                <w:rFonts w:ascii="Calibri" w:hAnsi="Calibri"/>
                <w:b w:val="0"/>
                <w:i w:val="0"/>
                <w:color w:val="211A33"/>
                <w:sz w:val="19"/>
              </w:rPr>
              <w:t>apple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badge_natural_flyer</w:t>
            </w:r>
          </w:p>
        </w:tc>
        <w:tc>
          <w:tcPr>
            <w:tcW w:type="dxa" w:w="1872"/>
            <w:tcMar>
              <w:top w:w="80" w:type="dxa"/>
              <w:start w:w="120" w:type="dxa"/>
              <w:bottom w:w="80" w:type="dxa"/>
              <w:end w:w="120" w:type="dxa"/>
            </w:tcMar>
            <w:vAlign w:val="center"/>
          </w:tcPr>
          <w:p>
            <w:r>
              <w:rPr>
                <w:rFonts w:ascii="Calibri" w:hAnsi="Calibri"/>
                <w:b w:val="0"/>
                <w:i w:val="0"/>
                <w:color w:val="211A33"/>
                <w:sz w:val="19"/>
              </w:rPr>
              <w:t>Natural Flyer</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fruit_no_boost</w:t>
            </w:r>
          </w:p>
        </w:tc>
        <w:tc>
          <w:tcPr>
            <w:tcW w:type="dxa" w:w="1007"/>
            <w:tcMar>
              <w:top w:w="80" w:type="dxa"/>
              <w:start w:w="120" w:type="dxa"/>
              <w:bottom w:w="80" w:type="dxa"/>
              <w:end w:w="120" w:type="dxa"/>
            </w:tcMar>
            <w:vAlign w:val="center"/>
          </w:tcPr>
          <w:p>
            <w:r>
              <w:rPr>
                <w:rFonts w:ascii="Calibri" w:hAnsi="Calibri"/>
                <w:b w:val="0"/>
                <w:i w:val="0"/>
                <w:color w:val="211A33"/>
                <w:sz w:val="19"/>
              </w:rPr>
              <w:t>feather</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badge_questionable_fruit</w:t>
            </w:r>
          </w:p>
        </w:tc>
        <w:tc>
          <w:tcPr>
            <w:tcW w:type="dxa" w:w="1872"/>
            <w:tcMar>
              <w:top w:w="80" w:type="dxa"/>
              <w:start w:w="120" w:type="dxa"/>
              <w:bottom w:w="80" w:type="dxa"/>
              <w:end w:w="120" w:type="dxa"/>
            </w:tcMar>
            <w:vAlign w:val="center"/>
          </w:tcPr>
          <w:p>
            <w:r>
              <w:rPr>
                <w:rFonts w:ascii="Calibri" w:hAnsi="Calibri"/>
                <w:b w:val="0"/>
                <w:i w:val="0"/>
                <w:color w:val="211A33"/>
                <w:sz w:val="19"/>
              </w:rPr>
              <w:t>Questionable Fruit</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fruit_bad_decisions</w:t>
            </w:r>
          </w:p>
        </w:tc>
        <w:tc>
          <w:tcPr>
            <w:tcW w:type="dxa" w:w="1007"/>
            <w:tcMar>
              <w:top w:w="80" w:type="dxa"/>
              <w:start w:w="120" w:type="dxa"/>
              <w:bottom w:w="80" w:type="dxa"/>
              <w:end w:w="120" w:type="dxa"/>
            </w:tcMar>
            <w:vAlign w:val="center"/>
          </w:tcPr>
          <w:p>
            <w:r>
              <w:rPr>
                <w:rFonts w:ascii="Calibri" w:hAnsi="Calibri"/>
                <w:b w:val="0"/>
                <w:i w:val="0"/>
                <w:color w:val="211A33"/>
                <w:sz w:val="19"/>
              </w:rPr>
              <w:t>poison</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badge_tiny_wings</w:t>
            </w:r>
          </w:p>
        </w:tc>
        <w:tc>
          <w:tcPr>
            <w:tcW w:type="dxa" w:w="1872"/>
            <w:tcMar>
              <w:top w:w="80" w:type="dxa"/>
              <w:start w:w="120" w:type="dxa"/>
              <w:bottom w:w="80" w:type="dxa"/>
              <w:end w:w="120" w:type="dxa"/>
            </w:tcMar>
            <w:vAlign w:val="center"/>
          </w:tcPr>
          <w:p>
            <w:r>
              <w:rPr>
                <w:rFonts w:ascii="Calibri" w:hAnsi="Calibri"/>
                <w:b w:val="0"/>
                <w:i w:val="0"/>
                <w:color w:val="211A33"/>
                <w:sz w:val="19"/>
              </w:rPr>
              <w:t>First Flight</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survival_30</w:t>
            </w:r>
          </w:p>
        </w:tc>
        <w:tc>
          <w:tcPr>
            <w:tcW w:type="dxa" w:w="1007"/>
            <w:tcMar>
              <w:top w:w="80" w:type="dxa"/>
              <w:start w:w="120" w:type="dxa"/>
              <w:bottom w:w="80" w:type="dxa"/>
              <w:end w:w="120" w:type="dxa"/>
            </w:tcMar>
            <w:vAlign w:val="center"/>
          </w:tcPr>
          <w:p>
            <w:r>
              <w:rPr>
                <w:rFonts w:ascii="Calibri" w:hAnsi="Calibri"/>
                <w:b w:val="0"/>
                <w:i w:val="0"/>
                <w:color w:val="211A33"/>
                <w:sz w:val="19"/>
              </w:rPr>
              <w:t>wings1</w:t>
            </w:r>
          </w:p>
        </w:tc>
        <w:tc>
          <w:tcPr>
            <w:tcW w:type="dxa" w:w="864"/>
            <w:tcMar>
              <w:top w:w="80" w:type="dxa"/>
              <w:start w:w="120" w:type="dxa"/>
              <w:bottom w:w="80" w:type="dxa"/>
              <w:end w:w="120" w:type="dxa"/>
            </w:tcMar>
            <w:vAlign w:val="center"/>
          </w:tcPr>
          <w:p>
            <w:r>
              <w:rPr>
                <w:rFonts w:ascii="Calibri" w:hAnsi="Calibri"/>
                <w:b w:val="0"/>
                <w:i w:val="0"/>
                <w:color w:val="211A33"/>
                <w:sz w:val="19"/>
              </w:rPr>
              <w:t>bronze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badge_silver_wings</w:t>
            </w:r>
          </w:p>
        </w:tc>
        <w:tc>
          <w:tcPr>
            <w:tcW w:type="dxa" w:w="1872"/>
            <w:tcMar>
              <w:top w:w="80" w:type="dxa"/>
              <w:start w:w="120" w:type="dxa"/>
              <w:bottom w:w="80" w:type="dxa"/>
              <w:end w:w="120" w:type="dxa"/>
            </w:tcMar>
            <w:vAlign w:val="center"/>
          </w:tcPr>
          <w:p>
            <w:r>
              <w:rPr>
                <w:rFonts w:ascii="Calibri" w:hAnsi="Calibri"/>
                <w:b w:val="0"/>
                <w:i w:val="0"/>
                <w:color w:val="211A33"/>
                <w:sz w:val="19"/>
              </w:rPr>
              <w:t>Learning to Fly</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survival_60</w:t>
            </w:r>
          </w:p>
        </w:tc>
        <w:tc>
          <w:tcPr>
            <w:tcW w:type="dxa" w:w="1007"/>
            <w:tcMar>
              <w:top w:w="80" w:type="dxa"/>
              <w:start w:w="120" w:type="dxa"/>
              <w:bottom w:w="80" w:type="dxa"/>
              <w:end w:w="120" w:type="dxa"/>
            </w:tcMar>
            <w:vAlign w:val="center"/>
          </w:tcPr>
          <w:p>
            <w:r>
              <w:rPr>
                <w:rFonts w:ascii="Calibri" w:hAnsi="Calibri"/>
                <w:b w:val="0"/>
                <w:i w:val="0"/>
                <w:color w:val="211A33"/>
                <w:sz w:val="19"/>
              </w:rPr>
              <w:t>wings2</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badge_gravity</w:t>
            </w:r>
          </w:p>
        </w:tc>
        <w:tc>
          <w:tcPr>
            <w:tcW w:type="dxa" w:w="1872"/>
            <w:tcMar>
              <w:top w:w="80" w:type="dxa"/>
              <w:start w:w="120" w:type="dxa"/>
              <w:bottom w:w="80" w:type="dxa"/>
              <w:end w:w="120" w:type="dxa"/>
            </w:tcMar>
            <w:vAlign w:val="center"/>
          </w:tcPr>
          <w:p>
            <w:r>
              <w:rPr>
                <w:rFonts w:ascii="Calibri" w:hAnsi="Calibri"/>
                <w:b w:val="0"/>
                <w:i w:val="0"/>
                <w:color w:val="211A33"/>
                <w:sz w:val="19"/>
              </w:rPr>
              <w:t>Gravity Defier</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survival_120</w:t>
            </w:r>
          </w:p>
        </w:tc>
        <w:tc>
          <w:tcPr>
            <w:tcW w:type="dxa" w:w="1007"/>
            <w:tcMar>
              <w:top w:w="80" w:type="dxa"/>
              <w:start w:w="120" w:type="dxa"/>
              <w:bottom w:w="80" w:type="dxa"/>
              <w:end w:w="120" w:type="dxa"/>
            </w:tcMar>
            <w:vAlign w:val="center"/>
          </w:tcPr>
          <w:p>
            <w:r>
              <w:rPr>
                <w:rFonts w:ascii="Calibri" w:hAnsi="Calibri"/>
                <w:b w:val="0"/>
                <w:i w:val="0"/>
                <w:color w:val="211A33"/>
                <w:sz w:val="19"/>
              </w:rPr>
              <w:t>gravity</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badge_eternal_wings</w:t>
            </w:r>
          </w:p>
        </w:tc>
        <w:tc>
          <w:tcPr>
            <w:tcW w:type="dxa" w:w="1872"/>
            <w:tcMar>
              <w:top w:w="80" w:type="dxa"/>
              <w:start w:w="120" w:type="dxa"/>
              <w:bottom w:w="80" w:type="dxa"/>
              <w:end w:w="120" w:type="dxa"/>
            </w:tcMar>
            <w:vAlign w:val="center"/>
          </w:tcPr>
          <w:p>
            <w:r>
              <w:rPr>
                <w:rFonts w:ascii="Calibri" w:hAnsi="Calibri"/>
                <w:b w:val="0"/>
                <w:i w:val="0"/>
                <w:color w:val="211A33"/>
                <w:sz w:val="19"/>
              </w:rPr>
              <w:t>Sky Eternal</w:t>
            </w:r>
          </w:p>
        </w:tc>
        <w:tc>
          <w:tcPr>
            <w:tcW w:type="dxa" w:w="936"/>
            <w:tcMar>
              <w:top w:w="80" w:type="dxa"/>
              <w:start w:w="120" w:type="dxa"/>
              <w:bottom w:w="80" w:type="dxa"/>
              <w:end w:w="120" w:type="dxa"/>
            </w:tcMar>
            <w:vAlign w:val="center"/>
          </w:tcPr>
          <w:p>
            <w:r>
              <w:rPr>
                <w:rFonts w:ascii="Calibri" w:hAnsi="Calibri"/>
                <w:b w:val="0"/>
                <w:i w:val="0"/>
                <w:color w:val="211A33"/>
                <w:sz w:val="19"/>
              </w:rPr>
              <w:t>mythic</w:t>
            </w:r>
          </w:p>
        </w:tc>
        <w:tc>
          <w:tcPr>
            <w:tcW w:type="dxa" w:w="1800"/>
            <w:tcMar>
              <w:top w:w="80" w:type="dxa"/>
              <w:start w:w="120" w:type="dxa"/>
              <w:bottom w:w="80" w:type="dxa"/>
              <w:end w:w="120" w:type="dxa"/>
            </w:tcMar>
            <w:vAlign w:val="center"/>
          </w:tcPr>
          <w:p>
            <w:r>
              <w:rPr>
                <w:rFonts w:ascii="Calibri" w:hAnsi="Calibri"/>
                <w:b w:val="0"/>
                <w:i w:val="0"/>
                <w:color w:val="211A33"/>
                <w:sz w:val="19"/>
              </w:rPr>
              <w:t>survival_300</w:t>
            </w:r>
          </w:p>
        </w:tc>
        <w:tc>
          <w:tcPr>
            <w:tcW w:type="dxa" w:w="1007"/>
            <w:tcMar>
              <w:top w:w="80" w:type="dxa"/>
              <w:start w:w="120" w:type="dxa"/>
              <w:bottom w:w="80" w:type="dxa"/>
              <w:end w:w="120" w:type="dxa"/>
            </w:tcMar>
            <w:vAlign w:val="center"/>
          </w:tcPr>
          <w:p>
            <w:r>
              <w:rPr>
                <w:rFonts w:ascii="Calibri" w:hAnsi="Calibri"/>
                <w:b w:val="0"/>
                <w:i w:val="0"/>
                <w:color w:val="211A33"/>
                <w:sz w:val="19"/>
              </w:rPr>
              <w:t>wings3</w:t>
            </w:r>
          </w:p>
        </w:tc>
        <w:tc>
          <w:tcPr>
            <w:tcW w:type="dxa" w:w="864"/>
            <w:tcMar>
              <w:top w:w="80" w:type="dxa"/>
              <w:start w:w="120" w:type="dxa"/>
              <w:bottom w:w="80" w:type="dxa"/>
              <w:end w:w="120" w:type="dxa"/>
            </w:tcMar>
            <w:vAlign w:val="center"/>
          </w:tcPr>
          <w:p>
            <w:r>
              <w:rPr>
                <w:rFonts w:ascii="Calibri" w:hAnsi="Calibri"/>
                <w:b w:val="0"/>
                <w:i w:val="0"/>
                <w:color w:val="211A33"/>
                <w:sz w:val="19"/>
              </w:rPr>
              <w:t>mythic</w:t>
            </w:r>
          </w:p>
        </w:tc>
        <w:tc>
          <w:tcPr>
            <w:tcW w:type="dxa" w:w="1080"/>
            <w:tcMar>
              <w:top w:w="80" w:type="dxa"/>
              <w:start w:w="120" w:type="dxa"/>
              <w:bottom w:w="80" w:type="dxa"/>
              <w:end w:w="120" w:type="dxa"/>
            </w:tcMar>
            <w:vAlign w:val="center"/>
          </w:tcPr>
          <w:p>
            <w:r>
              <w:rPr>
                <w:rFonts w:ascii="Calibri" w:hAnsi="Calibri"/>
                <w:b w:val="0"/>
                <w:i w:val="0"/>
                <w:color w:val="211A33"/>
                <w:sz w:val="19"/>
              </w:rPr>
              <w:t>animated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badge_falling_star</w:t>
            </w:r>
          </w:p>
        </w:tc>
        <w:tc>
          <w:tcPr>
            <w:tcW w:type="dxa" w:w="1872"/>
            <w:tcMar>
              <w:top w:w="80" w:type="dxa"/>
              <w:start w:w="120" w:type="dxa"/>
              <w:bottom w:w="80" w:type="dxa"/>
              <w:end w:w="120" w:type="dxa"/>
            </w:tcMar>
            <w:vAlign w:val="center"/>
          </w:tcPr>
          <w:p>
            <w:r>
              <w:rPr>
                <w:rFonts w:ascii="Calibri" w:hAnsi="Calibri"/>
                <w:b w:val="0"/>
                <w:i w:val="0"/>
                <w:color w:val="211A33"/>
                <w:sz w:val="19"/>
              </w:rPr>
              <w:t>Falling Star</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survival_terminal_velocity</w:t>
            </w:r>
          </w:p>
        </w:tc>
        <w:tc>
          <w:tcPr>
            <w:tcW w:type="dxa" w:w="1007"/>
            <w:tcMar>
              <w:top w:w="80" w:type="dxa"/>
              <w:start w:w="120" w:type="dxa"/>
              <w:bottom w:w="80" w:type="dxa"/>
              <w:end w:w="120" w:type="dxa"/>
            </w:tcMar>
            <w:vAlign w:val="center"/>
          </w:tcPr>
          <w:p>
            <w:r>
              <w:rPr>
                <w:rFonts w:ascii="Calibri" w:hAnsi="Calibri"/>
                <w:b w:val="0"/>
                <w:i w:val="0"/>
                <w:color w:val="211A33"/>
                <w:sz w:val="19"/>
              </w:rPr>
              <w:t>star_fall</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badge_scraped_paw</w:t>
            </w:r>
          </w:p>
        </w:tc>
        <w:tc>
          <w:tcPr>
            <w:tcW w:type="dxa" w:w="1872"/>
            <w:tcMar>
              <w:top w:w="80" w:type="dxa"/>
              <w:start w:w="120" w:type="dxa"/>
              <w:bottom w:w="80" w:type="dxa"/>
              <w:end w:w="120" w:type="dxa"/>
            </w:tcMar>
            <w:vAlign w:val="center"/>
          </w:tcPr>
          <w:p>
            <w:r>
              <w:rPr>
                <w:rFonts w:ascii="Calibri" w:hAnsi="Calibri"/>
                <w:b w:val="0"/>
                <w:i w:val="0"/>
                <w:color w:val="211A33"/>
                <w:sz w:val="19"/>
              </w:rPr>
              <w:t>Scraped Paw</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survival_close_call</w:t>
            </w:r>
          </w:p>
        </w:tc>
        <w:tc>
          <w:tcPr>
            <w:tcW w:type="dxa" w:w="1007"/>
            <w:tcMar>
              <w:top w:w="80" w:type="dxa"/>
              <w:start w:w="120" w:type="dxa"/>
              <w:bottom w:w="80" w:type="dxa"/>
              <w:end w:w="120" w:type="dxa"/>
            </w:tcMar>
            <w:vAlign w:val="center"/>
          </w:tcPr>
          <w:p>
            <w:r>
              <w:rPr>
                <w:rFonts w:ascii="Calibri" w:hAnsi="Calibri"/>
                <w:b w:val="0"/>
                <w:i w:val="0"/>
                <w:color w:val="211A33"/>
                <w:sz w:val="19"/>
              </w:rPr>
              <w:t>paw</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badge_razor_edge</w:t>
            </w:r>
          </w:p>
        </w:tc>
        <w:tc>
          <w:tcPr>
            <w:tcW w:type="dxa" w:w="1872"/>
            <w:tcMar>
              <w:top w:w="80" w:type="dxa"/>
              <w:start w:w="120" w:type="dxa"/>
              <w:bottom w:w="80" w:type="dxa"/>
              <w:end w:w="120" w:type="dxa"/>
            </w:tcMar>
            <w:vAlign w:val="center"/>
          </w:tcPr>
          <w:p>
            <w:r>
              <w:rPr>
                <w:rFonts w:ascii="Calibri" w:hAnsi="Calibri"/>
                <w:b w:val="0"/>
                <w:i w:val="0"/>
                <w:color w:val="211A33"/>
                <w:sz w:val="19"/>
              </w:rPr>
              <w:t>Razor Edge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survival_living_on_edge</w:t>
            </w:r>
          </w:p>
        </w:tc>
        <w:tc>
          <w:tcPr>
            <w:tcW w:type="dxa" w:w="1007"/>
            <w:tcMar>
              <w:top w:w="80" w:type="dxa"/>
              <w:start w:w="120" w:type="dxa"/>
              <w:bottom w:w="80" w:type="dxa"/>
              <w:end w:w="120" w:type="dxa"/>
            </w:tcMar>
            <w:vAlign w:val="center"/>
          </w:tcPr>
          <w:p>
            <w:r>
              <w:rPr>
                <w:rFonts w:ascii="Calibri" w:hAnsi="Calibri"/>
                <w:b w:val="0"/>
                <w:i w:val="0"/>
                <w:color w:val="211A33"/>
                <w:sz w:val="19"/>
              </w:rPr>
              <w:t>edge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badge_balance</w:t>
            </w:r>
          </w:p>
        </w:tc>
        <w:tc>
          <w:tcPr>
            <w:tcW w:type="dxa" w:w="1872"/>
            <w:tcMar>
              <w:top w:w="80" w:type="dxa"/>
              <w:start w:w="120" w:type="dxa"/>
              <w:bottom w:w="80" w:type="dxa"/>
              <w:end w:w="120" w:type="dxa"/>
            </w:tcMar>
            <w:vAlign w:val="center"/>
          </w:tcPr>
          <w:p>
            <w:r>
              <w:rPr>
                <w:rFonts w:ascii="Calibri" w:hAnsi="Calibri"/>
                <w:b w:val="0"/>
                <w:i w:val="0"/>
                <w:color w:val="211A33"/>
                <w:sz w:val="19"/>
              </w:rPr>
              <w:t>Balance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survival_perfect_control</w:t>
            </w:r>
          </w:p>
        </w:tc>
        <w:tc>
          <w:tcPr>
            <w:tcW w:type="dxa" w:w="1007"/>
            <w:tcMar>
              <w:top w:w="80" w:type="dxa"/>
              <w:start w:w="120" w:type="dxa"/>
              <w:bottom w:w="80" w:type="dxa"/>
              <w:end w:w="120" w:type="dxa"/>
            </w:tcMar>
            <w:vAlign w:val="center"/>
          </w:tcPr>
          <w:p>
            <w:r>
              <w:rPr>
                <w:rFonts w:ascii="Calibri" w:hAnsi="Calibri"/>
                <w:b w:val="0"/>
                <w:i w:val="0"/>
                <w:color w:val="211A33"/>
                <w:sz w:val="19"/>
              </w:rPr>
              <w:t>balance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badge_empty_sky</w:t>
            </w:r>
          </w:p>
        </w:tc>
        <w:tc>
          <w:tcPr>
            <w:tcW w:type="dxa" w:w="1872"/>
            <w:tcMar>
              <w:top w:w="80" w:type="dxa"/>
              <w:start w:w="120" w:type="dxa"/>
              <w:bottom w:w="80" w:type="dxa"/>
              <w:end w:w="120" w:type="dxa"/>
            </w:tcMar>
            <w:vAlign w:val="center"/>
          </w:tcPr>
          <w:p>
            <w:r>
              <w:rPr>
                <w:rFonts w:ascii="Calibri" w:hAnsi="Calibri"/>
                <w:b w:val="0"/>
                <w:i w:val="0"/>
                <w:color w:val="211A33"/>
                <w:sz w:val="19"/>
              </w:rPr>
              <w:t>Empty Sky</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survival_untouchable</w:t>
            </w:r>
          </w:p>
        </w:tc>
        <w:tc>
          <w:tcPr>
            <w:tcW w:type="dxa" w:w="1007"/>
            <w:tcMar>
              <w:top w:w="80" w:type="dxa"/>
              <w:start w:w="120" w:type="dxa"/>
              <w:bottom w:w="80" w:type="dxa"/>
              <w:end w:w="120" w:type="dxa"/>
            </w:tcMar>
            <w:vAlign w:val="center"/>
          </w:tcPr>
          <w:p>
            <w:r>
              <w:rPr>
                <w:rFonts w:ascii="Calibri" w:hAnsi="Calibri"/>
                <w:b w:val="0"/>
                <w:i w:val="0"/>
                <w:color w:val="211A33"/>
                <w:sz w:val="19"/>
              </w:rPr>
              <w:t>empty</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badge_last_tap</w:t>
            </w:r>
          </w:p>
        </w:tc>
        <w:tc>
          <w:tcPr>
            <w:tcW w:type="dxa" w:w="1872"/>
            <w:tcMar>
              <w:top w:w="80" w:type="dxa"/>
              <w:start w:w="120" w:type="dxa"/>
              <w:bottom w:w="80" w:type="dxa"/>
              <w:end w:w="120" w:type="dxa"/>
            </w:tcMar>
            <w:vAlign w:val="center"/>
          </w:tcPr>
          <w:p>
            <w:r>
              <w:rPr>
                <w:rFonts w:ascii="Calibri" w:hAnsi="Calibri"/>
                <w:b w:val="0"/>
                <w:i w:val="0"/>
                <w:color w:val="211A33"/>
                <w:sz w:val="19"/>
              </w:rPr>
              <w:t>Last Tap</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survival_one_more_tap</w:t>
            </w:r>
          </w:p>
        </w:tc>
        <w:tc>
          <w:tcPr>
            <w:tcW w:type="dxa" w:w="1007"/>
            <w:tcMar>
              <w:top w:w="80" w:type="dxa"/>
              <w:start w:w="120" w:type="dxa"/>
              <w:bottom w:w="80" w:type="dxa"/>
              <w:end w:w="120" w:type="dxa"/>
            </w:tcMar>
            <w:vAlign w:val="center"/>
          </w:tcPr>
          <w:p>
            <w:r>
              <w:rPr>
                <w:rFonts w:ascii="Calibri" w:hAnsi="Calibri"/>
                <w:b w:val="0"/>
                <w:i w:val="0"/>
                <w:color w:val="211A33"/>
                <w:sz w:val="19"/>
              </w:rPr>
              <w:t>tap</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badge_coin_collector</w:t>
            </w:r>
          </w:p>
        </w:tc>
        <w:tc>
          <w:tcPr>
            <w:tcW w:type="dxa" w:w="1872"/>
            <w:tcMar>
              <w:top w:w="80" w:type="dxa"/>
              <w:start w:w="120" w:type="dxa"/>
              <w:bottom w:w="80" w:type="dxa"/>
              <w:end w:w="120" w:type="dxa"/>
            </w:tcMar>
            <w:vAlign w:val="center"/>
          </w:tcPr>
          <w:p>
            <w:r>
              <w:rPr>
                <w:rFonts w:ascii="Calibri" w:hAnsi="Calibri"/>
                <w:b w:val="0"/>
                <w:i w:val="0"/>
                <w:color w:val="211A33"/>
                <w:sz w:val="19"/>
              </w:rPr>
              <w:t>Coin Collector</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coins_balance_500</w:t>
            </w:r>
          </w:p>
        </w:tc>
        <w:tc>
          <w:tcPr>
            <w:tcW w:type="dxa" w:w="1007"/>
            <w:tcMar>
              <w:top w:w="80" w:type="dxa"/>
              <w:start w:w="120" w:type="dxa"/>
              <w:bottom w:w="80" w:type="dxa"/>
              <w:end w:w="120" w:type="dxa"/>
            </w:tcMar>
            <w:vAlign w:val="center"/>
          </w:tcPr>
          <w:p>
            <w:r>
              <w:rPr>
                <w:rFonts w:ascii="Calibri" w:hAnsi="Calibri"/>
                <w:b w:val="0"/>
                <w:i w:val="0"/>
                <w:color w:val="211A33"/>
                <w:sz w:val="19"/>
              </w:rPr>
              <w:t>coin</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badge_golden_vault</w:t>
            </w:r>
          </w:p>
        </w:tc>
        <w:tc>
          <w:tcPr>
            <w:tcW w:type="dxa" w:w="1872"/>
            <w:tcMar>
              <w:top w:w="80" w:type="dxa"/>
              <w:start w:w="120" w:type="dxa"/>
              <w:bottom w:w="80" w:type="dxa"/>
              <w:end w:w="120" w:type="dxa"/>
            </w:tcMar>
            <w:vAlign w:val="center"/>
          </w:tcPr>
          <w:p>
            <w:r>
              <w:rPr>
                <w:rFonts w:ascii="Calibri" w:hAnsi="Calibri"/>
                <w:b w:val="0"/>
                <w:i w:val="0"/>
                <w:color w:val="211A33"/>
                <w:sz w:val="19"/>
              </w:rPr>
              <w:t>Golden Vault</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coins_balance_2500</w:t>
            </w:r>
          </w:p>
        </w:tc>
        <w:tc>
          <w:tcPr>
            <w:tcW w:type="dxa" w:w="1007"/>
            <w:tcMar>
              <w:top w:w="80" w:type="dxa"/>
              <w:start w:w="120" w:type="dxa"/>
              <w:bottom w:w="80" w:type="dxa"/>
              <w:end w:w="120" w:type="dxa"/>
            </w:tcMar>
            <w:vAlign w:val="center"/>
          </w:tcPr>
          <w:p>
            <w:r>
              <w:rPr>
                <w:rFonts w:ascii="Calibri" w:hAnsi="Calibri"/>
                <w:b w:val="0"/>
                <w:i w:val="0"/>
                <w:color w:val="211A33"/>
                <w:sz w:val="19"/>
              </w:rPr>
              <w:t>vault</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badge_token_hunter</w:t>
            </w:r>
          </w:p>
        </w:tc>
        <w:tc>
          <w:tcPr>
            <w:tcW w:type="dxa" w:w="1872"/>
            <w:tcMar>
              <w:top w:w="80" w:type="dxa"/>
              <w:start w:w="120" w:type="dxa"/>
              <w:bottom w:w="80" w:type="dxa"/>
              <w:end w:w="120" w:type="dxa"/>
            </w:tcMar>
            <w:vAlign w:val="center"/>
          </w:tcPr>
          <w:p>
            <w:r>
              <w:rPr>
                <w:rFonts w:ascii="Calibri" w:hAnsi="Calibri"/>
                <w:b w:val="0"/>
                <w:i w:val="0"/>
                <w:color w:val="211A33"/>
                <w:sz w:val="19"/>
              </w:rPr>
              <w:t>Token Hunter</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coins_token_hunter</w:t>
            </w:r>
          </w:p>
        </w:tc>
        <w:tc>
          <w:tcPr>
            <w:tcW w:type="dxa" w:w="1007"/>
            <w:tcMar>
              <w:top w:w="80" w:type="dxa"/>
              <w:start w:w="120" w:type="dxa"/>
              <w:bottom w:w="80" w:type="dxa"/>
              <w:end w:w="120" w:type="dxa"/>
            </w:tcMar>
            <w:vAlign w:val="center"/>
          </w:tcPr>
          <w:p>
            <w:r>
              <w:rPr>
                <w:rFonts w:ascii="Calibri" w:hAnsi="Calibri"/>
                <w:b w:val="0"/>
                <w:i w:val="0"/>
                <w:color w:val="211A33"/>
                <w:sz w:val="19"/>
              </w:rPr>
              <w:t>coin_stack</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badge_shopping_bag</w:t>
            </w:r>
          </w:p>
        </w:tc>
        <w:tc>
          <w:tcPr>
            <w:tcW w:type="dxa" w:w="1872"/>
            <w:tcMar>
              <w:top w:w="80" w:type="dxa"/>
              <w:start w:w="120" w:type="dxa"/>
              <w:bottom w:w="80" w:type="dxa"/>
              <w:end w:w="120" w:type="dxa"/>
            </w:tcMar>
            <w:vAlign w:val="center"/>
          </w:tcPr>
          <w:p>
            <w:r>
              <w:rPr>
                <w:rFonts w:ascii="Calibri" w:hAnsi="Calibri"/>
                <w:b w:val="0"/>
                <w:i w:val="0"/>
                <w:color w:val="211A33"/>
                <w:sz w:val="19"/>
              </w:rPr>
              <w:t>Shopping Bag</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coins_big_spender</w:t>
            </w:r>
          </w:p>
        </w:tc>
        <w:tc>
          <w:tcPr>
            <w:tcW w:type="dxa" w:w="1007"/>
            <w:tcMar>
              <w:top w:w="80" w:type="dxa"/>
              <w:start w:w="120" w:type="dxa"/>
              <w:bottom w:w="80" w:type="dxa"/>
              <w:end w:w="120" w:type="dxa"/>
            </w:tcMar>
            <w:vAlign w:val="center"/>
          </w:tcPr>
          <w:p>
            <w:r>
              <w:rPr>
                <w:rFonts w:ascii="Calibri" w:hAnsi="Calibri"/>
                <w:b w:val="0"/>
                <w:i w:val="0"/>
                <w:color w:val="211A33"/>
                <w:sz w:val="19"/>
              </w:rPr>
              <w:t>bag</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badge_merchant</w:t>
            </w:r>
          </w:p>
        </w:tc>
        <w:tc>
          <w:tcPr>
            <w:tcW w:type="dxa" w:w="1872"/>
            <w:tcMar>
              <w:top w:w="80" w:type="dxa"/>
              <w:start w:w="120" w:type="dxa"/>
              <w:bottom w:w="80" w:type="dxa"/>
              <w:end w:w="120" w:type="dxa"/>
            </w:tcMar>
            <w:vAlign w:val="center"/>
          </w:tcPr>
          <w:p>
            <w:r>
              <w:rPr>
                <w:rFonts w:ascii="Calibri" w:hAnsi="Calibri"/>
                <w:b w:val="0"/>
                <w:i w:val="0"/>
                <w:color w:val="211A33"/>
                <w:sz w:val="19"/>
              </w:rPr>
              <w:t>Merchant</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coins_shop_regular</w:t>
            </w:r>
          </w:p>
        </w:tc>
        <w:tc>
          <w:tcPr>
            <w:tcW w:type="dxa" w:w="1007"/>
            <w:tcMar>
              <w:top w:w="80" w:type="dxa"/>
              <w:start w:w="120" w:type="dxa"/>
              <w:bottom w:w="80" w:type="dxa"/>
              <w:end w:w="120" w:type="dxa"/>
            </w:tcMar>
            <w:vAlign w:val="center"/>
          </w:tcPr>
          <w:p>
            <w:r>
              <w:rPr>
                <w:rFonts w:ascii="Calibri" w:hAnsi="Calibri"/>
                <w:b w:val="0"/>
                <w:i w:val="0"/>
                <w:color w:val="211A33"/>
                <w:sz w:val="19"/>
              </w:rPr>
              <w:t>tag</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badge_wardrobe</w:t>
            </w:r>
          </w:p>
        </w:tc>
        <w:tc>
          <w:tcPr>
            <w:tcW w:type="dxa" w:w="1872"/>
            <w:tcMar>
              <w:top w:w="80" w:type="dxa"/>
              <w:start w:w="120" w:type="dxa"/>
              <w:bottom w:w="80" w:type="dxa"/>
              <w:end w:w="120" w:type="dxa"/>
            </w:tcMar>
            <w:vAlign w:val="center"/>
          </w:tcPr>
          <w:p>
            <w:r>
              <w:rPr>
                <w:rFonts w:ascii="Calibri" w:hAnsi="Calibri"/>
                <w:b w:val="0"/>
                <w:i w:val="0"/>
                <w:color w:val="211A33"/>
                <w:sz w:val="19"/>
              </w:rPr>
              <w:t>Wardrobe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coins_fully_dressed</w:t>
            </w:r>
          </w:p>
        </w:tc>
        <w:tc>
          <w:tcPr>
            <w:tcW w:type="dxa" w:w="1007"/>
            <w:tcMar>
              <w:top w:w="80" w:type="dxa"/>
              <w:start w:w="120" w:type="dxa"/>
              <w:bottom w:w="80" w:type="dxa"/>
              <w:end w:w="120" w:type="dxa"/>
            </w:tcMar>
            <w:vAlign w:val="center"/>
          </w:tcPr>
          <w:p>
            <w:r>
              <w:rPr>
                <w:rFonts w:ascii="Calibri" w:hAnsi="Calibri"/>
                <w:b w:val="0"/>
                <w:i w:val="0"/>
                <w:color w:val="211A33"/>
                <w:sz w:val="19"/>
              </w:rPr>
              <w:t>wardrobe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badge_golden_hero</w:t>
            </w:r>
          </w:p>
        </w:tc>
        <w:tc>
          <w:tcPr>
            <w:tcW w:type="dxa" w:w="1872"/>
            <w:tcMar>
              <w:top w:w="80" w:type="dxa"/>
              <w:start w:w="120" w:type="dxa"/>
              <w:bottom w:w="80" w:type="dxa"/>
              <w:end w:w="120" w:type="dxa"/>
            </w:tcMar>
            <w:vAlign w:val="center"/>
          </w:tcPr>
          <w:p>
            <w:r>
              <w:rPr>
                <w:rFonts w:ascii="Calibri" w:hAnsi="Calibri"/>
                <w:b w:val="0"/>
                <w:i w:val="0"/>
                <w:color w:val="211A33"/>
                <w:sz w:val="19"/>
              </w:rPr>
              <w:t>Golden Hero</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coins_golden_opportunity</w:t>
            </w:r>
          </w:p>
        </w:tc>
        <w:tc>
          <w:tcPr>
            <w:tcW w:type="dxa" w:w="1007"/>
            <w:tcMar>
              <w:top w:w="80" w:type="dxa"/>
              <w:start w:w="120" w:type="dxa"/>
              <w:bottom w:w="80" w:type="dxa"/>
              <w:end w:w="120" w:type="dxa"/>
            </w:tcMar>
            <w:vAlign w:val="center"/>
          </w:tcPr>
          <w:p>
            <w:r>
              <w:rPr>
                <w:rFonts w:ascii="Calibri" w:hAnsi="Calibri"/>
                <w:b w:val="0"/>
                <w:i w:val="0"/>
                <w:color w:val="211A33"/>
                <w:sz w:val="19"/>
              </w:rPr>
              <w:t>star</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badge_dropped_coin</w:t>
            </w:r>
          </w:p>
        </w:tc>
        <w:tc>
          <w:tcPr>
            <w:tcW w:type="dxa" w:w="1872"/>
            <w:tcMar>
              <w:top w:w="80" w:type="dxa"/>
              <w:start w:w="120" w:type="dxa"/>
              <w:bottom w:w="80" w:type="dxa"/>
              <w:end w:w="120" w:type="dxa"/>
            </w:tcMar>
            <w:vAlign w:val="center"/>
          </w:tcPr>
          <w:p>
            <w:r>
              <w:rPr>
                <w:rFonts w:ascii="Calibri" w:hAnsi="Calibri"/>
                <w:b w:val="0"/>
                <w:i w:val="0"/>
                <w:color w:val="211A33"/>
                <w:sz w:val="19"/>
              </w:rPr>
              <w:t>Dropped Coin</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coins_shiny_distraction</w:t>
            </w:r>
          </w:p>
        </w:tc>
        <w:tc>
          <w:tcPr>
            <w:tcW w:type="dxa" w:w="1007"/>
            <w:tcMar>
              <w:top w:w="80" w:type="dxa"/>
              <w:start w:w="120" w:type="dxa"/>
              <w:bottom w:w="80" w:type="dxa"/>
              <w:end w:w="120" w:type="dxa"/>
            </w:tcMar>
            <w:vAlign w:val="center"/>
          </w:tcPr>
          <w:p>
            <w:r>
              <w:rPr>
                <w:rFonts w:ascii="Calibri" w:hAnsi="Calibri"/>
                <w:b w:val="0"/>
                <w:i w:val="0"/>
                <w:color w:val="211A33"/>
                <w:sz w:val="19"/>
              </w:rPr>
              <w:t>coin_drop</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badge_first_crown</w:t>
            </w:r>
          </w:p>
        </w:tc>
        <w:tc>
          <w:tcPr>
            <w:tcW w:type="dxa" w:w="1872"/>
            <w:tcMar>
              <w:top w:w="80" w:type="dxa"/>
              <w:start w:w="120" w:type="dxa"/>
              <w:bottom w:w="80" w:type="dxa"/>
              <w:end w:w="120" w:type="dxa"/>
            </w:tcMar>
            <w:vAlign w:val="center"/>
          </w:tcPr>
          <w:p>
            <w:r>
              <w:rPr>
                <w:rFonts w:ascii="Calibri" w:hAnsi="Calibri"/>
                <w:b w:val="0"/>
                <w:i w:val="0"/>
                <w:color w:val="211A33"/>
                <w:sz w:val="19"/>
              </w:rPr>
              <w:t>First Victory</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online_win_1</w:t>
            </w:r>
          </w:p>
        </w:tc>
        <w:tc>
          <w:tcPr>
            <w:tcW w:type="dxa" w:w="1007"/>
            <w:tcMar>
              <w:top w:w="80" w:type="dxa"/>
              <w:start w:w="120" w:type="dxa"/>
              <w:bottom w:w="80" w:type="dxa"/>
              <w:end w:w="120" w:type="dxa"/>
            </w:tcMar>
            <w:vAlign w:val="center"/>
          </w:tcPr>
          <w:p>
            <w:r>
              <w:rPr>
                <w:rFonts w:ascii="Calibri" w:hAnsi="Calibri"/>
                <w:b w:val="0"/>
                <w:i w:val="0"/>
                <w:color w:val="211A33"/>
                <w:sz w:val="19"/>
              </w:rPr>
              <w:t>crown</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badge_survivor_crown</w:t>
            </w:r>
          </w:p>
        </w:tc>
        <w:tc>
          <w:tcPr>
            <w:tcW w:type="dxa" w:w="1872"/>
            <w:tcMar>
              <w:top w:w="80" w:type="dxa"/>
              <w:start w:w="120" w:type="dxa"/>
              <w:bottom w:w="80" w:type="dxa"/>
              <w:end w:w="120" w:type="dxa"/>
            </w:tcMar>
            <w:vAlign w:val="center"/>
          </w:tcPr>
          <w:p>
            <w:r>
              <w:rPr>
                <w:rFonts w:ascii="Calibri" w:hAnsi="Calibri"/>
                <w:b w:val="0"/>
                <w:i w:val="0"/>
                <w:color w:val="211A33"/>
                <w:sz w:val="19"/>
              </w:rPr>
              <w:t>Last One Floating</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online_win_10</w:t>
            </w:r>
          </w:p>
        </w:tc>
        <w:tc>
          <w:tcPr>
            <w:tcW w:type="dxa" w:w="1007"/>
            <w:tcMar>
              <w:top w:w="80" w:type="dxa"/>
              <w:start w:w="120" w:type="dxa"/>
              <w:bottom w:w="80" w:type="dxa"/>
              <w:end w:w="120" w:type="dxa"/>
            </w:tcMar>
            <w:vAlign w:val="center"/>
          </w:tcPr>
          <w:p>
            <w:r>
              <w:rPr>
                <w:rFonts w:ascii="Calibri" w:hAnsi="Calibri"/>
                <w:b w:val="0"/>
                <w:i w:val="0"/>
                <w:color w:val="211A33"/>
                <w:sz w:val="19"/>
              </w:rPr>
              <w:t>crown2</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badge_champion_wings</w:t>
            </w:r>
          </w:p>
        </w:tc>
        <w:tc>
          <w:tcPr>
            <w:tcW w:type="dxa" w:w="1872"/>
            <w:tcMar>
              <w:top w:w="80" w:type="dxa"/>
              <w:start w:w="120" w:type="dxa"/>
              <w:bottom w:w="80" w:type="dxa"/>
              <w:end w:w="120" w:type="dxa"/>
            </w:tcMar>
            <w:vAlign w:val="center"/>
          </w:tcPr>
          <w:p>
            <w:r>
              <w:rPr>
                <w:rFonts w:ascii="Calibri" w:hAnsi="Calibri"/>
                <w:b w:val="0"/>
                <w:i w:val="0"/>
                <w:color w:val="211A33"/>
                <w:sz w:val="19"/>
              </w:rPr>
              <w:t>Sky Champion</w:t>
            </w:r>
          </w:p>
        </w:tc>
        <w:tc>
          <w:tcPr>
            <w:tcW w:type="dxa" w:w="936"/>
            <w:tcMar>
              <w:top w:w="80" w:type="dxa"/>
              <w:start w:w="120" w:type="dxa"/>
              <w:bottom w:w="80" w:type="dxa"/>
              <w:end w:w="120" w:type="dxa"/>
            </w:tcMar>
            <w:vAlign w:val="center"/>
          </w:tcPr>
          <w:p>
            <w:r>
              <w:rPr>
                <w:rFonts w:ascii="Calibri" w:hAnsi="Calibri"/>
                <w:b w:val="0"/>
                <w:i w:val="0"/>
                <w:color w:val="211A33"/>
                <w:sz w:val="19"/>
              </w:rPr>
              <w:t>mythic</w:t>
            </w:r>
          </w:p>
        </w:tc>
        <w:tc>
          <w:tcPr>
            <w:tcW w:type="dxa" w:w="1800"/>
            <w:tcMar>
              <w:top w:w="80" w:type="dxa"/>
              <w:start w:w="120" w:type="dxa"/>
              <w:bottom w:w="80" w:type="dxa"/>
              <w:end w:w="120" w:type="dxa"/>
            </w:tcMar>
            <w:vAlign w:val="center"/>
          </w:tcPr>
          <w:p>
            <w:r>
              <w:rPr>
                <w:rFonts w:ascii="Calibri" w:hAnsi="Calibri"/>
                <w:b w:val="0"/>
                <w:i w:val="0"/>
                <w:color w:val="211A33"/>
                <w:sz w:val="19"/>
              </w:rPr>
              <w:t>online_win_100</w:t>
            </w:r>
          </w:p>
        </w:tc>
        <w:tc>
          <w:tcPr>
            <w:tcW w:type="dxa" w:w="1007"/>
            <w:tcMar>
              <w:top w:w="80" w:type="dxa"/>
              <w:start w:w="120" w:type="dxa"/>
              <w:bottom w:w="80" w:type="dxa"/>
              <w:end w:w="120" w:type="dxa"/>
            </w:tcMar>
            <w:vAlign w:val="center"/>
          </w:tcPr>
          <w:p>
            <w:r>
              <w:rPr>
                <w:rFonts w:ascii="Calibri" w:hAnsi="Calibri"/>
                <w:b w:val="0"/>
                <w:i w:val="0"/>
                <w:color w:val="211A33"/>
                <w:sz w:val="19"/>
              </w:rPr>
              <w:t>crown3</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animated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badge_photo_finish</w:t>
            </w:r>
          </w:p>
        </w:tc>
        <w:tc>
          <w:tcPr>
            <w:tcW w:type="dxa" w:w="1872"/>
            <w:tcMar>
              <w:top w:w="80" w:type="dxa"/>
              <w:start w:w="120" w:type="dxa"/>
              <w:bottom w:w="80" w:type="dxa"/>
              <w:end w:w="120" w:type="dxa"/>
            </w:tcMar>
            <w:vAlign w:val="center"/>
          </w:tcPr>
          <w:p>
            <w:r>
              <w:rPr>
                <w:rFonts w:ascii="Calibri" w:hAnsi="Calibri"/>
                <w:b w:val="0"/>
                <w:i w:val="0"/>
                <w:color w:val="211A33"/>
                <w:sz w:val="19"/>
              </w:rPr>
              <w:t>Photo Finish</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online_photo_finish</w:t>
            </w:r>
          </w:p>
        </w:tc>
        <w:tc>
          <w:tcPr>
            <w:tcW w:type="dxa" w:w="1007"/>
            <w:tcMar>
              <w:top w:w="80" w:type="dxa"/>
              <w:start w:w="120" w:type="dxa"/>
              <w:bottom w:w="80" w:type="dxa"/>
              <w:end w:w="120" w:type="dxa"/>
            </w:tcMar>
            <w:vAlign w:val="center"/>
          </w:tcPr>
          <w:p>
            <w:r>
              <w:rPr>
                <w:rFonts w:ascii="Calibri" w:hAnsi="Calibri"/>
                <w:b w:val="0"/>
                <w:i w:val="0"/>
                <w:color w:val="211A33"/>
                <w:sz w:val="19"/>
              </w:rPr>
              <w:t>photo</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badge_perfect_crown</w:t>
            </w:r>
          </w:p>
        </w:tc>
        <w:tc>
          <w:tcPr>
            <w:tcW w:type="dxa" w:w="1872"/>
            <w:tcMar>
              <w:top w:w="80" w:type="dxa"/>
              <w:start w:w="120" w:type="dxa"/>
              <w:bottom w:w="80" w:type="dxa"/>
              <w:end w:w="120" w:type="dxa"/>
            </w:tcMar>
            <w:vAlign w:val="center"/>
          </w:tcPr>
          <w:p>
            <w:r>
              <w:rPr>
                <w:rFonts w:ascii="Calibri" w:hAnsi="Calibri"/>
                <w:b w:val="0"/>
                <w:i w:val="0"/>
                <w:color w:val="211A33"/>
                <w:sz w:val="19"/>
              </w:rPr>
              <w:t>Perfect Crown</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online_flawless</w:t>
            </w:r>
          </w:p>
        </w:tc>
        <w:tc>
          <w:tcPr>
            <w:tcW w:type="dxa" w:w="1007"/>
            <w:tcMar>
              <w:top w:w="80" w:type="dxa"/>
              <w:start w:w="120" w:type="dxa"/>
              <w:bottom w:w="80" w:type="dxa"/>
              <w:end w:w="120" w:type="dxa"/>
            </w:tcMar>
            <w:vAlign w:val="center"/>
          </w:tcPr>
          <w:p>
            <w:r>
              <w:rPr>
                <w:rFonts w:ascii="Calibri" w:hAnsi="Calibri"/>
                <w:b w:val="0"/>
                <w:i w:val="0"/>
                <w:color w:val="211A33"/>
                <w:sz w:val="19"/>
              </w:rPr>
              <w:t>crown_clean</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badge_toxic_crown</w:t>
            </w:r>
          </w:p>
        </w:tc>
        <w:tc>
          <w:tcPr>
            <w:tcW w:type="dxa" w:w="1872"/>
            <w:tcMar>
              <w:top w:w="80" w:type="dxa"/>
              <w:start w:w="120" w:type="dxa"/>
              <w:bottom w:w="80" w:type="dxa"/>
              <w:end w:w="120" w:type="dxa"/>
            </w:tcMar>
            <w:vAlign w:val="center"/>
          </w:tcPr>
          <w:p>
            <w:r>
              <w:rPr>
                <w:rFonts w:ascii="Calibri" w:hAnsi="Calibri"/>
                <w:b w:val="0"/>
                <w:i w:val="0"/>
                <w:color w:val="211A33"/>
                <w:sz w:val="19"/>
              </w:rPr>
              <w:t>Toxic Crown</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online_poisoned_champion</w:t>
            </w:r>
          </w:p>
        </w:tc>
        <w:tc>
          <w:tcPr>
            <w:tcW w:type="dxa" w:w="1007"/>
            <w:tcMar>
              <w:top w:w="80" w:type="dxa"/>
              <w:start w:w="120" w:type="dxa"/>
              <w:bottom w:w="80" w:type="dxa"/>
              <w:end w:w="120" w:type="dxa"/>
            </w:tcMar>
            <w:vAlign w:val="center"/>
          </w:tcPr>
          <w:p>
            <w:r>
              <w:rPr>
                <w:rFonts w:ascii="Calibri" w:hAnsi="Calibri"/>
                <w:b w:val="0"/>
                <w:i w:val="0"/>
                <w:color w:val="211A33"/>
                <w:sz w:val="19"/>
              </w:rPr>
              <w:t>crown_toxic</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badge_comeback</w:t>
            </w:r>
          </w:p>
        </w:tc>
        <w:tc>
          <w:tcPr>
            <w:tcW w:type="dxa" w:w="1872"/>
            <w:tcMar>
              <w:top w:w="80" w:type="dxa"/>
              <w:start w:w="120" w:type="dxa"/>
              <w:bottom w:w="80" w:type="dxa"/>
              <w:end w:w="120" w:type="dxa"/>
            </w:tcMar>
            <w:vAlign w:val="center"/>
          </w:tcPr>
          <w:p>
            <w:r>
              <w:rPr>
                <w:rFonts w:ascii="Calibri" w:hAnsi="Calibri"/>
                <w:b w:val="0"/>
                <w:i w:val="0"/>
                <w:color w:val="211A33"/>
                <w:sz w:val="19"/>
              </w:rPr>
              <w:t>Comeback</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online_comeback</w:t>
            </w:r>
          </w:p>
        </w:tc>
        <w:tc>
          <w:tcPr>
            <w:tcW w:type="dxa" w:w="1007"/>
            <w:tcMar>
              <w:top w:w="80" w:type="dxa"/>
              <w:start w:w="120" w:type="dxa"/>
              <w:bottom w:w="80" w:type="dxa"/>
              <w:end w:w="120" w:type="dxa"/>
            </w:tcMar>
            <w:vAlign w:val="center"/>
          </w:tcPr>
          <w:p>
            <w:r>
              <w:rPr>
                <w:rFonts w:ascii="Calibri" w:hAnsi="Calibri"/>
                <w:b w:val="0"/>
                <w:i w:val="0"/>
                <w:color w:val="211A33"/>
                <w:sz w:val="19"/>
              </w:rPr>
              <w:t>comeback</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badge_crowded_sky</w:t>
            </w:r>
          </w:p>
        </w:tc>
        <w:tc>
          <w:tcPr>
            <w:tcW w:type="dxa" w:w="1872"/>
            <w:tcMar>
              <w:top w:w="80" w:type="dxa"/>
              <w:start w:w="120" w:type="dxa"/>
              <w:bottom w:w="80" w:type="dxa"/>
              <w:end w:w="120" w:type="dxa"/>
            </w:tcMar>
            <w:vAlign w:val="center"/>
          </w:tcPr>
          <w:p>
            <w:r>
              <w:rPr>
                <w:rFonts w:ascii="Calibri" w:hAnsi="Calibri"/>
                <w:b w:val="0"/>
                <w:i w:val="0"/>
                <w:color w:val="211A33"/>
                <w:sz w:val="19"/>
              </w:rPr>
              <w:t>Crowded Sky</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online_crowded</w:t>
            </w:r>
          </w:p>
        </w:tc>
        <w:tc>
          <w:tcPr>
            <w:tcW w:type="dxa" w:w="1007"/>
            <w:tcMar>
              <w:top w:w="80" w:type="dxa"/>
              <w:start w:w="120" w:type="dxa"/>
              <w:bottom w:w="80" w:type="dxa"/>
              <w:end w:w="120" w:type="dxa"/>
            </w:tcMar>
            <w:vAlign w:val="center"/>
          </w:tcPr>
          <w:p>
            <w:r>
              <w:rPr>
                <w:rFonts w:ascii="Calibri" w:hAnsi="Calibri"/>
                <w:b w:val="0"/>
                <w:i w:val="0"/>
                <w:color w:val="211A33"/>
                <w:sz w:val="19"/>
              </w:rPr>
              <w:t>crowd</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badge_rival</w:t>
            </w:r>
          </w:p>
        </w:tc>
        <w:tc>
          <w:tcPr>
            <w:tcW w:type="dxa" w:w="1872"/>
            <w:tcMar>
              <w:top w:w="80" w:type="dxa"/>
              <w:start w:w="120" w:type="dxa"/>
              <w:bottom w:w="80" w:type="dxa"/>
              <w:end w:w="120" w:type="dxa"/>
            </w:tcMar>
            <w:vAlign w:val="center"/>
          </w:tcPr>
          <w:p>
            <w:r>
              <w:rPr>
                <w:rFonts w:ascii="Calibri" w:hAnsi="Calibri"/>
                <w:b w:val="0"/>
                <w:i w:val="0"/>
                <w:color w:val="211A33"/>
                <w:sz w:val="19"/>
              </w:rPr>
              <w:t>Rival</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online_rivalry</w:t>
            </w:r>
          </w:p>
        </w:tc>
        <w:tc>
          <w:tcPr>
            <w:tcW w:type="dxa" w:w="1007"/>
            <w:tcMar>
              <w:top w:w="80" w:type="dxa"/>
              <w:start w:w="120" w:type="dxa"/>
              <w:bottom w:w="80" w:type="dxa"/>
              <w:end w:w="120" w:type="dxa"/>
            </w:tcMar>
            <w:vAlign w:val="center"/>
          </w:tcPr>
          <w:p>
            <w:r>
              <w:rPr>
                <w:rFonts w:ascii="Calibri" w:hAnsi="Calibri"/>
                <w:b w:val="0"/>
                <w:i w:val="0"/>
                <w:color w:val="211A33"/>
                <w:sz w:val="19"/>
              </w:rPr>
              <w:t>rival</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badge_friends</w:t>
            </w:r>
          </w:p>
        </w:tc>
        <w:tc>
          <w:tcPr>
            <w:tcW w:type="dxa" w:w="1872"/>
            <w:tcMar>
              <w:top w:w="80" w:type="dxa"/>
              <w:start w:w="120" w:type="dxa"/>
              <w:bottom w:w="80" w:type="dxa"/>
              <w:end w:w="120" w:type="dxa"/>
            </w:tcMar>
            <w:vAlign w:val="center"/>
          </w:tcPr>
          <w:p>
            <w:r>
              <w:rPr>
                <w:rFonts w:ascii="Calibri" w:hAnsi="Calibri"/>
                <w:b w:val="0"/>
                <w:i w:val="0"/>
                <w:color w:val="211A33"/>
                <w:sz w:val="19"/>
              </w:rPr>
              <w:t>Friends</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online_friendly</w:t>
            </w:r>
          </w:p>
        </w:tc>
        <w:tc>
          <w:tcPr>
            <w:tcW w:type="dxa" w:w="1007"/>
            <w:tcMar>
              <w:top w:w="80" w:type="dxa"/>
              <w:start w:w="120" w:type="dxa"/>
              <w:bottom w:w="80" w:type="dxa"/>
              <w:end w:w="120" w:type="dxa"/>
            </w:tcMar>
            <w:vAlign w:val="center"/>
          </w:tcPr>
          <w:p>
            <w:r>
              <w:rPr>
                <w:rFonts w:ascii="Calibri" w:hAnsi="Calibri"/>
                <w:b w:val="0"/>
                <w:i w:val="0"/>
                <w:color w:val="211A33"/>
                <w:sz w:val="19"/>
              </w:rPr>
              <w:t>friends</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badge_beginner</w:t>
            </w:r>
          </w:p>
        </w:tc>
        <w:tc>
          <w:tcPr>
            <w:tcW w:type="dxa" w:w="1872"/>
            <w:tcMar>
              <w:top w:w="80" w:type="dxa"/>
              <w:start w:w="120" w:type="dxa"/>
              <w:bottom w:w="80" w:type="dxa"/>
              <w:end w:w="120" w:type="dxa"/>
            </w:tcMar>
            <w:vAlign w:val="center"/>
          </w:tcPr>
          <w:p>
            <w:r>
              <w:rPr>
                <w:rFonts w:ascii="Calibri" w:hAnsi="Calibri"/>
                <w:b w:val="0"/>
                <w:i w:val="0"/>
                <w:color w:val="211A33"/>
                <w:sz w:val="19"/>
              </w:rPr>
              <w:t>Beginner</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prog_getting_started</w:t>
            </w:r>
          </w:p>
        </w:tc>
        <w:tc>
          <w:tcPr>
            <w:tcW w:type="dxa" w:w="1007"/>
            <w:tcMar>
              <w:top w:w="80" w:type="dxa"/>
              <w:start w:w="120" w:type="dxa"/>
              <w:bottom w:w="80" w:type="dxa"/>
              <w:end w:w="120" w:type="dxa"/>
            </w:tcMar>
            <w:vAlign w:val="center"/>
          </w:tcPr>
          <w:p>
            <w:r>
              <w:rPr>
                <w:rFonts w:ascii="Calibri" w:hAnsi="Calibri"/>
                <w:b w:val="0"/>
                <w:i w:val="0"/>
                <w:color w:val="211A33"/>
                <w:sz w:val="19"/>
              </w:rPr>
              <w:t>star_small</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badge_badge_case</w:t>
            </w:r>
          </w:p>
        </w:tc>
        <w:tc>
          <w:tcPr>
            <w:tcW w:type="dxa" w:w="1872"/>
            <w:tcMar>
              <w:top w:w="80" w:type="dxa"/>
              <w:start w:w="120" w:type="dxa"/>
              <w:bottom w:w="80" w:type="dxa"/>
              <w:end w:w="120" w:type="dxa"/>
            </w:tcMar>
            <w:vAlign w:val="center"/>
          </w:tcPr>
          <w:p>
            <w:r>
              <w:rPr>
                <w:rFonts w:ascii="Calibri" w:hAnsi="Calibri"/>
                <w:b w:val="0"/>
                <w:i w:val="0"/>
                <w:color w:val="211A33"/>
                <w:sz w:val="19"/>
              </w:rPr>
              <w:t>Badge Case</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prog_badge_collector</w:t>
            </w:r>
          </w:p>
        </w:tc>
        <w:tc>
          <w:tcPr>
            <w:tcW w:type="dxa" w:w="1007"/>
            <w:tcMar>
              <w:top w:w="80" w:type="dxa"/>
              <w:start w:w="120" w:type="dxa"/>
              <w:bottom w:w="80" w:type="dxa"/>
              <w:end w:w="120" w:type="dxa"/>
            </w:tcMar>
            <w:vAlign w:val="center"/>
          </w:tcPr>
          <w:p>
            <w:r>
              <w:rPr>
                <w:rFonts w:ascii="Calibri" w:hAnsi="Calibri"/>
                <w:b w:val="0"/>
                <w:i w:val="0"/>
                <w:color w:val="211A33"/>
                <w:sz w:val="19"/>
              </w:rPr>
              <w:t>case</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badge_achievement_hunter</w:t>
            </w:r>
          </w:p>
        </w:tc>
        <w:tc>
          <w:tcPr>
            <w:tcW w:type="dxa" w:w="1872"/>
            <w:tcMar>
              <w:top w:w="80" w:type="dxa"/>
              <w:start w:w="120" w:type="dxa"/>
              <w:bottom w:w="80" w:type="dxa"/>
              <w:end w:w="120" w:type="dxa"/>
            </w:tcMar>
            <w:vAlign w:val="center"/>
          </w:tcPr>
          <w:p>
            <w:r>
              <w:rPr>
                <w:rFonts w:ascii="Calibri" w:hAnsi="Calibri"/>
                <w:b w:val="0"/>
                <w:i w:val="0"/>
                <w:color w:val="211A33"/>
                <w:sz w:val="19"/>
              </w:rPr>
              <w:t>Achievement Hunter</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prog_achievement_hunter</w:t>
            </w:r>
          </w:p>
        </w:tc>
        <w:tc>
          <w:tcPr>
            <w:tcW w:type="dxa" w:w="1007"/>
            <w:tcMar>
              <w:top w:w="80" w:type="dxa"/>
              <w:start w:w="120" w:type="dxa"/>
              <w:bottom w:w="80" w:type="dxa"/>
              <w:end w:w="120" w:type="dxa"/>
            </w:tcMar>
            <w:vAlign w:val="center"/>
          </w:tcPr>
          <w:p>
            <w:r>
              <w:rPr>
                <w:rFonts w:ascii="Calibri" w:hAnsi="Calibri"/>
                <w:b w:val="0"/>
                <w:i w:val="0"/>
                <w:color w:val="211A33"/>
                <w:sz w:val="19"/>
              </w:rPr>
              <w:t>trophy</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badge_completionist</w:t>
            </w:r>
          </w:p>
        </w:tc>
        <w:tc>
          <w:tcPr>
            <w:tcW w:type="dxa" w:w="1872"/>
            <w:tcMar>
              <w:top w:w="80" w:type="dxa"/>
              <w:start w:w="120" w:type="dxa"/>
              <w:bottom w:w="80" w:type="dxa"/>
              <w:end w:w="120" w:type="dxa"/>
            </w:tcMar>
            <w:vAlign w:val="center"/>
          </w:tcPr>
          <w:p>
            <w:r>
              <w:rPr>
                <w:rFonts w:ascii="Calibri" w:hAnsi="Calibri"/>
                <w:b w:val="0"/>
                <w:i w:val="0"/>
                <w:color w:val="211A33"/>
                <w:sz w:val="19"/>
              </w:rPr>
              <w:t>Completionist</w:t>
            </w:r>
          </w:p>
        </w:tc>
        <w:tc>
          <w:tcPr>
            <w:tcW w:type="dxa" w:w="936"/>
            <w:tcMar>
              <w:top w:w="80" w:type="dxa"/>
              <w:start w:w="120" w:type="dxa"/>
              <w:bottom w:w="80" w:type="dxa"/>
              <w:end w:w="120" w:type="dxa"/>
            </w:tcMar>
            <w:vAlign w:val="center"/>
          </w:tcPr>
          <w:p>
            <w:r>
              <w:rPr>
                <w:rFonts w:ascii="Calibri" w:hAnsi="Calibri"/>
                <w:b w:val="0"/>
                <w:i w:val="0"/>
                <w:color w:val="211A33"/>
                <w:sz w:val="19"/>
              </w:rPr>
              <w:t>mythic</w:t>
            </w:r>
          </w:p>
        </w:tc>
        <w:tc>
          <w:tcPr>
            <w:tcW w:type="dxa" w:w="1800"/>
            <w:tcMar>
              <w:top w:w="80" w:type="dxa"/>
              <w:start w:w="120" w:type="dxa"/>
              <w:bottom w:w="80" w:type="dxa"/>
              <w:end w:w="120" w:type="dxa"/>
            </w:tcMar>
            <w:vAlign w:val="center"/>
          </w:tcPr>
          <w:p>
            <w:r>
              <w:rPr>
                <w:rFonts w:ascii="Calibri" w:hAnsi="Calibri"/>
                <w:b w:val="0"/>
                <w:i w:val="0"/>
                <w:color w:val="211A33"/>
                <w:sz w:val="19"/>
              </w:rPr>
              <w:t>prog_completionist</w:t>
            </w:r>
          </w:p>
        </w:tc>
        <w:tc>
          <w:tcPr>
            <w:tcW w:type="dxa" w:w="1007"/>
            <w:tcMar>
              <w:top w:w="80" w:type="dxa"/>
              <w:start w:w="120" w:type="dxa"/>
              <w:bottom w:w="80" w:type="dxa"/>
              <w:end w:w="120" w:type="dxa"/>
            </w:tcMar>
            <w:vAlign w:val="center"/>
          </w:tcPr>
          <w:p>
            <w:r>
              <w:rPr>
                <w:rFonts w:ascii="Calibri" w:hAnsi="Calibri"/>
                <w:b w:val="0"/>
                <w:i w:val="0"/>
                <w:color w:val="211A33"/>
                <w:sz w:val="19"/>
              </w:rPr>
              <w:t>laurel</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animated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badge_tap_counter</w:t>
            </w:r>
          </w:p>
        </w:tc>
        <w:tc>
          <w:tcPr>
            <w:tcW w:type="dxa" w:w="1872"/>
            <w:tcMar>
              <w:top w:w="80" w:type="dxa"/>
              <w:start w:w="120" w:type="dxa"/>
              <w:bottom w:w="80" w:type="dxa"/>
              <w:end w:w="120" w:type="dxa"/>
            </w:tcMar>
            <w:vAlign w:val="center"/>
          </w:tcPr>
          <w:p>
            <w:r>
              <w:rPr>
                <w:rFonts w:ascii="Calibri" w:hAnsi="Calibri"/>
                <w:b w:val="0"/>
                <w:i w:val="0"/>
                <w:color w:val="211A33"/>
                <w:sz w:val="19"/>
              </w:rPr>
              <w:t>Tap Counter</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prog_dedicated_tapper</w:t>
            </w:r>
          </w:p>
        </w:tc>
        <w:tc>
          <w:tcPr>
            <w:tcW w:type="dxa" w:w="1007"/>
            <w:tcMar>
              <w:top w:w="80" w:type="dxa"/>
              <w:start w:w="120" w:type="dxa"/>
              <w:bottom w:w="80" w:type="dxa"/>
              <w:end w:w="120" w:type="dxa"/>
            </w:tcMar>
            <w:vAlign w:val="center"/>
          </w:tcPr>
          <w:p>
            <w:r>
              <w:rPr>
                <w:rFonts w:ascii="Calibri" w:hAnsi="Calibri"/>
                <w:b w:val="0"/>
                <w:i w:val="0"/>
                <w:color w:val="211A33"/>
                <w:sz w:val="19"/>
              </w:rPr>
              <w:t>counter</w:t>
            </w:r>
          </w:p>
        </w:tc>
        <w:tc>
          <w:tcPr>
            <w:tcW w:type="dxa" w:w="864"/>
            <w:tcMar>
              <w:top w:w="80" w:type="dxa"/>
              <w:start w:w="120" w:type="dxa"/>
              <w:bottom w:w="80" w:type="dxa"/>
              <w:end w:w="120" w:type="dxa"/>
            </w:tcMar>
            <w:vAlign w:val="center"/>
          </w:tcPr>
          <w:p>
            <w:r>
              <w:rPr>
                <w:rFonts w:ascii="Calibri" w:hAnsi="Calibri"/>
                <w:b w:val="0"/>
                <w:i w:val="0"/>
                <w:color w:val="211A33"/>
                <w:sz w:val="19"/>
              </w:rPr>
              <w:t>silver</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badge_veteran</w:t>
            </w:r>
          </w:p>
        </w:tc>
        <w:tc>
          <w:tcPr>
            <w:tcW w:type="dxa" w:w="1872"/>
            <w:tcMar>
              <w:top w:w="80" w:type="dxa"/>
              <w:start w:w="120" w:type="dxa"/>
              <w:bottom w:w="80" w:type="dxa"/>
              <w:end w:w="120" w:type="dxa"/>
            </w:tcMar>
            <w:vAlign w:val="center"/>
          </w:tcPr>
          <w:p>
            <w:r>
              <w:rPr>
                <w:rFonts w:ascii="Calibri" w:hAnsi="Calibri"/>
                <w:b w:val="0"/>
                <w:i w:val="0"/>
                <w:color w:val="211A33"/>
                <w:sz w:val="19"/>
              </w:rPr>
              <w:t>Veteran</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prog_tap_veteran</w:t>
            </w:r>
          </w:p>
        </w:tc>
        <w:tc>
          <w:tcPr>
            <w:tcW w:type="dxa" w:w="1007"/>
            <w:tcMar>
              <w:top w:w="80" w:type="dxa"/>
              <w:start w:w="120" w:type="dxa"/>
              <w:bottom w:w="80" w:type="dxa"/>
              <w:end w:w="120" w:type="dxa"/>
            </w:tcMar>
            <w:vAlign w:val="center"/>
          </w:tcPr>
          <w:p>
            <w:r>
              <w:rPr>
                <w:rFonts w:ascii="Calibri" w:hAnsi="Calibri"/>
                <w:b w:val="0"/>
                <w:i w:val="0"/>
                <w:color w:val="211A33"/>
                <w:sz w:val="19"/>
              </w:rPr>
              <w:t>counter_gold</w:t>
            </w:r>
          </w:p>
        </w:tc>
        <w:tc>
          <w:tcPr>
            <w:tcW w:type="dxa" w:w="864"/>
            <w:tcMar>
              <w:top w:w="80" w:type="dxa"/>
              <w:start w:w="120" w:type="dxa"/>
              <w:bottom w:w="80" w:type="dxa"/>
              <w:end w:w="120" w:type="dxa"/>
            </w:tcMar>
            <w:vAlign w:val="center"/>
          </w:tcPr>
          <w:p>
            <w:r>
              <w:rPr>
                <w:rFonts w:ascii="Calibri" w:hAnsi="Calibri"/>
                <w:b w:val="0"/>
                <w:i w:val="0"/>
                <w:color w:val="211A33"/>
                <w:sz w:val="19"/>
              </w:rPr>
              <w:t>gold</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badge_never_quit</w:t>
            </w:r>
          </w:p>
        </w:tc>
        <w:tc>
          <w:tcPr>
            <w:tcW w:type="dxa" w:w="1872"/>
            <w:tcMar>
              <w:top w:w="80" w:type="dxa"/>
              <w:start w:w="120" w:type="dxa"/>
              <w:bottom w:w="80" w:type="dxa"/>
              <w:end w:w="120" w:type="dxa"/>
            </w:tcMar>
            <w:vAlign w:val="center"/>
          </w:tcPr>
          <w:p>
            <w:r>
              <w:rPr>
                <w:rFonts w:ascii="Calibri" w:hAnsi="Calibri"/>
                <w:b w:val="0"/>
                <w:i w:val="0"/>
                <w:color w:val="211A33"/>
                <w:sz w:val="19"/>
              </w:rPr>
              <w:t>Never Quit</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prog_persistent</w:t>
            </w:r>
          </w:p>
        </w:tc>
        <w:tc>
          <w:tcPr>
            <w:tcW w:type="dxa" w:w="1007"/>
            <w:tcMar>
              <w:top w:w="80" w:type="dxa"/>
              <w:start w:w="120" w:type="dxa"/>
              <w:bottom w:w="80" w:type="dxa"/>
              <w:end w:w="120" w:type="dxa"/>
            </w:tcMar>
            <w:vAlign w:val="center"/>
          </w:tcPr>
          <w:p>
            <w:r>
              <w:rPr>
                <w:rFonts w:ascii="Calibri" w:hAnsi="Calibri"/>
                <w:b w:val="0"/>
                <w:i w:val="0"/>
                <w:color w:val="211A33"/>
                <w:sz w:val="19"/>
              </w:rPr>
              <w:t>retry</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badge_weekly_wings</w:t>
            </w:r>
          </w:p>
        </w:tc>
        <w:tc>
          <w:tcPr>
            <w:tcW w:type="dxa" w:w="1872"/>
            <w:tcMar>
              <w:top w:w="80" w:type="dxa"/>
              <w:start w:w="120" w:type="dxa"/>
              <w:bottom w:w="80" w:type="dxa"/>
              <w:end w:w="120" w:type="dxa"/>
            </w:tcMar>
            <w:vAlign w:val="center"/>
          </w:tcPr>
          <w:p>
            <w:r>
              <w:rPr>
                <w:rFonts w:ascii="Calibri" w:hAnsi="Calibri"/>
                <w:b w:val="0"/>
                <w:i w:val="0"/>
                <w:color w:val="211A33"/>
                <w:sz w:val="19"/>
              </w:rPr>
              <w:t>Weekly Wings</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prog_daily_flyer</w:t>
            </w:r>
          </w:p>
        </w:tc>
        <w:tc>
          <w:tcPr>
            <w:tcW w:type="dxa" w:w="1007"/>
            <w:tcMar>
              <w:top w:w="80" w:type="dxa"/>
              <w:start w:w="120" w:type="dxa"/>
              <w:bottom w:w="80" w:type="dxa"/>
              <w:end w:w="120" w:type="dxa"/>
            </w:tcMar>
            <w:vAlign w:val="center"/>
          </w:tcPr>
          <w:p>
            <w:r>
              <w:rPr>
                <w:rFonts w:ascii="Calibri" w:hAnsi="Calibri"/>
                <w:b w:val="0"/>
                <w:i w:val="0"/>
                <w:color w:val="211A33"/>
                <w:sz w:val="19"/>
              </w:rPr>
              <w:t>calendar_wings</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standard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badge_regret</w:t>
            </w:r>
          </w:p>
        </w:tc>
        <w:tc>
          <w:tcPr>
            <w:tcW w:type="dxa" w:w="1872"/>
            <w:tcMar>
              <w:top w:w="80" w:type="dxa"/>
              <w:start w:w="120" w:type="dxa"/>
              <w:bottom w:w="80" w:type="dxa"/>
              <w:end w:w="120" w:type="dxa"/>
            </w:tcMar>
            <w:vAlign w:val="center"/>
          </w:tcPr>
          <w:p>
            <w:r>
              <w:rPr>
                <w:rFonts w:ascii="Calibri" w:hAnsi="Calibri"/>
                <w:b w:val="0"/>
                <w:i w:val="0"/>
                <w:color w:val="211A33"/>
                <w:sz w:val="19"/>
              </w:rPr>
              <w:t>Regret</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secret_worth_it</w:t>
            </w:r>
          </w:p>
        </w:tc>
        <w:tc>
          <w:tcPr>
            <w:tcW w:type="dxa" w:w="1007"/>
            <w:tcMar>
              <w:top w:w="80" w:type="dxa"/>
              <w:start w:w="120" w:type="dxa"/>
              <w:bottom w:w="80" w:type="dxa"/>
              <w:end w:w="120" w:type="dxa"/>
            </w:tcMar>
            <w:vAlign w:val="center"/>
          </w:tcPr>
          <w:p>
            <w:r>
              <w:rPr>
                <w:rFonts w:ascii="Calibri" w:hAnsi="Calibri"/>
                <w:b w:val="0"/>
                <w:i w:val="0"/>
                <w:color w:val="211A33"/>
                <w:sz w:val="19"/>
              </w:rPr>
              <w:t>regret</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badge_floor</w:t>
            </w:r>
          </w:p>
        </w:tc>
        <w:tc>
          <w:tcPr>
            <w:tcW w:type="dxa" w:w="1872"/>
            <w:tcMar>
              <w:top w:w="80" w:type="dxa"/>
              <w:start w:w="120" w:type="dxa"/>
              <w:bottom w:w="80" w:type="dxa"/>
              <w:end w:w="120" w:type="dxa"/>
            </w:tcMar>
            <w:vAlign w:val="center"/>
          </w:tcPr>
          <w:p>
            <w:r>
              <w:rPr>
                <w:rFonts w:ascii="Calibri" w:hAnsi="Calibri"/>
                <w:b w:val="0"/>
                <w:i w:val="0"/>
                <w:color w:val="211A33"/>
                <w:sz w:val="19"/>
              </w:rPr>
              <w:t>Floor Inspector</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secret_floor_inspector</w:t>
            </w:r>
          </w:p>
        </w:tc>
        <w:tc>
          <w:tcPr>
            <w:tcW w:type="dxa" w:w="1007"/>
            <w:tcMar>
              <w:top w:w="80" w:type="dxa"/>
              <w:start w:w="120" w:type="dxa"/>
              <w:bottom w:w="80" w:type="dxa"/>
              <w:end w:w="120" w:type="dxa"/>
            </w:tcMar>
            <w:vAlign w:val="center"/>
          </w:tcPr>
          <w:p>
            <w:r>
              <w:rPr>
                <w:rFonts w:ascii="Calibri" w:hAnsi="Calibri"/>
                <w:b w:val="0"/>
                <w:i w:val="0"/>
                <w:color w:val="211A33"/>
                <w:sz w:val="19"/>
              </w:rPr>
              <w:t>floor</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badge_purple_skull</w:t>
            </w:r>
          </w:p>
        </w:tc>
        <w:tc>
          <w:tcPr>
            <w:tcW w:type="dxa" w:w="1872"/>
            <w:tcMar>
              <w:top w:w="80" w:type="dxa"/>
              <w:start w:w="120" w:type="dxa"/>
              <w:bottom w:w="80" w:type="dxa"/>
              <w:end w:w="120" w:type="dxa"/>
            </w:tcMar>
            <w:vAlign w:val="center"/>
          </w:tcPr>
          <w:p>
            <w:r>
              <w:rPr>
                <w:rFonts w:ascii="Calibri" w:hAnsi="Calibri"/>
                <w:b w:val="0"/>
                <w:i w:val="0"/>
                <w:color w:val="211A33"/>
                <w:sz w:val="19"/>
              </w:rPr>
              <w:t>Purple Skull</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secret_maximum_poison</w:t>
            </w:r>
          </w:p>
        </w:tc>
        <w:tc>
          <w:tcPr>
            <w:tcW w:type="dxa" w:w="1007"/>
            <w:tcMar>
              <w:top w:w="80" w:type="dxa"/>
              <w:start w:w="120" w:type="dxa"/>
              <w:bottom w:w="80" w:type="dxa"/>
              <w:end w:w="120" w:type="dxa"/>
            </w:tcMar>
            <w:vAlign w:val="center"/>
          </w:tcPr>
          <w:p>
            <w:r>
              <w:rPr>
                <w:rFonts w:ascii="Calibri" w:hAnsi="Calibri"/>
                <w:b w:val="0"/>
                <w:i w:val="0"/>
                <w:color w:val="211A33"/>
                <w:sz w:val="19"/>
              </w:rPr>
              <w:t>skull</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badge_balance_fruit</w:t>
            </w:r>
          </w:p>
        </w:tc>
        <w:tc>
          <w:tcPr>
            <w:tcW w:type="dxa" w:w="1872"/>
            <w:tcMar>
              <w:top w:w="80" w:type="dxa"/>
              <w:start w:w="120" w:type="dxa"/>
              <w:bottom w:w="80" w:type="dxa"/>
              <w:end w:w="120" w:type="dxa"/>
            </w:tcMar>
            <w:vAlign w:val="center"/>
          </w:tcPr>
          <w:p>
            <w:r>
              <w:rPr>
                <w:rFonts w:ascii="Calibri" w:hAnsi="Calibri"/>
                <w:b w:val="0"/>
                <w:i w:val="0"/>
                <w:color w:val="211A33"/>
                <w:sz w:val="19"/>
              </w:rPr>
              <w:t>Balance Fruit</w:t>
            </w:r>
          </w:p>
        </w:tc>
        <w:tc>
          <w:tcPr>
            <w:tcW w:type="dxa" w:w="936"/>
            <w:tcMar>
              <w:top w:w="80" w:type="dxa"/>
              <w:start w:w="120" w:type="dxa"/>
              <w:bottom w:w="80" w:type="dxa"/>
              <w:end w:w="120" w:type="dxa"/>
            </w:tcMar>
            <w:vAlign w:val="center"/>
          </w:tcPr>
          <w:p>
            <w:r>
              <w:rPr>
                <w:rFonts w:ascii="Calibri" w:hAnsi="Calibri"/>
                <w:b w:val="0"/>
                <w:i w:val="0"/>
                <w:color w:val="211A33"/>
                <w:sz w:val="19"/>
              </w:rPr>
              <w:t>rare</w:t>
            </w:r>
          </w:p>
        </w:tc>
        <w:tc>
          <w:tcPr>
            <w:tcW w:type="dxa" w:w="1800"/>
            <w:tcMar>
              <w:top w:w="80" w:type="dxa"/>
              <w:start w:w="120" w:type="dxa"/>
              <w:bottom w:w="80" w:type="dxa"/>
              <w:end w:w="120" w:type="dxa"/>
            </w:tcMar>
            <w:vAlign w:val="center"/>
          </w:tcPr>
          <w:p>
            <w:r>
              <w:rPr>
                <w:rFonts w:ascii="Calibri" w:hAnsi="Calibri"/>
                <w:b w:val="0"/>
                <w:i w:val="0"/>
                <w:color w:val="211A33"/>
                <w:sz w:val="19"/>
              </w:rPr>
              <w:t>secret_perfectly_balanced</w:t>
            </w:r>
          </w:p>
        </w:tc>
        <w:tc>
          <w:tcPr>
            <w:tcW w:type="dxa" w:w="1007"/>
            <w:tcMar>
              <w:top w:w="80" w:type="dxa"/>
              <w:start w:w="120" w:type="dxa"/>
              <w:bottom w:w="80" w:type="dxa"/>
              <w:end w:w="120" w:type="dxa"/>
            </w:tcMar>
            <w:vAlign w:val="center"/>
          </w:tcPr>
          <w:p>
            <w:r>
              <w:rPr>
                <w:rFonts w:ascii="Calibri" w:hAnsi="Calibri"/>
                <w:b w:val="0"/>
                <w:i w:val="0"/>
                <w:color w:val="211A33"/>
                <w:sz w:val="19"/>
              </w:rPr>
              <w:t>scales</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badge_nine_lives</w:t>
            </w:r>
          </w:p>
        </w:tc>
        <w:tc>
          <w:tcPr>
            <w:tcW w:type="dxa" w:w="1872"/>
            <w:tcMar>
              <w:top w:w="80" w:type="dxa"/>
              <w:start w:w="120" w:type="dxa"/>
              <w:bottom w:w="80" w:type="dxa"/>
              <w:end w:w="120" w:type="dxa"/>
            </w:tcMar>
            <w:vAlign w:val="center"/>
          </w:tcPr>
          <w:p>
            <w:r>
              <w:rPr>
                <w:rFonts w:ascii="Calibri" w:hAnsi="Calibri"/>
                <w:b w:val="0"/>
                <w:i w:val="0"/>
                <w:color w:val="211A33"/>
                <w:sz w:val="19"/>
              </w:rPr>
              <w:t>Nine Lives</w:t>
            </w:r>
          </w:p>
        </w:tc>
        <w:tc>
          <w:tcPr>
            <w:tcW w:type="dxa" w:w="936"/>
            <w:tcMar>
              <w:top w:w="80" w:type="dxa"/>
              <w:start w:w="120" w:type="dxa"/>
              <w:bottom w:w="80" w:type="dxa"/>
              <w:end w:w="120" w:type="dxa"/>
            </w:tcMar>
            <w:vAlign w:val="center"/>
          </w:tcPr>
          <w:p>
            <w:r>
              <w:rPr>
                <w:rFonts w:ascii="Calibri" w:hAnsi="Calibri"/>
                <w:b w:val="0"/>
                <w:i w:val="0"/>
                <w:color w:val="211A33"/>
                <w:sz w:val="19"/>
              </w:rPr>
              <w:t>gold</w:t>
            </w:r>
          </w:p>
        </w:tc>
        <w:tc>
          <w:tcPr>
            <w:tcW w:type="dxa" w:w="1800"/>
            <w:tcMar>
              <w:top w:w="80" w:type="dxa"/>
              <w:start w:w="120" w:type="dxa"/>
              <w:bottom w:w="80" w:type="dxa"/>
              <w:end w:w="120" w:type="dxa"/>
            </w:tcMar>
            <w:vAlign w:val="center"/>
          </w:tcPr>
          <w:p>
            <w:r>
              <w:rPr>
                <w:rFonts w:ascii="Calibri" w:hAnsi="Calibri"/>
                <w:b w:val="0"/>
                <w:i w:val="0"/>
                <w:color w:val="211A33"/>
                <w:sz w:val="19"/>
              </w:rPr>
              <w:t>secret_nine_lives</w:t>
            </w:r>
          </w:p>
        </w:tc>
        <w:tc>
          <w:tcPr>
            <w:tcW w:type="dxa" w:w="1007"/>
            <w:tcMar>
              <w:top w:w="80" w:type="dxa"/>
              <w:start w:w="120" w:type="dxa"/>
              <w:bottom w:w="80" w:type="dxa"/>
              <w:end w:w="120" w:type="dxa"/>
            </w:tcMar>
            <w:vAlign w:val="center"/>
          </w:tcPr>
          <w:p>
            <w:r>
              <w:rPr>
                <w:rFonts w:ascii="Calibri" w:hAnsi="Calibri"/>
                <w:b w:val="0"/>
                <w:i w:val="0"/>
                <w:color w:val="211A33"/>
                <w:sz w:val="19"/>
              </w:rPr>
              <w:t>cat</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badge_greedy_hero</w:t>
            </w:r>
          </w:p>
        </w:tc>
        <w:tc>
          <w:tcPr>
            <w:tcW w:type="dxa" w:w="1872"/>
            <w:tcMar>
              <w:top w:w="80" w:type="dxa"/>
              <w:start w:w="120" w:type="dxa"/>
              <w:bottom w:w="80" w:type="dxa"/>
              <w:end w:w="120" w:type="dxa"/>
            </w:tcMar>
            <w:vAlign w:val="center"/>
          </w:tcPr>
          <w:p>
            <w:r>
              <w:rPr>
                <w:rFonts w:ascii="Calibri" w:hAnsi="Calibri"/>
                <w:b w:val="0"/>
                <w:i w:val="0"/>
                <w:color w:val="211A33"/>
                <w:sz w:val="19"/>
              </w:rPr>
              <w:t>Greedy Hero</w:t>
            </w:r>
          </w:p>
        </w:tc>
        <w:tc>
          <w:tcPr>
            <w:tcW w:type="dxa" w:w="936"/>
            <w:tcMar>
              <w:top w:w="80" w:type="dxa"/>
              <w:start w:w="120" w:type="dxa"/>
              <w:bottom w:w="80" w:type="dxa"/>
              <w:end w:w="120" w:type="dxa"/>
            </w:tcMar>
            <w:vAlign w:val="center"/>
          </w:tcPr>
          <w:p>
            <w:r>
              <w:rPr>
                <w:rFonts w:ascii="Calibri" w:hAnsi="Calibri"/>
                <w:b w:val="0"/>
                <w:i w:val="0"/>
                <w:color w:val="211A33"/>
                <w:sz w:val="19"/>
              </w:rPr>
              <w:t>common</w:t>
            </w:r>
          </w:p>
        </w:tc>
        <w:tc>
          <w:tcPr>
            <w:tcW w:type="dxa" w:w="1800"/>
            <w:tcMar>
              <w:top w:w="80" w:type="dxa"/>
              <w:start w:w="120" w:type="dxa"/>
              <w:bottom w:w="80" w:type="dxa"/>
              <w:end w:w="120" w:type="dxa"/>
            </w:tcMar>
            <w:vAlign w:val="center"/>
          </w:tcPr>
          <w:p>
            <w:r>
              <w:rPr>
                <w:rFonts w:ascii="Calibri" w:hAnsi="Calibri"/>
                <w:b w:val="0"/>
                <w:i w:val="0"/>
                <w:color w:val="211A33"/>
                <w:sz w:val="19"/>
              </w:rPr>
              <w:t>secret_too_greedy</w:t>
            </w:r>
          </w:p>
        </w:tc>
        <w:tc>
          <w:tcPr>
            <w:tcW w:type="dxa" w:w="1007"/>
            <w:tcMar>
              <w:top w:w="80" w:type="dxa"/>
              <w:start w:w="120" w:type="dxa"/>
              <w:bottom w:w="80" w:type="dxa"/>
              <w:end w:w="120" w:type="dxa"/>
            </w:tcMar>
            <w:vAlign w:val="center"/>
          </w:tcPr>
          <w:p>
            <w:r>
              <w:rPr>
                <w:rFonts w:ascii="Calibri" w:hAnsi="Calibri"/>
                <w:b w:val="0"/>
                <w:i w:val="0"/>
                <w:color w:val="211A33"/>
                <w:sz w:val="19"/>
              </w:rPr>
              <w:t>coin_drop</w:t>
            </w:r>
          </w:p>
        </w:tc>
        <w:tc>
          <w:tcPr>
            <w:tcW w:type="dxa" w:w="864"/>
            <w:tcMar>
              <w:top w:w="80" w:type="dxa"/>
              <w:start w:w="120" w:type="dxa"/>
              <w:bottom w:w="80" w:type="dxa"/>
              <w:end w:w="120" w:type="dxa"/>
            </w:tcMar>
            <w:vAlign w:val="center"/>
          </w:tcPr>
          <w:p>
            <w:r>
              <w:rPr>
                <w:rFonts w:ascii="Calibri" w:hAnsi="Calibri"/>
                <w:b w:val="0"/>
                <w:i w:val="0"/>
                <w:color w:val="211A33"/>
                <w:sz w:val="19"/>
              </w:rPr>
              <w:t>none</w:t>
            </w:r>
          </w:p>
        </w:tc>
        <w:tc>
          <w:tcPr>
            <w:tcW w:type="dxa" w:w="1080"/>
            <w:tcMar>
              <w:top w:w="80" w:type="dxa"/>
              <w:start w:w="120" w:type="dxa"/>
              <w:bottom w:w="80" w:type="dxa"/>
              <w:end w:w="120" w:type="dxa"/>
            </w:tcMar>
            <w:vAlign w:val="center"/>
          </w:tcPr>
          <w:p>
            <w:r>
              <w:rPr>
                <w:rFonts w:ascii="Calibri" w:hAnsi="Calibri"/>
                <w:b w:val="0"/>
                <w:i w:val="0"/>
                <w:color w:val="211A33"/>
                <w:sz w:val="19"/>
              </w:rPr>
              <w:t>hidden</w:t>
            </w:r>
          </w:p>
        </w:tc>
      </w:tr>
    </w:tbl>
    <w:p>
      <w:pPr>
        <w:spacing w:after="60"/>
      </w:pPr>
    </w:p>
    <w:p>
      <w:pPr>
        <w:spacing w:before="0" w:after="120" w:line="300" w:lineRule="auto"/>
      </w:pPr>
      <w:r>
        <w:rPr>
          <w:rFonts w:ascii="Calibri" w:hAnsi="Calibri"/>
          <w:b w:val="0"/>
          <w:i w:val="0"/>
          <w:color w:val="211A33"/>
          <w:sz w:val="22"/>
        </w:rPr>
        <w:t>The current JSON contains no Infinity-category achievements. Infinity achievement concepts in the design chapters and seed catalog remain planned/design-only until stable IDs, tracking fields, badge definitions, runtime progress, grant evidence, and migration behavior exist.</w:t>
      </w:r>
    </w:p>
    <w:p>
      <w:r>
        <w:br w:type="page"/>
      </w:r>
    </w:p>
    <w:p>
      <w:pPr>
        <w:pStyle w:val="Heading1"/>
        <w:keepNext/>
        <w:pageBreakBefore w:val="0"/>
      </w:pPr>
      <w:r>
        <w:t>44. Current Implemented Challenge Catalog</w:t>
      </w:r>
    </w:p>
    <w:p>
      <w:pPr>
        <w:pStyle w:val="SourceNote"/>
      </w:pPr>
      <w:r>
        <w:t>Source basis: Workspace data/challenges.json. Daily and weekly pools are recorded here for reference and test coverage.</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trPr>
        <w:tc>
          <w:tcPr>
            <w:tcW w:type="dxa" w:w="2880"/>
            <w:shd w:fill="EEE7F8"/>
            <w:tcMar>
              <w:top w:w="80" w:type="dxa"/>
              <w:start w:w="120" w:type="dxa"/>
              <w:bottom w:w="80" w:type="dxa"/>
              <w:end w:w="120" w:type="dxa"/>
            </w:tcMar>
            <w:vAlign w:val="center"/>
          </w:tcPr>
          <w:p>
            <w:r>
              <w:rPr>
                <w:rFonts w:ascii="Calibri" w:hAnsi="Calibri"/>
                <w:b/>
                <w:i w:val="0"/>
                <w:color w:val="251546"/>
                <w:sz w:val="18"/>
              </w:rPr>
              <w:t>Cadence</w:t>
            </w:r>
          </w:p>
        </w:tc>
        <w:tc>
          <w:tcPr>
            <w:tcW w:type="dxa" w:w="6480"/>
            <w:shd w:fill="EEE7F8"/>
            <w:tcMar>
              <w:top w:w="80" w:type="dxa"/>
              <w:start w:w="120" w:type="dxa"/>
              <w:bottom w:w="80" w:type="dxa"/>
              <w:end w:w="120" w:type="dxa"/>
            </w:tcMar>
            <w:vAlign w:val="center"/>
          </w:tcPr>
          <w:p>
            <w:r>
              <w:rPr>
                <w:rFonts w:ascii="Calibri" w:hAnsi="Calibri"/>
                <w:b/>
                <w:i w:val="0"/>
                <w:color w:val="251546"/>
                <w:sz w:val="18"/>
              </w:rPr>
              <w:t>Configured value</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Daily selection count</w:t>
            </w:r>
          </w:p>
        </w:tc>
        <w:tc>
          <w:tcPr>
            <w:tcW w:type="dxa" w:w="6480"/>
            <w:tcMar>
              <w:top w:w="80" w:type="dxa"/>
              <w:start w:w="120" w:type="dxa"/>
              <w:bottom w:w="80" w:type="dxa"/>
              <w:end w:w="120" w:type="dxa"/>
            </w:tcMar>
            <w:vAlign w:val="center"/>
          </w:tcPr>
          <w:p>
            <w:r>
              <w:rPr>
                <w:rFonts w:ascii="Calibri" w:hAnsi="Calibri"/>
                <w:b w:val="0"/>
                <w:i w:val="0"/>
                <w:color w:val="211A33"/>
                <w:sz w:val="19"/>
              </w:rPr>
              <w:t>3</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Weekly selection count</w:t>
            </w:r>
          </w:p>
        </w:tc>
        <w:tc>
          <w:tcPr>
            <w:tcW w:type="dxa" w:w="6480"/>
            <w:tcMar>
              <w:top w:w="80" w:type="dxa"/>
              <w:start w:w="120" w:type="dxa"/>
              <w:bottom w:w="80" w:type="dxa"/>
              <w:end w:w="120" w:type="dxa"/>
            </w:tcMar>
            <w:vAlign w:val="center"/>
          </w:tcPr>
          <w:p>
            <w:r>
              <w:rPr>
                <w:rFonts w:ascii="Calibri" w:hAnsi="Calibri"/>
                <w:b w:val="0"/>
                <w:i w:val="0"/>
                <w:color w:val="211A33"/>
                <w:sz w:val="19"/>
              </w:rPr>
              <w:t>3</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Daily completion bonus</w:t>
            </w:r>
          </w:p>
        </w:tc>
        <w:tc>
          <w:tcPr>
            <w:tcW w:type="dxa" w:w="6480"/>
            <w:tcMar>
              <w:top w:w="80" w:type="dxa"/>
              <w:start w:w="120" w:type="dxa"/>
              <w:bottom w:w="80" w:type="dxa"/>
              <w:end w:w="120" w:type="dxa"/>
            </w:tcMar>
            <w:vAlign w:val="center"/>
          </w:tcPr>
          <w:p>
            <w:r>
              <w:rPr>
                <w:rFonts w:ascii="Calibri" w:hAnsi="Calibri"/>
                <w:b w:val="0"/>
                <w:i w:val="0"/>
                <w:color w:val="211A33"/>
                <w:sz w:val="19"/>
              </w:rPr>
              <w:t>5 Hero Coins</w:t>
            </w:r>
          </w:p>
        </w:tc>
      </w:tr>
      <w:tr>
        <w:trPr>
          <w:cantSplit/>
        </w:trPr>
        <w:tc>
          <w:tcPr>
            <w:tcW w:type="dxa" w:w="2880"/>
            <w:tcMar>
              <w:top w:w="80" w:type="dxa"/>
              <w:start w:w="120" w:type="dxa"/>
              <w:bottom w:w="80" w:type="dxa"/>
              <w:end w:w="120" w:type="dxa"/>
            </w:tcMar>
            <w:vAlign w:val="center"/>
          </w:tcPr>
          <w:p>
            <w:r>
              <w:rPr>
                <w:rFonts w:ascii="Calibri" w:hAnsi="Calibri"/>
                <w:b w:val="0"/>
                <w:i w:val="0"/>
                <w:color w:val="211A33"/>
                <w:sz w:val="19"/>
              </w:rPr>
              <w:t>Weekly completion bonus</w:t>
            </w:r>
          </w:p>
        </w:tc>
        <w:tc>
          <w:tcPr>
            <w:tcW w:type="dxa" w:w="6480"/>
            <w:tcMar>
              <w:top w:w="80" w:type="dxa"/>
              <w:start w:w="120" w:type="dxa"/>
              <w:bottom w:w="80" w:type="dxa"/>
              <w:end w:w="120" w:type="dxa"/>
            </w:tcMar>
            <w:vAlign w:val="center"/>
          </w:tcPr>
          <w:p>
            <w:r>
              <w:rPr>
                <w:rFonts w:ascii="Calibri" w:hAnsi="Calibri"/>
                <w:b w:val="0"/>
                <w:i w:val="0"/>
                <w:color w:val="211A33"/>
                <w:sz w:val="19"/>
              </w:rPr>
              <w:t>Not configured separately</w:t>
            </w:r>
          </w:p>
        </w:tc>
      </w:tr>
    </w:tbl>
    <w:p>
      <w:pPr>
        <w:spacing w:after="60"/>
      </w:pPr>
    </w:p>
    <w:tbl>
      <w:tblPr>
        <w:tblStyle w:val="TableGrid"/>
        <w:tblW w:type="dxa" w:w="9359"/>
        <w:jc w:val="left"/>
        <w:tblLayout w:type="fixed"/>
        <w:tblLook w:firstColumn="1" w:firstRow="1" w:lastColumn="0" w:lastRow="0" w:noHBand="0" w:noVBand="1" w:val="04A0"/>
        <w:tblInd w:w="120" w:type="dxa"/>
      </w:tblPr>
      <w:tblGrid>
        <w:gridCol w:w="792"/>
        <w:gridCol w:w="1440"/>
        <w:gridCol w:w="1512"/>
        <w:gridCol w:w="2376"/>
        <w:gridCol w:w="2015"/>
        <w:gridCol w:w="1224"/>
      </w:tblGrid>
      <w:tr>
        <w:trPr>
          <w:tblHeader w:val="true"/>
          <w:cantSplit/>
        </w:trPr>
        <w:tc>
          <w:tcPr>
            <w:tcW w:type="dxa" w:w="792"/>
            <w:shd w:fill="EEE7F8"/>
            <w:tcMar>
              <w:top w:w="80" w:type="dxa"/>
              <w:start w:w="120" w:type="dxa"/>
              <w:bottom w:w="80" w:type="dxa"/>
              <w:end w:w="120" w:type="dxa"/>
            </w:tcMar>
            <w:vAlign w:val="center"/>
          </w:tcPr>
          <w:p>
            <w:r>
              <w:rPr>
                <w:rFonts w:ascii="Calibri" w:hAnsi="Calibri"/>
                <w:b/>
                <w:i w:val="0"/>
                <w:color w:val="251546"/>
                <w:sz w:val="18"/>
              </w:rPr>
              <w:t>Pool</w:t>
            </w:r>
          </w:p>
        </w:tc>
        <w:tc>
          <w:tcPr>
            <w:tcW w:type="dxa" w:w="1440"/>
            <w:shd w:fill="EEE7F8"/>
            <w:tcMar>
              <w:top w:w="80" w:type="dxa"/>
              <w:start w:w="120" w:type="dxa"/>
              <w:bottom w:w="80" w:type="dxa"/>
              <w:end w:w="120" w:type="dxa"/>
            </w:tcMar>
            <w:vAlign w:val="center"/>
          </w:tcPr>
          <w:p>
            <w:r>
              <w:rPr>
                <w:rFonts w:ascii="Calibri" w:hAnsi="Calibri"/>
                <w:b/>
                <w:i w:val="0"/>
                <w:color w:val="251546"/>
                <w:sz w:val="18"/>
              </w:rPr>
              <w:t>ID</w:t>
            </w:r>
          </w:p>
        </w:tc>
        <w:tc>
          <w:tcPr>
            <w:tcW w:type="dxa" w:w="1512"/>
            <w:shd w:fill="EEE7F8"/>
            <w:tcMar>
              <w:top w:w="80" w:type="dxa"/>
              <w:start w:w="120" w:type="dxa"/>
              <w:bottom w:w="80" w:type="dxa"/>
              <w:end w:w="120" w:type="dxa"/>
            </w:tcMar>
            <w:vAlign w:val="center"/>
          </w:tcPr>
          <w:p>
            <w:r>
              <w:rPr>
                <w:rFonts w:ascii="Calibri" w:hAnsi="Calibri"/>
                <w:b/>
                <w:i w:val="0"/>
                <w:color w:val="251546"/>
                <w:sz w:val="18"/>
              </w:rPr>
              <w:t>Name</w:t>
            </w:r>
          </w:p>
        </w:tc>
        <w:tc>
          <w:tcPr>
            <w:tcW w:type="dxa" w:w="2376"/>
            <w:shd w:fill="EEE7F8"/>
            <w:tcMar>
              <w:top w:w="80" w:type="dxa"/>
              <w:start w:w="120" w:type="dxa"/>
              <w:bottom w:w="80" w:type="dxa"/>
              <w:end w:w="120" w:type="dxa"/>
            </w:tcMar>
            <w:vAlign w:val="center"/>
          </w:tcPr>
          <w:p>
            <w:r>
              <w:rPr>
                <w:rFonts w:ascii="Calibri" w:hAnsi="Calibri"/>
                <w:b/>
                <w:i w:val="0"/>
                <w:color w:val="251546"/>
                <w:sz w:val="18"/>
              </w:rPr>
              <w:t>Player-facing requirement</w:t>
            </w:r>
          </w:p>
        </w:tc>
        <w:tc>
          <w:tcPr>
            <w:tcW w:type="dxa" w:w="2015"/>
            <w:shd w:fill="EEE7F8"/>
            <w:tcMar>
              <w:top w:w="80" w:type="dxa"/>
              <w:start w:w="120" w:type="dxa"/>
              <w:bottom w:w="80" w:type="dxa"/>
              <w:end w:w="120" w:type="dxa"/>
            </w:tcMar>
            <w:vAlign w:val="center"/>
          </w:tcPr>
          <w:p>
            <w:r>
              <w:rPr>
                <w:rFonts w:ascii="Calibri" w:hAnsi="Calibri"/>
                <w:b/>
                <w:i w:val="0"/>
                <w:color w:val="251546"/>
                <w:sz w:val="18"/>
              </w:rPr>
              <w:t>Metric / target</w:t>
            </w:r>
          </w:p>
        </w:tc>
        <w:tc>
          <w:tcPr>
            <w:tcW w:type="dxa" w:w="1224"/>
            <w:shd w:fill="EEE7F8"/>
            <w:tcMar>
              <w:top w:w="80" w:type="dxa"/>
              <w:start w:w="120" w:type="dxa"/>
              <w:bottom w:w="80" w:type="dxa"/>
              <w:end w:w="120" w:type="dxa"/>
            </w:tcMar>
            <w:vAlign w:val="center"/>
          </w:tcPr>
          <w:p>
            <w:r>
              <w:rPr>
                <w:rFonts w:ascii="Calibri" w:hAnsi="Calibri"/>
                <w:b/>
                <w:i w:val="0"/>
                <w:color w:val="251546"/>
                <w:sz w:val="18"/>
              </w:rPr>
              <w:t>Reward</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d_apples_10</w:t>
            </w:r>
          </w:p>
        </w:tc>
        <w:tc>
          <w:tcPr>
            <w:tcW w:type="dxa" w:w="1512"/>
            <w:tcMar>
              <w:top w:w="80" w:type="dxa"/>
              <w:start w:w="120" w:type="dxa"/>
              <w:bottom w:w="80" w:type="dxa"/>
              <w:end w:w="120" w:type="dxa"/>
            </w:tcMar>
            <w:vAlign w:val="center"/>
          </w:tcPr>
          <w:p>
            <w:r>
              <w:rPr>
                <w:rFonts w:ascii="Calibri" w:hAnsi="Calibri"/>
                <w:b w:val="0"/>
                <w:i w:val="0"/>
                <w:color w:val="211A33"/>
                <w:sz w:val="19"/>
              </w:rPr>
              <w:t>Orchard Run</w:t>
            </w:r>
          </w:p>
        </w:tc>
        <w:tc>
          <w:tcPr>
            <w:tcW w:type="dxa" w:w="2376"/>
            <w:tcMar>
              <w:top w:w="80" w:type="dxa"/>
              <w:start w:w="120" w:type="dxa"/>
              <w:bottom w:w="80" w:type="dxa"/>
              <w:end w:w="120" w:type="dxa"/>
            </w:tcMar>
            <w:vAlign w:val="center"/>
          </w:tcPr>
          <w:p>
            <w:r>
              <w:rPr>
                <w:rFonts w:ascii="Calibri" w:hAnsi="Calibri"/>
                <w:b w:val="0"/>
                <w:i w:val="0"/>
                <w:color w:val="211A33"/>
                <w:sz w:val="19"/>
              </w:rPr>
              <w:t>Collect ten Green Apples.</w:t>
            </w:r>
          </w:p>
        </w:tc>
        <w:tc>
          <w:tcPr>
            <w:tcW w:type="dxa" w:w="2015"/>
            <w:tcMar>
              <w:top w:w="80" w:type="dxa"/>
              <w:start w:w="120" w:type="dxa"/>
              <w:bottom w:w="80" w:type="dxa"/>
              <w:end w:w="120" w:type="dxa"/>
            </w:tcMar>
            <w:vAlign w:val="center"/>
          </w:tcPr>
          <w:p>
            <w:r>
              <w:rPr>
                <w:rFonts w:ascii="Calibri" w:hAnsi="Calibri"/>
                <w:b w:val="0"/>
                <w:i w:val="0"/>
                <w:color w:val="211A33"/>
                <w:sz w:val="19"/>
              </w:rPr>
              <w:t>apples_collected x 10</w:t>
            </w:r>
          </w:p>
        </w:tc>
        <w:tc>
          <w:tcPr>
            <w:tcW w:type="dxa" w:w="1224"/>
            <w:tcMar>
              <w:top w:w="80" w:type="dxa"/>
              <w:start w:w="120" w:type="dxa"/>
              <w:bottom w:w="80" w:type="dxa"/>
              <w:end w:w="120" w:type="dxa"/>
            </w:tcMar>
            <w:vAlign w:val="center"/>
          </w:tcPr>
          <w:p>
            <w:r>
              <w:rPr>
                <w:rFonts w:ascii="Calibri" w:hAnsi="Calibri"/>
                <w:b w:val="0"/>
                <w:i w:val="0"/>
                <w:color w:val="211A33"/>
                <w:sz w:val="19"/>
              </w:rPr>
              <w:t>3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d_survive_60</w:t>
            </w:r>
          </w:p>
        </w:tc>
        <w:tc>
          <w:tcPr>
            <w:tcW w:type="dxa" w:w="1512"/>
            <w:tcMar>
              <w:top w:w="80" w:type="dxa"/>
              <w:start w:w="120" w:type="dxa"/>
              <w:bottom w:w="80" w:type="dxa"/>
              <w:end w:w="120" w:type="dxa"/>
            </w:tcMar>
            <w:vAlign w:val="center"/>
          </w:tcPr>
          <w:p>
            <w:r>
              <w:rPr>
                <w:rFonts w:ascii="Calibri" w:hAnsi="Calibri"/>
                <w:b w:val="0"/>
                <w:i w:val="0"/>
                <w:color w:val="211A33"/>
                <w:sz w:val="19"/>
              </w:rPr>
              <w:t>One Minute</w:t>
            </w:r>
          </w:p>
        </w:tc>
        <w:tc>
          <w:tcPr>
            <w:tcW w:type="dxa" w:w="2376"/>
            <w:tcMar>
              <w:top w:w="80" w:type="dxa"/>
              <w:start w:w="120" w:type="dxa"/>
              <w:bottom w:w="80" w:type="dxa"/>
              <w:end w:w="120" w:type="dxa"/>
            </w:tcMar>
            <w:vAlign w:val="center"/>
          </w:tcPr>
          <w:p>
            <w:r>
              <w:rPr>
                <w:rFonts w:ascii="Calibri" w:hAnsi="Calibri"/>
                <w:b w:val="0"/>
                <w:i w:val="0"/>
                <w:color w:val="211A33"/>
                <w:sz w:val="19"/>
              </w:rPr>
              <w:t>Survive for 60 seconds in a round.</w:t>
            </w:r>
          </w:p>
        </w:tc>
        <w:tc>
          <w:tcPr>
            <w:tcW w:type="dxa" w:w="2015"/>
            <w:tcMar>
              <w:top w:w="80" w:type="dxa"/>
              <w:start w:w="120" w:type="dxa"/>
              <w:bottom w:w="80" w:type="dxa"/>
              <w:end w:w="120" w:type="dxa"/>
            </w:tcMar>
            <w:vAlign w:val="center"/>
          </w:tcPr>
          <w:p>
            <w:r>
              <w:rPr>
                <w:rFonts w:ascii="Calibri" w:hAnsi="Calibri"/>
                <w:b w:val="0"/>
                <w:i w:val="0"/>
                <w:color w:val="211A33"/>
                <w:sz w:val="19"/>
              </w:rPr>
              <w:t>rounds_survived_60 x 1</w:t>
            </w:r>
          </w:p>
        </w:tc>
        <w:tc>
          <w:tcPr>
            <w:tcW w:type="dxa" w:w="1224"/>
            <w:tcMar>
              <w:top w:w="80" w:type="dxa"/>
              <w:start w:w="120" w:type="dxa"/>
              <w:bottom w:w="80" w:type="dxa"/>
              <w:end w:w="120" w:type="dxa"/>
            </w:tcMar>
            <w:vAlign w:val="center"/>
          </w:tcPr>
          <w:p>
            <w:r>
              <w:rPr>
                <w:rFonts w:ascii="Calibri" w:hAnsi="Calibri"/>
                <w:b w:val="0"/>
                <w:i w:val="0"/>
                <w:color w:val="211A33"/>
                <w:sz w:val="19"/>
              </w:rPr>
              <w:t>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d_rounds_5</w:t>
            </w:r>
          </w:p>
        </w:tc>
        <w:tc>
          <w:tcPr>
            <w:tcW w:type="dxa" w:w="1512"/>
            <w:tcMar>
              <w:top w:w="80" w:type="dxa"/>
              <w:start w:w="120" w:type="dxa"/>
              <w:bottom w:w="80" w:type="dxa"/>
              <w:end w:w="120" w:type="dxa"/>
            </w:tcMar>
            <w:vAlign w:val="center"/>
          </w:tcPr>
          <w:p>
            <w:r>
              <w:rPr>
                <w:rFonts w:ascii="Calibri" w:hAnsi="Calibri"/>
                <w:b w:val="0"/>
                <w:i w:val="0"/>
                <w:color w:val="211A33"/>
                <w:sz w:val="19"/>
              </w:rPr>
              <w:t>Five Flights</w:t>
            </w:r>
          </w:p>
        </w:tc>
        <w:tc>
          <w:tcPr>
            <w:tcW w:type="dxa" w:w="2376"/>
            <w:tcMar>
              <w:top w:w="80" w:type="dxa"/>
              <w:start w:w="120" w:type="dxa"/>
              <w:bottom w:w="80" w:type="dxa"/>
              <w:end w:w="120" w:type="dxa"/>
            </w:tcMar>
            <w:vAlign w:val="center"/>
          </w:tcPr>
          <w:p>
            <w:r>
              <w:rPr>
                <w:rFonts w:ascii="Calibri" w:hAnsi="Calibri"/>
                <w:b w:val="0"/>
                <w:i w:val="0"/>
                <w:color w:val="211A33"/>
                <w:sz w:val="19"/>
              </w:rPr>
              <w:t>Complete five rounds.</w:t>
            </w:r>
          </w:p>
        </w:tc>
        <w:tc>
          <w:tcPr>
            <w:tcW w:type="dxa" w:w="2015"/>
            <w:tcMar>
              <w:top w:w="80" w:type="dxa"/>
              <w:start w:w="120" w:type="dxa"/>
              <w:bottom w:w="80" w:type="dxa"/>
              <w:end w:w="120" w:type="dxa"/>
            </w:tcMar>
            <w:vAlign w:val="center"/>
          </w:tcPr>
          <w:p>
            <w:r>
              <w:rPr>
                <w:rFonts w:ascii="Calibri" w:hAnsi="Calibri"/>
                <w:b w:val="0"/>
                <w:i w:val="0"/>
                <w:color w:val="211A33"/>
                <w:sz w:val="19"/>
              </w:rPr>
              <w:t>rounds_played x 5</w:t>
            </w:r>
          </w:p>
        </w:tc>
        <w:tc>
          <w:tcPr>
            <w:tcW w:type="dxa" w:w="1224"/>
            <w:tcMar>
              <w:top w:w="80" w:type="dxa"/>
              <w:start w:w="120" w:type="dxa"/>
              <w:bottom w:w="80" w:type="dxa"/>
              <w:end w:w="120" w:type="dxa"/>
            </w:tcMar>
            <w:vAlign w:val="center"/>
          </w:tcPr>
          <w:p>
            <w:r>
              <w:rPr>
                <w:rFonts w:ascii="Calibri" w:hAnsi="Calibri"/>
                <w:b w:val="0"/>
                <w:i w:val="0"/>
                <w:color w:val="211A33"/>
                <w:sz w:val="19"/>
              </w:rPr>
              <w:t>3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d_tokens_3</w:t>
            </w:r>
          </w:p>
        </w:tc>
        <w:tc>
          <w:tcPr>
            <w:tcW w:type="dxa" w:w="1512"/>
            <w:tcMar>
              <w:top w:w="80" w:type="dxa"/>
              <w:start w:w="120" w:type="dxa"/>
              <w:bottom w:w="80" w:type="dxa"/>
              <w:end w:w="120" w:type="dxa"/>
            </w:tcMar>
            <w:vAlign w:val="center"/>
          </w:tcPr>
          <w:p>
            <w:r>
              <w:rPr>
                <w:rFonts w:ascii="Calibri" w:hAnsi="Calibri"/>
                <w:b w:val="0"/>
                <w:i w:val="0"/>
                <w:color w:val="211A33"/>
                <w:sz w:val="19"/>
              </w:rPr>
              <w:t>Gold Rush</w:t>
            </w:r>
          </w:p>
        </w:tc>
        <w:tc>
          <w:tcPr>
            <w:tcW w:type="dxa" w:w="2376"/>
            <w:tcMar>
              <w:top w:w="80" w:type="dxa"/>
              <w:start w:w="120" w:type="dxa"/>
              <w:bottom w:w="80" w:type="dxa"/>
              <w:end w:w="120" w:type="dxa"/>
            </w:tcMar>
            <w:vAlign w:val="center"/>
          </w:tcPr>
          <w:p>
            <w:r>
              <w:rPr>
                <w:rFonts w:ascii="Calibri" w:hAnsi="Calibri"/>
                <w:b w:val="0"/>
                <w:i w:val="0"/>
                <w:color w:val="211A33"/>
                <w:sz w:val="19"/>
              </w:rPr>
              <w:t>Collect three Golden Hero Tokens.</w:t>
            </w:r>
          </w:p>
        </w:tc>
        <w:tc>
          <w:tcPr>
            <w:tcW w:type="dxa" w:w="2015"/>
            <w:tcMar>
              <w:top w:w="80" w:type="dxa"/>
              <w:start w:w="120" w:type="dxa"/>
              <w:bottom w:w="80" w:type="dxa"/>
              <w:end w:w="120" w:type="dxa"/>
            </w:tcMar>
            <w:vAlign w:val="center"/>
          </w:tcPr>
          <w:p>
            <w:r>
              <w:rPr>
                <w:rFonts w:ascii="Calibri" w:hAnsi="Calibri"/>
                <w:b w:val="0"/>
                <w:i w:val="0"/>
                <w:color w:val="211A33"/>
                <w:sz w:val="19"/>
              </w:rPr>
              <w:t>hero_tokens_collected x 3</w:t>
            </w:r>
          </w:p>
        </w:tc>
        <w:tc>
          <w:tcPr>
            <w:tcW w:type="dxa" w:w="1224"/>
            <w:tcMar>
              <w:top w:w="80" w:type="dxa"/>
              <w:start w:w="120" w:type="dxa"/>
              <w:bottom w:w="80" w:type="dxa"/>
              <w:end w:w="120" w:type="dxa"/>
            </w:tcMar>
            <w:vAlign w:val="center"/>
          </w:tcPr>
          <w:p>
            <w:r>
              <w:rPr>
                <w:rFonts w:ascii="Calibri" w:hAnsi="Calibri"/>
                <w:b w:val="0"/>
                <w:i w:val="0"/>
                <w:color w:val="211A33"/>
                <w:sz w:val="19"/>
              </w:rPr>
              <w:t>4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d_taps_250</w:t>
            </w:r>
          </w:p>
        </w:tc>
        <w:tc>
          <w:tcPr>
            <w:tcW w:type="dxa" w:w="1512"/>
            <w:tcMar>
              <w:top w:w="80" w:type="dxa"/>
              <w:start w:w="120" w:type="dxa"/>
              <w:bottom w:w="80" w:type="dxa"/>
              <w:end w:w="120" w:type="dxa"/>
            </w:tcMar>
            <w:vAlign w:val="center"/>
          </w:tcPr>
          <w:p>
            <w:r>
              <w:rPr>
                <w:rFonts w:ascii="Calibri" w:hAnsi="Calibri"/>
                <w:b w:val="0"/>
                <w:i w:val="0"/>
                <w:color w:val="211A33"/>
                <w:sz w:val="19"/>
              </w:rPr>
              <w:t>Busy Paws</w:t>
            </w:r>
          </w:p>
        </w:tc>
        <w:tc>
          <w:tcPr>
            <w:tcW w:type="dxa" w:w="2376"/>
            <w:tcMar>
              <w:top w:w="80" w:type="dxa"/>
              <w:start w:w="120" w:type="dxa"/>
              <w:bottom w:w="80" w:type="dxa"/>
              <w:end w:w="120" w:type="dxa"/>
            </w:tcMar>
            <w:vAlign w:val="center"/>
          </w:tcPr>
          <w:p>
            <w:r>
              <w:rPr>
                <w:rFonts w:ascii="Calibri" w:hAnsi="Calibri"/>
                <w:b w:val="0"/>
                <w:i w:val="0"/>
                <w:color w:val="211A33"/>
                <w:sz w:val="19"/>
              </w:rPr>
              <w:t>Tap 250 times.</w:t>
            </w:r>
          </w:p>
        </w:tc>
        <w:tc>
          <w:tcPr>
            <w:tcW w:type="dxa" w:w="2015"/>
            <w:tcMar>
              <w:top w:w="80" w:type="dxa"/>
              <w:start w:w="120" w:type="dxa"/>
              <w:bottom w:w="80" w:type="dxa"/>
              <w:end w:w="120" w:type="dxa"/>
            </w:tcMar>
            <w:vAlign w:val="center"/>
          </w:tcPr>
          <w:p>
            <w:r>
              <w:rPr>
                <w:rFonts w:ascii="Calibri" w:hAnsi="Calibri"/>
                <w:b w:val="0"/>
                <w:i w:val="0"/>
                <w:color w:val="211A33"/>
                <w:sz w:val="19"/>
              </w:rPr>
              <w:t>taps x 250</w:t>
            </w:r>
          </w:p>
        </w:tc>
        <w:tc>
          <w:tcPr>
            <w:tcW w:type="dxa" w:w="1224"/>
            <w:tcMar>
              <w:top w:w="80" w:type="dxa"/>
              <w:start w:w="120" w:type="dxa"/>
              <w:bottom w:w="80" w:type="dxa"/>
              <w:end w:w="120" w:type="dxa"/>
            </w:tcMar>
            <w:vAlign w:val="center"/>
          </w:tcPr>
          <w:p>
            <w:r>
              <w:rPr>
                <w:rFonts w:ascii="Calibri" w:hAnsi="Calibri"/>
                <w:b w:val="0"/>
                <w:i w:val="0"/>
                <w:color w:val="211A33"/>
                <w:sz w:val="19"/>
              </w:rPr>
              <w:t>4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d_no_fruit</w:t>
            </w:r>
          </w:p>
        </w:tc>
        <w:tc>
          <w:tcPr>
            <w:tcW w:type="dxa" w:w="1512"/>
            <w:tcMar>
              <w:top w:w="80" w:type="dxa"/>
              <w:start w:w="120" w:type="dxa"/>
              <w:bottom w:w="80" w:type="dxa"/>
              <w:end w:w="120" w:type="dxa"/>
            </w:tcMar>
            <w:vAlign w:val="center"/>
          </w:tcPr>
          <w:p>
            <w:r>
              <w:rPr>
                <w:rFonts w:ascii="Calibri" w:hAnsi="Calibri"/>
                <w:b w:val="0"/>
                <w:i w:val="0"/>
                <w:color w:val="211A33"/>
                <w:sz w:val="19"/>
              </w:rPr>
              <w:t>Fasting</w:t>
            </w:r>
          </w:p>
        </w:tc>
        <w:tc>
          <w:tcPr>
            <w:tcW w:type="dxa" w:w="2376"/>
            <w:tcMar>
              <w:top w:w="80" w:type="dxa"/>
              <w:start w:w="120" w:type="dxa"/>
              <w:bottom w:w="80" w:type="dxa"/>
              <w:end w:w="120" w:type="dxa"/>
            </w:tcMar>
            <w:vAlign w:val="center"/>
          </w:tcPr>
          <w:p>
            <w:r>
              <w:rPr>
                <w:rFonts w:ascii="Calibri" w:hAnsi="Calibri"/>
                <w:b w:val="0"/>
                <w:i w:val="0"/>
                <w:color w:val="211A33"/>
                <w:sz w:val="19"/>
              </w:rPr>
              <w:t>Finish a round without collecting fruit.</w:t>
            </w:r>
          </w:p>
        </w:tc>
        <w:tc>
          <w:tcPr>
            <w:tcW w:type="dxa" w:w="2015"/>
            <w:tcMar>
              <w:top w:w="80" w:type="dxa"/>
              <w:start w:w="120" w:type="dxa"/>
              <w:bottom w:w="80" w:type="dxa"/>
              <w:end w:w="120" w:type="dxa"/>
            </w:tcMar>
            <w:vAlign w:val="center"/>
          </w:tcPr>
          <w:p>
            <w:r>
              <w:rPr>
                <w:rFonts w:ascii="Calibri" w:hAnsi="Calibri"/>
                <w:b w:val="0"/>
                <w:i w:val="0"/>
                <w:color w:val="211A33"/>
                <w:sz w:val="19"/>
              </w:rPr>
              <w:t>rounds_no_fruit x 1</w:t>
            </w:r>
          </w:p>
        </w:tc>
        <w:tc>
          <w:tcPr>
            <w:tcW w:type="dxa" w:w="1224"/>
            <w:tcMar>
              <w:top w:w="80" w:type="dxa"/>
              <w:start w:w="120" w:type="dxa"/>
              <w:bottom w:w="80" w:type="dxa"/>
              <w:end w:w="120" w:type="dxa"/>
            </w:tcMar>
            <w:vAlign w:val="center"/>
          </w:tcPr>
          <w:p>
            <w:r>
              <w:rPr>
                <w:rFonts w:ascii="Calibri" w:hAnsi="Calibri"/>
                <w:b w:val="0"/>
                <w:i w:val="0"/>
                <w:color w:val="211A33"/>
                <w:sz w:val="19"/>
              </w:rPr>
              <w:t>4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d_poison_3</w:t>
            </w:r>
          </w:p>
        </w:tc>
        <w:tc>
          <w:tcPr>
            <w:tcW w:type="dxa" w:w="1512"/>
            <w:tcMar>
              <w:top w:w="80" w:type="dxa"/>
              <w:start w:w="120" w:type="dxa"/>
              <w:bottom w:w="80" w:type="dxa"/>
              <w:end w:w="120" w:type="dxa"/>
            </w:tcMar>
            <w:vAlign w:val="center"/>
          </w:tcPr>
          <w:p>
            <w:r>
              <w:rPr>
                <w:rFonts w:ascii="Calibri" w:hAnsi="Calibri"/>
                <w:b w:val="0"/>
                <w:i w:val="0"/>
                <w:color w:val="211A33"/>
                <w:sz w:val="19"/>
              </w:rPr>
              <w:t>Bad Diet</w:t>
            </w:r>
          </w:p>
        </w:tc>
        <w:tc>
          <w:tcPr>
            <w:tcW w:type="dxa" w:w="2376"/>
            <w:tcMar>
              <w:top w:w="80" w:type="dxa"/>
              <w:start w:w="120" w:type="dxa"/>
              <w:bottom w:w="80" w:type="dxa"/>
              <w:end w:w="120" w:type="dxa"/>
            </w:tcMar>
            <w:vAlign w:val="center"/>
          </w:tcPr>
          <w:p>
            <w:r>
              <w:rPr>
                <w:rFonts w:ascii="Calibri" w:hAnsi="Calibri"/>
                <w:b w:val="0"/>
                <w:i w:val="0"/>
                <w:color w:val="211A33"/>
                <w:sz w:val="19"/>
              </w:rPr>
              <w:t>Consume three Poison Fruits.</w:t>
            </w:r>
          </w:p>
        </w:tc>
        <w:tc>
          <w:tcPr>
            <w:tcW w:type="dxa" w:w="2015"/>
            <w:tcMar>
              <w:top w:w="80" w:type="dxa"/>
              <w:start w:w="120" w:type="dxa"/>
              <w:bottom w:w="80" w:type="dxa"/>
              <w:end w:w="120" w:type="dxa"/>
            </w:tcMar>
            <w:vAlign w:val="center"/>
          </w:tcPr>
          <w:p>
            <w:r>
              <w:rPr>
                <w:rFonts w:ascii="Calibri" w:hAnsi="Calibri"/>
                <w:b w:val="0"/>
                <w:i w:val="0"/>
                <w:color w:val="211A33"/>
                <w:sz w:val="19"/>
              </w:rPr>
              <w:t>poison_fruits_consumed x 3</w:t>
            </w:r>
          </w:p>
        </w:tc>
        <w:tc>
          <w:tcPr>
            <w:tcW w:type="dxa" w:w="1224"/>
            <w:tcMar>
              <w:top w:w="80" w:type="dxa"/>
              <w:start w:w="120" w:type="dxa"/>
              <w:bottom w:w="80" w:type="dxa"/>
              <w:end w:w="120" w:type="dxa"/>
            </w:tcMar>
            <w:vAlign w:val="center"/>
          </w:tcPr>
          <w:p>
            <w:r>
              <w:rPr>
                <w:rFonts w:ascii="Calibri" w:hAnsi="Calibri"/>
                <w:b w:val="0"/>
                <w:i w:val="0"/>
                <w:color w:val="211A33"/>
                <w:sz w:val="19"/>
              </w:rPr>
              <w:t>3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d_coins_20</w:t>
            </w:r>
          </w:p>
        </w:tc>
        <w:tc>
          <w:tcPr>
            <w:tcW w:type="dxa" w:w="1512"/>
            <w:tcMar>
              <w:top w:w="80" w:type="dxa"/>
              <w:start w:w="120" w:type="dxa"/>
              <w:bottom w:w="80" w:type="dxa"/>
              <w:end w:w="120" w:type="dxa"/>
            </w:tcMar>
            <w:vAlign w:val="center"/>
          </w:tcPr>
          <w:p>
            <w:r>
              <w:rPr>
                <w:rFonts w:ascii="Calibri" w:hAnsi="Calibri"/>
                <w:b w:val="0"/>
                <w:i w:val="0"/>
                <w:color w:val="211A33"/>
                <w:sz w:val="19"/>
              </w:rPr>
              <w:t>Pocket Change</w:t>
            </w:r>
          </w:p>
        </w:tc>
        <w:tc>
          <w:tcPr>
            <w:tcW w:type="dxa" w:w="2376"/>
            <w:tcMar>
              <w:top w:w="80" w:type="dxa"/>
              <w:start w:w="120" w:type="dxa"/>
              <w:bottom w:w="80" w:type="dxa"/>
              <w:end w:w="120" w:type="dxa"/>
            </w:tcMar>
            <w:vAlign w:val="center"/>
          </w:tcPr>
          <w:p>
            <w:r>
              <w:rPr>
                <w:rFonts w:ascii="Calibri" w:hAnsi="Calibri"/>
                <w:b w:val="0"/>
                <w:i w:val="0"/>
                <w:color w:val="211A33"/>
                <w:sz w:val="19"/>
              </w:rPr>
              <w:t>Earn 20 Coins through gameplay.</w:t>
            </w:r>
          </w:p>
        </w:tc>
        <w:tc>
          <w:tcPr>
            <w:tcW w:type="dxa" w:w="2015"/>
            <w:tcMar>
              <w:top w:w="80" w:type="dxa"/>
              <w:start w:w="120" w:type="dxa"/>
              <w:bottom w:w="80" w:type="dxa"/>
              <w:end w:w="120" w:type="dxa"/>
            </w:tcMar>
            <w:vAlign w:val="center"/>
          </w:tcPr>
          <w:p>
            <w:r>
              <w:rPr>
                <w:rFonts w:ascii="Calibri" w:hAnsi="Calibri"/>
                <w:b w:val="0"/>
                <w:i w:val="0"/>
                <w:color w:val="211A33"/>
                <w:sz w:val="19"/>
              </w:rPr>
              <w:t>gameplay_coins_collected x 20</w:t>
            </w:r>
          </w:p>
        </w:tc>
        <w:tc>
          <w:tcPr>
            <w:tcW w:type="dxa" w:w="1224"/>
            <w:tcMar>
              <w:top w:w="80" w:type="dxa"/>
              <w:start w:w="120" w:type="dxa"/>
              <w:bottom w:w="80" w:type="dxa"/>
              <w:end w:w="120" w:type="dxa"/>
            </w:tcMar>
            <w:vAlign w:val="center"/>
          </w:tcPr>
          <w:p>
            <w:r>
              <w:rPr>
                <w:rFonts w:ascii="Calibri" w:hAnsi="Calibri"/>
                <w:b w:val="0"/>
                <w:i w:val="0"/>
                <w:color w:val="211A33"/>
                <w:sz w:val="19"/>
              </w:rPr>
              <w:t>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d_online_1</w:t>
            </w:r>
          </w:p>
        </w:tc>
        <w:tc>
          <w:tcPr>
            <w:tcW w:type="dxa" w:w="1512"/>
            <w:tcMar>
              <w:top w:w="80" w:type="dxa"/>
              <w:start w:w="120" w:type="dxa"/>
              <w:bottom w:w="80" w:type="dxa"/>
              <w:end w:w="120" w:type="dxa"/>
            </w:tcMar>
            <w:vAlign w:val="center"/>
          </w:tcPr>
          <w:p>
            <w:r>
              <w:rPr>
                <w:rFonts w:ascii="Calibri" w:hAnsi="Calibri"/>
                <w:b w:val="0"/>
                <w:i w:val="0"/>
                <w:color w:val="211A33"/>
                <w:sz w:val="19"/>
              </w:rPr>
              <w:t>Into the Fray</w:t>
            </w:r>
          </w:p>
        </w:tc>
        <w:tc>
          <w:tcPr>
            <w:tcW w:type="dxa" w:w="2376"/>
            <w:tcMar>
              <w:top w:w="80" w:type="dxa"/>
              <w:start w:w="120" w:type="dxa"/>
              <w:bottom w:w="80" w:type="dxa"/>
              <w:end w:w="120" w:type="dxa"/>
            </w:tcMar>
            <w:vAlign w:val="center"/>
          </w:tcPr>
          <w:p>
            <w:r>
              <w:rPr>
                <w:rFonts w:ascii="Calibri" w:hAnsi="Calibri"/>
                <w:b w:val="0"/>
                <w:i w:val="0"/>
                <w:color w:val="211A33"/>
                <w:sz w:val="19"/>
              </w:rPr>
              <w:t>Play one online match.</w:t>
            </w:r>
          </w:p>
        </w:tc>
        <w:tc>
          <w:tcPr>
            <w:tcW w:type="dxa" w:w="2015"/>
            <w:tcMar>
              <w:top w:w="80" w:type="dxa"/>
              <w:start w:w="120" w:type="dxa"/>
              <w:bottom w:w="80" w:type="dxa"/>
              <w:end w:w="120" w:type="dxa"/>
            </w:tcMar>
            <w:vAlign w:val="center"/>
          </w:tcPr>
          <w:p>
            <w:r>
              <w:rPr>
                <w:rFonts w:ascii="Calibri" w:hAnsi="Calibri"/>
                <w:b w:val="0"/>
                <w:i w:val="0"/>
                <w:color w:val="211A33"/>
                <w:sz w:val="19"/>
              </w:rPr>
              <w:t>online_matches_played x 1</w:t>
            </w:r>
          </w:p>
        </w:tc>
        <w:tc>
          <w:tcPr>
            <w:tcW w:type="dxa" w:w="1224"/>
            <w:tcMar>
              <w:top w:w="80" w:type="dxa"/>
              <w:start w:w="120" w:type="dxa"/>
              <w:bottom w:w="80" w:type="dxa"/>
              <w:end w:w="120" w:type="dxa"/>
            </w:tcMar>
            <w:vAlign w:val="center"/>
          </w:tcPr>
          <w:p>
            <w:r>
              <w:rPr>
                <w:rFonts w:ascii="Calibri" w:hAnsi="Calibri"/>
                <w:b w:val="0"/>
                <w:i w:val="0"/>
                <w:color w:val="211A33"/>
                <w:sz w:val="19"/>
              </w:rPr>
              <w:t>5 coins; online</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d_tokens_8</w:t>
            </w:r>
          </w:p>
        </w:tc>
        <w:tc>
          <w:tcPr>
            <w:tcW w:type="dxa" w:w="1512"/>
            <w:tcMar>
              <w:top w:w="80" w:type="dxa"/>
              <w:start w:w="120" w:type="dxa"/>
              <w:bottom w:w="80" w:type="dxa"/>
              <w:end w:w="120" w:type="dxa"/>
            </w:tcMar>
            <w:vAlign w:val="center"/>
          </w:tcPr>
          <w:p>
            <w:r>
              <w:rPr>
                <w:rFonts w:ascii="Calibri" w:hAnsi="Calibri"/>
                <w:b w:val="0"/>
                <w:i w:val="0"/>
                <w:color w:val="211A33"/>
                <w:sz w:val="19"/>
              </w:rPr>
              <w:t>Token Hoarder</w:t>
            </w:r>
          </w:p>
        </w:tc>
        <w:tc>
          <w:tcPr>
            <w:tcW w:type="dxa" w:w="2376"/>
            <w:tcMar>
              <w:top w:w="80" w:type="dxa"/>
              <w:start w:w="120" w:type="dxa"/>
              <w:bottom w:w="80" w:type="dxa"/>
              <w:end w:w="120" w:type="dxa"/>
            </w:tcMar>
            <w:vAlign w:val="center"/>
          </w:tcPr>
          <w:p>
            <w:r>
              <w:rPr>
                <w:rFonts w:ascii="Calibri" w:hAnsi="Calibri"/>
                <w:b w:val="0"/>
                <w:i w:val="0"/>
                <w:color w:val="211A33"/>
                <w:sz w:val="19"/>
              </w:rPr>
              <w:t>Collect 8 hero tokens.</w:t>
            </w:r>
          </w:p>
        </w:tc>
        <w:tc>
          <w:tcPr>
            <w:tcW w:type="dxa" w:w="2015"/>
            <w:tcMar>
              <w:top w:w="80" w:type="dxa"/>
              <w:start w:w="120" w:type="dxa"/>
              <w:bottom w:w="80" w:type="dxa"/>
              <w:end w:w="120" w:type="dxa"/>
            </w:tcMar>
            <w:vAlign w:val="center"/>
          </w:tcPr>
          <w:p>
            <w:r>
              <w:rPr>
                <w:rFonts w:ascii="Calibri" w:hAnsi="Calibri"/>
                <w:b w:val="0"/>
                <w:i w:val="0"/>
                <w:color w:val="211A33"/>
                <w:sz w:val="19"/>
              </w:rPr>
              <w:t>hero_tokens_collected x 8</w:t>
            </w:r>
          </w:p>
        </w:tc>
        <w:tc>
          <w:tcPr>
            <w:tcW w:type="dxa" w:w="1224"/>
            <w:tcMar>
              <w:top w:w="80" w:type="dxa"/>
              <w:start w:w="120" w:type="dxa"/>
              <w:bottom w:w="80" w:type="dxa"/>
              <w:end w:w="120" w:type="dxa"/>
            </w:tcMar>
            <w:vAlign w:val="center"/>
          </w:tcPr>
          <w:p>
            <w:r>
              <w:rPr>
                <w:rFonts w:ascii="Calibri" w:hAnsi="Calibri"/>
                <w:b w:val="0"/>
                <w:i w:val="0"/>
                <w:color w:val="211A33"/>
                <w:sz w:val="19"/>
              </w:rPr>
              <w:t>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d_cookies_5</w:t>
            </w:r>
          </w:p>
        </w:tc>
        <w:tc>
          <w:tcPr>
            <w:tcW w:type="dxa" w:w="1512"/>
            <w:tcMar>
              <w:top w:w="80" w:type="dxa"/>
              <w:start w:w="120" w:type="dxa"/>
              <w:bottom w:w="80" w:type="dxa"/>
              <w:end w:w="120" w:type="dxa"/>
            </w:tcMar>
            <w:vAlign w:val="center"/>
          </w:tcPr>
          <w:p>
            <w:r>
              <w:rPr>
                <w:rFonts w:ascii="Calibri" w:hAnsi="Calibri"/>
                <w:b w:val="0"/>
                <w:i w:val="0"/>
                <w:color w:val="211A33"/>
                <w:sz w:val="19"/>
              </w:rPr>
              <w:t>Star Baker</w:t>
            </w:r>
          </w:p>
        </w:tc>
        <w:tc>
          <w:tcPr>
            <w:tcW w:type="dxa" w:w="2376"/>
            <w:tcMar>
              <w:top w:w="80" w:type="dxa"/>
              <w:start w:w="120" w:type="dxa"/>
              <w:bottom w:w="80" w:type="dxa"/>
              <w:end w:w="120" w:type="dxa"/>
            </w:tcMar>
            <w:vAlign w:val="center"/>
          </w:tcPr>
          <w:p>
            <w:r>
              <w:rPr>
                <w:rFonts w:ascii="Calibri" w:hAnsi="Calibri"/>
                <w:b w:val="0"/>
                <w:i w:val="0"/>
                <w:color w:val="211A33"/>
                <w:sz w:val="19"/>
              </w:rPr>
              <w:t>Eat five Space Cookies.</w:t>
            </w:r>
          </w:p>
        </w:tc>
        <w:tc>
          <w:tcPr>
            <w:tcW w:type="dxa" w:w="2015"/>
            <w:tcMar>
              <w:top w:w="80" w:type="dxa"/>
              <w:start w:w="120" w:type="dxa"/>
              <w:bottom w:w="80" w:type="dxa"/>
              <w:end w:w="120" w:type="dxa"/>
            </w:tcMar>
            <w:vAlign w:val="center"/>
          </w:tcPr>
          <w:p>
            <w:r>
              <w:rPr>
                <w:rFonts w:ascii="Calibri" w:hAnsi="Calibri"/>
                <w:b w:val="0"/>
                <w:i w:val="0"/>
                <w:color w:val="211A33"/>
                <w:sz w:val="19"/>
              </w:rPr>
              <w:t>space_cookies_eaten x 5</w:t>
            </w:r>
          </w:p>
        </w:tc>
        <w:tc>
          <w:tcPr>
            <w:tcW w:type="dxa" w:w="1224"/>
            <w:tcMar>
              <w:top w:w="80" w:type="dxa"/>
              <w:start w:w="120" w:type="dxa"/>
              <w:bottom w:w="80" w:type="dxa"/>
              <w:end w:w="120" w:type="dxa"/>
            </w:tcMar>
            <w:vAlign w:val="center"/>
          </w:tcPr>
          <w:p>
            <w:r>
              <w:rPr>
                <w:rFonts w:ascii="Calibri" w:hAnsi="Calibri"/>
                <w:b w:val="0"/>
                <w:i w:val="0"/>
                <w:color w:val="211A33"/>
                <w:sz w:val="19"/>
              </w:rPr>
              <w:t>4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Daily</w:t>
            </w:r>
          </w:p>
        </w:tc>
        <w:tc>
          <w:tcPr>
            <w:tcW w:type="dxa" w:w="1440"/>
            <w:tcMar>
              <w:top w:w="80" w:type="dxa"/>
              <w:start w:w="120" w:type="dxa"/>
              <w:bottom w:w="80" w:type="dxa"/>
              <w:end w:w="120" w:type="dxa"/>
            </w:tcMar>
            <w:vAlign w:val="center"/>
          </w:tcPr>
          <w:p>
            <w:r>
              <w:rPr>
                <w:rFonts w:ascii="Calibri" w:hAnsi="Calibri"/>
                <w:b w:val="0"/>
                <w:i w:val="0"/>
                <w:color w:val="211A33"/>
                <w:sz w:val="19"/>
              </w:rPr>
              <w:t>d_cookies_12</w:t>
            </w:r>
          </w:p>
        </w:tc>
        <w:tc>
          <w:tcPr>
            <w:tcW w:type="dxa" w:w="1512"/>
            <w:tcMar>
              <w:top w:w="80" w:type="dxa"/>
              <w:start w:w="120" w:type="dxa"/>
              <w:bottom w:w="80" w:type="dxa"/>
              <w:end w:w="120" w:type="dxa"/>
            </w:tcMar>
            <w:vAlign w:val="center"/>
          </w:tcPr>
          <w:p>
            <w:r>
              <w:rPr>
                <w:rFonts w:ascii="Calibri" w:hAnsi="Calibri"/>
                <w:b w:val="0"/>
                <w:i w:val="0"/>
                <w:color w:val="211A33"/>
                <w:sz w:val="19"/>
              </w:rPr>
              <w:t>Sweet Tooth</w:t>
            </w:r>
          </w:p>
        </w:tc>
        <w:tc>
          <w:tcPr>
            <w:tcW w:type="dxa" w:w="2376"/>
            <w:tcMar>
              <w:top w:w="80" w:type="dxa"/>
              <w:start w:w="120" w:type="dxa"/>
              <w:bottom w:w="80" w:type="dxa"/>
              <w:end w:w="120" w:type="dxa"/>
            </w:tcMar>
            <w:vAlign w:val="center"/>
          </w:tcPr>
          <w:p>
            <w:r>
              <w:rPr>
                <w:rFonts w:ascii="Calibri" w:hAnsi="Calibri"/>
                <w:b w:val="0"/>
                <w:i w:val="0"/>
                <w:color w:val="211A33"/>
                <w:sz w:val="19"/>
              </w:rPr>
              <w:t>Eat twelve Space Cookies.</w:t>
            </w:r>
          </w:p>
        </w:tc>
        <w:tc>
          <w:tcPr>
            <w:tcW w:type="dxa" w:w="2015"/>
            <w:tcMar>
              <w:top w:w="80" w:type="dxa"/>
              <w:start w:w="120" w:type="dxa"/>
              <w:bottom w:w="80" w:type="dxa"/>
              <w:end w:w="120" w:type="dxa"/>
            </w:tcMar>
            <w:vAlign w:val="center"/>
          </w:tcPr>
          <w:p>
            <w:r>
              <w:rPr>
                <w:rFonts w:ascii="Calibri" w:hAnsi="Calibri"/>
                <w:b w:val="0"/>
                <w:i w:val="0"/>
                <w:color w:val="211A33"/>
                <w:sz w:val="19"/>
              </w:rPr>
              <w:t>space_cookies_eaten x 12</w:t>
            </w:r>
          </w:p>
        </w:tc>
        <w:tc>
          <w:tcPr>
            <w:tcW w:type="dxa" w:w="1224"/>
            <w:tcMar>
              <w:top w:w="80" w:type="dxa"/>
              <w:start w:w="120" w:type="dxa"/>
              <w:bottom w:w="80" w:type="dxa"/>
              <w:end w:w="120" w:type="dxa"/>
            </w:tcMar>
            <w:vAlign w:val="center"/>
          </w:tcPr>
          <w:p>
            <w:r>
              <w:rPr>
                <w:rFonts w:ascii="Calibri" w:hAnsi="Calibri"/>
                <w:b w:val="0"/>
                <w:i w:val="0"/>
                <w:color w:val="211A33"/>
                <w:sz w:val="19"/>
              </w:rPr>
              <w:t>6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w_survive_1200</w:t>
            </w:r>
          </w:p>
        </w:tc>
        <w:tc>
          <w:tcPr>
            <w:tcW w:type="dxa" w:w="1512"/>
            <w:tcMar>
              <w:top w:w="80" w:type="dxa"/>
              <w:start w:w="120" w:type="dxa"/>
              <w:bottom w:w="80" w:type="dxa"/>
              <w:end w:w="120" w:type="dxa"/>
            </w:tcMar>
            <w:vAlign w:val="center"/>
          </w:tcPr>
          <w:p>
            <w:r>
              <w:rPr>
                <w:rFonts w:ascii="Calibri" w:hAnsi="Calibri"/>
                <w:b w:val="0"/>
                <w:i w:val="0"/>
                <w:color w:val="211A33"/>
                <w:sz w:val="19"/>
              </w:rPr>
              <w:t>Twenty Minutes Up</w:t>
            </w:r>
          </w:p>
        </w:tc>
        <w:tc>
          <w:tcPr>
            <w:tcW w:type="dxa" w:w="2376"/>
            <w:tcMar>
              <w:top w:w="80" w:type="dxa"/>
              <w:start w:w="120" w:type="dxa"/>
              <w:bottom w:w="80" w:type="dxa"/>
              <w:end w:w="120" w:type="dxa"/>
            </w:tcMar>
            <w:vAlign w:val="center"/>
          </w:tcPr>
          <w:p>
            <w:r>
              <w:rPr>
                <w:rFonts w:ascii="Calibri" w:hAnsi="Calibri"/>
                <w:b w:val="0"/>
                <w:i w:val="0"/>
                <w:color w:val="211A33"/>
                <w:sz w:val="19"/>
              </w:rPr>
              <w:t>Survive for a combined 20 minutes.</w:t>
            </w:r>
          </w:p>
        </w:tc>
        <w:tc>
          <w:tcPr>
            <w:tcW w:type="dxa" w:w="2015"/>
            <w:tcMar>
              <w:top w:w="80" w:type="dxa"/>
              <w:start w:w="120" w:type="dxa"/>
              <w:bottom w:w="80" w:type="dxa"/>
              <w:end w:w="120" w:type="dxa"/>
            </w:tcMar>
            <w:vAlign w:val="center"/>
          </w:tcPr>
          <w:p>
            <w:r>
              <w:rPr>
                <w:rFonts w:ascii="Calibri" w:hAnsi="Calibri"/>
                <w:b w:val="0"/>
                <w:i w:val="0"/>
                <w:color w:val="211A33"/>
                <w:sz w:val="19"/>
              </w:rPr>
              <w:t>total_survival_seconds x 1200</w:t>
            </w:r>
          </w:p>
        </w:tc>
        <w:tc>
          <w:tcPr>
            <w:tcW w:type="dxa" w:w="1224"/>
            <w:tcMar>
              <w:top w:w="80" w:type="dxa"/>
              <w:start w:w="120" w:type="dxa"/>
              <w:bottom w:w="80" w:type="dxa"/>
              <w:end w:w="120" w:type="dxa"/>
            </w:tcMar>
            <w:vAlign w:val="center"/>
          </w:tcPr>
          <w:p>
            <w:r>
              <w:rPr>
                <w:rFonts w:ascii="Calibri" w:hAnsi="Calibri"/>
                <w:b w:val="0"/>
                <w:i w:val="0"/>
                <w:color w:val="211A33"/>
                <w:sz w:val="19"/>
              </w:rPr>
              <w:t>25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w_wins_10</w:t>
            </w:r>
          </w:p>
        </w:tc>
        <w:tc>
          <w:tcPr>
            <w:tcW w:type="dxa" w:w="1512"/>
            <w:tcMar>
              <w:top w:w="80" w:type="dxa"/>
              <w:start w:w="120" w:type="dxa"/>
              <w:bottom w:w="80" w:type="dxa"/>
              <w:end w:w="120" w:type="dxa"/>
            </w:tcMar>
            <w:vAlign w:val="center"/>
          </w:tcPr>
          <w:p>
            <w:r>
              <w:rPr>
                <w:rFonts w:ascii="Calibri" w:hAnsi="Calibri"/>
                <w:b w:val="0"/>
                <w:i w:val="0"/>
                <w:color w:val="211A33"/>
                <w:sz w:val="19"/>
              </w:rPr>
              <w:t>Ten Crowns</w:t>
            </w:r>
          </w:p>
        </w:tc>
        <w:tc>
          <w:tcPr>
            <w:tcW w:type="dxa" w:w="2376"/>
            <w:tcMar>
              <w:top w:w="80" w:type="dxa"/>
              <w:start w:w="120" w:type="dxa"/>
              <w:bottom w:w="80" w:type="dxa"/>
              <w:end w:w="120" w:type="dxa"/>
            </w:tcMar>
            <w:vAlign w:val="center"/>
          </w:tcPr>
          <w:p>
            <w:r>
              <w:rPr>
                <w:rFonts w:ascii="Calibri" w:hAnsi="Calibri"/>
                <w:b w:val="0"/>
                <w:i w:val="0"/>
                <w:color w:val="211A33"/>
                <w:sz w:val="19"/>
              </w:rPr>
              <w:t>Win ten online matches.</w:t>
            </w:r>
          </w:p>
        </w:tc>
        <w:tc>
          <w:tcPr>
            <w:tcW w:type="dxa" w:w="2015"/>
            <w:tcMar>
              <w:top w:w="80" w:type="dxa"/>
              <w:start w:w="120" w:type="dxa"/>
              <w:bottom w:w="80" w:type="dxa"/>
              <w:end w:w="120" w:type="dxa"/>
            </w:tcMar>
            <w:vAlign w:val="center"/>
          </w:tcPr>
          <w:p>
            <w:r>
              <w:rPr>
                <w:rFonts w:ascii="Calibri" w:hAnsi="Calibri"/>
                <w:b w:val="0"/>
                <w:i w:val="0"/>
                <w:color w:val="211A33"/>
                <w:sz w:val="19"/>
              </w:rPr>
              <w:t>online_matches_won x 10</w:t>
            </w:r>
          </w:p>
        </w:tc>
        <w:tc>
          <w:tcPr>
            <w:tcW w:type="dxa" w:w="1224"/>
            <w:tcMar>
              <w:top w:w="80" w:type="dxa"/>
              <w:start w:w="120" w:type="dxa"/>
              <w:bottom w:w="80" w:type="dxa"/>
              <w:end w:w="120" w:type="dxa"/>
            </w:tcMar>
            <w:vAlign w:val="center"/>
          </w:tcPr>
          <w:p>
            <w:r>
              <w:rPr>
                <w:rFonts w:ascii="Calibri" w:hAnsi="Calibri"/>
                <w:b w:val="0"/>
                <w:i w:val="0"/>
                <w:color w:val="211A33"/>
                <w:sz w:val="19"/>
              </w:rPr>
              <w:t>25 coins; online</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w_apples_100</w:t>
            </w:r>
          </w:p>
        </w:tc>
        <w:tc>
          <w:tcPr>
            <w:tcW w:type="dxa" w:w="1512"/>
            <w:tcMar>
              <w:top w:w="80" w:type="dxa"/>
              <w:start w:w="120" w:type="dxa"/>
              <w:bottom w:w="80" w:type="dxa"/>
              <w:end w:w="120" w:type="dxa"/>
            </w:tcMar>
            <w:vAlign w:val="center"/>
          </w:tcPr>
          <w:p>
            <w:r>
              <w:rPr>
                <w:rFonts w:ascii="Calibri" w:hAnsi="Calibri"/>
                <w:b w:val="0"/>
                <w:i w:val="0"/>
                <w:color w:val="211A33"/>
                <w:sz w:val="19"/>
              </w:rPr>
              <w:t>Harvest</w:t>
            </w:r>
          </w:p>
        </w:tc>
        <w:tc>
          <w:tcPr>
            <w:tcW w:type="dxa" w:w="2376"/>
            <w:tcMar>
              <w:top w:w="80" w:type="dxa"/>
              <w:start w:w="120" w:type="dxa"/>
              <w:bottom w:w="80" w:type="dxa"/>
              <w:end w:w="120" w:type="dxa"/>
            </w:tcMar>
            <w:vAlign w:val="center"/>
          </w:tcPr>
          <w:p>
            <w:r>
              <w:rPr>
                <w:rFonts w:ascii="Calibri" w:hAnsi="Calibri"/>
                <w:b w:val="0"/>
                <w:i w:val="0"/>
                <w:color w:val="211A33"/>
                <w:sz w:val="19"/>
              </w:rPr>
              <w:t>Collect 100 Green Apples.</w:t>
            </w:r>
          </w:p>
        </w:tc>
        <w:tc>
          <w:tcPr>
            <w:tcW w:type="dxa" w:w="2015"/>
            <w:tcMar>
              <w:top w:w="80" w:type="dxa"/>
              <w:start w:w="120" w:type="dxa"/>
              <w:bottom w:w="80" w:type="dxa"/>
              <w:end w:w="120" w:type="dxa"/>
            </w:tcMar>
            <w:vAlign w:val="center"/>
          </w:tcPr>
          <w:p>
            <w:r>
              <w:rPr>
                <w:rFonts w:ascii="Calibri" w:hAnsi="Calibri"/>
                <w:b w:val="0"/>
                <w:i w:val="0"/>
                <w:color w:val="211A33"/>
                <w:sz w:val="19"/>
              </w:rPr>
              <w:t>apples_collected x 100</w:t>
            </w:r>
          </w:p>
        </w:tc>
        <w:tc>
          <w:tcPr>
            <w:tcW w:type="dxa" w:w="1224"/>
            <w:tcMar>
              <w:top w:w="80" w:type="dxa"/>
              <w:start w:w="120" w:type="dxa"/>
              <w:bottom w:w="80" w:type="dxa"/>
              <w:end w:w="120" w:type="dxa"/>
            </w:tcMar>
            <w:vAlign w:val="center"/>
          </w:tcPr>
          <w:p>
            <w:r>
              <w:rPr>
                <w:rFonts w:ascii="Calibri" w:hAnsi="Calibri"/>
                <w:b w:val="0"/>
                <w:i w:val="0"/>
                <w:color w:val="211A33"/>
                <w:sz w:val="19"/>
              </w:rPr>
              <w:t>20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w_poison_25</w:t>
            </w:r>
          </w:p>
        </w:tc>
        <w:tc>
          <w:tcPr>
            <w:tcW w:type="dxa" w:w="1512"/>
            <w:tcMar>
              <w:top w:w="80" w:type="dxa"/>
              <w:start w:w="120" w:type="dxa"/>
              <w:bottom w:w="80" w:type="dxa"/>
              <w:end w:w="120" w:type="dxa"/>
            </w:tcMar>
            <w:vAlign w:val="center"/>
          </w:tcPr>
          <w:p>
            <w:r>
              <w:rPr>
                <w:rFonts w:ascii="Calibri" w:hAnsi="Calibri"/>
                <w:b w:val="0"/>
                <w:i w:val="0"/>
                <w:color w:val="211A33"/>
                <w:sz w:val="19"/>
              </w:rPr>
              <w:t>Acquired Taste</w:t>
            </w:r>
          </w:p>
        </w:tc>
        <w:tc>
          <w:tcPr>
            <w:tcW w:type="dxa" w:w="2376"/>
            <w:tcMar>
              <w:top w:w="80" w:type="dxa"/>
              <w:start w:w="120" w:type="dxa"/>
              <w:bottom w:w="80" w:type="dxa"/>
              <w:end w:w="120" w:type="dxa"/>
            </w:tcMar>
            <w:vAlign w:val="center"/>
          </w:tcPr>
          <w:p>
            <w:r>
              <w:rPr>
                <w:rFonts w:ascii="Calibri" w:hAnsi="Calibri"/>
                <w:b w:val="0"/>
                <w:i w:val="0"/>
                <w:color w:val="211A33"/>
                <w:sz w:val="19"/>
              </w:rPr>
              <w:t>Consume 25 Poison Fruits.</w:t>
            </w:r>
          </w:p>
        </w:tc>
        <w:tc>
          <w:tcPr>
            <w:tcW w:type="dxa" w:w="2015"/>
            <w:tcMar>
              <w:top w:w="80" w:type="dxa"/>
              <w:start w:w="120" w:type="dxa"/>
              <w:bottom w:w="80" w:type="dxa"/>
              <w:end w:w="120" w:type="dxa"/>
            </w:tcMar>
            <w:vAlign w:val="center"/>
          </w:tcPr>
          <w:p>
            <w:r>
              <w:rPr>
                <w:rFonts w:ascii="Calibri" w:hAnsi="Calibri"/>
                <w:b w:val="0"/>
                <w:i w:val="0"/>
                <w:color w:val="211A33"/>
                <w:sz w:val="19"/>
              </w:rPr>
              <w:t>poison_fruits_consumed x 25</w:t>
            </w:r>
          </w:p>
        </w:tc>
        <w:tc>
          <w:tcPr>
            <w:tcW w:type="dxa" w:w="1224"/>
            <w:tcMar>
              <w:top w:w="80" w:type="dxa"/>
              <w:start w:w="120" w:type="dxa"/>
              <w:bottom w:w="80" w:type="dxa"/>
              <w:end w:w="120" w:type="dxa"/>
            </w:tcMar>
            <w:vAlign w:val="center"/>
          </w:tcPr>
          <w:p>
            <w:r>
              <w:rPr>
                <w:rFonts w:ascii="Calibri" w:hAnsi="Calibri"/>
                <w:b w:val="0"/>
                <w:i w:val="0"/>
                <w:color w:val="211A33"/>
                <w:sz w:val="19"/>
              </w:rPr>
              <w:t>15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w_coins_100</w:t>
            </w:r>
          </w:p>
        </w:tc>
        <w:tc>
          <w:tcPr>
            <w:tcW w:type="dxa" w:w="1512"/>
            <w:tcMar>
              <w:top w:w="80" w:type="dxa"/>
              <w:start w:w="120" w:type="dxa"/>
              <w:bottom w:w="80" w:type="dxa"/>
              <w:end w:w="120" w:type="dxa"/>
            </w:tcMar>
            <w:vAlign w:val="center"/>
          </w:tcPr>
          <w:p>
            <w:r>
              <w:rPr>
                <w:rFonts w:ascii="Calibri" w:hAnsi="Calibri"/>
                <w:b w:val="0"/>
                <w:i w:val="0"/>
                <w:color w:val="211A33"/>
                <w:sz w:val="19"/>
              </w:rPr>
              <w:t>Paid Work</w:t>
            </w:r>
          </w:p>
        </w:tc>
        <w:tc>
          <w:tcPr>
            <w:tcW w:type="dxa" w:w="2376"/>
            <w:tcMar>
              <w:top w:w="80" w:type="dxa"/>
              <w:start w:w="120" w:type="dxa"/>
              <w:bottom w:w="80" w:type="dxa"/>
              <w:end w:w="120" w:type="dxa"/>
            </w:tcMar>
            <w:vAlign w:val="center"/>
          </w:tcPr>
          <w:p>
            <w:r>
              <w:rPr>
                <w:rFonts w:ascii="Calibri" w:hAnsi="Calibri"/>
                <w:b w:val="0"/>
                <w:i w:val="0"/>
                <w:color w:val="211A33"/>
                <w:sz w:val="19"/>
              </w:rPr>
              <w:t>Earn 100 Coins through gameplay.</w:t>
            </w:r>
          </w:p>
        </w:tc>
        <w:tc>
          <w:tcPr>
            <w:tcW w:type="dxa" w:w="2015"/>
            <w:tcMar>
              <w:top w:w="80" w:type="dxa"/>
              <w:start w:w="120" w:type="dxa"/>
              <w:bottom w:w="80" w:type="dxa"/>
              <w:end w:w="120" w:type="dxa"/>
            </w:tcMar>
            <w:vAlign w:val="center"/>
          </w:tcPr>
          <w:p>
            <w:r>
              <w:rPr>
                <w:rFonts w:ascii="Calibri" w:hAnsi="Calibri"/>
                <w:b w:val="0"/>
                <w:i w:val="0"/>
                <w:color w:val="211A33"/>
                <w:sz w:val="19"/>
              </w:rPr>
              <w:t>gameplay_coins_collected x 100</w:t>
            </w:r>
          </w:p>
        </w:tc>
        <w:tc>
          <w:tcPr>
            <w:tcW w:type="dxa" w:w="1224"/>
            <w:tcMar>
              <w:top w:w="80" w:type="dxa"/>
              <w:start w:w="120" w:type="dxa"/>
              <w:bottom w:w="80" w:type="dxa"/>
              <w:end w:w="120" w:type="dxa"/>
            </w:tcMar>
            <w:vAlign w:val="center"/>
          </w:tcPr>
          <w:p>
            <w:r>
              <w:rPr>
                <w:rFonts w:ascii="Calibri" w:hAnsi="Calibri"/>
                <w:b w:val="0"/>
                <w:i w:val="0"/>
                <w:color w:val="211A33"/>
                <w:sz w:val="19"/>
              </w:rPr>
              <w:t>20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w_dailies_5</w:t>
            </w:r>
          </w:p>
        </w:tc>
        <w:tc>
          <w:tcPr>
            <w:tcW w:type="dxa" w:w="1512"/>
            <w:tcMar>
              <w:top w:w="80" w:type="dxa"/>
              <w:start w:w="120" w:type="dxa"/>
              <w:bottom w:w="80" w:type="dxa"/>
              <w:end w:w="120" w:type="dxa"/>
            </w:tcMar>
            <w:vAlign w:val="center"/>
          </w:tcPr>
          <w:p>
            <w:r>
              <w:rPr>
                <w:rFonts w:ascii="Calibri" w:hAnsi="Calibri"/>
                <w:b w:val="0"/>
                <w:i w:val="0"/>
                <w:color w:val="211A33"/>
                <w:sz w:val="19"/>
              </w:rPr>
              <w:t>Regular</w:t>
            </w:r>
          </w:p>
        </w:tc>
        <w:tc>
          <w:tcPr>
            <w:tcW w:type="dxa" w:w="2376"/>
            <w:tcMar>
              <w:top w:w="80" w:type="dxa"/>
              <w:start w:w="120" w:type="dxa"/>
              <w:bottom w:w="80" w:type="dxa"/>
              <w:end w:w="120" w:type="dxa"/>
            </w:tcMar>
            <w:vAlign w:val="center"/>
          </w:tcPr>
          <w:p>
            <w:r>
              <w:rPr>
                <w:rFonts w:ascii="Calibri" w:hAnsi="Calibri"/>
                <w:b w:val="0"/>
                <w:i w:val="0"/>
                <w:color w:val="211A33"/>
                <w:sz w:val="19"/>
              </w:rPr>
              <w:t>Complete five daily challenges.</w:t>
            </w:r>
          </w:p>
        </w:tc>
        <w:tc>
          <w:tcPr>
            <w:tcW w:type="dxa" w:w="2015"/>
            <w:tcMar>
              <w:top w:w="80" w:type="dxa"/>
              <w:start w:w="120" w:type="dxa"/>
              <w:bottom w:w="80" w:type="dxa"/>
              <w:end w:w="120" w:type="dxa"/>
            </w:tcMar>
            <w:vAlign w:val="center"/>
          </w:tcPr>
          <w:p>
            <w:r>
              <w:rPr>
                <w:rFonts w:ascii="Calibri" w:hAnsi="Calibri"/>
                <w:b w:val="0"/>
                <w:i w:val="0"/>
                <w:color w:val="211A33"/>
                <w:sz w:val="19"/>
              </w:rPr>
              <w:t>daily_completions x 5</w:t>
            </w:r>
          </w:p>
        </w:tc>
        <w:tc>
          <w:tcPr>
            <w:tcW w:type="dxa" w:w="1224"/>
            <w:tcMar>
              <w:top w:w="80" w:type="dxa"/>
              <w:start w:w="120" w:type="dxa"/>
              <w:bottom w:w="80" w:type="dxa"/>
              <w:end w:w="120" w:type="dxa"/>
            </w:tcMar>
            <w:vAlign w:val="center"/>
          </w:tcPr>
          <w:p>
            <w:r>
              <w:rPr>
                <w:rFonts w:ascii="Calibri" w:hAnsi="Calibri"/>
                <w:b w:val="0"/>
                <w:i w:val="0"/>
                <w:color w:val="211A33"/>
                <w:sz w:val="19"/>
              </w:rPr>
              <w:t>20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w_rounds_50</w:t>
            </w:r>
          </w:p>
        </w:tc>
        <w:tc>
          <w:tcPr>
            <w:tcW w:type="dxa" w:w="1512"/>
            <w:tcMar>
              <w:top w:w="80" w:type="dxa"/>
              <w:start w:w="120" w:type="dxa"/>
              <w:bottom w:w="80" w:type="dxa"/>
              <w:end w:w="120" w:type="dxa"/>
            </w:tcMar>
            <w:vAlign w:val="center"/>
          </w:tcPr>
          <w:p>
            <w:r>
              <w:rPr>
                <w:rFonts w:ascii="Calibri" w:hAnsi="Calibri"/>
                <w:b w:val="0"/>
                <w:i w:val="0"/>
                <w:color w:val="211A33"/>
                <w:sz w:val="19"/>
              </w:rPr>
              <w:t>Fifty Flights</w:t>
            </w:r>
          </w:p>
        </w:tc>
        <w:tc>
          <w:tcPr>
            <w:tcW w:type="dxa" w:w="2376"/>
            <w:tcMar>
              <w:top w:w="80" w:type="dxa"/>
              <w:start w:w="120" w:type="dxa"/>
              <w:bottom w:w="80" w:type="dxa"/>
              <w:end w:w="120" w:type="dxa"/>
            </w:tcMar>
            <w:vAlign w:val="center"/>
          </w:tcPr>
          <w:p>
            <w:r>
              <w:rPr>
                <w:rFonts w:ascii="Calibri" w:hAnsi="Calibri"/>
                <w:b w:val="0"/>
                <w:i w:val="0"/>
                <w:color w:val="211A33"/>
                <w:sz w:val="19"/>
              </w:rPr>
              <w:t>Play 50 rounds.</w:t>
            </w:r>
          </w:p>
        </w:tc>
        <w:tc>
          <w:tcPr>
            <w:tcW w:type="dxa" w:w="2015"/>
            <w:tcMar>
              <w:top w:w="80" w:type="dxa"/>
              <w:start w:w="120" w:type="dxa"/>
              <w:bottom w:w="80" w:type="dxa"/>
              <w:end w:w="120" w:type="dxa"/>
            </w:tcMar>
            <w:vAlign w:val="center"/>
          </w:tcPr>
          <w:p>
            <w:r>
              <w:rPr>
                <w:rFonts w:ascii="Calibri" w:hAnsi="Calibri"/>
                <w:b w:val="0"/>
                <w:i w:val="0"/>
                <w:color w:val="211A33"/>
                <w:sz w:val="19"/>
              </w:rPr>
              <w:t>rounds_played x 50</w:t>
            </w:r>
          </w:p>
        </w:tc>
        <w:tc>
          <w:tcPr>
            <w:tcW w:type="dxa" w:w="1224"/>
            <w:tcMar>
              <w:top w:w="80" w:type="dxa"/>
              <w:start w:w="120" w:type="dxa"/>
              <w:bottom w:w="80" w:type="dxa"/>
              <w:end w:w="120" w:type="dxa"/>
            </w:tcMar>
            <w:vAlign w:val="center"/>
          </w:tcPr>
          <w:p>
            <w:r>
              <w:rPr>
                <w:rFonts w:ascii="Calibri" w:hAnsi="Calibri"/>
                <w:b w:val="0"/>
                <w:i w:val="0"/>
                <w:color w:val="211A33"/>
                <w:sz w:val="19"/>
              </w:rPr>
              <w:t>15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w_taps_5000</w:t>
            </w:r>
          </w:p>
        </w:tc>
        <w:tc>
          <w:tcPr>
            <w:tcW w:type="dxa" w:w="1512"/>
            <w:tcMar>
              <w:top w:w="80" w:type="dxa"/>
              <w:start w:w="120" w:type="dxa"/>
              <w:bottom w:w="80" w:type="dxa"/>
              <w:end w:w="120" w:type="dxa"/>
            </w:tcMar>
            <w:vAlign w:val="center"/>
          </w:tcPr>
          <w:p>
            <w:r>
              <w:rPr>
                <w:rFonts w:ascii="Calibri" w:hAnsi="Calibri"/>
                <w:b w:val="0"/>
                <w:i w:val="0"/>
                <w:color w:val="211A33"/>
                <w:sz w:val="19"/>
              </w:rPr>
              <w:t>Relentless</w:t>
            </w:r>
          </w:p>
        </w:tc>
        <w:tc>
          <w:tcPr>
            <w:tcW w:type="dxa" w:w="2376"/>
            <w:tcMar>
              <w:top w:w="80" w:type="dxa"/>
              <w:start w:w="120" w:type="dxa"/>
              <w:bottom w:w="80" w:type="dxa"/>
              <w:end w:w="120" w:type="dxa"/>
            </w:tcMar>
            <w:vAlign w:val="center"/>
          </w:tcPr>
          <w:p>
            <w:r>
              <w:rPr>
                <w:rFonts w:ascii="Calibri" w:hAnsi="Calibri"/>
                <w:b w:val="0"/>
                <w:i w:val="0"/>
                <w:color w:val="211A33"/>
                <w:sz w:val="19"/>
              </w:rPr>
              <w:t>Tap 5,000 times.</w:t>
            </w:r>
          </w:p>
        </w:tc>
        <w:tc>
          <w:tcPr>
            <w:tcW w:type="dxa" w:w="2015"/>
            <w:tcMar>
              <w:top w:w="80" w:type="dxa"/>
              <w:start w:w="120" w:type="dxa"/>
              <w:bottom w:w="80" w:type="dxa"/>
              <w:end w:w="120" w:type="dxa"/>
            </w:tcMar>
            <w:vAlign w:val="center"/>
          </w:tcPr>
          <w:p>
            <w:r>
              <w:rPr>
                <w:rFonts w:ascii="Calibri" w:hAnsi="Calibri"/>
                <w:b w:val="0"/>
                <w:i w:val="0"/>
                <w:color w:val="211A33"/>
                <w:sz w:val="19"/>
              </w:rPr>
              <w:t>taps x 5000</w:t>
            </w:r>
          </w:p>
        </w:tc>
        <w:tc>
          <w:tcPr>
            <w:tcW w:type="dxa" w:w="1224"/>
            <w:tcMar>
              <w:top w:w="80" w:type="dxa"/>
              <w:start w:w="120" w:type="dxa"/>
              <w:bottom w:w="80" w:type="dxa"/>
              <w:end w:w="120" w:type="dxa"/>
            </w:tcMar>
            <w:vAlign w:val="center"/>
          </w:tcPr>
          <w:p>
            <w:r>
              <w:rPr>
                <w:rFonts w:ascii="Calibri" w:hAnsi="Calibri"/>
                <w:b w:val="0"/>
                <w:i w:val="0"/>
                <w:color w:val="211A33"/>
                <w:sz w:val="19"/>
              </w:rPr>
              <w:t>25 coins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Weekly</w:t>
            </w:r>
          </w:p>
        </w:tc>
        <w:tc>
          <w:tcPr>
            <w:tcW w:type="dxa" w:w="1440"/>
            <w:tcMar>
              <w:top w:w="80" w:type="dxa"/>
              <w:start w:w="120" w:type="dxa"/>
              <w:bottom w:w="80" w:type="dxa"/>
              <w:end w:w="120" w:type="dxa"/>
            </w:tcMar>
            <w:vAlign w:val="center"/>
          </w:tcPr>
          <w:p>
            <w:r>
              <w:rPr>
                <w:rFonts w:ascii="Calibri" w:hAnsi="Calibri"/>
                <w:b w:val="0"/>
                <w:i w:val="0"/>
                <w:color w:val="211A33"/>
                <w:sz w:val="19"/>
              </w:rPr>
              <w:t>w_cookies_40</w:t>
            </w:r>
          </w:p>
        </w:tc>
        <w:tc>
          <w:tcPr>
            <w:tcW w:type="dxa" w:w="1512"/>
            <w:tcMar>
              <w:top w:w="80" w:type="dxa"/>
              <w:start w:w="120" w:type="dxa"/>
              <w:bottom w:w="80" w:type="dxa"/>
              <w:end w:w="120" w:type="dxa"/>
            </w:tcMar>
            <w:vAlign w:val="center"/>
          </w:tcPr>
          <w:p>
            <w:r>
              <w:rPr>
                <w:rFonts w:ascii="Calibri" w:hAnsi="Calibri"/>
                <w:b w:val="0"/>
                <w:i w:val="0"/>
                <w:color w:val="211A33"/>
                <w:sz w:val="19"/>
              </w:rPr>
              <w:t>The Whole Jar</w:t>
            </w:r>
          </w:p>
        </w:tc>
        <w:tc>
          <w:tcPr>
            <w:tcW w:type="dxa" w:w="2376"/>
            <w:tcMar>
              <w:top w:w="80" w:type="dxa"/>
              <w:start w:w="120" w:type="dxa"/>
              <w:bottom w:w="80" w:type="dxa"/>
              <w:end w:w="120" w:type="dxa"/>
            </w:tcMar>
            <w:vAlign w:val="center"/>
          </w:tcPr>
          <w:p>
            <w:r>
              <w:rPr>
                <w:rFonts w:ascii="Calibri" w:hAnsi="Calibri"/>
                <w:b w:val="0"/>
                <w:i w:val="0"/>
                <w:color w:val="211A33"/>
                <w:sz w:val="19"/>
              </w:rPr>
              <w:t>Eat 40 Space Cookies.</w:t>
            </w:r>
          </w:p>
        </w:tc>
        <w:tc>
          <w:tcPr>
            <w:tcW w:type="dxa" w:w="2015"/>
            <w:tcMar>
              <w:top w:w="80" w:type="dxa"/>
              <w:start w:w="120" w:type="dxa"/>
              <w:bottom w:w="80" w:type="dxa"/>
              <w:end w:w="120" w:type="dxa"/>
            </w:tcMar>
            <w:vAlign w:val="center"/>
          </w:tcPr>
          <w:p>
            <w:r>
              <w:rPr>
                <w:rFonts w:ascii="Calibri" w:hAnsi="Calibri"/>
                <w:b w:val="0"/>
                <w:i w:val="0"/>
                <w:color w:val="211A33"/>
                <w:sz w:val="19"/>
              </w:rPr>
              <w:t>space_cookies_eaten x 40</w:t>
            </w:r>
          </w:p>
        </w:tc>
        <w:tc>
          <w:tcPr>
            <w:tcW w:type="dxa" w:w="1224"/>
            <w:tcMar>
              <w:top w:w="80" w:type="dxa"/>
              <w:start w:w="120" w:type="dxa"/>
              <w:bottom w:w="80" w:type="dxa"/>
              <w:end w:w="120" w:type="dxa"/>
            </w:tcMar>
            <w:vAlign w:val="center"/>
          </w:tcPr>
          <w:p>
            <w:r>
              <w:rPr>
                <w:rFonts w:ascii="Calibri" w:hAnsi="Calibri"/>
                <w:b w:val="0"/>
                <w:i w:val="0"/>
                <w:color w:val="211A33"/>
                <w:sz w:val="19"/>
              </w:rPr>
              <w:t>20 coins</w:t>
            </w:r>
          </w:p>
        </w:tc>
      </w:tr>
    </w:tbl>
    <w:p>
      <w:pPr>
        <w:spacing w:after="60"/>
      </w:pPr>
    </w:p>
    <w:p>
      <w:pPr>
        <w:spacing w:before="100" w:after="160"/>
        <w:ind w:left="216" w:right="216"/>
        <w:shd w:fill="E8DEF6"/>
      </w:pPr>
      <w:r>
        <w:rPr>
          <w:rFonts w:ascii="Calibri" w:hAnsi="Calibri"/>
          <w:b/>
          <w:i w:val="0"/>
          <w:color w:val="251546"/>
          <w:sz w:val="18"/>
        </w:rPr>
        <w:t xml:space="preserve">FAIRNESS  </w:t>
      </w:r>
      <w:r>
        <w:rPr>
          <w:rFonts w:ascii="Calibri" w:hAnsi="Calibri"/>
          <w:b w:val="0"/>
          <w:i w:val="0"/>
          <w:color w:val="211A33"/>
          <w:sz w:val="21"/>
        </w:rPr>
        <w:t>Challenge rotation must not create pay-to-win pressure, require an unavailable queue, punish players for accessibility settings, or silently replace earned progress. Online-only tasks must be clearly labeled before the player commits time.</w:t>
      </w:r>
    </w:p>
    <w:p>
      <w:r>
        <w:br w:type="page"/>
      </w:r>
    </w:p>
    <w:p>
      <w:pPr>
        <w:pStyle w:val="Heading1"/>
        <w:keepNext/>
        <w:pageBreakBefore w:val="0"/>
      </w:pPr>
      <w:r>
        <w:t>45. Current Implemented Store and Equipment Catalog</w:t>
      </w:r>
    </w:p>
    <w:p>
      <w:pPr>
        <w:pStyle w:val="SourceNote"/>
      </w:pPr>
      <w:r>
        <w:t>Source basis: Workspace data/store.json plus the equipment-slot rules consolidated in this Bible.</w:t>
      </w:r>
    </w:p>
    <w:tbl>
      <w:tblPr>
        <w:tblStyle w:val="TableGrid"/>
        <w:tblW w:type="dxa" w:w="9360"/>
        <w:jc w:val="left"/>
        <w:tblLayout w:type="fixed"/>
        <w:tblLook w:firstColumn="1" w:firstRow="1" w:lastColumn="0" w:lastRow="0" w:noHBand="0" w:noVBand="1" w:val="04A0"/>
        <w:tblInd w:w="120" w:type="dxa"/>
      </w:tblPr>
      <w:tblGrid>
        <w:gridCol w:w="792"/>
        <w:gridCol w:w="1440"/>
        <w:gridCol w:w="1584"/>
        <w:gridCol w:w="1080"/>
        <w:gridCol w:w="936"/>
        <w:gridCol w:w="2376"/>
        <w:gridCol w:w="1152"/>
      </w:tblGrid>
      <w:tr>
        <w:trPr>
          <w:tblHeader w:val="true"/>
          <w:cantSplit/>
        </w:trPr>
        <w:tc>
          <w:tcPr>
            <w:tcW w:type="dxa" w:w="792"/>
            <w:shd w:fill="EEE7F8"/>
            <w:tcMar>
              <w:top w:w="80" w:type="dxa"/>
              <w:start w:w="120" w:type="dxa"/>
              <w:bottom w:w="80" w:type="dxa"/>
              <w:end w:w="120" w:type="dxa"/>
            </w:tcMar>
            <w:vAlign w:val="center"/>
          </w:tcPr>
          <w:p>
            <w:r>
              <w:rPr>
                <w:rFonts w:ascii="Calibri" w:hAnsi="Calibri"/>
                <w:b/>
                <w:i w:val="0"/>
                <w:color w:val="251546"/>
                <w:sz w:val="18"/>
              </w:rPr>
              <w:t>Slot</w:t>
            </w:r>
          </w:p>
        </w:tc>
        <w:tc>
          <w:tcPr>
            <w:tcW w:type="dxa" w:w="1440"/>
            <w:shd w:fill="EEE7F8"/>
            <w:tcMar>
              <w:top w:w="80" w:type="dxa"/>
              <w:start w:w="120" w:type="dxa"/>
              <w:bottom w:w="80" w:type="dxa"/>
              <w:end w:w="120" w:type="dxa"/>
            </w:tcMar>
            <w:vAlign w:val="center"/>
          </w:tcPr>
          <w:p>
            <w:r>
              <w:rPr>
                <w:rFonts w:ascii="Calibri" w:hAnsi="Calibri"/>
                <w:b/>
                <w:i w:val="0"/>
                <w:color w:val="251546"/>
                <w:sz w:val="18"/>
              </w:rPr>
              <w:t>ID</w:t>
            </w:r>
          </w:p>
        </w:tc>
        <w:tc>
          <w:tcPr>
            <w:tcW w:type="dxa" w:w="1584"/>
            <w:shd w:fill="EEE7F8"/>
            <w:tcMar>
              <w:top w:w="80" w:type="dxa"/>
              <w:start w:w="120" w:type="dxa"/>
              <w:bottom w:w="80" w:type="dxa"/>
              <w:end w:w="120" w:type="dxa"/>
            </w:tcMar>
            <w:vAlign w:val="center"/>
          </w:tcPr>
          <w:p>
            <w:r>
              <w:rPr>
                <w:rFonts w:ascii="Calibri" w:hAnsi="Calibri"/>
                <w:b/>
                <w:i w:val="0"/>
                <w:color w:val="251546"/>
                <w:sz w:val="18"/>
              </w:rPr>
              <w:t>Name</w:t>
            </w:r>
          </w:p>
        </w:tc>
        <w:tc>
          <w:tcPr>
            <w:tcW w:type="dxa" w:w="1080"/>
            <w:shd w:fill="EEE7F8"/>
            <w:tcMar>
              <w:top w:w="80" w:type="dxa"/>
              <w:start w:w="120" w:type="dxa"/>
              <w:bottom w:w="80" w:type="dxa"/>
              <w:end w:w="120" w:type="dxa"/>
            </w:tcMar>
            <w:vAlign w:val="center"/>
          </w:tcPr>
          <w:p>
            <w:r>
              <w:rPr>
                <w:rFonts w:ascii="Calibri" w:hAnsi="Calibri"/>
                <w:b/>
                <w:i w:val="0"/>
                <w:color w:val="251546"/>
                <w:sz w:val="18"/>
              </w:rPr>
              <w:t>Price</w:t>
            </w:r>
          </w:p>
        </w:tc>
        <w:tc>
          <w:tcPr>
            <w:tcW w:type="dxa" w:w="936"/>
            <w:shd w:fill="EEE7F8"/>
            <w:tcMar>
              <w:top w:w="80" w:type="dxa"/>
              <w:start w:w="120" w:type="dxa"/>
              <w:bottom w:w="80" w:type="dxa"/>
              <w:end w:w="120" w:type="dxa"/>
            </w:tcMar>
            <w:vAlign w:val="center"/>
          </w:tcPr>
          <w:p>
            <w:r>
              <w:rPr>
                <w:rFonts w:ascii="Calibri" w:hAnsi="Calibri"/>
                <w:b/>
                <w:i w:val="0"/>
                <w:color w:val="251546"/>
                <w:sz w:val="18"/>
              </w:rPr>
              <w:t>Color</w:t>
            </w:r>
          </w:p>
        </w:tc>
        <w:tc>
          <w:tcPr>
            <w:tcW w:type="dxa" w:w="2376"/>
            <w:shd w:fill="EEE7F8"/>
            <w:tcMar>
              <w:top w:w="80" w:type="dxa"/>
              <w:start w:w="120" w:type="dxa"/>
              <w:bottom w:w="80" w:type="dxa"/>
              <w:end w:w="120" w:type="dxa"/>
            </w:tcMar>
            <w:vAlign w:val="center"/>
          </w:tcPr>
          <w:p>
            <w:r>
              <w:rPr>
                <w:rFonts w:ascii="Calibri" w:hAnsi="Calibri"/>
                <w:b/>
                <w:i w:val="0"/>
                <w:color w:val="251546"/>
                <w:sz w:val="18"/>
              </w:rPr>
              <w:t>Description</w:t>
            </w:r>
          </w:p>
        </w:tc>
        <w:tc>
          <w:tcPr>
            <w:tcW w:type="dxa" w:w="1152"/>
            <w:shd w:fill="EEE7F8"/>
            <w:tcMar>
              <w:top w:w="80" w:type="dxa"/>
              <w:start w:w="120" w:type="dxa"/>
              <w:bottom w:w="80" w:type="dxa"/>
              <w:end w:w="120" w:type="dxa"/>
            </w:tcMar>
            <w:vAlign w:val="center"/>
          </w:tcPr>
          <w:p>
            <w:r>
              <w:rPr>
                <w:rFonts w:ascii="Calibri" w:hAnsi="Calibri"/>
                <w:b/>
                <w:i w:val="0"/>
                <w:color w:val="251546"/>
                <w:sz w:val="18"/>
              </w:rPr>
              <w:t>Bundle grants</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default</w:t>
            </w:r>
          </w:p>
        </w:tc>
        <w:tc>
          <w:tcPr>
            <w:tcW w:type="dxa" w:w="1584"/>
            <w:tcMar>
              <w:top w:w="80" w:type="dxa"/>
              <w:start w:w="120" w:type="dxa"/>
              <w:bottom w:w="80" w:type="dxa"/>
              <w:end w:w="120" w:type="dxa"/>
            </w:tcMar>
            <w:vAlign w:val="center"/>
          </w:tcPr>
          <w:p>
            <w:r>
              <w:rPr>
                <w:rFonts w:ascii="Calibri" w:hAnsi="Calibri"/>
                <w:b w:val="0"/>
                <w:i w:val="0"/>
                <w:color w:val="211A33"/>
                <w:sz w:val="19"/>
              </w:rPr>
              <w:t>Velvet Hex</w:t>
            </w:r>
          </w:p>
        </w:tc>
        <w:tc>
          <w:tcPr>
            <w:tcW w:type="dxa" w:w="1080"/>
            <w:tcMar>
              <w:top w:w="80" w:type="dxa"/>
              <w:start w:w="120" w:type="dxa"/>
              <w:bottom w:w="80" w:type="dxa"/>
              <w:end w:w="120" w:type="dxa"/>
            </w:tcMar>
            <w:vAlign w:val="center"/>
          </w:tcPr>
          <w:p>
            <w:r>
              <w:rPr>
                <w:rFonts w:ascii="Calibri" w:hAnsi="Calibri"/>
                <w:b w:val="0"/>
                <w:i w:val="0"/>
                <w:color w:val="211A33"/>
                <w:sz w:val="19"/>
              </w:rPr>
              <w:t>0 coins</w:t>
            </w:r>
          </w:p>
        </w:tc>
        <w:tc>
          <w:tcPr>
            <w:tcW w:type="dxa" w:w="936"/>
            <w:tcMar>
              <w:top w:w="80" w:type="dxa"/>
              <w:start w:w="120" w:type="dxa"/>
              <w:bottom w:w="80" w:type="dxa"/>
              <w:end w:w="120" w:type="dxa"/>
            </w:tcMar>
            <w:vAlign w:val="center"/>
          </w:tcPr>
          <w:p>
            <w:r>
              <w:rPr>
                <w:rFonts w:ascii="Calibri" w:hAnsi="Calibri"/>
                <w:b w:val="0"/>
                <w:i w:val="0"/>
                <w:color w:val="211A33"/>
                <w:sz w:val="19"/>
              </w:rPr>
              <w:t>#8f5fd6</w:t>
            </w:r>
          </w:p>
        </w:tc>
        <w:tc>
          <w:tcPr>
            <w:tcW w:type="dxa" w:w="2376"/>
            <w:tcMar>
              <w:top w:w="80" w:type="dxa"/>
              <w:start w:w="120" w:type="dxa"/>
              <w:bottom w:w="80" w:type="dxa"/>
              <w:end w:w="120" w:type="dxa"/>
            </w:tcMar>
            <w:vAlign w:val="center"/>
          </w:tcPr>
          <w:p>
            <w:r>
              <w:rPr>
                <w:rFonts w:ascii="Calibri" w:hAnsi="Calibri"/>
                <w:b w:val="0"/>
                <w:i w:val="0"/>
                <w:color w:val="211A33"/>
                <w:sz w:val="19"/>
              </w:rPr>
              <w:t>Nine lives, allegedly. Sceptical about gravity.</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hex_toxic</w:t>
            </w:r>
          </w:p>
        </w:tc>
        <w:tc>
          <w:tcPr>
            <w:tcW w:type="dxa" w:w="1584"/>
            <w:tcMar>
              <w:top w:w="80" w:type="dxa"/>
              <w:start w:w="120" w:type="dxa"/>
              <w:bottom w:w="80" w:type="dxa"/>
              <w:end w:w="120" w:type="dxa"/>
            </w:tcMar>
            <w:vAlign w:val="center"/>
          </w:tcPr>
          <w:p>
            <w:r>
              <w:rPr>
                <w:rFonts w:ascii="Calibri" w:hAnsi="Calibri"/>
                <w:b w:val="0"/>
                <w:i w:val="0"/>
                <w:color w:val="211A33"/>
                <w:sz w:val="19"/>
              </w:rPr>
              <w:t>Toxic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#7dff4a</w:t>
            </w:r>
          </w:p>
        </w:tc>
        <w:tc>
          <w:tcPr>
            <w:tcW w:type="dxa" w:w="2376"/>
            <w:tcMar>
              <w:top w:w="80" w:type="dxa"/>
              <w:start w:w="120" w:type="dxa"/>
              <w:bottom w:w="80" w:type="dxa"/>
              <w:end w:w="120" w:type="dxa"/>
            </w:tcMar>
            <w:vAlign w:val="center"/>
          </w:tcPr>
          <w:p>
            <w:r>
              <w:rPr>
                <w:rFonts w:ascii="Calibri" w:hAnsi="Calibri"/>
                <w:b w:val="0"/>
                <w:i w:val="0"/>
                <w:color w:val="211A33"/>
                <w:sz w:val="19"/>
              </w:rPr>
              <w:t>Something is leaking. It does not seem worried.</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hex_golden</w:t>
            </w:r>
          </w:p>
        </w:tc>
        <w:tc>
          <w:tcPr>
            <w:tcW w:type="dxa" w:w="1584"/>
            <w:tcMar>
              <w:top w:w="80" w:type="dxa"/>
              <w:start w:w="120" w:type="dxa"/>
              <w:bottom w:w="80" w:type="dxa"/>
              <w:end w:w="120" w:type="dxa"/>
            </w:tcMar>
            <w:vAlign w:val="center"/>
          </w:tcPr>
          <w:p>
            <w:r>
              <w:rPr>
                <w:rFonts w:ascii="Calibri" w:hAnsi="Calibri"/>
                <w:b w:val="0"/>
                <w:i w:val="0"/>
                <w:color w:val="211A33"/>
                <w:sz w:val="19"/>
              </w:rPr>
              <w:t>Golden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#ffd45e</w:t>
            </w:r>
          </w:p>
        </w:tc>
        <w:tc>
          <w:tcPr>
            <w:tcW w:type="dxa" w:w="2376"/>
            <w:tcMar>
              <w:top w:w="80" w:type="dxa"/>
              <w:start w:w="120" w:type="dxa"/>
              <w:bottom w:w="80" w:type="dxa"/>
              <w:end w:w="120" w:type="dxa"/>
            </w:tcMar>
            <w:vAlign w:val="center"/>
          </w:tcPr>
          <w:p>
            <w:r>
              <w:rPr>
                <w:rFonts w:ascii="Calibri" w:hAnsi="Calibri"/>
                <w:b w:val="0"/>
                <w:i w:val="0"/>
                <w:color w:val="211A33"/>
                <w:sz w:val="19"/>
              </w:rPr>
              <w:t>Heavier than it looks. Falls exactly as fast.</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hex_arcade</w:t>
            </w:r>
          </w:p>
        </w:tc>
        <w:tc>
          <w:tcPr>
            <w:tcW w:type="dxa" w:w="1584"/>
            <w:tcMar>
              <w:top w:w="80" w:type="dxa"/>
              <w:start w:w="120" w:type="dxa"/>
              <w:bottom w:w="80" w:type="dxa"/>
              <w:end w:w="120" w:type="dxa"/>
            </w:tcMar>
            <w:vAlign w:val="center"/>
          </w:tcPr>
          <w:p>
            <w:r>
              <w:rPr>
                <w:rFonts w:ascii="Calibri" w:hAnsi="Calibri"/>
                <w:b w:val="0"/>
                <w:i w:val="0"/>
                <w:color w:val="211A33"/>
                <w:sz w:val="19"/>
              </w:rPr>
              <w:t>Arcade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#31d6ff</w:t>
            </w:r>
          </w:p>
        </w:tc>
        <w:tc>
          <w:tcPr>
            <w:tcW w:type="dxa" w:w="2376"/>
            <w:tcMar>
              <w:top w:w="80" w:type="dxa"/>
              <w:start w:w="120" w:type="dxa"/>
              <w:bottom w:w="80" w:type="dxa"/>
              <w:end w:w="120" w:type="dxa"/>
            </w:tcMar>
            <w:vAlign w:val="center"/>
          </w:tcPr>
          <w:p>
            <w:r>
              <w:rPr>
                <w:rFonts w:ascii="Calibri" w:hAnsi="Calibri"/>
                <w:b w:val="0"/>
                <w:i w:val="0"/>
                <w:color w:val="211A33"/>
                <w:sz w:val="19"/>
              </w:rPr>
              <w:t>Ships with scanlines nobody asked for.</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hex_frozen</w:t>
            </w:r>
          </w:p>
        </w:tc>
        <w:tc>
          <w:tcPr>
            <w:tcW w:type="dxa" w:w="1584"/>
            <w:tcMar>
              <w:top w:w="80" w:type="dxa"/>
              <w:start w:w="120" w:type="dxa"/>
              <w:bottom w:w="80" w:type="dxa"/>
              <w:end w:w="120" w:type="dxa"/>
            </w:tcMar>
            <w:vAlign w:val="center"/>
          </w:tcPr>
          <w:p>
            <w:r>
              <w:rPr>
                <w:rFonts w:ascii="Calibri" w:hAnsi="Calibri"/>
                <w:b w:val="0"/>
                <w:i w:val="0"/>
                <w:color w:val="211A33"/>
                <w:sz w:val="19"/>
              </w:rPr>
              <w:t>Frozen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#9fe8ff</w:t>
            </w:r>
          </w:p>
        </w:tc>
        <w:tc>
          <w:tcPr>
            <w:tcW w:type="dxa" w:w="2376"/>
            <w:tcMar>
              <w:top w:w="80" w:type="dxa"/>
              <w:start w:w="120" w:type="dxa"/>
              <w:bottom w:w="80" w:type="dxa"/>
              <w:end w:w="120" w:type="dxa"/>
            </w:tcMar>
            <w:vAlign w:val="center"/>
          </w:tcPr>
          <w:p>
            <w:r>
              <w:rPr>
                <w:rFonts w:ascii="Calibri" w:hAnsi="Calibri"/>
                <w:b w:val="0"/>
                <w:i w:val="0"/>
                <w:color w:val="211A33"/>
                <w:sz w:val="19"/>
              </w:rPr>
              <w:t>Rimed over. Still not cool about it.</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hex_molten</w:t>
            </w:r>
          </w:p>
        </w:tc>
        <w:tc>
          <w:tcPr>
            <w:tcW w:type="dxa" w:w="1584"/>
            <w:tcMar>
              <w:top w:w="80" w:type="dxa"/>
              <w:start w:w="120" w:type="dxa"/>
              <w:bottom w:w="80" w:type="dxa"/>
              <w:end w:w="120" w:type="dxa"/>
            </w:tcMar>
            <w:vAlign w:val="center"/>
          </w:tcPr>
          <w:p>
            <w:r>
              <w:rPr>
                <w:rFonts w:ascii="Calibri" w:hAnsi="Calibri"/>
                <w:b w:val="0"/>
                <w:i w:val="0"/>
                <w:color w:val="211A33"/>
                <w:sz w:val="19"/>
              </w:rPr>
              <w:t>Molten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#ff6a1f</w:t>
            </w:r>
          </w:p>
        </w:tc>
        <w:tc>
          <w:tcPr>
            <w:tcW w:type="dxa" w:w="2376"/>
            <w:tcMar>
              <w:top w:w="80" w:type="dxa"/>
              <w:start w:w="120" w:type="dxa"/>
              <w:bottom w:w="80" w:type="dxa"/>
              <w:end w:w="120" w:type="dxa"/>
            </w:tcMar>
            <w:vAlign w:val="center"/>
          </w:tcPr>
          <w:p>
            <w:r>
              <w:rPr>
                <w:rFonts w:ascii="Calibri" w:hAnsi="Calibri"/>
                <w:b w:val="0"/>
                <w:i w:val="0"/>
                <w:color w:val="211A33"/>
                <w:sz w:val="19"/>
              </w:rPr>
              <w:t>The cracks glow. That is probably fine.</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hex_ghost</w:t>
            </w:r>
          </w:p>
        </w:tc>
        <w:tc>
          <w:tcPr>
            <w:tcW w:type="dxa" w:w="1584"/>
            <w:tcMar>
              <w:top w:w="80" w:type="dxa"/>
              <w:start w:w="120" w:type="dxa"/>
              <w:bottom w:w="80" w:type="dxa"/>
              <w:end w:w="120" w:type="dxa"/>
            </w:tcMar>
            <w:vAlign w:val="center"/>
          </w:tcPr>
          <w:p>
            <w:r>
              <w:rPr>
                <w:rFonts w:ascii="Calibri" w:hAnsi="Calibri"/>
                <w:b w:val="0"/>
                <w:i w:val="0"/>
                <w:color w:val="211A33"/>
                <w:sz w:val="19"/>
              </w:rPr>
              <w:t>Ghost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#dfe6ff</w:t>
            </w:r>
          </w:p>
        </w:tc>
        <w:tc>
          <w:tcPr>
            <w:tcW w:type="dxa" w:w="2376"/>
            <w:tcMar>
              <w:top w:w="80" w:type="dxa"/>
              <w:start w:w="120" w:type="dxa"/>
              <w:bottom w:w="80" w:type="dxa"/>
              <w:end w:w="120" w:type="dxa"/>
            </w:tcMar>
            <w:vAlign w:val="center"/>
          </w:tcPr>
          <w:p>
            <w:r>
              <w:rPr>
                <w:rFonts w:ascii="Calibri" w:hAnsi="Calibri"/>
                <w:b w:val="0"/>
                <w:i w:val="0"/>
                <w:color w:val="211A33"/>
                <w:sz w:val="19"/>
              </w:rPr>
              <w:t>Barely there. Still hits the floor.</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hex_corrupted</w:t>
            </w:r>
          </w:p>
        </w:tc>
        <w:tc>
          <w:tcPr>
            <w:tcW w:type="dxa" w:w="1584"/>
            <w:tcMar>
              <w:top w:w="80" w:type="dxa"/>
              <w:start w:w="120" w:type="dxa"/>
              <w:bottom w:w="80" w:type="dxa"/>
              <w:end w:w="120" w:type="dxa"/>
            </w:tcMar>
            <w:vAlign w:val="center"/>
          </w:tcPr>
          <w:p>
            <w:r>
              <w:rPr>
                <w:rFonts w:ascii="Calibri" w:hAnsi="Calibri"/>
                <w:b w:val="0"/>
                <w:i w:val="0"/>
                <w:color w:val="211A33"/>
                <w:sz w:val="19"/>
              </w:rPr>
              <w:t>Corrupted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#ff2f6a</w:t>
            </w:r>
          </w:p>
        </w:tc>
        <w:tc>
          <w:tcPr>
            <w:tcW w:type="dxa" w:w="2376"/>
            <w:tcMar>
              <w:top w:w="80" w:type="dxa"/>
              <w:start w:w="120" w:type="dxa"/>
              <w:bottom w:w="80" w:type="dxa"/>
              <w:end w:w="120" w:type="dxa"/>
            </w:tcMar>
            <w:vAlign w:val="center"/>
          </w:tcPr>
          <w:p>
            <w:r>
              <w:rPr>
                <w:rFonts w:ascii="Calibri" w:hAnsi="Calibri"/>
                <w:b w:val="0"/>
                <w:i w:val="0"/>
                <w:color w:val="211A33"/>
                <w:sz w:val="19"/>
              </w:rPr>
              <w:t>Some of these pixels are in the wrong place.</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hex_strawberry</w:t>
            </w:r>
          </w:p>
        </w:tc>
        <w:tc>
          <w:tcPr>
            <w:tcW w:type="dxa" w:w="1584"/>
            <w:tcMar>
              <w:top w:w="80" w:type="dxa"/>
              <w:start w:w="120" w:type="dxa"/>
              <w:bottom w:w="80" w:type="dxa"/>
              <w:end w:w="120" w:type="dxa"/>
            </w:tcMar>
            <w:vAlign w:val="center"/>
          </w:tcPr>
          <w:p>
            <w:r>
              <w:rPr>
                <w:rFonts w:ascii="Calibri" w:hAnsi="Calibri"/>
                <w:b w:val="0"/>
                <w:i w:val="0"/>
                <w:color w:val="211A33"/>
                <w:sz w:val="19"/>
              </w:rPr>
              <w:t>Strawberry Slime</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#e8547f</w:t>
            </w:r>
          </w:p>
        </w:tc>
        <w:tc>
          <w:tcPr>
            <w:tcW w:type="dxa" w:w="2376"/>
            <w:tcMar>
              <w:top w:w="80" w:type="dxa"/>
              <w:start w:w="120" w:type="dxa"/>
              <w:bottom w:w="80" w:type="dxa"/>
              <w:end w:w="120" w:type="dxa"/>
            </w:tcMar>
            <w:vAlign w:val="center"/>
          </w:tcPr>
          <w:p>
            <w:r>
              <w:rPr>
                <w:rFonts w:ascii="Calibri" w:hAnsi="Calibri"/>
                <w:b w:val="0"/>
                <w:i w:val="0"/>
                <w:color w:val="211A33"/>
                <w:sz w:val="19"/>
              </w:rPr>
              <w:t>Seeded. Sweet. Structurally questionable.</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hex_abyssal</w:t>
            </w:r>
          </w:p>
        </w:tc>
        <w:tc>
          <w:tcPr>
            <w:tcW w:type="dxa" w:w="1584"/>
            <w:tcMar>
              <w:top w:w="80" w:type="dxa"/>
              <w:start w:w="120" w:type="dxa"/>
              <w:bottom w:w="80" w:type="dxa"/>
              <w:end w:w="120" w:type="dxa"/>
            </w:tcMar>
            <w:vAlign w:val="center"/>
          </w:tcPr>
          <w:p>
            <w:r>
              <w:rPr>
                <w:rFonts w:ascii="Calibri" w:hAnsi="Calibri"/>
                <w:b w:val="0"/>
                <w:i w:val="0"/>
                <w:color w:val="211A33"/>
                <w:sz w:val="19"/>
              </w:rPr>
              <w:t>Abyssal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#2fd8c8</w:t>
            </w:r>
          </w:p>
        </w:tc>
        <w:tc>
          <w:tcPr>
            <w:tcW w:type="dxa" w:w="2376"/>
            <w:tcMar>
              <w:top w:w="80" w:type="dxa"/>
              <w:start w:w="120" w:type="dxa"/>
              <w:bottom w:w="80" w:type="dxa"/>
              <w:end w:w="120" w:type="dxa"/>
            </w:tcMar>
            <w:vAlign w:val="center"/>
          </w:tcPr>
          <w:p>
            <w:r>
              <w:rPr>
                <w:rFonts w:ascii="Calibri" w:hAnsi="Calibri"/>
                <w:b w:val="0"/>
                <w:i w:val="0"/>
                <w:color w:val="211A33"/>
                <w:sz w:val="19"/>
              </w:rPr>
              <w:t>Grew its own light. Down there you have to.</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hex_meadow</w:t>
            </w:r>
          </w:p>
        </w:tc>
        <w:tc>
          <w:tcPr>
            <w:tcW w:type="dxa" w:w="1584"/>
            <w:tcMar>
              <w:top w:w="80" w:type="dxa"/>
              <w:start w:w="120" w:type="dxa"/>
              <w:bottom w:w="80" w:type="dxa"/>
              <w:end w:w="120" w:type="dxa"/>
            </w:tcMar>
            <w:vAlign w:val="center"/>
          </w:tcPr>
          <w:p>
            <w:r>
              <w:rPr>
                <w:rFonts w:ascii="Calibri" w:hAnsi="Calibri"/>
                <w:b w:val="0"/>
                <w:i w:val="0"/>
                <w:color w:val="211A33"/>
                <w:sz w:val="19"/>
              </w:rPr>
              <w:t>Meadow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#8fd66a</w:t>
            </w:r>
          </w:p>
        </w:tc>
        <w:tc>
          <w:tcPr>
            <w:tcW w:type="dxa" w:w="2376"/>
            <w:tcMar>
              <w:top w:w="80" w:type="dxa"/>
              <w:start w:w="120" w:type="dxa"/>
              <w:bottom w:w="80" w:type="dxa"/>
              <w:end w:w="120" w:type="dxa"/>
            </w:tcMar>
            <w:vAlign w:val="center"/>
          </w:tcPr>
          <w:p>
            <w:r>
              <w:rPr>
                <w:rFonts w:ascii="Calibri" w:hAnsi="Calibri"/>
                <w:b w:val="0"/>
                <w:i w:val="0"/>
                <w:color w:val="211A33"/>
                <w:sz w:val="19"/>
              </w:rPr>
              <w:t>Flowers in the fur. Nothing has ever gone wrong.</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hex_first_contact</w:t>
            </w:r>
          </w:p>
        </w:tc>
        <w:tc>
          <w:tcPr>
            <w:tcW w:type="dxa" w:w="1584"/>
            <w:tcMar>
              <w:top w:w="80" w:type="dxa"/>
              <w:start w:w="120" w:type="dxa"/>
              <w:bottom w:w="80" w:type="dxa"/>
              <w:end w:w="120" w:type="dxa"/>
            </w:tcMar>
            <w:vAlign w:val="center"/>
          </w:tcPr>
          <w:p>
            <w:r>
              <w:rPr>
                <w:rFonts w:ascii="Calibri" w:hAnsi="Calibri"/>
                <w:b w:val="0"/>
                <w:i w:val="0"/>
                <w:color w:val="211A33"/>
                <w:sz w:val="19"/>
              </w:rPr>
              <w:t>First Contact Hex</w:t>
            </w:r>
          </w:p>
        </w:tc>
        <w:tc>
          <w:tcPr>
            <w:tcW w:type="dxa" w:w="1080"/>
            <w:tcMar>
              <w:top w:w="80" w:type="dxa"/>
              <w:start w:w="120" w:type="dxa"/>
              <w:bottom w:w="80" w:type="dxa"/>
              <w:end w:w="120" w:type="dxa"/>
            </w:tcMar>
            <w:vAlign w:val="center"/>
          </w:tcPr>
          <w:p>
            <w:r>
              <w:rPr>
                <w:rFonts w:ascii="Calibri" w:hAnsi="Calibri"/>
                <w:b w:val="0"/>
                <w:i w:val="0"/>
                <w:color w:val="211A33"/>
                <w:sz w:val="19"/>
              </w:rPr>
              <w:t>100 coins</w:t>
            </w:r>
          </w:p>
        </w:tc>
        <w:tc>
          <w:tcPr>
            <w:tcW w:type="dxa" w:w="936"/>
            <w:tcMar>
              <w:top w:w="80" w:type="dxa"/>
              <w:start w:w="120" w:type="dxa"/>
              <w:bottom w:w="80" w:type="dxa"/>
              <w:end w:w="120" w:type="dxa"/>
            </w:tcMar>
            <w:vAlign w:val="center"/>
          </w:tcPr>
          <w:p>
            <w:r>
              <w:rPr>
                <w:rFonts w:ascii="Calibri" w:hAnsi="Calibri"/>
                <w:b w:val="0"/>
                <w:i w:val="0"/>
                <w:color w:val="211A33"/>
                <w:sz w:val="19"/>
              </w:rPr>
              <w:t>#8fff6a</w:t>
            </w:r>
          </w:p>
        </w:tc>
        <w:tc>
          <w:tcPr>
            <w:tcW w:type="dxa" w:w="2376"/>
            <w:tcMar>
              <w:top w:w="80" w:type="dxa"/>
              <w:start w:w="120" w:type="dxa"/>
              <w:bottom w:w="80" w:type="dxa"/>
              <w:end w:w="120" w:type="dxa"/>
            </w:tcMar>
            <w:vAlign w:val="center"/>
          </w:tcPr>
          <w:p>
            <w:r>
              <w:rPr>
                <w:rFonts w:ascii="Calibri" w:hAnsi="Calibri"/>
                <w:b w:val="0"/>
                <w:i w:val="0"/>
                <w:color w:val="211A33"/>
                <w:sz w:val="19"/>
              </w:rPr>
              <w:t>Being taken. Has made peace with it.</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hex_cosmic</w:t>
            </w:r>
          </w:p>
        </w:tc>
        <w:tc>
          <w:tcPr>
            <w:tcW w:type="dxa" w:w="1584"/>
            <w:tcMar>
              <w:top w:w="80" w:type="dxa"/>
              <w:start w:w="120" w:type="dxa"/>
              <w:bottom w:w="80" w:type="dxa"/>
              <w:end w:w="120" w:type="dxa"/>
            </w:tcMar>
            <w:vAlign w:val="center"/>
          </w:tcPr>
          <w:p>
            <w:r>
              <w:rPr>
                <w:rFonts w:ascii="Calibri" w:hAnsi="Calibri"/>
                <w:b w:val="0"/>
                <w:i w:val="0"/>
                <w:color w:val="211A33"/>
                <w:sz w:val="19"/>
              </w:rPr>
              <w:t>Cosmic Hex</w:t>
            </w:r>
          </w:p>
        </w:tc>
        <w:tc>
          <w:tcPr>
            <w:tcW w:type="dxa" w:w="1080"/>
            <w:tcMar>
              <w:top w:w="80" w:type="dxa"/>
              <w:start w:w="120" w:type="dxa"/>
              <w:bottom w:w="80" w:type="dxa"/>
              <w:end w:w="120" w:type="dxa"/>
            </w:tcMar>
            <w:vAlign w:val="center"/>
          </w:tcPr>
          <w:p>
            <w:r>
              <w:rPr>
                <w:rFonts w:ascii="Calibri" w:hAnsi="Calibri"/>
                <w:b w:val="0"/>
                <w:i w:val="0"/>
                <w:color w:val="211A33"/>
                <w:sz w:val="19"/>
              </w:rPr>
              <w:t>200 coins</w:t>
            </w:r>
          </w:p>
        </w:tc>
        <w:tc>
          <w:tcPr>
            <w:tcW w:type="dxa" w:w="936"/>
            <w:tcMar>
              <w:top w:w="80" w:type="dxa"/>
              <w:start w:w="120" w:type="dxa"/>
              <w:bottom w:w="80" w:type="dxa"/>
              <w:end w:w="120" w:type="dxa"/>
            </w:tcMar>
            <w:vAlign w:val="center"/>
          </w:tcPr>
          <w:p>
            <w:r>
              <w:rPr>
                <w:rFonts w:ascii="Calibri" w:hAnsi="Calibri"/>
                <w:b w:val="0"/>
                <w:i w:val="0"/>
                <w:color w:val="211A33"/>
                <w:sz w:val="19"/>
              </w:rPr>
              <w:t>#a88fff</w:t>
            </w:r>
          </w:p>
        </w:tc>
        <w:tc>
          <w:tcPr>
            <w:tcW w:type="dxa" w:w="2376"/>
            <w:tcMar>
              <w:top w:w="80" w:type="dxa"/>
              <w:start w:w="120" w:type="dxa"/>
              <w:bottom w:w="80" w:type="dxa"/>
              <w:end w:w="120" w:type="dxa"/>
            </w:tcMar>
            <w:vAlign w:val="center"/>
          </w:tcPr>
          <w:p>
            <w:r>
              <w:rPr>
                <w:rFonts w:ascii="Calibri" w:hAnsi="Calibri"/>
                <w:b w:val="0"/>
                <w:i w:val="0"/>
                <w:color w:val="211A33"/>
                <w:sz w:val="19"/>
              </w:rPr>
              <w:t>A nebula moves through it, and it never moves the same way twice.</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hex_bundle</w:t>
            </w:r>
          </w:p>
        </w:tc>
        <w:tc>
          <w:tcPr>
            <w:tcW w:type="dxa" w:w="1584"/>
            <w:tcMar>
              <w:top w:w="80" w:type="dxa"/>
              <w:start w:w="120" w:type="dxa"/>
              <w:bottom w:w="80" w:type="dxa"/>
              <w:end w:w="120" w:type="dxa"/>
            </w:tcMar>
            <w:vAlign w:val="center"/>
          </w:tcPr>
          <w:p>
            <w:r>
              <w:rPr>
                <w:rFonts w:ascii="Calibri" w:hAnsi="Calibri"/>
                <w:b w:val="0"/>
                <w:i w:val="0"/>
                <w:color w:val="211A33"/>
                <w:sz w:val="19"/>
              </w:rPr>
              <w:t>The Hex Bundle</w:t>
            </w:r>
          </w:p>
        </w:tc>
        <w:tc>
          <w:tcPr>
            <w:tcW w:type="dxa" w:w="1080"/>
            <w:tcMar>
              <w:top w:w="80" w:type="dxa"/>
              <w:start w:w="120" w:type="dxa"/>
              <w:bottom w:w="80" w:type="dxa"/>
              <w:end w:w="120" w:type="dxa"/>
            </w:tcMar>
            <w:vAlign w:val="center"/>
          </w:tcPr>
          <w:p>
            <w:r>
              <w:rPr>
                <w:rFonts w:ascii="Calibri" w:hAnsi="Calibri"/>
                <w:b w:val="0"/>
                <w:i w:val="0"/>
                <w:color w:val="211A33"/>
                <w:sz w:val="19"/>
              </w:rPr>
              <w:t>1000 coins</w:t>
            </w:r>
          </w:p>
        </w:tc>
        <w:tc>
          <w:tcPr>
            <w:tcW w:type="dxa" w:w="936"/>
            <w:tcMar>
              <w:top w:w="80" w:type="dxa"/>
              <w:start w:w="120" w:type="dxa"/>
              <w:bottom w:w="80" w:type="dxa"/>
              <w:end w:w="120" w:type="dxa"/>
            </w:tcMar>
            <w:vAlign w:val="center"/>
          </w:tcPr>
          <w:p>
            <w:r>
              <w:rPr>
                <w:rFonts w:ascii="Calibri" w:hAnsi="Calibri"/>
                <w:b w:val="0"/>
                <w:i w:val="0"/>
                <w:color w:val="211A33"/>
                <w:sz w:val="19"/>
              </w:rPr>
              <w:t>#c9a8ff</w:t>
            </w:r>
          </w:p>
        </w:tc>
        <w:tc>
          <w:tcPr>
            <w:tcW w:type="dxa" w:w="2376"/>
            <w:tcMar>
              <w:top w:w="80" w:type="dxa"/>
              <w:start w:w="120" w:type="dxa"/>
              <w:bottom w:w="80" w:type="dxa"/>
              <w:end w:w="120" w:type="dxa"/>
            </w:tcMar>
            <w:vAlign w:val="center"/>
          </w:tcPr>
          <w:p>
            <w:r>
              <w:rPr>
                <w:rFonts w:ascii="Calibri" w:hAnsi="Calibri"/>
                <w:b w:val="0"/>
                <w:i w:val="0"/>
                <w:color w:val="211A33"/>
                <w:sz w:val="19"/>
              </w:rPr>
              <w:t>Every variant, including Cosmic. Worth 1300 coins bought one by one.</w:t>
            </w:r>
          </w:p>
        </w:tc>
        <w:tc>
          <w:tcPr>
            <w:tcW w:type="dxa" w:w="1152"/>
            <w:tcMar>
              <w:top w:w="80" w:type="dxa"/>
              <w:start w:w="120" w:type="dxa"/>
              <w:bottom w:w="80" w:type="dxa"/>
              <w:end w:w="120" w:type="dxa"/>
            </w:tcMar>
            <w:vAlign w:val="center"/>
          </w:tcPr>
          <w:p>
            <w:r>
              <w:rPr>
                <w:rFonts w:ascii="Calibri" w:hAnsi="Calibri"/>
                <w:b w:val="0"/>
                <w:i w:val="0"/>
                <w:color w:val="211A33"/>
                <w:sz w:val="19"/>
              </w:rPr>
              <w:t>hex_toxic, hex_golden, hex_arcade, hex_frozen, hex_molten, hex_ghost, hex_corrupted, hex_strawberry, hex_abyssal, hex_meadow, hex_first_contact, hex_cosmic</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skin</w:t>
            </w:r>
          </w:p>
        </w:tc>
        <w:tc>
          <w:tcPr>
            <w:tcW w:type="dxa" w:w="1440"/>
            <w:tcMar>
              <w:top w:w="80" w:type="dxa"/>
              <w:start w:w="120" w:type="dxa"/>
              <w:bottom w:w="80" w:type="dxa"/>
              <w:end w:w="120" w:type="dxa"/>
            </w:tcMar>
            <w:vAlign w:val="center"/>
          </w:tcPr>
          <w:p>
            <w:r>
              <w:rPr>
                <w:rFonts w:ascii="Calibri" w:hAnsi="Calibri"/>
                <w:b w:val="0"/>
                <w:i w:val="0"/>
                <w:color w:val="211A33"/>
                <w:sz w:val="19"/>
              </w:rPr>
              <w:t>hex_completionist</w:t>
            </w:r>
          </w:p>
        </w:tc>
        <w:tc>
          <w:tcPr>
            <w:tcW w:type="dxa" w:w="1584"/>
            <w:tcMar>
              <w:top w:w="80" w:type="dxa"/>
              <w:start w:w="120" w:type="dxa"/>
              <w:bottom w:w="80" w:type="dxa"/>
              <w:end w:w="120" w:type="dxa"/>
            </w:tcMar>
            <w:vAlign w:val="center"/>
          </w:tcPr>
          <w:p>
            <w:r>
              <w:rPr>
                <w:rFonts w:ascii="Calibri" w:hAnsi="Calibri"/>
                <w:b w:val="0"/>
                <w:i w:val="0"/>
                <w:color w:val="211A33"/>
                <w:sz w:val="19"/>
              </w:rPr>
              <w:t>Prismatic Hex</w:t>
            </w:r>
          </w:p>
        </w:tc>
        <w:tc>
          <w:tcPr>
            <w:tcW w:type="dxa" w:w="1080"/>
            <w:tcMar>
              <w:top w:w="80" w:type="dxa"/>
              <w:start w:w="120" w:type="dxa"/>
              <w:bottom w:w="80" w:type="dxa"/>
              <w:end w:w="120" w:type="dxa"/>
            </w:tcMar>
            <w:vAlign w:val="center"/>
          </w:tcPr>
          <w:p>
            <w:r>
              <w:rPr>
                <w:rFonts w:ascii="Calibri" w:hAnsi="Calibri"/>
                <w:b w:val="0"/>
                <w:i w:val="0"/>
                <w:color w:val="211A33"/>
                <w:sz w:val="19"/>
              </w:rPr>
              <w:t>earned only</w:t>
            </w:r>
          </w:p>
        </w:tc>
        <w:tc>
          <w:tcPr>
            <w:tcW w:type="dxa" w:w="936"/>
            <w:tcMar>
              <w:top w:w="80" w:type="dxa"/>
              <w:start w:w="120" w:type="dxa"/>
              <w:bottom w:w="80" w:type="dxa"/>
              <w:end w:w="120" w:type="dxa"/>
            </w:tcMar>
            <w:vAlign w:val="center"/>
          </w:tcPr>
          <w:p>
            <w:r>
              <w:rPr>
                <w:rFonts w:ascii="Calibri" w:hAnsi="Calibri"/>
                <w:b w:val="0"/>
                <w:i w:val="0"/>
                <w:color w:val="211A33"/>
                <w:sz w:val="19"/>
              </w:rPr>
              <w:t>#cfc4e8</w:t>
            </w:r>
          </w:p>
        </w:tc>
        <w:tc>
          <w:tcPr>
            <w:tcW w:type="dxa" w:w="2376"/>
            <w:tcMar>
              <w:top w:w="80" w:type="dxa"/>
              <w:start w:w="120" w:type="dxa"/>
              <w:bottom w:w="80" w:type="dxa"/>
              <w:end w:w="120" w:type="dxa"/>
            </w:tcMar>
            <w:vAlign w:val="center"/>
          </w:tcPr>
          <w:p>
            <w:r>
              <w:rPr>
                <w:rFonts w:ascii="Calibri" w:hAnsi="Calibri"/>
                <w:b w:val="0"/>
                <w:i w:val="0"/>
                <w:color w:val="211A33"/>
                <w:sz w:val="19"/>
              </w:rPr>
              <w:t>Earned, not bought. Not in the bundle, not for sale, not ever.</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trail</w:t>
            </w:r>
          </w:p>
        </w:tc>
        <w:tc>
          <w:tcPr>
            <w:tcW w:type="dxa" w:w="1440"/>
            <w:tcMar>
              <w:top w:w="80" w:type="dxa"/>
              <w:start w:w="120" w:type="dxa"/>
              <w:bottom w:w="80" w:type="dxa"/>
              <w:end w:w="120" w:type="dxa"/>
            </w:tcMar>
            <w:vAlign w:val="center"/>
          </w:tcPr>
          <w:p>
            <w:r>
              <w:rPr>
                <w:rFonts w:ascii="Calibri" w:hAnsi="Calibri"/>
                <w:b w:val="0"/>
                <w:i w:val="0"/>
                <w:color w:val="211A33"/>
                <w:sz w:val="19"/>
              </w:rPr>
              <w:t>none</w:t>
            </w:r>
          </w:p>
        </w:tc>
        <w:tc>
          <w:tcPr>
            <w:tcW w:type="dxa" w:w="1584"/>
            <w:tcMar>
              <w:top w:w="80" w:type="dxa"/>
              <w:start w:w="120" w:type="dxa"/>
              <w:bottom w:w="80" w:type="dxa"/>
              <w:end w:w="120" w:type="dxa"/>
            </w:tcMar>
            <w:vAlign w:val="center"/>
          </w:tcPr>
          <w:p>
            <w:r>
              <w:rPr>
                <w:rFonts w:ascii="Calibri" w:hAnsi="Calibri"/>
                <w:b w:val="0"/>
                <w:i w:val="0"/>
                <w:color w:val="211A33"/>
                <w:sz w:val="19"/>
              </w:rPr>
              <w:t>No Trail</w:t>
            </w:r>
          </w:p>
        </w:tc>
        <w:tc>
          <w:tcPr>
            <w:tcW w:type="dxa" w:w="1080"/>
            <w:tcMar>
              <w:top w:w="80" w:type="dxa"/>
              <w:start w:w="120" w:type="dxa"/>
              <w:bottom w:w="80" w:type="dxa"/>
              <w:end w:w="120" w:type="dxa"/>
            </w:tcMar>
            <w:vAlign w:val="center"/>
          </w:tcPr>
          <w:p>
            <w:r>
              <w:rPr>
                <w:rFonts w:ascii="Calibri" w:hAnsi="Calibri"/>
                <w:b w:val="0"/>
                <w:i w:val="0"/>
                <w:color w:val="211A33"/>
                <w:sz w:val="19"/>
              </w:rPr>
              <w:t>0 coins</w:t>
            </w:r>
          </w:p>
        </w:tc>
        <w:tc>
          <w:tcPr>
            <w:tcW w:type="dxa" w:w="936"/>
            <w:tcMar>
              <w:top w:w="80" w:type="dxa"/>
              <w:start w:w="120" w:type="dxa"/>
              <w:bottom w:w="80" w:type="dxa"/>
              <w:end w:w="120" w:type="dxa"/>
            </w:tcMar>
            <w:vAlign w:val="center"/>
          </w:tcPr>
          <w:p>
            <w:r>
              <w:rPr>
                <w:rFonts w:ascii="Calibri" w:hAnsi="Calibri"/>
                <w:b w:val="0"/>
                <w:i w:val="0"/>
                <w:color w:val="211A33"/>
                <w:sz w:val="19"/>
              </w:rPr>
              <w:t>#7a819c</w:t>
            </w:r>
          </w:p>
        </w:tc>
        <w:tc>
          <w:tcPr>
            <w:tcW w:type="dxa" w:w="2376"/>
            <w:tcMar>
              <w:top w:w="80" w:type="dxa"/>
              <w:start w:w="120" w:type="dxa"/>
              <w:bottom w:w="80" w:type="dxa"/>
              <w:end w:w="120" w:type="dxa"/>
            </w:tcMar>
            <w:vAlign w:val="center"/>
          </w:tcPr>
          <w:p>
            <w:r>
              <w:rPr>
                <w:rFonts w:ascii="Calibri" w:hAnsi="Calibri"/>
                <w:b w:val="0"/>
                <w:i w:val="0"/>
                <w:color w:val="211A33"/>
                <w:sz w:val="19"/>
              </w:rPr>
              <w:t>Clean flight.</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trail</w:t>
            </w:r>
          </w:p>
        </w:tc>
        <w:tc>
          <w:tcPr>
            <w:tcW w:type="dxa" w:w="1440"/>
            <w:tcMar>
              <w:top w:w="80" w:type="dxa"/>
              <w:start w:w="120" w:type="dxa"/>
              <w:bottom w:w="80" w:type="dxa"/>
              <w:end w:w="120" w:type="dxa"/>
            </w:tcMar>
            <w:vAlign w:val="center"/>
          </w:tcPr>
          <w:p>
            <w:r>
              <w:rPr>
                <w:rFonts w:ascii="Calibri" w:hAnsi="Calibri"/>
                <w:b w:val="0"/>
                <w:i w:val="0"/>
                <w:color w:val="211A33"/>
                <w:sz w:val="19"/>
              </w:rPr>
              <w:t>trail_spark</w:t>
            </w:r>
          </w:p>
        </w:tc>
        <w:tc>
          <w:tcPr>
            <w:tcW w:type="dxa" w:w="1584"/>
            <w:tcMar>
              <w:top w:w="80" w:type="dxa"/>
              <w:start w:w="120" w:type="dxa"/>
              <w:bottom w:w="80" w:type="dxa"/>
              <w:end w:w="120" w:type="dxa"/>
            </w:tcMar>
            <w:vAlign w:val="center"/>
          </w:tcPr>
          <w:p>
            <w:r>
              <w:rPr>
                <w:rFonts w:ascii="Calibri" w:hAnsi="Calibri"/>
                <w:b w:val="0"/>
                <w:i w:val="0"/>
                <w:color w:val="211A33"/>
                <w:sz w:val="19"/>
              </w:rPr>
              <w:t>Sparks</w:t>
            </w:r>
          </w:p>
        </w:tc>
        <w:tc>
          <w:tcPr>
            <w:tcW w:type="dxa" w:w="1080"/>
            <w:tcMar>
              <w:top w:w="80" w:type="dxa"/>
              <w:start w:w="120" w:type="dxa"/>
              <w:bottom w:w="80" w:type="dxa"/>
              <w:end w:w="120" w:type="dxa"/>
            </w:tcMar>
            <w:vAlign w:val="center"/>
          </w:tcPr>
          <w:p>
            <w:r>
              <w:rPr>
                <w:rFonts w:ascii="Calibri" w:hAnsi="Calibri"/>
                <w:b w:val="0"/>
                <w:i w:val="0"/>
                <w:color w:val="211A33"/>
                <w:sz w:val="19"/>
              </w:rPr>
              <w:t>35 coins</w:t>
            </w:r>
          </w:p>
        </w:tc>
        <w:tc>
          <w:tcPr>
            <w:tcW w:type="dxa" w:w="936"/>
            <w:tcMar>
              <w:top w:w="80" w:type="dxa"/>
              <w:start w:w="120" w:type="dxa"/>
              <w:bottom w:w="80" w:type="dxa"/>
              <w:end w:w="120" w:type="dxa"/>
            </w:tcMar>
            <w:vAlign w:val="center"/>
          </w:tcPr>
          <w:p>
            <w:r>
              <w:rPr>
                <w:rFonts w:ascii="Calibri" w:hAnsi="Calibri"/>
                <w:b w:val="0"/>
                <w:i w:val="0"/>
                <w:color w:val="211A33"/>
                <w:sz w:val="19"/>
              </w:rPr>
              <w:t>#ffd45e</w:t>
            </w:r>
          </w:p>
        </w:tc>
        <w:tc>
          <w:tcPr>
            <w:tcW w:type="dxa" w:w="2376"/>
            <w:tcMar>
              <w:top w:w="80" w:type="dxa"/>
              <w:start w:w="120" w:type="dxa"/>
              <w:bottom w:w="80" w:type="dxa"/>
              <w:end w:w="120" w:type="dxa"/>
            </w:tcMar>
            <w:vAlign w:val="center"/>
          </w:tcPr>
          <w:p>
            <w:r>
              <w:rPr>
                <w:rFonts w:ascii="Calibri" w:hAnsi="Calibri"/>
                <w:b w:val="0"/>
                <w:i w:val="0"/>
                <w:color w:val="211A33"/>
                <w:sz w:val="19"/>
              </w:rPr>
              <w:t>Leaves a lick of gold behind each tap.</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trail</w:t>
            </w:r>
          </w:p>
        </w:tc>
        <w:tc>
          <w:tcPr>
            <w:tcW w:type="dxa" w:w="1440"/>
            <w:tcMar>
              <w:top w:w="80" w:type="dxa"/>
              <w:start w:w="120" w:type="dxa"/>
              <w:bottom w:w="80" w:type="dxa"/>
              <w:end w:w="120" w:type="dxa"/>
            </w:tcMar>
            <w:vAlign w:val="center"/>
          </w:tcPr>
          <w:p>
            <w:r>
              <w:rPr>
                <w:rFonts w:ascii="Calibri" w:hAnsi="Calibri"/>
                <w:b w:val="0"/>
                <w:i w:val="0"/>
                <w:color w:val="211A33"/>
                <w:sz w:val="19"/>
              </w:rPr>
              <w:t>trail_comet</w:t>
            </w:r>
          </w:p>
        </w:tc>
        <w:tc>
          <w:tcPr>
            <w:tcW w:type="dxa" w:w="1584"/>
            <w:tcMar>
              <w:top w:w="80" w:type="dxa"/>
              <w:start w:w="120" w:type="dxa"/>
              <w:bottom w:w="80" w:type="dxa"/>
              <w:end w:w="120" w:type="dxa"/>
            </w:tcMar>
            <w:vAlign w:val="center"/>
          </w:tcPr>
          <w:p>
            <w:r>
              <w:rPr>
                <w:rFonts w:ascii="Calibri" w:hAnsi="Calibri"/>
                <w:b w:val="0"/>
                <w:i w:val="0"/>
                <w:color w:val="211A33"/>
                <w:sz w:val="19"/>
              </w:rPr>
              <w:t>Comet</w:t>
            </w:r>
          </w:p>
        </w:tc>
        <w:tc>
          <w:tcPr>
            <w:tcW w:type="dxa" w:w="1080"/>
            <w:tcMar>
              <w:top w:w="80" w:type="dxa"/>
              <w:start w:w="120" w:type="dxa"/>
              <w:bottom w:w="80" w:type="dxa"/>
              <w:end w:w="120" w:type="dxa"/>
            </w:tcMar>
            <w:vAlign w:val="center"/>
          </w:tcPr>
          <w:p>
            <w:r>
              <w:rPr>
                <w:rFonts w:ascii="Calibri" w:hAnsi="Calibri"/>
                <w:b w:val="0"/>
                <w:i w:val="0"/>
                <w:color w:val="211A33"/>
                <w:sz w:val="19"/>
              </w:rPr>
              <w:t>70 coins</w:t>
            </w:r>
          </w:p>
        </w:tc>
        <w:tc>
          <w:tcPr>
            <w:tcW w:type="dxa" w:w="936"/>
            <w:tcMar>
              <w:top w:w="80" w:type="dxa"/>
              <w:start w:w="120" w:type="dxa"/>
              <w:bottom w:w="80" w:type="dxa"/>
              <w:end w:w="120" w:type="dxa"/>
            </w:tcMar>
            <w:vAlign w:val="center"/>
          </w:tcPr>
          <w:p>
            <w:r>
              <w:rPr>
                <w:rFonts w:ascii="Calibri" w:hAnsi="Calibri"/>
                <w:b w:val="0"/>
                <w:i w:val="0"/>
                <w:color w:val="211A33"/>
                <w:sz w:val="19"/>
              </w:rPr>
              <w:t>#6fd0ff</w:t>
            </w:r>
          </w:p>
        </w:tc>
        <w:tc>
          <w:tcPr>
            <w:tcW w:type="dxa" w:w="2376"/>
            <w:tcMar>
              <w:top w:w="80" w:type="dxa"/>
              <w:start w:w="120" w:type="dxa"/>
              <w:bottom w:w="80" w:type="dxa"/>
              <w:end w:w="120" w:type="dxa"/>
            </w:tcMar>
            <w:vAlign w:val="center"/>
          </w:tcPr>
          <w:p>
            <w:r>
              <w:rPr>
                <w:rFonts w:ascii="Calibri" w:hAnsi="Calibri"/>
                <w:b w:val="0"/>
                <w:i w:val="0"/>
                <w:color w:val="211A33"/>
                <w:sz w:val="19"/>
              </w:rPr>
              <w:t>A cold streak across the sky.</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trail</w:t>
            </w:r>
          </w:p>
        </w:tc>
        <w:tc>
          <w:tcPr>
            <w:tcW w:type="dxa" w:w="1440"/>
            <w:tcMar>
              <w:top w:w="80" w:type="dxa"/>
              <w:start w:w="120" w:type="dxa"/>
              <w:bottom w:w="80" w:type="dxa"/>
              <w:end w:w="120" w:type="dxa"/>
            </w:tcMar>
            <w:vAlign w:val="center"/>
          </w:tcPr>
          <w:p>
            <w:r>
              <w:rPr>
                <w:rFonts w:ascii="Calibri" w:hAnsi="Calibri"/>
                <w:b w:val="0"/>
                <w:i w:val="0"/>
                <w:color w:val="211A33"/>
                <w:sz w:val="19"/>
              </w:rPr>
              <w:t>trail_bloom</w:t>
            </w:r>
          </w:p>
        </w:tc>
        <w:tc>
          <w:tcPr>
            <w:tcW w:type="dxa" w:w="1584"/>
            <w:tcMar>
              <w:top w:w="80" w:type="dxa"/>
              <w:start w:w="120" w:type="dxa"/>
              <w:bottom w:w="80" w:type="dxa"/>
              <w:end w:w="120" w:type="dxa"/>
            </w:tcMar>
            <w:vAlign w:val="center"/>
          </w:tcPr>
          <w:p>
            <w:r>
              <w:rPr>
                <w:rFonts w:ascii="Calibri" w:hAnsi="Calibri"/>
                <w:b w:val="0"/>
                <w:i w:val="0"/>
                <w:color w:val="211A33"/>
                <w:sz w:val="19"/>
              </w:rPr>
              <w:t>Bloom</w:t>
            </w:r>
          </w:p>
        </w:tc>
        <w:tc>
          <w:tcPr>
            <w:tcW w:type="dxa" w:w="1080"/>
            <w:tcMar>
              <w:top w:w="80" w:type="dxa"/>
              <w:start w:w="120" w:type="dxa"/>
              <w:bottom w:w="80" w:type="dxa"/>
              <w:end w:w="120" w:type="dxa"/>
            </w:tcMar>
            <w:vAlign w:val="center"/>
          </w:tcPr>
          <w:p>
            <w:r>
              <w:rPr>
                <w:rFonts w:ascii="Calibri" w:hAnsi="Calibri"/>
                <w:b w:val="0"/>
                <w:i w:val="0"/>
                <w:color w:val="211A33"/>
                <w:sz w:val="19"/>
              </w:rPr>
              <w:t>110 coins</w:t>
            </w:r>
          </w:p>
        </w:tc>
        <w:tc>
          <w:tcPr>
            <w:tcW w:type="dxa" w:w="936"/>
            <w:tcMar>
              <w:top w:w="80" w:type="dxa"/>
              <w:start w:w="120" w:type="dxa"/>
              <w:bottom w:w="80" w:type="dxa"/>
              <w:end w:w="120" w:type="dxa"/>
            </w:tcMar>
            <w:vAlign w:val="center"/>
          </w:tcPr>
          <w:p>
            <w:r>
              <w:rPr>
                <w:rFonts w:ascii="Calibri" w:hAnsi="Calibri"/>
                <w:b w:val="0"/>
                <w:i w:val="0"/>
                <w:color w:val="211A33"/>
                <w:sz w:val="19"/>
              </w:rPr>
              <w:t>#ff8fc7</w:t>
            </w:r>
          </w:p>
        </w:tc>
        <w:tc>
          <w:tcPr>
            <w:tcW w:type="dxa" w:w="2376"/>
            <w:tcMar>
              <w:top w:w="80" w:type="dxa"/>
              <w:start w:w="120" w:type="dxa"/>
              <w:bottom w:w="80" w:type="dxa"/>
              <w:end w:w="120" w:type="dxa"/>
            </w:tcMar>
            <w:vAlign w:val="center"/>
          </w:tcPr>
          <w:p>
            <w:r>
              <w:rPr>
                <w:rFonts w:ascii="Calibri" w:hAnsi="Calibri"/>
                <w:b w:val="0"/>
                <w:i w:val="0"/>
                <w:color w:val="211A33"/>
                <w:sz w:val="19"/>
              </w:rPr>
              <w:t>Petals where you have been.</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effect</w:t>
            </w:r>
          </w:p>
        </w:tc>
        <w:tc>
          <w:tcPr>
            <w:tcW w:type="dxa" w:w="1440"/>
            <w:tcMar>
              <w:top w:w="80" w:type="dxa"/>
              <w:start w:w="120" w:type="dxa"/>
              <w:bottom w:w="80" w:type="dxa"/>
              <w:end w:w="120" w:type="dxa"/>
            </w:tcMar>
            <w:vAlign w:val="center"/>
          </w:tcPr>
          <w:p>
            <w:r>
              <w:rPr>
                <w:rFonts w:ascii="Calibri" w:hAnsi="Calibri"/>
                <w:b w:val="0"/>
                <w:i w:val="0"/>
                <w:color w:val="211A33"/>
                <w:sz w:val="19"/>
              </w:rPr>
              <w:t>none</w:t>
            </w:r>
          </w:p>
        </w:tc>
        <w:tc>
          <w:tcPr>
            <w:tcW w:type="dxa" w:w="1584"/>
            <w:tcMar>
              <w:top w:w="80" w:type="dxa"/>
              <w:start w:w="120" w:type="dxa"/>
              <w:bottom w:w="80" w:type="dxa"/>
              <w:end w:w="120" w:type="dxa"/>
            </w:tcMar>
            <w:vAlign w:val="center"/>
          </w:tcPr>
          <w:p>
            <w:r>
              <w:rPr>
                <w:rFonts w:ascii="Calibri" w:hAnsi="Calibri"/>
                <w:b w:val="0"/>
                <w:i w:val="0"/>
                <w:color w:val="211A33"/>
                <w:sz w:val="19"/>
              </w:rPr>
              <w:t>No Effect</w:t>
            </w:r>
          </w:p>
        </w:tc>
        <w:tc>
          <w:tcPr>
            <w:tcW w:type="dxa" w:w="1080"/>
            <w:tcMar>
              <w:top w:w="80" w:type="dxa"/>
              <w:start w:w="120" w:type="dxa"/>
              <w:bottom w:w="80" w:type="dxa"/>
              <w:end w:w="120" w:type="dxa"/>
            </w:tcMar>
            <w:vAlign w:val="center"/>
          </w:tcPr>
          <w:p>
            <w:r>
              <w:rPr>
                <w:rFonts w:ascii="Calibri" w:hAnsi="Calibri"/>
                <w:b w:val="0"/>
                <w:i w:val="0"/>
                <w:color w:val="211A33"/>
                <w:sz w:val="19"/>
              </w:rPr>
              <w:t>0 coins</w:t>
            </w:r>
          </w:p>
        </w:tc>
        <w:tc>
          <w:tcPr>
            <w:tcW w:type="dxa" w:w="936"/>
            <w:tcMar>
              <w:top w:w="80" w:type="dxa"/>
              <w:start w:w="120" w:type="dxa"/>
              <w:bottom w:w="80" w:type="dxa"/>
              <w:end w:w="120" w:type="dxa"/>
            </w:tcMar>
            <w:vAlign w:val="center"/>
          </w:tcPr>
          <w:p>
            <w:r>
              <w:rPr>
                <w:rFonts w:ascii="Calibri" w:hAnsi="Calibri"/>
                <w:b w:val="0"/>
                <w:i w:val="0"/>
                <w:color w:val="211A33"/>
                <w:sz w:val="19"/>
              </w:rPr>
              <w:t>#7a819c</w:t>
            </w:r>
          </w:p>
        </w:tc>
        <w:tc>
          <w:tcPr>
            <w:tcW w:type="dxa" w:w="2376"/>
            <w:tcMar>
              <w:top w:w="80" w:type="dxa"/>
              <w:start w:w="120" w:type="dxa"/>
              <w:bottom w:w="80" w:type="dxa"/>
              <w:end w:w="120" w:type="dxa"/>
            </w:tcMar>
            <w:vAlign w:val="center"/>
          </w:tcPr>
          <w:p>
            <w:r>
              <w:rPr>
                <w:rFonts w:ascii="Calibri" w:hAnsi="Calibri"/>
                <w:b w:val="0"/>
                <w:i w:val="0"/>
                <w:color w:val="211A33"/>
                <w:sz w:val="19"/>
              </w:rPr>
              <w:t>A silent tap.</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effect</w:t>
            </w:r>
          </w:p>
        </w:tc>
        <w:tc>
          <w:tcPr>
            <w:tcW w:type="dxa" w:w="1440"/>
            <w:tcMar>
              <w:top w:w="80" w:type="dxa"/>
              <w:start w:w="120" w:type="dxa"/>
              <w:bottom w:w="80" w:type="dxa"/>
              <w:end w:w="120" w:type="dxa"/>
            </w:tcMar>
            <w:vAlign w:val="center"/>
          </w:tcPr>
          <w:p>
            <w:r>
              <w:rPr>
                <w:rFonts w:ascii="Calibri" w:hAnsi="Calibri"/>
                <w:b w:val="0"/>
                <w:i w:val="0"/>
                <w:color w:val="211A33"/>
                <w:sz w:val="19"/>
              </w:rPr>
              <w:t>fx_ring</w:t>
            </w:r>
          </w:p>
        </w:tc>
        <w:tc>
          <w:tcPr>
            <w:tcW w:type="dxa" w:w="1584"/>
            <w:tcMar>
              <w:top w:w="80" w:type="dxa"/>
              <w:start w:w="120" w:type="dxa"/>
              <w:bottom w:w="80" w:type="dxa"/>
              <w:end w:w="120" w:type="dxa"/>
            </w:tcMar>
            <w:vAlign w:val="center"/>
          </w:tcPr>
          <w:p>
            <w:r>
              <w:rPr>
                <w:rFonts w:ascii="Calibri" w:hAnsi="Calibri"/>
                <w:b w:val="0"/>
                <w:i w:val="0"/>
                <w:color w:val="211A33"/>
                <w:sz w:val="19"/>
              </w:rPr>
              <w:t>Shockring</w:t>
            </w:r>
          </w:p>
        </w:tc>
        <w:tc>
          <w:tcPr>
            <w:tcW w:type="dxa" w:w="1080"/>
            <w:tcMar>
              <w:top w:w="80" w:type="dxa"/>
              <w:start w:w="120" w:type="dxa"/>
              <w:bottom w:w="80" w:type="dxa"/>
              <w:end w:w="120" w:type="dxa"/>
            </w:tcMar>
            <w:vAlign w:val="center"/>
          </w:tcPr>
          <w:p>
            <w:r>
              <w:rPr>
                <w:rFonts w:ascii="Calibri" w:hAnsi="Calibri"/>
                <w:b w:val="0"/>
                <w:i w:val="0"/>
                <w:color w:val="211A33"/>
                <w:sz w:val="19"/>
              </w:rPr>
              <w:t>30 coins</w:t>
            </w:r>
          </w:p>
        </w:tc>
        <w:tc>
          <w:tcPr>
            <w:tcW w:type="dxa" w:w="936"/>
            <w:tcMar>
              <w:top w:w="80" w:type="dxa"/>
              <w:start w:w="120" w:type="dxa"/>
              <w:bottom w:w="80" w:type="dxa"/>
              <w:end w:w="120" w:type="dxa"/>
            </w:tcMar>
            <w:vAlign w:val="center"/>
          </w:tcPr>
          <w:p>
            <w:r>
              <w:rPr>
                <w:rFonts w:ascii="Calibri" w:hAnsi="Calibri"/>
                <w:b w:val="0"/>
                <w:i w:val="0"/>
                <w:color w:val="211A33"/>
                <w:sz w:val="19"/>
              </w:rPr>
              <w:t>#8fd8ff</w:t>
            </w:r>
          </w:p>
        </w:tc>
        <w:tc>
          <w:tcPr>
            <w:tcW w:type="dxa" w:w="2376"/>
            <w:tcMar>
              <w:top w:w="80" w:type="dxa"/>
              <w:start w:w="120" w:type="dxa"/>
              <w:bottom w:w="80" w:type="dxa"/>
              <w:end w:w="120" w:type="dxa"/>
            </w:tcMar>
            <w:vAlign w:val="center"/>
          </w:tcPr>
          <w:p>
            <w:r>
              <w:rPr>
                <w:rFonts w:ascii="Calibri" w:hAnsi="Calibri"/>
                <w:b w:val="0"/>
                <w:i w:val="0"/>
                <w:color w:val="211A33"/>
                <w:sz w:val="19"/>
              </w:rPr>
              <w:t>A ring of air on every tap.</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effect</w:t>
            </w:r>
          </w:p>
        </w:tc>
        <w:tc>
          <w:tcPr>
            <w:tcW w:type="dxa" w:w="1440"/>
            <w:tcMar>
              <w:top w:w="80" w:type="dxa"/>
              <w:start w:w="120" w:type="dxa"/>
              <w:bottom w:w="80" w:type="dxa"/>
              <w:end w:w="120" w:type="dxa"/>
            </w:tcMar>
            <w:vAlign w:val="center"/>
          </w:tcPr>
          <w:p>
            <w:r>
              <w:rPr>
                <w:rFonts w:ascii="Calibri" w:hAnsi="Calibri"/>
                <w:b w:val="0"/>
                <w:i w:val="0"/>
                <w:color w:val="211A33"/>
                <w:sz w:val="19"/>
              </w:rPr>
              <w:t>fx_burst</w:t>
            </w:r>
          </w:p>
        </w:tc>
        <w:tc>
          <w:tcPr>
            <w:tcW w:type="dxa" w:w="1584"/>
            <w:tcMar>
              <w:top w:w="80" w:type="dxa"/>
              <w:start w:w="120" w:type="dxa"/>
              <w:bottom w:w="80" w:type="dxa"/>
              <w:end w:w="120" w:type="dxa"/>
            </w:tcMar>
            <w:vAlign w:val="center"/>
          </w:tcPr>
          <w:p>
            <w:r>
              <w:rPr>
                <w:rFonts w:ascii="Calibri" w:hAnsi="Calibri"/>
                <w:b w:val="0"/>
                <w:i w:val="0"/>
                <w:color w:val="211A33"/>
                <w:sz w:val="19"/>
              </w:rPr>
              <w:t>Starburst</w:t>
            </w:r>
          </w:p>
        </w:tc>
        <w:tc>
          <w:tcPr>
            <w:tcW w:type="dxa" w:w="1080"/>
            <w:tcMar>
              <w:top w:w="80" w:type="dxa"/>
              <w:start w:w="120" w:type="dxa"/>
              <w:bottom w:w="80" w:type="dxa"/>
              <w:end w:w="120" w:type="dxa"/>
            </w:tcMar>
            <w:vAlign w:val="center"/>
          </w:tcPr>
          <w:p>
            <w:r>
              <w:rPr>
                <w:rFonts w:ascii="Calibri" w:hAnsi="Calibri"/>
                <w:b w:val="0"/>
                <w:i w:val="0"/>
                <w:color w:val="211A33"/>
                <w:sz w:val="19"/>
              </w:rPr>
              <w:t>55 coins</w:t>
            </w:r>
          </w:p>
        </w:tc>
        <w:tc>
          <w:tcPr>
            <w:tcW w:type="dxa" w:w="936"/>
            <w:tcMar>
              <w:top w:w="80" w:type="dxa"/>
              <w:start w:w="120" w:type="dxa"/>
              <w:bottom w:w="80" w:type="dxa"/>
              <w:end w:w="120" w:type="dxa"/>
            </w:tcMar>
            <w:vAlign w:val="center"/>
          </w:tcPr>
          <w:p>
            <w:r>
              <w:rPr>
                <w:rFonts w:ascii="Calibri" w:hAnsi="Calibri"/>
                <w:b w:val="0"/>
                <w:i w:val="0"/>
                <w:color w:val="211A33"/>
                <w:sz w:val="19"/>
              </w:rPr>
              <w:t>#ffd45e</w:t>
            </w:r>
          </w:p>
        </w:tc>
        <w:tc>
          <w:tcPr>
            <w:tcW w:type="dxa" w:w="2376"/>
            <w:tcMar>
              <w:top w:w="80" w:type="dxa"/>
              <w:start w:w="120" w:type="dxa"/>
              <w:bottom w:w="80" w:type="dxa"/>
              <w:end w:w="120" w:type="dxa"/>
            </w:tcMar>
            <w:vAlign w:val="center"/>
          </w:tcPr>
          <w:p>
            <w:r>
              <w:rPr>
                <w:rFonts w:ascii="Calibri" w:hAnsi="Calibri"/>
                <w:b w:val="0"/>
                <w:i w:val="0"/>
                <w:color w:val="211A33"/>
                <w:sz w:val="19"/>
              </w:rPr>
              <w:t>Little stars where you flapped.</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r>
        <w:trPr>
          <w:cantSplit/>
        </w:trPr>
        <w:tc>
          <w:tcPr>
            <w:tcW w:type="dxa" w:w="792"/>
            <w:tcMar>
              <w:top w:w="80" w:type="dxa"/>
              <w:start w:w="120" w:type="dxa"/>
              <w:bottom w:w="80" w:type="dxa"/>
              <w:end w:w="120" w:type="dxa"/>
            </w:tcMar>
            <w:vAlign w:val="center"/>
          </w:tcPr>
          <w:p>
            <w:r>
              <w:rPr>
                <w:rFonts w:ascii="Calibri" w:hAnsi="Calibri"/>
                <w:b w:val="0"/>
                <w:i w:val="0"/>
                <w:color w:val="211A33"/>
                <w:sz w:val="19"/>
              </w:rPr>
              <w:t>effect</w:t>
            </w:r>
          </w:p>
        </w:tc>
        <w:tc>
          <w:tcPr>
            <w:tcW w:type="dxa" w:w="1440"/>
            <w:tcMar>
              <w:top w:w="80" w:type="dxa"/>
              <w:start w:w="120" w:type="dxa"/>
              <w:bottom w:w="80" w:type="dxa"/>
              <w:end w:w="120" w:type="dxa"/>
            </w:tcMar>
            <w:vAlign w:val="center"/>
          </w:tcPr>
          <w:p>
            <w:r>
              <w:rPr>
                <w:rFonts w:ascii="Calibri" w:hAnsi="Calibri"/>
                <w:b w:val="0"/>
                <w:i w:val="0"/>
                <w:color w:val="211A33"/>
                <w:sz w:val="19"/>
              </w:rPr>
              <w:t>fx_ripple</w:t>
            </w:r>
          </w:p>
        </w:tc>
        <w:tc>
          <w:tcPr>
            <w:tcW w:type="dxa" w:w="1584"/>
            <w:tcMar>
              <w:top w:w="80" w:type="dxa"/>
              <w:start w:w="120" w:type="dxa"/>
              <w:bottom w:w="80" w:type="dxa"/>
              <w:end w:w="120" w:type="dxa"/>
            </w:tcMar>
            <w:vAlign w:val="center"/>
          </w:tcPr>
          <w:p>
            <w:r>
              <w:rPr>
                <w:rFonts w:ascii="Calibri" w:hAnsi="Calibri"/>
                <w:b w:val="0"/>
                <w:i w:val="0"/>
                <w:color w:val="211A33"/>
                <w:sz w:val="19"/>
              </w:rPr>
              <w:t>Ripple</w:t>
            </w:r>
          </w:p>
        </w:tc>
        <w:tc>
          <w:tcPr>
            <w:tcW w:type="dxa" w:w="1080"/>
            <w:tcMar>
              <w:top w:w="80" w:type="dxa"/>
              <w:start w:w="120" w:type="dxa"/>
              <w:bottom w:w="80" w:type="dxa"/>
              <w:end w:w="120" w:type="dxa"/>
            </w:tcMar>
            <w:vAlign w:val="center"/>
          </w:tcPr>
          <w:p>
            <w:r>
              <w:rPr>
                <w:rFonts w:ascii="Calibri" w:hAnsi="Calibri"/>
                <w:b w:val="0"/>
                <w:i w:val="0"/>
                <w:color w:val="211A33"/>
                <w:sz w:val="19"/>
              </w:rPr>
              <w:t>80 coins</w:t>
            </w:r>
          </w:p>
        </w:tc>
        <w:tc>
          <w:tcPr>
            <w:tcW w:type="dxa" w:w="936"/>
            <w:tcMar>
              <w:top w:w="80" w:type="dxa"/>
              <w:start w:w="120" w:type="dxa"/>
              <w:bottom w:w="80" w:type="dxa"/>
              <w:end w:w="120" w:type="dxa"/>
            </w:tcMar>
            <w:vAlign w:val="center"/>
          </w:tcPr>
          <w:p>
            <w:r>
              <w:rPr>
                <w:rFonts w:ascii="Calibri" w:hAnsi="Calibri"/>
                <w:b w:val="0"/>
                <w:i w:val="0"/>
                <w:color w:val="211A33"/>
                <w:sz w:val="19"/>
              </w:rPr>
              <w:t>#a0f0c8</w:t>
            </w:r>
          </w:p>
        </w:tc>
        <w:tc>
          <w:tcPr>
            <w:tcW w:type="dxa" w:w="2376"/>
            <w:tcMar>
              <w:top w:w="80" w:type="dxa"/>
              <w:start w:w="120" w:type="dxa"/>
              <w:bottom w:w="80" w:type="dxa"/>
              <w:end w:w="120" w:type="dxa"/>
            </w:tcMar>
            <w:vAlign w:val="center"/>
          </w:tcPr>
          <w:p>
            <w:r>
              <w:rPr>
                <w:rFonts w:ascii="Calibri" w:hAnsi="Calibri"/>
                <w:b w:val="0"/>
                <w:i w:val="0"/>
                <w:color w:val="211A33"/>
                <w:sz w:val="19"/>
              </w:rPr>
              <w:t>The sky remembers each beat.</w:t>
            </w:r>
          </w:p>
        </w:tc>
        <w:tc>
          <w:tcPr>
            <w:tcW w:type="dxa" w:w="1152"/>
            <w:tcMar>
              <w:top w:w="80" w:type="dxa"/>
              <w:start w:w="120" w:type="dxa"/>
              <w:bottom w:w="80" w:type="dxa"/>
              <w:end w:w="120" w:type="dxa"/>
            </w:tcMar>
            <w:vAlign w:val="center"/>
          </w:tcPr>
          <w:p>
            <w:r>
              <w:rPr>
                <w:rFonts w:ascii="Calibri" w:hAnsi="Calibri"/>
                <w:b w:val="0"/>
                <w:i w:val="0"/>
                <w:color w:val="211A33"/>
                <w:sz w:val="19"/>
              </w:rPr>
              <w:t>-</w:t>
            </w:r>
          </w:p>
        </w:tc>
      </w:tr>
    </w:tbl>
    <w:p>
      <w:pPr>
        <w:spacing w:after="60"/>
      </w:pPr>
    </w:p>
    <w:p>
      <w:pPr>
        <w:spacing w:before="0" w:after="120" w:line="300" w:lineRule="auto"/>
      </w:pPr>
      <w:r>
        <w:rPr>
          <w:rFonts w:ascii="Calibri" w:hAnsi="Calibri"/>
          <w:b w:val="0"/>
          <w:i w:val="0"/>
          <w:color w:val="211A33"/>
          <w:sz w:val="22"/>
        </w:rPr>
        <w:t>The shipped catalog currently exposes one skin slot, one trail slot, and one tap-effect slot. The source comment requires globally unique IDs, yet 'none' appears for both trail and effect, and a server map keyed only by item ID would collide. Treat this as a known implementation defect until the IDs are made unique or every lookup and persistence key is proven composite. Prismatic Hex is explicitly earned-only and must remain absent from direct-purchase and bundle grants.</w:t>
      </w:r>
    </w:p>
    <w:p>
      <w:pPr>
        <w:spacing w:before="100" w:after="160"/>
        <w:ind w:left="216" w:right="216"/>
        <w:shd w:fill="E8F3ED"/>
      </w:pPr>
      <w:r>
        <w:rPr>
          <w:rFonts w:ascii="Calibri" w:hAnsi="Calibri"/>
          <w:b/>
          <w:i w:val="0"/>
          <w:color w:val="2A845E"/>
          <w:sz w:val="18"/>
        </w:rPr>
        <w:t xml:space="preserve">IMPLEMENTATION BOUNDARY  </w:t>
      </w:r>
      <w:r>
        <w:rPr>
          <w:rFonts w:ascii="Calibri" w:hAnsi="Calibri"/>
          <w:b w:val="0"/>
          <w:i w:val="0"/>
          <w:color w:val="211A33"/>
          <w:sz w:val="21"/>
        </w:rPr>
        <w:t>A current catalog record describes available content, not permission for the content to affect physics or outcomes. Ownership, equipped selection, ledger entries, acquisition source, refunds, and catalog version must persist independently.</w:t>
      </w:r>
    </w:p>
    <w:p>
      <w:r>
        <w:br w:type="page"/>
      </w:r>
    </w:p>
    <w:p>
      <w:pPr>
        <w:pStyle w:val="Heading1"/>
        <w:keepNext/>
        <w:pageBreakBefore w:val="0"/>
      </w:pPr>
      <w:r>
        <w:t>46. Canonical Data Model Reference</w:t>
      </w:r>
    </w:p>
    <w:p>
      <w:pPr>
        <w:pStyle w:val="SourceNote"/>
      </w:pPr>
      <w:r>
        <w:t>Source basis: Cross-source synthesis of accounts, competitive state, Infinity state, economy, content ownership, integrity, and configuration requirements.</w:t>
      </w:r>
    </w:p>
    <w:p>
      <w:pPr>
        <w:spacing w:before="0" w:after="120" w:line="300" w:lineRule="auto"/>
      </w:pPr>
      <w:r>
        <w:rPr>
          <w:rFonts w:ascii="Calibri" w:hAnsi="Calibri"/>
          <w:b w:val="0"/>
          <w:i w:val="0"/>
          <w:color w:val="211A33"/>
          <w:sz w:val="22"/>
        </w:rPr>
        <w:t>The names below are conceptual contracts, not mandated database table names. Every durable grant uses an idempotency key; every mutable record carries a schema/version field; server-authored competitive and economy state is never trusted from an unverified client payload.</w:t>
      </w:r>
    </w:p>
    <w:tbl>
      <w:tblPr>
        <w:tblStyle w:val="TableGrid"/>
        <w:tblW w:type="dxa" w:w="9360"/>
        <w:jc w:val="left"/>
        <w:tblLayout w:type="fixed"/>
        <w:tblLook w:firstColumn="1" w:firstRow="1" w:lastColumn="0" w:lastRow="0" w:noHBand="0" w:noVBand="1" w:val="04A0"/>
        <w:tblInd w:w="120" w:type="dxa"/>
      </w:tblPr>
      <w:tblGrid>
        <w:gridCol w:w="1800"/>
        <w:gridCol w:w="4536"/>
        <w:gridCol w:w="3024"/>
      </w:tblGrid>
      <w:tr>
        <w:trPr>
          <w:tblHeader w:val="true"/>
          <w:cantSplit/>
        </w:trPr>
        <w:tc>
          <w:tcPr>
            <w:tcW w:type="dxa" w:w="1800"/>
            <w:shd w:fill="EEE7F8"/>
            <w:tcMar>
              <w:top w:w="80" w:type="dxa"/>
              <w:start w:w="120" w:type="dxa"/>
              <w:bottom w:w="80" w:type="dxa"/>
              <w:end w:w="120" w:type="dxa"/>
            </w:tcMar>
            <w:vAlign w:val="center"/>
          </w:tcPr>
          <w:p>
            <w:r>
              <w:rPr>
                <w:rFonts w:ascii="Calibri" w:hAnsi="Calibri"/>
                <w:b/>
                <w:i w:val="0"/>
                <w:color w:val="251546"/>
                <w:sz w:val="18"/>
              </w:rPr>
              <w:t>Model</w:t>
            </w:r>
          </w:p>
        </w:tc>
        <w:tc>
          <w:tcPr>
            <w:tcW w:type="dxa" w:w="4536"/>
            <w:shd w:fill="EEE7F8"/>
            <w:tcMar>
              <w:top w:w="80" w:type="dxa"/>
              <w:start w:w="120" w:type="dxa"/>
              <w:bottom w:w="80" w:type="dxa"/>
              <w:end w:w="120" w:type="dxa"/>
            </w:tcMar>
            <w:vAlign w:val="center"/>
          </w:tcPr>
          <w:p>
            <w:r>
              <w:rPr>
                <w:rFonts w:ascii="Calibri" w:hAnsi="Calibri"/>
                <w:b/>
                <w:i w:val="0"/>
                <w:color w:val="251546"/>
                <w:sz w:val="18"/>
              </w:rPr>
              <w:t>Required fields</w:t>
            </w:r>
          </w:p>
        </w:tc>
        <w:tc>
          <w:tcPr>
            <w:tcW w:type="dxa" w:w="3024"/>
            <w:shd w:fill="EEE7F8"/>
            <w:tcMar>
              <w:top w:w="80" w:type="dxa"/>
              <w:start w:w="120" w:type="dxa"/>
              <w:bottom w:w="80" w:type="dxa"/>
              <w:end w:w="120" w:type="dxa"/>
            </w:tcMar>
            <w:vAlign w:val="center"/>
          </w:tcPr>
          <w:p>
            <w:r>
              <w:rPr>
                <w:rFonts w:ascii="Calibri" w:hAnsi="Calibri"/>
                <w:b/>
                <w:i w:val="0"/>
                <w:color w:val="251546"/>
                <w:sz w:val="18"/>
              </w:rPr>
              <w:t>Invariant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Shared user</w:t>
            </w:r>
          </w:p>
        </w:tc>
        <w:tc>
          <w:tcPr>
            <w:tcW w:type="dxa" w:w="4536"/>
            <w:tcMar>
              <w:top w:w="80" w:type="dxa"/>
              <w:start w:w="120" w:type="dxa"/>
              <w:bottom w:w="80" w:type="dxa"/>
              <w:end w:w="120" w:type="dxa"/>
            </w:tcMar>
            <w:vAlign w:val="center"/>
          </w:tcPr>
          <w:p>
            <w:r>
              <w:rPr>
                <w:rFonts w:ascii="Calibri" w:hAnsi="Calibri"/>
                <w:b w:val="0"/>
                <w:i w:val="0"/>
                <w:color w:val="211A33"/>
                <w:sz w:val="19"/>
              </w:rPr>
              <w:t>user ID; provider links; display name; locale; age/consent state; account creation; sanctions; cross-save revision; settings reference</w:t>
            </w:r>
          </w:p>
        </w:tc>
        <w:tc>
          <w:tcPr>
            <w:tcW w:type="dxa" w:w="3024"/>
            <w:tcMar>
              <w:top w:w="80" w:type="dxa"/>
              <w:start w:w="120" w:type="dxa"/>
              <w:bottom w:w="80" w:type="dxa"/>
              <w:end w:w="120" w:type="dxa"/>
            </w:tcMar>
            <w:vAlign w:val="center"/>
          </w:tcPr>
          <w:p>
            <w:r>
              <w:rPr>
                <w:rFonts w:ascii="Calibri" w:hAnsi="Calibri"/>
                <w:b w:val="0"/>
                <w:i w:val="0"/>
                <w:color w:val="211A33"/>
                <w:sz w:val="19"/>
              </w:rPr>
              <w:t>Identity links can merge, but product-specific progression remains separate.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Wallet ledger</w:t>
            </w:r>
          </w:p>
        </w:tc>
        <w:tc>
          <w:tcPr>
            <w:tcW w:type="dxa" w:w="4536"/>
            <w:tcMar>
              <w:top w:w="80" w:type="dxa"/>
              <w:start w:w="120" w:type="dxa"/>
              <w:bottom w:w="80" w:type="dxa"/>
              <w:end w:w="120" w:type="dxa"/>
            </w:tcMar>
            <w:vAlign w:val="center"/>
          </w:tcPr>
          <w:p>
            <w:r>
              <w:rPr>
                <w:rFonts w:ascii="Calibri" w:hAnsi="Calibri"/>
                <w:b w:val="0"/>
                <w:i w:val="0"/>
                <w:color w:val="211A33"/>
                <w:sz w:val="19"/>
              </w:rPr>
              <w:t>transaction ID; user; currency; signed amount; reason; source product; source event; idempotency key; timestamp; balance after; reversal link</w:t>
            </w:r>
          </w:p>
        </w:tc>
        <w:tc>
          <w:tcPr>
            <w:tcW w:type="dxa" w:w="3024"/>
            <w:tcMar>
              <w:top w:w="80" w:type="dxa"/>
              <w:start w:w="120" w:type="dxa"/>
              <w:bottom w:w="80" w:type="dxa"/>
              <w:end w:w="120" w:type="dxa"/>
            </w:tcMar>
            <w:vAlign w:val="center"/>
          </w:tcPr>
          <w:p>
            <w:r>
              <w:rPr>
                <w:rFonts w:ascii="Calibri" w:hAnsi="Calibri"/>
                <w:b w:val="0"/>
                <w:i w:val="0"/>
                <w:color w:val="211A33"/>
                <w:sz w:val="19"/>
              </w:rPr>
              <w:t>The ledger is authoritative; cached balances are derived and reconciled.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Inventory ownership</w:t>
            </w:r>
          </w:p>
        </w:tc>
        <w:tc>
          <w:tcPr>
            <w:tcW w:type="dxa" w:w="4536"/>
            <w:tcMar>
              <w:top w:w="80" w:type="dxa"/>
              <w:start w:w="120" w:type="dxa"/>
              <w:bottom w:w="80" w:type="dxa"/>
              <w:end w:w="120" w:type="dxa"/>
            </w:tcMar>
            <w:vAlign w:val="center"/>
          </w:tcPr>
          <w:p>
            <w:r>
              <w:rPr>
                <w:rFonts w:ascii="Calibri" w:hAnsi="Calibri"/>
                <w:b w:val="0"/>
                <w:i w:val="0"/>
                <w:color w:val="211A33"/>
                <w:sz w:val="19"/>
              </w:rPr>
              <w:t>user; slot/type; item ID; acquired at; source; product origin; paid/earned; permanent flag; content version</w:t>
            </w:r>
          </w:p>
        </w:tc>
        <w:tc>
          <w:tcPr>
            <w:tcW w:type="dxa" w:w="3024"/>
            <w:tcMar>
              <w:top w:w="80" w:type="dxa"/>
              <w:start w:w="120" w:type="dxa"/>
              <w:bottom w:w="80" w:type="dxa"/>
              <w:end w:w="120" w:type="dxa"/>
            </w:tcMar>
            <w:vAlign w:val="center"/>
          </w:tcPr>
          <w:p>
            <w:r>
              <w:rPr>
                <w:rFonts w:ascii="Calibri" w:hAnsi="Calibri"/>
                <w:b w:val="0"/>
                <w:i w:val="0"/>
                <w:color w:val="211A33"/>
                <w:sz w:val="19"/>
              </w:rPr>
              <w:t>Infinity-exclusive acquisition source remains visible and cannot be rewritten as purchased.</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Equipment</w:t>
            </w:r>
          </w:p>
        </w:tc>
        <w:tc>
          <w:tcPr>
            <w:tcW w:type="dxa" w:w="4536"/>
            <w:tcMar>
              <w:top w:w="80" w:type="dxa"/>
              <w:start w:w="120" w:type="dxa"/>
              <w:bottom w:w="80" w:type="dxa"/>
              <w:end w:w="120" w:type="dxa"/>
            </w:tcMar>
            <w:vAlign w:val="center"/>
          </w:tcPr>
          <w:p>
            <w:r>
              <w:rPr>
                <w:rFonts w:ascii="Calibri" w:hAnsi="Calibri"/>
                <w:b w:val="0"/>
                <w:i w:val="0"/>
                <w:color w:val="211A33"/>
                <w:sz w:val="19"/>
              </w:rPr>
              <w:t>user; product; slot; equipped item; updated at; revision</w:t>
            </w:r>
          </w:p>
        </w:tc>
        <w:tc>
          <w:tcPr>
            <w:tcW w:type="dxa" w:w="3024"/>
            <w:tcMar>
              <w:top w:w="80" w:type="dxa"/>
              <w:start w:w="120" w:type="dxa"/>
              <w:bottom w:w="80" w:type="dxa"/>
              <w:end w:w="120" w:type="dxa"/>
            </w:tcMar>
            <w:vAlign w:val="center"/>
          </w:tcPr>
          <w:p>
            <w:r>
              <w:rPr>
                <w:rFonts w:ascii="Calibri" w:hAnsi="Calibri"/>
                <w:b w:val="0"/>
                <w:i w:val="0"/>
                <w:color w:val="211A33"/>
                <w:sz w:val="19"/>
              </w:rPr>
              <w:t>Only owned and product-eligible items may equip; one item per slot unless a later rule says otherwise.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Competitive profile</w:t>
            </w:r>
          </w:p>
        </w:tc>
        <w:tc>
          <w:tcPr>
            <w:tcW w:type="dxa" w:w="4536"/>
            <w:tcMar>
              <w:top w:w="80" w:type="dxa"/>
              <w:start w:w="120" w:type="dxa"/>
              <w:bottom w:w="80" w:type="dxa"/>
              <w:end w:w="120" w:type="dxa"/>
            </w:tcMar>
            <w:vAlign w:val="center"/>
          </w:tcPr>
          <w:p>
            <w:r>
              <w:rPr>
                <w:rFonts w:ascii="Calibri" w:hAnsi="Calibri"/>
                <w:b w:val="0"/>
                <w:i w:val="0"/>
                <w:color w:val="211A33"/>
                <w:sz w:val="19"/>
              </w:rPr>
              <w:t>rating; RD; volatility; placement count; tier; division; peak/final rank; season; wins/losses; streak; human/bot split</w:t>
            </w:r>
          </w:p>
        </w:tc>
        <w:tc>
          <w:tcPr>
            <w:tcW w:type="dxa" w:w="3024"/>
            <w:tcMar>
              <w:top w:w="80" w:type="dxa"/>
              <w:start w:w="120" w:type="dxa"/>
              <w:bottom w:w="80" w:type="dxa"/>
              <w:end w:w="120" w:type="dxa"/>
            </w:tcMar>
            <w:vAlign w:val="center"/>
          </w:tcPr>
          <w:p>
            <w:r>
              <w:rPr>
                <w:rFonts w:ascii="Calibri" w:hAnsi="Calibri"/>
                <w:b w:val="0"/>
                <w:i w:val="0"/>
                <w:color w:val="211A33"/>
                <w:sz w:val="19"/>
              </w:rPr>
              <w:t>Visible rank is presentation; rating is the matchmaking signal.</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Performance profile</w:t>
            </w:r>
          </w:p>
        </w:tc>
        <w:tc>
          <w:tcPr>
            <w:tcW w:type="dxa" w:w="4536"/>
            <w:tcMar>
              <w:top w:w="80" w:type="dxa"/>
              <w:start w:w="120" w:type="dxa"/>
              <w:bottom w:w="80" w:type="dxa"/>
              <w:end w:w="120" w:type="dxa"/>
            </w:tcMar>
            <w:vAlign w:val="center"/>
          </w:tcPr>
          <w:p>
            <w:r>
              <w:rPr>
                <w:rFonts w:ascii="Calibri" w:hAnsi="Calibri"/>
                <w:b w:val="0"/>
                <w:i w:val="0"/>
                <w:color w:val="211A33"/>
                <w:sz w:val="19"/>
              </w:rPr>
              <w:t>survival median; recent windows; input quality; disconnect pattern; platform/network indicators</w:t>
            </w:r>
          </w:p>
        </w:tc>
        <w:tc>
          <w:tcPr>
            <w:tcW w:type="dxa" w:w="3024"/>
            <w:tcMar>
              <w:top w:w="80" w:type="dxa"/>
              <w:start w:w="120" w:type="dxa"/>
              <w:bottom w:w="80" w:type="dxa"/>
              <w:end w:w="120" w:type="dxa"/>
            </w:tcMar>
            <w:vAlign w:val="center"/>
          </w:tcPr>
          <w:p>
            <w:r>
              <w:rPr>
                <w:rFonts w:ascii="Calibri" w:hAnsi="Calibri"/>
                <w:b w:val="0"/>
                <w:i w:val="0"/>
                <w:color w:val="211A33"/>
                <w:sz w:val="19"/>
              </w:rPr>
              <w:t>Supports match quality and integrity; never exposes sensitive risk scoring to opponents.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Match</w:t>
            </w:r>
          </w:p>
        </w:tc>
        <w:tc>
          <w:tcPr>
            <w:tcW w:type="dxa" w:w="4536"/>
            <w:tcMar>
              <w:top w:w="80" w:type="dxa"/>
              <w:start w:w="120" w:type="dxa"/>
              <w:bottom w:w="80" w:type="dxa"/>
              <w:end w:w="120" w:type="dxa"/>
            </w:tcMar>
            <w:vAlign w:val="center"/>
          </w:tcPr>
          <w:p>
            <w:r>
              <w:rPr>
                <w:rFonts w:ascii="Calibri" w:hAnsi="Calibri"/>
                <w:b w:val="0"/>
                <w:i w:val="0"/>
                <w:color w:val="211A33"/>
                <w:sz w:val="19"/>
              </w:rPr>
              <w:t>match ID; ruleset/config version; participants; bot flags; seed; start/end; placements; survival; pickups; disconnects; evidence; rating delta</w:t>
            </w:r>
          </w:p>
        </w:tc>
        <w:tc>
          <w:tcPr>
            <w:tcW w:type="dxa" w:w="3024"/>
            <w:tcMar>
              <w:top w:w="80" w:type="dxa"/>
              <w:start w:w="120" w:type="dxa"/>
              <w:bottom w:w="80" w:type="dxa"/>
              <w:end w:w="120" w:type="dxa"/>
            </w:tcMar>
            <w:vAlign w:val="center"/>
          </w:tcPr>
          <w:p>
            <w:r>
              <w:rPr>
                <w:rFonts w:ascii="Calibri" w:hAnsi="Calibri"/>
                <w:b w:val="0"/>
                <w:i w:val="0"/>
                <w:color w:val="211A33"/>
                <w:sz w:val="19"/>
              </w:rPr>
              <w:t>Server or authoritative host validates results and finalizes once.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Bot definition</w:t>
            </w:r>
          </w:p>
        </w:tc>
        <w:tc>
          <w:tcPr>
            <w:tcW w:type="dxa" w:w="4536"/>
            <w:tcMar>
              <w:top w:w="80" w:type="dxa"/>
              <w:start w:w="120" w:type="dxa"/>
              <w:bottom w:w="80" w:type="dxa"/>
              <w:end w:w="120" w:type="dxa"/>
            </w:tcMar>
            <w:vAlign w:val="center"/>
          </w:tcPr>
          <w:p>
            <w:r>
              <w:rPr>
                <w:rFonts w:ascii="Calibri" w:hAnsi="Calibri"/>
                <w:b w:val="0"/>
                <w:i w:val="0"/>
                <w:color w:val="211A33"/>
                <w:sz w:val="19"/>
              </w:rPr>
              <w:t>personality; tier target; reaction distribution; miss rate; impulse policy; pursuit bias; loadout; disclosure flag</w:t>
            </w:r>
          </w:p>
        </w:tc>
        <w:tc>
          <w:tcPr>
            <w:tcW w:type="dxa" w:w="3024"/>
            <w:tcMar>
              <w:top w:w="80" w:type="dxa"/>
              <w:start w:w="120" w:type="dxa"/>
              <w:bottom w:w="80" w:type="dxa"/>
              <w:end w:w="120" w:type="dxa"/>
            </w:tcMar>
            <w:vAlign w:val="center"/>
          </w:tcPr>
          <w:p>
            <w:r>
              <w:rPr>
                <w:rFonts w:ascii="Calibri" w:hAnsi="Calibri"/>
                <w:b w:val="0"/>
                <w:i w:val="0"/>
                <w:color w:val="211A33"/>
                <w:sz w:val="19"/>
              </w:rPr>
              <w:t>Bots follow the same physics and item rules; no hidden immunity or impossible input.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Season</w:t>
            </w:r>
          </w:p>
        </w:tc>
        <w:tc>
          <w:tcPr>
            <w:tcW w:type="dxa" w:w="4536"/>
            <w:tcMar>
              <w:top w:w="80" w:type="dxa"/>
              <w:start w:w="120" w:type="dxa"/>
              <w:bottom w:w="80" w:type="dxa"/>
              <w:end w:w="120" w:type="dxa"/>
            </w:tcMar>
            <w:vAlign w:val="center"/>
          </w:tcPr>
          <w:p>
            <w:r>
              <w:rPr>
                <w:rFonts w:ascii="Calibri" w:hAnsi="Calibri"/>
                <w:b w:val="0"/>
                <w:i w:val="0"/>
                <w:color w:val="211A33"/>
                <w:sz w:val="19"/>
              </w:rPr>
              <w:t>season ID; start/end; ruleset; rating compression; reward table; eligibility; archival state</w:t>
            </w:r>
          </w:p>
        </w:tc>
        <w:tc>
          <w:tcPr>
            <w:tcW w:type="dxa" w:w="3024"/>
            <w:tcMar>
              <w:top w:w="80" w:type="dxa"/>
              <w:start w:w="120" w:type="dxa"/>
              <w:bottom w:w="80" w:type="dxa"/>
              <w:end w:w="120" w:type="dxa"/>
            </w:tcMar>
            <w:vAlign w:val="center"/>
          </w:tcPr>
          <w:p>
            <w:r>
              <w:rPr>
                <w:rFonts w:ascii="Calibri" w:hAnsi="Calibri"/>
                <w:b w:val="0"/>
                <w:i w:val="0"/>
                <w:color w:val="211A33"/>
                <w:sz w:val="19"/>
              </w:rPr>
              <w:t>Past peak/final ranks and earned rewards remain auditable.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Infinity save</w:t>
            </w:r>
          </w:p>
        </w:tc>
        <w:tc>
          <w:tcPr>
            <w:tcW w:type="dxa" w:w="4536"/>
            <w:tcMar>
              <w:top w:w="80" w:type="dxa"/>
              <w:start w:w="120" w:type="dxa"/>
              <w:bottom w:w="80" w:type="dxa"/>
              <w:end w:w="120" w:type="dxa"/>
            </w:tcMar>
            <w:vAlign w:val="center"/>
          </w:tcPr>
          <w:p>
            <w:r>
              <w:rPr>
                <w:rFonts w:ascii="Calibri" w:hAnsi="Calibri"/>
                <w:b w:val="0"/>
                <w:i w:val="0"/>
                <w:color w:val="211A33"/>
                <w:sz w:val="19"/>
              </w:rPr>
              <w:t>world/biome/zone; distance; altitude/depth records; tap totals/remainder; Journal sets; interactions; rare/pity state; pending grants</w:t>
            </w:r>
          </w:p>
        </w:tc>
        <w:tc>
          <w:tcPr>
            <w:tcW w:type="dxa" w:w="3024"/>
            <w:tcMar>
              <w:top w:w="80" w:type="dxa"/>
              <w:start w:w="120" w:type="dxa"/>
              <w:bottom w:w="80" w:type="dxa"/>
              <w:end w:w="120" w:type="dxa"/>
            </w:tcMar>
            <w:vAlign w:val="center"/>
          </w:tcPr>
          <w:p>
            <w:r>
              <w:rPr>
                <w:rFonts w:ascii="Calibri" w:hAnsi="Calibri"/>
                <w:b w:val="0"/>
                <w:i w:val="0"/>
                <w:color w:val="211A33"/>
                <w:sz w:val="19"/>
              </w:rPr>
              <w:t>Local-first progress syncs safely; merge cannot duplicate currency or erase set-valued discoveries.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Journal entry</w:t>
            </w:r>
          </w:p>
        </w:tc>
        <w:tc>
          <w:tcPr>
            <w:tcW w:type="dxa" w:w="4536"/>
            <w:tcMar>
              <w:top w:w="80" w:type="dxa"/>
              <w:start w:w="120" w:type="dxa"/>
              <w:bottom w:w="80" w:type="dxa"/>
              <w:end w:w="120" w:type="dxa"/>
            </w:tcMar>
            <w:vAlign w:val="center"/>
          </w:tcPr>
          <w:p>
            <w:r>
              <w:rPr>
                <w:rFonts w:ascii="Calibri" w:hAnsi="Calibri"/>
                <w:b w:val="0"/>
                <w:i w:val="0"/>
                <w:color w:val="211A33"/>
                <w:sz w:val="19"/>
              </w:rPr>
              <w:t>entry type/ID; discovered state; progress; first source/location; exact variant; timestamps; hidden-hint state</w:t>
            </w:r>
          </w:p>
        </w:tc>
        <w:tc>
          <w:tcPr>
            <w:tcW w:type="dxa" w:w="3024"/>
            <w:tcMar>
              <w:top w:w="80" w:type="dxa"/>
              <w:start w:w="120" w:type="dxa"/>
              <w:bottom w:w="80" w:type="dxa"/>
              <w:end w:w="120" w:type="dxa"/>
            </w:tcMar>
            <w:vAlign w:val="center"/>
          </w:tcPr>
          <w:p>
            <w:r>
              <w:rPr>
                <w:rFonts w:ascii="Calibri" w:hAnsi="Calibri"/>
                <w:b w:val="0"/>
                <w:i w:val="0"/>
                <w:color w:val="211A33"/>
                <w:sz w:val="19"/>
              </w:rPr>
              <w:t>Supports partial behavior counts without revealing every secret.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Achievement progress</w:t>
            </w:r>
          </w:p>
        </w:tc>
        <w:tc>
          <w:tcPr>
            <w:tcW w:type="dxa" w:w="4536"/>
            <w:tcMar>
              <w:top w:w="80" w:type="dxa"/>
              <w:start w:w="120" w:type="dxa"/>
              <w:bottom w:w="80" w:type="dxa"/>
              <w:end w:w="120" w:type="dxa"/>
            </w:tcMar>
            <w:vAlign w:val="center"/>
          </w:tcPr>
          <w:p>
            <w:r>
              <w:rPr>
                <w:rFonts w:ascii="Calibri" w:hAnsi="Calibri"/>
                <w:b w:val="0"/>
                <w:i w:val="0"/>
                <w:color w:val="211A33"/>
                <w:sz w:val="19"/>
              </w:rPr>
              <w:t>achievement ID/version; current value; completed; claimed; evidence scope; awarded transaction</w:t>
            </w:r>
          </w:p>
        </w:tc>
        <w:tc>
          <w:tcPr>
            <w:tcW w:type="dxa" w:w="3024"/>
            <w:tcMar>
              <w:top w:w="80" w:type="dxa"/>
              <w:start w:w="120" w:type="dxa"/>
              <w:bottom w:w="80" w:type="dxa"/>
              <w:end w:w="120" w:type="dxa"/>
            </w:tcMar>
            <w:vAlign w:val="center"/>
          </w:tcPr>
          <w:p>
            <w:r>
              <w:rPr>
                <w:rFonts w:ascii="Calibri" w:hAnsi="Calibri"/>
                <w:b w:val="0"/>
                <w:i w:val="0"/>
                <w:color w:val="211A33"/>
                <w:sz w:val="19"/>
              </w:rPr>
              <w:t>Retroactive totals and online evidence are distinct.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Challenge assignment</w:t>
            </w:r>
          </w:p>
        </w:tc>
        <w:tc>
          <w:tcPr>
            <w:tcW w:type="dxa" w:w="4536"/>
            <w:tcMar>
              <w:top w:w="80" w:type="dxa"/>
              <w:start w:w="120" w:type="dxa"/>
              <w:bottom w:w="80" w:type="dxa"/>
              <w:end w:w="120" w:type="dxa"/>
            </w:tcMar>
            <w:vAlign w:val="center"/>
          </w:tcPr>
          <w:p>
            <w:r>
              <w:rPr>
                <w:rFonts w:ascii="Calibri" w:hAnsi="Calibri"/>
                <w:b w:val="0"/>
                <w:i w:val="0"/>
                <w:color w:val="211A33"/>
                <w:sz w:val="19"/>
              </w:rPr>
              <w:t>rotation ID; challenge ID/version; assigned/expiry; progress; completion; claim; authoritative scope</w:t>
            </w:r>
          </w:p>
        </w:tc>
        <w:tc>
          <w:tcPr>
            <w:tcW w:type="dxa" w:w="3024"/>
            <w:tcMar>
              <w:top w:w="80" w:type="dxa"/>
              <w:start w:w="120" w:type="dxa"/>
              <w:bottom w:w="80" w:type="dxa"/>
              <w:end w:w="120" w:type="dxa"/>
            </w:tcMar>
            <w:vAlign w:val="center"/>
          </w:tcPr>
          <w:p>
            <w:r>
              <w:rPr>
                <w:rFonts w:ascii="Calibri" w:hAnsi="Calibri"/>
                <w:b w:val="0"/>
                <w:i w:val="0"/>
                <w:color w:val="211A33"/>
                <w:sz w:val="19"/>
              </w:rPr>
              <w:t>Expiry never removes already granted rewards.</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Catalog item</w:t>
            </w:r>
          </w:p>
        </w:tc>
        <w:tc>
          <w:tcPr>
            <w:tcW w:type="dxa" w:w="4536"/>
            <w:tcMar>
              <w:top w:w="80" w:type="dxa"/>
              <w:start w:w="120" w:type="dxa"/>
              <w:bottom w:w="80" w:type="dxa"/>
              <w:end w:w="120" w:type="dxa"/>
            </w:tcMar>
            <w:vAlign w:val="center"/>
          </w:tcPr>
          <w:p>
            <w:r>
              <w:rPr>
                <w:rFonts w:ascii="Calibri" w:hAnsi="Calibri"/>
                <w:b w:val="0"/>
                <w:i w:val="0"/>
                <w:color w:val="211A33"/>
                <w:sz w:val="19"/>
              </w:rPr>
              <w:t>item ID; slot; price; currency; availability; grants; restrictions; art/audio refs; content version</w:t>
            </w:r>
          </w:p>
        </w:tc>
        <w:tc>
          <w:tcPr>
            <w:tcW w:type="dxa" w:w="3024"/>
            <w:tcMar>
              <w:top w:w="80" w:type="dxa"/>
              <w:start w:w="120" w:type="dxa"/>
              <w:bottom w:w="80" w:type="dxa"/>
              <w:end w:w="120" w:type="dxa"/>
            </w:tcMar>
            <w:vAlign w:val="center"/>
          </w:tcPr>
          <w:p>
            <w:r>
              <w:rPr>
                <w:rFonts w:ascii="Calibri" w:hAnsi="Calibri"/>
                <w:b w:val="0"/>
                <w:i w:val="0"/>
                <w:color w:val="211A33"/>
                <w:sz w:val="19"/>
              </w:rPr>
              <w:t>Store visibility is independent from ownership and equipment.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Interaction definition</w:t>
            </w:r>
          </w:p>
        </w:tc>
        <w:tc>
          <w:tcPr>
            <w:tcW w:type="dxa" w:w="4536"/>
            <w:tcMar>
              <w:top w:w="80" w:type="dxa"/>
              <w:start w:w="120" w:type="dxa"/>
              <w:bottom w:w="80" w:type="dxa"/>
              <w:end w:w="120" w:type="dxa"/>
            </w:tcMar>
            <w:vAlign w:val="center"/>
          </w:tcPr>
          <w:p>
            <w:r>
              <w:rPr>
                <w:rFonts w:ascii="Calibri" w:hAnsi="Calibri"/>
                <w:b w:val="0"/>
                <w:i w:val="0"/>
                <w:color w:val="211A33"/>
                <w:sz w:val="19"/>
              </w:rPr>
              <w:t>target; tap thresholds; cooldown; conditions; weighted variants; chain outputs; Journal effect; rare eligibility</w:t>
            </w:r>
          </w:p>
        </w:tc>
        <w:tc>
          <w:tcPr>
            <w:tcW w:type="dxa" w:w="3024"/>
            <w:tcMar>
              <w:top w:w="80" w:type="dxa"/>
              <w:start w:w="120" w:type="dxa"/>
              <w:bottom w:w="80" w:type="dxa"/>
              <w:end w:w="120" w:type="dxa"/>
            </w:tcMar>
            <w:vAlign w:val="center"/>
          </w:tcPr>
          <w:p>
            <w:r>
              <w:rPr>
                <w:rFonts w:ascii="Calibri" w:hAnsi="Calibri"/>
                <w:b w:val="0"/>
                <w:i w:val="0"/>
                <w:color w:val="211A33"/>
                <w:sz w:val="19"/>
              </w:rPr>
              <w:t>Drives Infinity depth without hard-coding each object.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Rare discovery state</w:t>
            </w:r>
          </w:p>
        </w:tc>
        <w:tc>
          <w:tcPr>
            <w:tcW w:type="dxa" w:w="4536"/>
            <w:tcMar>
              <w:top w:w="80" w:type="dxa"/>
              <w:start w:w="120" w:type="dxa"/>
              <w:bottom w:w="80" w:type="dxa"/>
              <w:end w:w="120" w:type="dxa"/>
            </w:tcMar>
            <w:vAlign w:val="center"/>
          </w:tcPr>
          <w:p>
            <w:r>
              <w:rPr>
                <w:rFonts w:ascii="Calibri" w:hAnsi="Calibri"/>
                <w:b w:val="0"/>
                <w:i w:val="0"/>
                <w:color w:val="211A33"/>
                <w:sz w:val="19"/>
              </w:rPr>
              <w:t>category; eligibility; attempts/taps; pity; last check; last success; pending result; idempotency key</w:t>
            </w:r>
          </w:p>
        </w:tc>
        <w:tc>
          <w:tcPr>
            <w:tcW w:type="dxa" w:w="3024"/>
            <w:tcMar>
              <w:top w:w="80" w:type="dxa"/>
              <w:start w:w="120" w:type="dxa"/>
              <w:bottom w:w="80" w:type="dxa"/>
              <w:end w:w="120" w:type="dxa"/>
            </w:tcMar>
            <w:vAlign w:val="center"/>
          </w:tcPr>
          <w:p>
            <w:r>
              <w:rPr>
                <w:rFonts w:ascii="Calibri" w:hAnsi="Calibri"/>
                <w:b w:val="0"/>
                <w:i w:val="0"/>
                <w:color w:val="211A33"/>
                <w:sz w:val="19"/>
              </w:rPr>
              <w:t>Never expose exact hidden thresholds in the client.</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Integrity case</w:t>
            </w:r>
          </w:p>
        </w:tc>
        <w:tc>
          <w:tcPr>
            <w:tcW w:type="dxa" w:w="4536"/>
            <w:tcMar>
              <w:top w:w="80" w:type="dxa"/>
              <w:start w:w="120" w:type="dxa"/>
              <w:bottom w:w="80" w:type="dxa"/>
              <w:end w:w="120" w:type="dxa"/>
            </w:tcMar>
            <w:vAlign w:val="center"/>
          </w:tcPr>
          <w:p>
            <w:r>
              <w:rPr>
                <w:rFonts w:ascii="Calibri" w:hAnsi="Calibri"/>
                <w:b w:val="0"/>
                <w:i w:val="0"/>
                <w:color w:val="211A33"/>
                <w:sz w:val="19"/>
              </w:rPr>
              <w:t>signals; match/account references; confidence; automated action; reviewer; appeal; resolution; retention class</w:t>
            </w:r>
          </w:p>
        </w:tc>
        <w:tc>
          <w:tcPr>
            <w:tcW w:type="dxa" w:w="3024"/>
            <w:tcMar>
              <w:top w:w="80" w:type="dxa"/>
              <w:start w:w="120" w:type="dxa"/>
              <w:bottom w:w="80" w:type="dxa"/>
              <w:end w:w="120" w:type="dxa"/>
            </w:tcMar>
            <w:vAlign w:val="center"/>
          </w:tcPr>
          <w:p>
            <w:r>
              <w:rPr>
                <w:rFonts w:ascii="Calibri" w:hAnsi="Calibri"/>
                <w:b w:val="0"/>
                <w:i w:val="0"/>
                <w:color w:val="211A33"/>
                <w:sz w:val="19"/>
              </w:rPr>
              <w:t>Enforcement must be explainable, proportionate, and auditable.</w:t>
            </w:r>
          </w:p>
        </w:tc>
      </w:tr>
      <w:tr>
        <w:trPr>
          <w:cantSplit/>
        </w:trPr>
        <w:tc>
          <w:tcPr>
            <w:tcW w:type="dxa" w:w="1800"/>
            <w:tcMar>
              <w:top w:w="80" w:type="dxa"/>
              <w:start w:w="120" w:type="dxa"/>
              <w:bottom w:w="80" w:type="dxa"/>
              <w:end w:w="120" w:type="dxa"/>
            </w:tcMar>
            <w:vAlign w:val="center"/>
          </w:tcPr>
          <w:p>
            <w:r>
              <w:rPr>
                <w:rFonts w:ascii="Calibri" w:hAnsi="Calibri"/>
                <w:b w:val="0"/>
                <w:i w:val="0"/>
                <w:color w:val="211A33"/>
                <w:sz w:val="19"/>
              </w:rPr>
              <w:t>Remote configuration</w:t>
            </w:r>
          </w:p>
        </w:tc>
        <w:tc>
          <w:tcPr>
            <w:tcW w:type="dxa" w:w="4536"/>
            <w:tcMar>
              <w:top w:w="80" w:type="dxa"/>
              <w:start w:w="120" w:type="dxa"/>
              <w:bottom w:w="80" w:type="dxa"/>
              <w:end w:w="120" w:type="dxa"/>
            </w:tcMar>
            <w:vAlign w:val="center"/>
          </w:tcPr>
          <w:p>
            <w:r>
              <w:rPr>
                <w:rFonts w:ascii="Calibri" w:hAnsi="Calibri"/>
                <w:b w:val="0"/>
                <w:i w:val="0"/>
                <w:color w:val="211A33"/>
                <w:sz w:val="19"/>
              </w:rPr>
              <w:t>config ID/version; audience; rollout; start/end; checksum; rollback; author/approval</w:t>
            </w:r>
          </w:p>
        </w:tc>
        <w:tc>
          <w:tcPr>
            <w:tcW w:type="dxa" w:w="3024"/>
            <w:tcMar>
              <w:top w:w="80" w:type="dxa"/>
              <w:start w:w="120" w:type="dxa"/>
              <w:bottom w:w="80" w:type="dxa"/>
              <w:end w:w="120" w:type="dxa"/>
            </w:tcMar>
            <w:vAlign w:val="center"/>
          </w:tcPr>
          <w:p>
            <w:r>
              <w:rPr>
                <w:rFonts w:ascii="Calibri" w:hAnsi="Calibri"/>
                <w:b w:val="0"/>
                <w:i w:val="0"/>
                <w:color w:val="211A33"/>
                <w:sz w:val="19"/>
              </w:rPr>
              <w:t>A match pins one immutable ruleset version from start through result.</w:t>
            </w:r>
          </w:p>
        </w:tc>
      </w:tr>
    </w:tbl>
    <w:p>
      <w:pPr>
        <w:spacing w:after="60"/>
      </w:pPr>
    </w:p>
    <w:p>
      <w:pPr>
        <w:pStyle w:val="Heading2"/>
        <w:keepNext/>
      </w:pPr>
      <w:r>
        <w:t>Cross-Device Merge Rules</w:t>
      </w:r>
    </w:p>
    <w:p>
      <w:pPr>
        <w:pStyle w:val="ListBullet"/>
      </w:pPr>
      <w:r>
        <w:t>Set-like discoveries merge by union, preserving earliest known source and timestamp when available.</w:t>
      </w:r>
    </w:p>
    <w:p>
      <w:pPr>
        <w:pStyle w:val="ListBullet"/>
      </w:pPr>
      <w:r>
        <w:t>Monotonic records such as highest altitude use max only when both records belong to the same measurement version and are not flagged invalid.</w:t>
      </w:r>
    </w:p>
    <w:p>
      <w:pPr>
        <w:pStyle w:val="ListBullet"/>
      </w:pPr>
      <w:r>
        <w:t>Wallet state merges by replaying authoritative ledger transactions, never by choosing the larger cached balance.</w:t>
      </w:r>
    </w:p>
    <w:p>
      <w:pPr>
        <w:pStyle w:val="ListBullet"/>
      </w:pPr>
      <w:r>
        <w:t>Tap remainder toward the next 1,000-tap award merges from transaction/evidence history; adding two remainders can duplicate credit and is forbidden.</w:t>
      </w:r>
    </w:p>
    <w:p>
      <w:pPr>
        <w:pStyle w:val="ListBullet"/>
      </w:pPr>
      <w:r>
        <w:t>Exclusive grants reconcile by item ownership ID and grant idempotency key. Pending grants retry until acknowledged, not until duplicated.</w:t>
      </w:r>
    </w:p>
    <w:p>
      <w:pPr>
        <w:pStyle w:val="ListBullet"/>
      </w:pPr>
      <w:r>
        <w:t>Conflicting current locations use a documented policy such as most recent valid checkpoint, while permanent discoveries remain unioned.</w:t>
      </w:r>
    </w:p>
    <w:p>
      <w:pPr>
        <w:pStyle w:val="ListBullet"/>
      </w:pPr>
      <w:r>
        <w:t>Competitive rating accepts only authoritative finalized matches. Offline clients cannot advance rating or backfill ranked results.</w:t>
      </w:r>
    </w:p>
    <w:p>
      <w:r>
        <w:br w:type="page"/>
      </w:r>
    </w:p>
    <w:p>
      <w:pPr>
        <w:pStyle w:val="Heading1"/>
        <w:keepNext/>
        <w:pageBreakBefore w:val="0"/>
      </w:pPr>
      <w:r>
        <w:t>47. Remote Configuration and Analytics Event Reference</w:t>
      </w:r>
    </w:p>
    <w:p>
      <w:pPr>
        <w:pStyle w:val="SourceNote"/>
      </w:pPr>
      <w:r>
        <w:t>Source basis: Cross-source implementation and observability requirements. Names are canonical semantic events; transport-specific naming may differ if mapped one-to-one.</w:t>
      </w:r>
    </w:p>
    <w:tbl>
      <w:tblPr>
        <w:tblStyle w:val="TableGrid"/>
        <w:tblW w:type="dxa" w:w="9359"/>
        <w:jc w:val="left"/>
        <w:tblLayout w:type="fixed"/>
        <w:tblLook w:firstColumn="1" w:firstRow="1" w:lastColumn="0" w:lastRow="0" w:noHBand="0" w:noVBand="1" w:val="04A0"/>
        <w:tblInd w:w="120" w:type="dxa"/>
      </w:tblPr>
      <w:tblGrid>
        <w:gridCol w:w="1655"/>
        <w:gridCol w:w="4536"/>
        <w:gridCol w:w="3168"/>
      </w:tblGrid>
      <w:tr>
        <w:trPr>
          <w:tblHeader w:val="true"/>
          <w:cantSplit/>
        </w:trPr>
        <w:tc>
          <w:tcPr>
            <w:tcW w:type="dxa" w:w="1655"/>
            <w:shd w:fill="EEE7F8"/>
            <w:tcMar>
              <w:top w:w="80" w:type="dxa"/>
              <w:start w:w="120" w:type="dxa"/>
              <w:bottom w:w="80" w:type="dxa"/>
              <w:end w:w="120" w:type="dxa"/>
            </w:tcMar>
            <w:vAlign w:val="center"/>
          </w:tcPr>
          <w:p>
            <w:r>
              <w:rPr>
                <w:rFonts w:ascii="Calibri" w:hAnsi="Calibri"/>
                <w:b/>
                <w:i w:val="0"/>
                <w:color w:val="251546"/>
                <w:sz w:val="18"/>
              </w:rPr>
              <w:t>Domain</w:t>
            </w:r>
          </w:p>
        </w:tc>
        <w:tc>
          <w:tcPr>
            <w:tcW w:type="dxa" w:w="4536"/>
            <w:shd w:fill="EEE7F8"/>
            <w:tcMar>
              <w:top w:w="80" w:type="dxa"/>
              <w:start w:w="120" w:type="dxa"/>
              <w:bottom w:w="80" w:type="dxa"/>
              <w:end w:w="120" w:type="dxa"/>
            </w:tcMar>
            <w:vAlign w:val="center"/>
          </w:tcPr>
          <w:p>
            <w:r>
              <w:rPr>
                <w:rFonts w:ascii="Calibri" w:hAnsi="Calibri"/>
                <w:b/>
                <w:i w:val="0"/>
                <w:color w:val="251546"/>
                <w:sz w:val="18"/>
              </w:rPr>
              <w:t>Configuration</w:t>
            </w:r>
          </w:p>
        </w:tc>
        <w:tc>
          <w:tcPr>
            <w:tcW w:type="dxa" w:w="3168"/>
            <w:shd w:fill="EEE7F8"/>
            <w:tcMar>
              <w:top w:w="80" w:type="dxa"/>
              <w:start w:w="120" w:type="dxa"/>
              <w:bottom w:w="80" w:type="dxa"/>
              <w:end w:w="120" w:type="dxa"/>
            </w:tcMar>
            <w:vAlign w:val="center"/>
          </w:tcPr>
          <w:p>
            <w:r>
              <w:rPr>
                <w:rFonts w:ascii="Calibri" w:hAnsi="Calibri"/>
                <w:b/>
                <w:i w:val="0"/>
                <w:color w:val="251546"/>
                <w:sz w:val="18"/>
              </w:rPr>
              <w:t>Safety rule</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Competitive physics</w:t>
            </w:r>
          </w:p>
        </w:tc>
        <w:tc>
          <w:tcPr>
            <w:tcW w:type="dxa" w:w="4536"/>
            <w:tcMar>
              <w:top w:w="80" w:type="dxa"/>
              <w:start w:w="120" w:type="dxa"/>
              <w:bottom w:w="80" w:type="dxa"/>
              <w:end w:w="120" w:type="dxa"/>
            </w:tcMar>
            <w:vAlign w:val="center"/>
          </w:tcPr>
          <w:p>
            <w:r>
              <w:rPr>
                <w:rFonts w:ascii="Calibri" w:hAnsi="Calibri"/>
                <w:b w:val="0"/>
                <w:i w:val="0"/>
                <w:color w:val="211A33"/>
                <w:sz w:val="19"/>
              </w:rPr>
              <w:t>gravity curve; tap impulse; velocity caps; collision tolerances; valid-tap timing</w:t>
            </w:r>
          </w:p>
        </w:tc>
        <w:tc>
          <w:tcPr>
            <w:tcW w:type="dxa" w:w="3168"/>
            <w:tcMar>
              <w:top w:w="80" w:type="dxa"/>
              <w:start w:w="120" w:type="dxa"/>
              <w:bottom w:w="80" w:type="dxa"/>
              <w:end w:w="120" w:type="dxa"/>
            </w:tcMar>
            <w:vAlign w:val="center"/>
          </w:tcPr>
          <w:p>
            <w:r>
              <w:rPr>
                <w:rFonts w:ascii="Calibri" w:hAnsi="Calibri"/>
                <w:b w:val="0"/>
                <w:i w:val="0"/>
                <w:color w:val="211A33"/>
                <w:sz w:val="19"/>
              </w:rPr>
              <w:t>Pinned per ruleset/match; signed; rollback tested.</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Pickups and hazards</w:t>
            </w:r>
          </w:p>
        </w:tc>
        <w:tc>
          <w:tcPr>
            <w:tcW w:type="dxa" w:w="4536"/>
            <w:tcMar>
              <w:top w:w="80" w:type="dxa"/>
              <w:start w:w="120" w:type="dxa"/>
              <w:bottom w:w="80" w:type="dxa"/>
              <w:end w:w="120" w:type="dxa"/>
            </w:tcMar>
            <w:vAlign w:val="center"/>
          </w:tcPr>
          <w:p>
            <w:r>
              <w:rPr>
                <w:rFonts w:ascii="Calibri" w:hAnsi="Calibri"/>
                <w:b w:val="0"/>
                <w:i w:val="0"/>
                <w:color w:val="211A33"/>
                <w:sz w:val="19"/>
              </w:rPr>
              <w:t>spawn cadence; positions; weights; durations; stacking; cleanse; despawn</w:t>
            </w:r>
          </w:p>
        </w:tc>
        <w:tc>
          <w:tcPr>
            <w:tcW w:type="dxa" w:w="3168"/>
            <w:tcMar>
              <w:top w:w="80" w:type="dxa"/>
              <w:start w:w="120" w:type="dxa"/>
              <w:bottom w:w="80" w:type="dxa"/>
              <w:end w:w="120" w:type="dxa"/>
            </w:tcMar>
            <w:vAlign w:val="center"/>
          </w:tcPr>
          <w:p>
            <w:r>
              <w:rPr>
                <w:rFonts w:ascii="Calibri" w:hAnsi="Calibri"/>
                <w:b w:val="0"/>
                <w:i w:val="0"/>
                <w:color w:val="211A33"/>
                <w:sz w:val="19"/>
              </w:rPr>
              <w:t>Same authoritative values for humans and bots.</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Matchmaking</w:t>
            </w:r>
          </w:p>
        </w:tc>
        <w:tc>
          <w:tcPr>
            <w:tcW w:type="dxa" w:w="4536"/>
            <w:tcMar>
              <w:top w:w="80" w:type="dxa"/>
              <w:start w:w="120" w:type="dxa"/>
              <w:bottom w:w="80" w:type="dxa"/>
              <w:end w:w="120" w:type="dxa"/>
            </w:tcMar>
            <w:vAlign w:val="center"/>
          </w:tcPr>
          <w:p>
            <w:r>
              <w:rPr>
                <w:rFonts w:ascii="Calibri" w:hAnsi="Calibri"/>
                <w:b w:val="0"/>
                <w:i w:val="0"/>
                <w:color w:val="211A33"/>
                <w:sz w:val="19"/>
              </w:rPr>
              <w:t>rating weight; survival weight; network weight; search bands; expansion timers; bot-fill thresholds</w:t>
            </w:r>
          </w:p>
        </w:tc>
        <w:tc>
          <w:tcPr>
            <w:tcW w:type="dxa" w:w="3168"/>
            <w:tcMar>
              <w:top w:w="80" w:type="dxa"/>
              <w:start w:w="120" w:type="dxa"/>
              <w:bottom w:w="80" w:type="dxa"/>
              <w:end w:w="120" w:type="dxa"/>
            </w:tcMar>
            <w:vAlign w:val="center"/>
          </w:tcPr>
          <w:p>
            <w:r>
              <w:rPr>
                <w:rFonts w:ascii="Calibri" w:hAnsi="Calibri"/>
                <w:b w:val="0"/>
                <w:i w:val="0"/>
                <w:color w:val="211A33"/>
                <w:sz w:val="19"/>
              </w:rPr>
              <w:t>Never change an already formed match.</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Ranked</w:t>
            </w:r>
          </w:p>
        </w:tc>
        <w:tc>
          <w:tcPr>
            <w:tcW w:type="dxa" w:w="4536"/>
            <w:tcMar>
              <w:top w:w="80" w:type="dxa"/>
              <w:start w:w="120" w:type="dxa"/>
              <w:bottom w:w="80" w:type="dxa"/>
              <w:end w:w="120" w:type="dxa"/>
            </w:tcMar>
            <w:vAlign w:val="center"/>
          </w:tcPr>
          <w:p>
            <w:r>
              <w:rPr>
                <w:rFonts w:ascii="Calibri" w:hAnsi="Calibri"/>
                <w:b w:val="0"/>
                <w:i w:val="0"/>
                <w:color w:val="211A33"/>
                <w:sz w:val="19"/>
              </w:rPr>
              <w:t>tier thresholds; divisions; placement count; season length; compression; rewards</w:t>
            </w:r>
          </w:p>
        </w:tc>
        <w:tc>
          <w:tcPr>
            <w:tcW w:type="dxa" w:w="3168"/>
            <w:tcMar>
              <w:top w:w="80" w:type="dxa"/>
              <w:start w:w="120" w:type="dxa"/>
              <w:bottom w:w="80" w:type="dxa"/>
              <w:end w:w="120" w:type="dxa"/>
            </w:tcMar>
            <w:vAlign w:val="center"/>
          </w:tcPr>
          <w:p>
            <w:r>
              <w:rPr>
                <w:rFonts w:ascii="Calibri" w:hAnsi="Calibri"/>
                <w:b w:val="0"/>
                <w:i w:val="0"/>
                <w:color w:val="211A33"/>
                <w:sz w:val="19"/>
              </w:rPr>
              <w:t>Archive the exact version with season results.</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Day/night</w:t>
            </w:r>
          </w:p>
        </w:tc>
        <w:tc>
          <w:tcPr>
            <w:tcW w:type="dxa" w:w="4536"/>
            <w:tcMar>
              <w:top w:w="80" w:type="dxa"/>
              <w:start w:w="120" w:type="dxa"/>
              <w:bottom w:w="80" w:type="dxa"/>
              <w:end w:w="120" w:type="dxa"/>
            </w:tcMar>
            <w:vAlign w:val="center"/>
          </w:tcPr>
          <w:p>
            <w:r>
              <w:rPr>
                <w:rFonts w:ascii="Calibri" w:hAnsi="Calibri"/>
                <w:b w:val="0"/>
                <w:i w:val="0"/>
                <w:color w:val="211A33"/>
                <w:sz w:val="19"/>
              </w:rPr>
              <w:t>120-second phase timing; colors; anchors; cloud/stars/celestial speeds; quality tier</w:t>
            </w:r>
          </w:p>
        </w:tc>
        <w:tc>
          <w:tcPr>
            <w:tcW w:type="dxa" w:w="3168"/>
            <w:tcMar>
              <w:top w:w="80" w:type="dxa"/>
              <w:start w:w="120" w:type="dxa"/>
              <w:bottom w:w="80" w:type="dxa"/>
              <w:end w:w="120" w:type="dxa"/>
            </w:tcMar>
            <w:vAlign w:val="center"/>
          </w:tcPr>
          <w:p>
            <w:r>
              <w:rPr>
                <w:rFonts w:ascii="Calibri" w:hAnsi="Calibri"/>
                <w:b w:val="0"/>
                <w:i w:val="0"/>
                <w:color w:val="211A33"/>
                <w:sz w:val="19"/>
              </w:rPr>
              <w:t>Independent from gravity; deterministic from shared match time.</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Infinity movement</w:t>
            </w:r>
          </w:p>
        </w:tc>
        <w:tc>
          <w:tcPr>
            <w:tcW w:type="dxa" w:w="4536"/>
            <w:tcMar>
              <w:top w:w="80" w:type="dxa"/>
              <w:start w:w="120" w:type="dxa"/>
              <w:bottom w:w="80" w:type="dxa"/>
              <w:end w:w="120" w:type="dxa"/>
            </w:tcMar>
            <w:vAlign w:val="center"/>
          </w:tcPr>
          <w:p>
            <w:r>
              <w:rPr>
                <w:rFonts w:ascii="Calibri" w:hAnsi="Calibri"/>
                <w:b w:val="0"/>
                <w:i w:val="0"/>
                <w:color w:val="211A33"/>
                <w:sz w:val="19"/>
              </w:rPr>
              <w:t>impulse profiles; drag; speed limits; transition thresholds; camera smoothing</w:t>
            </w:r>
          </w:p>
        </w:tc>
        <w:tc>
          <w:tcPr>
            <w:tcW w:type="dxa" w:w="3168"/>
            <w:tcMar>
              <w:top w:w="80" w:type="dxa"/>
              <w:start w:w="120" w:type="dxa"/>
              <w:bottom w:w="80" w:type="dxa"/>
              <w:end w:w="120" w:type="dxa"/>
            </w:tcMar>
            <w:vAlign w:val="center"/>
          </w:tcPr>
          <w:p>
            <w:r>
              <w:rPr>
                <w:rFonts w:ascii="Calibri" w:hAnsi="Calibri"/>
                <w:b w:val="0"/>
                <w:i w:val="0"/>
                <w:color w:val="211A33"/>
                <w:sz w:val="19"/>
              </w:rPr>
              <w:t>Cannot introduce loss or punishment.</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Infinity content</w:t>
            </w:r>
          </w:p>
        </w:tc>
        <w:tc>
          <w:tcPr>
            <w:tcW w:type="dxa" w:w="4536"/>
            <w:tcMar>
              <w:top w:w="80" w:type="dxa"/>
              <w:start w:w="120" w:type="dxa"/>
              <w:bottom w:w="80" w:type="dxa"/>
              <w:end w:w="120" w:type="dxa"/>
            </w:tcMar>
            <w:vAlign w:val="center"/>
          </w:tcPr>
          <w:p>
            <w:r>
              <w:rPr>
                <w:rFonts w:ascii="Calibri" w:hAnsi="Calibri"/>
                <w:b w:val="0"/>
                <w:i w:val="0"/>
                <w:color w:val="211A33"/>
                <w:sz w:val="19"/>
              </w:rPr>
              <w:t>zone sequences; interaction thresholds; rare tables; pity; unlock mapping</w:t>
            </w:r>
          </w:p>
        </w:tc>
        <w:tc>
          <w:tcPr>
            <w:tcW w:type="dxa" w:w="3168"/>
            <w:tcMar>
              <w:top w:w="80" w:type="dxa"/>
              <w:start w:w="120" w:type="dxa"/>
              <w:bottom w:w="80" w:type="dxa"/>
              <w:end w:w="120" w:type="dxa"/>
            </w:tcMar>
            <w:vAlign w:val="center"/>
          </w:tcPr>
          <w:p>
            <w:r>
              <w:rPr>
                <w:rFonts w:ascii="Calibri" w:hAnsi="Calibri"/>
                <w:b w:val="0"/>
                <w:i w:val="0"/>
                <w:color w:val="211A33"/>
                <w:sz w:val="19"/>
              </w:rPr>
              <w:t>Content version stored with discoveries and grants.</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Economy</w:t>
            </w:r>
          </w:p>
        </w:tc>
        <w:tc>
          <w:tcPr>
            <w:tcW w:type="dxa" w:w="4536"/>
            <w:tcMar>
              <w:top w:w="80" w:type="dxa"/>
              <w:start w:w="120" w:type="dxa"/>
              <w:bottom w:w="80" w:type="dxa"/>
              <w:end w:w="120" w:type="dxa"/>
            </w:tcMar>
            <w:vAlign w:val="center"/>
          </w:tcPr>
          <w:p>
            <w:r>
              <w:rPr>
                <w:rFonts w:ascii="Calibri" w:hAnsi="Calibri"/>
                <w:b w:val="0"/>
                <w:i w:val="0"/>
                <w:color w:val="211A33"/>
                <w:sz w:val="19"/>
              </w:rPr>
              <w:t>prices; rewards; challenge selection; caps; offers</w:t>
            </w:r>
          </w:p>
        </w:tc>
        <w:tc>
          <w:tcPr>
            <w:tcW w:type="dxa" w:w="3168"/>
            <w:tcMar>
              <w:top w:w="80" w:type="dxa"/>
              <w:start w:w="120" w:type="dxa"/>
              <w:bottom w:w="80" w:type="dxa"/>
              <w:end w:w="120" w:type="dxa"/>
            </w:tcMar>
            <w:vAlign w:val="center"/>
          </w:tcPr>
          <w:p>
            <w:r>
              <w:rPr>
                <w:rFonts w:ascii="Calibri" w:hAnsi="Calibri"/>
                <w:b w:val="0"/>
                <w:i w:val="0"/>
                <w:color w:val="211A33"/>
                <w:sz w:val="19"/>
              </w:rPr>
              <w:t>Ledger reason/version recorded; paid and earned paths remain distinguishable.</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Cosmetics</w:t>
            </w:r>
          </w:p>
        </w:tc>
        <w:tc>
          <w:tcPr>
            <w:tcW w:type="dxa" w:w="4536"/>
            <w:tcMar>
              <w:top w:w="80" w:type="dxa"/>
              <w:start w:w="120" w:type="dxa"/>
              <w:bottom w:w="80" w:type="dxa"/>
              <w:end w:w="120" w:type="dxa"/>
            </w:tcMar>
            <w:vAlign w:val="center"/>
          </w:tcPr>
          <w:p>
            <w:r>
              <w:rPr>
                <w:rFonts w:ascii="Calibri" w:hAnsi="Calibri"/>
                <w:b w:val="0"/>
                <w:i w:val="0"/>
                <w:color w:val="211A33"/>
                <w:sz w:val="19"/>
              </w:rPr>
              <w:t>particle caps; lifetimes; remote-player density; quality tiers; accessibility overrides</w:t>
            </w:r>
          </w:p>
        </w:tc>
        <w:tc>
          <w:tcPr>
            <w:tcW w:type="dxa" w:w="3168"/>
            <w:tcMar>
              <w:top w:w="80" w:type="dxa"/>
              <w:start w:w="120" w:type="dxa"/>
              <w:bottom w:w="80" w:type="dxa"/>
              <w:end w:w="120" w:type="dxa"/>
            </w:tcMar>
            <w:vAlign w:val="center"/>
          </w:tcPr>
          <w:p>
            <w:r>
              <w:rPr>
                <w:rFonts w:ascii="Calibri" w:hAnsi="Calibri"/>
                <w:b w:val="0"/>
                <w:i w:val="0"/>
                <w:color w:val="211A33"/>
                <w:sz w:val="19"/>
              </w:rPr>
              <w:t>No config may alter competitive outcomes.</w:t>
            </w:r>
          </w:p>
        </w:tc>
      </w:tr>
      <w:tr>
        <w:trPr>
          <w:cantSplit/>
        </w:trPr>
        <w:tc>
          <w:tcPr>
            <w:tcW w:type="dxa" w:w="1655"/>
            <w:tcMar>
              <w:top w:w="80" w:type="dxa"/>
              <w:start w:w="120" w:type="dxa"/>
              <w:bottom w:w="80" w:type="dxa"/>
              <w:end w:w="120" w:type="dxa"/>
            </w:tcMar>
            <w:vAlign w:val="center"/>
          </w:tcPr>
          <w:p>
            <w:r>
              <w:rPr>
                <w:rFonts w:ascii="Calibri" w:hAnsi="Calibri"/>
                <w:b w:val="0"/>
                <w:i w:val="0"/>
                <w:color w:val="211A33"/>
                <w:sz w:val="19"/>
              </w:rPr>
              <w:t>Audio</w:t>
            </w:r>
          </w:p>
        </w:tc>
        <w:tc>
          <w:tcPr>
            <w:tcW w:type="dxa" w:w="4536"/>
            <w:tcMar>
              <w:top w:w="80" w:type="dxa"/>
              <w:start w:w="120" w:type="dxa"/>
              <w:bottom w:w="80" w:type="dxa"/>
              <w:end w:w="120" w:type="dxa"/>
            </w:tcMar>
            <w:vAlign w:val="center"/>
          </w:tcPr>
          <w:p>
            <w:r>
              <w:rPr>
                <w:rFonts w:ascii="Calibri" w:hAnsi="Calibri"/>
                <w:b w:val="0"/>
                <w:i w:val="0"/>
                <w:color w:val="211A33"/>
                <w:sz w:val="19"/>
              </w:rPr>
              <w:t>bus levels; variation; cooldowns; ducking; compression/streaming</w:t>
            </w:r>
          </w:p>
        </w:tc>
        <w:tc>
          <w:tcPr>
            <w:tcW w:type="dxa" w:w="3168"/>
            <w:tcMar>
              <w:top w:w="80" w:type="dxa"/>
              <w:start w:w="120" w:type="dxa"/>
              <w:bottom w:w="80" w:type="dxa"/>
              <w:end w:w="120" w:type="dxa"/>
            </w:tcMar>
            <w:vAlign w:val="center"/>
          </w:tcPr>
          <w:p>
            <w:r>
              <w:rPr>
                <w:rFonts w:ascii="Calibri" w:hAnsi="Calibri"/>
                <w:b w:val="0"/>
                <w:i w:val="0"/>
                <w:color w:val="211A33"/>
                <w:sz w:val="19"/>
              </w:rPr>
              <w:t>Accessibility overrides win over event tuning.</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1944"/>
        <w:gridCol w:w="4536"/>
        <w:gridCol w:w="2880"/>
      </w:tblGrid>
      <w:tr>
        <w:trPr>
          <w:tblHeader w:val="true"/>
          <w:cantSplit/>
        </w:trPr>
        <w:tc>
          <w:tcPr>
            <w:tcW w:type="dxa" w:w="1944"/>
            <w:shd w:fill="EEE7F8"/>
            <w:tcMar>
              <w:top w:w="80" w:type="dxa"/>
              <w:start w:w="120" w:type="dxa"/>
              <w:bottom w:w="80" w:type="dxa"/>
              <w:end w:w="120" w:type="dxa"/>
            </w:tcMar>
            <w:vAlign w:val="center"/>
          </w:tcPr>
          <w:p>
            <w:r>
              <w:rPr>
                <w:rFonts w:ascii="Calibri" w:hAnsi="Calibri"/>
                <w:b/>
                <w:i w:val="0"/>
                <w:color w:val="251546"/>
                <w:sz w:val="18"/>
              </w:rPr>
              <w:t>Event family</w:t>
            </w:r>
          </w:p>
        </w:tc>
        <w:tc>
          <w:tcPr>
            <w:tcW w:type="dxa" w:w="4536"/>
            <w:shd w:fill="EEE7F8"/>
            <w:tcMar>
              <w:top w:w="80" w:type="dxa"/>
              <w:start w:w="120" w:type="dxa"/>
              <w:bottom w:w="80" w:type="dxa"/>
              <w:end w:w="120" w:type="dxa"/>
            </w:tcMar>
            <w:vAlign w:val="center"/>
          </w:tcPr>
          <w:p>
            <w:r>
              <w:rPr>
                <w:rFonts w:ascii="Calibri" w:hAnsi="Calibri"/>
                <w:b/>
                <w:i w:val="0"/>
                <w:color w:val="251546"/>
                <w:sz w:val="18"/>
              </w:rPr>
              <w:t>Minimum properties</w:t>
            </w:r>
          </w:p>
        </w:tc>
        <w:tc>
          <w:tcPr>
            <w:tcW w:type="dxa" w:w="2880"/>
            <w:shd w:fill="EEE7F8"/>
            <w:tcMar>
              <w:top w:w="80" w:type="dxa"/>
              <w:start w:w="120" w:type="dxa"/>
              <w:bottom w:w="80" w:type="dxa"/>
              <w:end w:w="120" w:type="dxa"/>
            </w:tcMar>
            <w:vAlign w:val="center"/>
          </w:tcPr>
          <w:p>
            <w:r>
              <w:rPr>
                <w:rFonts w:ascii="Calibri" w:hAnsi="Calibri"/>
                <w:b/>
                <w:i w:val="0"/>
                <w:color w:val="251546"/>
                <w:sz w:val="18"/>
              </w:rPr>
              <w:t>Purpose / privacy constraint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app_session</w:t>
            </w:r>
          </w:p>
        </w:tc>
        <w:tc>
          <w:tcPr>
            <w:tcW w:type="dxa" w:w="4536"/>
            <w:tcMar>
              <w:top w:w="80" w:type="dxa"/>
              <w:start w:w="120" w:type="dxa"/>
              <w:bottom w:w="80" w:type="dxa"/>
              <w:end w:w="120" w:type="dxa"/>
            </w:tcMar>
            <w:vAlign w:val="center"/>
          </w:tcPr>
          <w:p>
            <w:r>
              <w:rPr>
                <w:rFonts w:ascii="Calibri" w:hAnsi="Calibri"/>
                <w:b w:val="0"/>
                <w:i w:val="0"/>
                <w:color w:val="211A33"/>
                <w:sz w:val="19"/>
              </w:rPr>
              <w:t>product; build; device tier; locale; consent; start/end reason</w:t>
            </w:r>
          </w:p>
        </w:tc>
        <w:tc>
          <w:tcPr>
            <w:tcW w:type="dxa" w:w="2880"/>
            <w:tcMar>
              <w:top w:w="80" w:type="dxa"/>
              <w:start w:w="120" w:type="dxa"/>
              <w:bottom w:w="80" w:type="dxa"/>
              <w:end w:w="120" w:type="dxa"/>
            </w:tcMar>
            <w:vAlign w:val="center"/>
          </w:tcPr>
          <w:p>
            <w:r>
              <w:rPr>
                <w:rFonts w:ascii="Calibri" w:hAnsi="Calibri"/>
                <w:b w:val="0"/>
                <w:i w:val="0"/>
                <w:color w:val="211A33"/>
                <w:sz w:val="19"/>
              </w:rPr>
              <w:t>Retention and stability by product.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onboarding_step</w:t>
            </w:r>
          </w:p>
        </w:tc>
        <w:tc>
          <w:tcPr>
            <w:tcW w:type="dxa" w:w="4536"/>
            <w:tcMar>
              <w:top w:w="80" w:type="dxa"/>
              <w:start w:w="120" w:type="dxa"/>
              <w:bottom w:w="80" w:type="dxa"/>
              <w:end w:w="120" w:type="dxa"/>
            </w:tcMar>
            <w:vAlign w:val="center"/>
          </w:tcPr>
          <w:p>
            <w:r>
              <w:rPr>
                <w:rFonts w:ascii="Calibri" w:hAnsi="Calibri"/>
                <w:b w:val="0"/>
                <w:i w:val="0"/>
                <w:color w:val="211A33"/>
                <w:sz w:val="19"/>
              </w:rPr>
              <w:t>step; entered/completed/skipped; time; failure</w:t>
            </w:r>
          </w:p>
        </w:tc>
        <w:tc>
          <w:tcPr>
            <w:tcW w:type="dxa" w:w="2880"/>
            <w:tcMar>
              <w:top w:w="80" w:type="dxa"/>
              <w:start w:w="120" w:type="dxa"/>
              <w:bottom w:w="80" w:type="dxa"/>
              <w:end w:w="120" w:type="dxa"/>
            </w:tcMar>
            <w:vAlign w:val="center"/>
          </w:tcPr>
          <w:p>
            <w:r>
              <w:rPr>
                <w:rFonts w:ascii="Calibri" w:hAnsi="Calibri"/>
                <w:b w:val="0"/>
                <w:i w:val="0"/>
                <w:color w:val="211A33"/>
                <w:sz w:val="19"/>
              </w:rPr>
              <w:t>Tutorial clarity without coercion.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tap_validated</w:t>
            </w:r>
          </w:p>
        </w:tc>
        <w:tc>
          <w:tcPr>
            <w:tcW w:type="dxa" w:w="4536"/>
            <w:tcMar>
              <w:top w:w="80" w:type="dxa"/>
              <w:start w:w="120" w:type="dxa"/>
              <w:bottom w:w="80" w:type="dxa"/>
              <w:end w:w="120" w:type="dxa"/>
            </w:tcMar>
            <w:vAlign w:val="center"/>
          </w:tcPr>
          <w:p>
            <w:r>
              <w:rPr>
                <w:rFonts w:ascii="Calibri" w:hAnsi="Calibri"/>
                <w:b w:val="0"/>
                <w:i w:val="0"/>
                <w:color w:val="211A33"/>
                <w:sz w:val="19"/>
              </w:rPr>
              <w:t>product; context; valid/invalid reason; sampled timing bucket</w:t>
            </w:r>
          </w:p>
        </w:tc>
        <w:tc>
          <w:tcPr>
            <w:tcW w:type="dxa" w:w="2880"/>
            <w:tcMar>
              <w:top w:w="80" w:type="dxa"/>
              <w:start w:w="120" w:type="dxa"/>
              <w:bottom w:w="80" w:type="dxa"/>
              <w:end w:w="120" w:type="dxa"/>
            </w:tcMar>
            <w:vAlign w:val="center"/>
          </w:tcPr>
          <w:p>
            <w:r>
              <w:rPr>
                <w:rFonts w:ascii="Calibri" w:hAnsi="Calibri"/>
                <w:b w:val="0"/>
                <w:i w:val="0"/>
                <w:color w:val="211A33"/>
                <w:sz w:val="19"/>
              </w:rPr>
              <w:t>Input quality and false rejection; do not log raw touch traces unnecessarily.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competitive_match</w:t>
            </w:r>
          </w:p>
        </w:tc>
        <w:tc>
          <w:tcPr>
            <w:tcW w:type="dxa" w:w="4536"/>
            <w:tcMar>
              <w:top w:w="80" w:type="dxa"/>
              <w:start w:w="120" w:type="dxa"/>
              <w:bottom w:w="80" w:type="dxa"/>
              <w:end w:w="120" w:type="dxa"/>
            </w:tcMar>
            <w:vAlign w:val="center"/>
          </w:tcPr>
          <w:p>
            <w:r>
              <w:rPr>
                <w:rFonts w:ascii="Calibri" w:hAnsi="Calibri"/>
                <w:b w:val="0"/>
                <w:i w:val="0"/>
                <w:color w:val="211A33"/>
                <w:sz w:val="19"/>
              </w:rPr>
              <w:t>queue; ruleset; humans/bots; survival; placement; disconnect; result</w:t>
            </w:r>
          </w:p>
        </w:tc>
        <w:tc>
          <w:tcPr>
            <w:tcW w:type="dxa" w:w="2880"/>
            <w:tcMar>
              <w:top w:w="80" w:type="dxa"/>
              <w:start w:w="120" w:type="dxa"/>
              <w:bottom w:w="80" w:type="dxa"/>
              <w:end w:w="120" w:type="dxa"/>
            </w:tcMar>
            <w:vAlign w:val="center"/>
          </w:tcPr>
          <w:p>
            <w:r>
              <w:rPr>
                <w:rFonts w:ascii="Calibri" w:hAnsi="Calibri"/>
                <w:b w:val="0"/>
                <w:i w:val="0"/>
                <w:color w:val="211A33"/>
                <w:sz w:val="19"/>
              </w:rPr>
              <w:t>Match health, fairness, population, and bot prevalence.</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rating_change</w:t>
            </w:r>
          </w:p>
        </w:tc>
        <w:tc>
          <w:tcPr>
            <w:tcW w:type="dxa" w:w="4536"/>
            <w:tcMar>
              <w:top w:w="80" w:type="dxa"/>
              <w:start w:w="120" w:type="dxa"/>
              <w:bottom w:w="80" w:type="dxa"/>
              <w:end w:w="120" w:type="dxa"/>
            </w:tcMar>
            <w:vAlign w:val="center"/>
          </w:tcPr>
          <w:p>
            <w:r>
              <w:rPr>
                <w:rFonts w:ascii="Calibri" w:hAnsi="Calibri"/>
                <w:b w:val="0"/>
                <w:i w:val="0"/>
                <w:color w:val="211A33"/>
                <w:sz w:val="19"/>
              </w:rPr>
              <w:t>season; before/after; RD; expected result; placement flag</w:t>
            </w:r>
          </w:p>
        </w:tc>
        <w:tc>
          <w:tcPr>
            <w:tcW w:type="dxa" w:w="2880"/>
            <w:tcMar>
              <w:top w:w="80" w:type="dxa"/>
              <w:start w:w="120" w:type="dxa"/>
              <w:bottom w:w="80" w:type="dxa"/>
              <w:end w:w="120" w:type="dxa"/>
            </w:tcMar>
            <w:vAlign w:val="center"/>
          </w:tcPr>
          <w:p>
            <w:r>
              <w:rPr>
                <w:rFonts w:ascii="Calibri" w:hAnsi="Calibri"/>
                <w:b w:val="0"/>
                <w:i w:val="0"/>
                <w:color w:val="211A33"/>
                <w:sz w:val="19"/>
              </w:rPr>
              <w:t>Rating correctness and volatility.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pickup_event</w:t>
            </w:r>
          </w:p>
        </w:tc>
        <w:tc>
          <w:tcPr>
            <w:tcW w:type="dxa" w:w="4536"/>
            <w:tcMar>
              <w:top w:w="80" w:type="dxa"/>
              <w:start w:w="120" w:type="dxa"/>
              <w:bottom w:w="80" w:type="dxa"/>
              <w:end w:w="120" w:type="dxa"/>
            </w:tcMar>
            <w:vAlign w:val="center"/>
          </w:tcPr>
          <w:p>
            <w:r>
              <w:rPr>
                <w:rFonts w:ascii="Calibri" w:hAnsi="Calibri"/>
                <w:b w:val="0"/>
                <w:i w:val="0"/>
                <w:color w:val="211A33"/>
                <w:sz w:val="19"/>
              </w:rPr>
              <w:t>item; spawned/collected/expired; target; outcome</w:t>
            </w:r>
          </w:p>
        </w:tc>
        <w:tc>
          <w:tcPr>
            <w:tcW w:type="dxa" w:w="2880"/>
            <w:tcMar>
              <w:top w:w="80" w:type="dxa"/>
              <w:start w:w="120" w:type="dxa"/>
              <w:bottom w:w="80" w:type="dxa"/>
              <w:end w:w="120" w:type="dxa"/>
            </w:tcMar>
            <w:vAlign w:val="center"/>
          </w:tcPr>
          <w:p>
            <w:r>
              <w:rPr>
                <w:rFonts w:ascii="Calibri" w:hAnsi="Calibri"/>
                <w:b w:val="0"/>
                <w:i w:val="0"/>
                <w:color w:val="211A33"/>
                <w:sz w:val="19"/>
              </w:rPr>
              <w:t>Spawn balance and item comprehension.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infinity_zone</w:t>
            </w:r>
          </w:p>
        </w:tc>
        <w:tc>
          <w:tcPr>
            <w:tcW w:type="dxa" w:w="4536"/>
            <w:tcMar>
              <w:top w:w="80" w:type="dxa"/>
              <w:start w:w="120" w:type="dxa"/>
              <w:bottom w:w="80" w:type="dxa"/>
              <w:end w:w="120" w:type="dxa"/>
            </w:tcMar>
            <w:vAlign w:val="center"/>
          </w:tcPr>
          <w:p>
            <w:r>
              <w:rPr>
                <w:rFonts w:ascii="Calibri" w:hAnsi="Calibri"/>
                <w:b w:val="0"/>
                <w:i w:val="0"/>
                <w:color w:val="211A33"/>
                <w:sz w:val="19"/>
              </w:rPr>
              <w:t>world; biome; zone; entered/completed/looped; duration</w:t>
            </w:r>
          </w:p>
        </w:tc>
        <w:tc>
          <w:tcPr>
            <w:tcW w:type="dxa" w:w="2880"/>
            <w:tcMar>
              <w:top w:w="80" w:type="dxa"/>
              <w:start w:w="120" w:type="dxa"/>
              <w:bottom w:w="80" w:type="dxa"/>
              <w:end w:w="120" w:type="dxa"/>
            </w:tcMar>
            <w:vAlign w:val="center"/>
          </w:tcPr>
          <w:p>
            <w:r>
              <w:rPr>
                <w:rFonts w:ascii="Calibri" w:hAnsi="Calibri"/>
                <w:b w:val="0"/>
                <w:i w:val="0"/>
                <w:color w:val="211A33"/>
                <w:sz w:val="19"/>
              </w:rPr>
              <w:t>Pacing, depth, and transition health.</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interaction_event</w:t>
            </w:r>
          </w:p>
        </w:tc>
        <w:tc>
          <w:tcPr>
            <w:tcW w:type="dxa" w:w="4536"/>
            <w:tcMar>
              <w:top w:w="80" w:type="dxa"/>
              <w:start w:w="120" w:type="dxa"/>
              <w:bottom w:w="80" w:type="dxa"/>
              <w:end w:w="120" w:type="dxa"/>
            </w:tcMar>
            <w:vAlign w:val="center"/>
          </w:tcPr>
          <w:p>
            <w:r>
              <w:rPr>
                <w:rFonts w:ascii="Calibri" w:hAnsi="Calibri"/>
                <w:b w:val="0"/>
                <w:i w:val="0"/>
                <w:color w:val="211A33"/>
                <w:sz w:val="19"/>
              </w:rPr>
              <w:t>target; stage; condition; chain; Journal result</w:t>
            </w:r>
          </w:p>
        </w:tc>
        <w:tc>
          <w:tcPr>
            <w:tcW w:type="dxa" w:w="2880"/>
            <w:tcMar>
              <w:top w:w="80" w:type="dxa"/>
              <w:start w:w="120" w:type="dxa"/>
              <w:bottom w:w="80" w:type="dxa"/>
              <w:end w:w="120" w:type="dxa"/>
            </w:tcMar>
            <w:vAlign w:val="center"/>
          </w:tcPr>
          <w:p>
            <w:r>
              <w:rPr>
                <w:rFonts w:ascii="Calibri" w:hAnsi="Calibri"/>
                <w:b w:val="0"/>
                <w:i w:val="0"/>
                <w:color w:val="211A33"/>
                <w:sz w:val="19"/>
              </w:rPr>
              <w:t>Which living-world reactions are found and repeated.</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discovery_event</w:t>
            </w:r>
          </w:p>
        </w:tc>
        <w:tc>
          <w:tcPr>
            <w:tcW w:type="dxa" w:w="4536"/>
            <w:tcMar>
              <w:top w:w="80" w:type="dxa"/>
              <w:start w:w="120" w:type="dxa"/>
              <w:bottom w:w="80" w:type="dxa"/>
              <w:end w:w="120" w:type="dxa"/>
            </w:tcMar>
            <w:vAlign w:val="center"/>
          </w:tcPr>
          <w:p>
            <w:r>
              <w:rPr>
                <w:rFonts w:ascii="Calibri" w:hAnsi="Calibri"/>
                <w:b w:val="0"/>
                <w:i w:val="0"/>
                <w:color w:val="211A33"/>
                <w:sz w:val="19"/>
              </w:rPr>
              <w:t>type; rarity; eligible attempts; pity band; source; grant result</w:t>
            </w:r>
          </w:p>
        </w:tc>
        <w:tc>
          <w:tcPr>
            <w:tcW w:type="dxa" w:w="2880"/>
            <w:tcMar>
              <w:top w:w="80" w:type="dxa"/>
              <w:start w:w="120" w:type="dxa"/>
              <w:bottom w:w="80" w:type="dxa"/>
              <w:end w:w="120" w:type="dxa"/>
            </w:tcMar>
            <w:vAlign w:val="center"/>
          </w:tcPr>
          <w:p>
            <w:r>
              <w:rPr>
                <w:rFonts w:ascii="Calibri" w:hAnsi="Calibri"/>
                <w:b w:val="0"/>
                <w:i w:val="0"/>
                <w:color w:val="211A33"/>
                <w:sz w:val="19"/>
              </w:rPr>
              <w:t>Rare-system droughts and grant integrity without exposing secret criteria publicly.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economy_transaction</w:t>
            </w:r>
          </w:p>
        </w:tc>
        <w:tc>
          <w:tcPr>
            <w:tcW w:type="dxa" w:w="4536"/>
            <w:tcMar>
              <w:top w:w="80" w:type="dxa"/>
              <w:start w:w="120" w:type="dxa"/>
              <w:bottom w:w="80" w:type="dxa"/>
              <w:end w:w="120" w:type="dxa"/>
            </w:tcMar>
            <w:vAlign w:val="center"/>
          </w:tcPr>
          <w:p>
            <w:r>
              <w:rPr>
                <w:rFonts w:ascii="Calibri" w:hAnsi="Calibri"/>
                <w:b w:val="0"/>
                <w:i w:val="0"/>
                <w:color w:val="211A33"/>
                <w:sz w:val="19"/>
              </w:rPr>
              <w:t>currency; amount; reason; source; item; ledger ID</w:t>
            </w:r>
          </w:p>
        </w:tc>
        <w:tc>
          <w:tcPr>
            <w:tcW w:type="dxa" w:w="2880"/>
            <w:tcMar>
              <w:top w:w="80" w:type="dxa"/>
              <w:start w:w="120" w:type="dxa"/>
              <w:bottom w:w="80" w:type="dxa"/>
              <w:end w:w="120" w:type="dxa"/>
            </w:tcMar>
            <w:vAlign w:val="center"/>
          </w:tcPr>
          <w:p>
            <w:r>
              <w:rPr>
                <w:rFonts w:ascii="Calibri" w:hAnsi="Calibri"/>
                <w:b w:val="0"/>
                <w:i w:val="0"/>
                <w:color w:val="211A33"/>
                <w:sz w:val="19"/>
              </w:rPr>
              <w:t>Source/sink balance, fraud, and reconciliation.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catalog_action</w:t>
            </w:r>
          </w:p>
        </w:tc>
        <w:tc>
          <w:tcPr>
            <w:tcW w:type="dxa" w:w="4536"/>
            <w:tcMar>
              <w:top w:w="80" w:type="dxa"/>
              <w:start w:w="120" w:type="dxa"/>
              <w:bottom w:w="80" w:type="dxa"/>
              <w:end w:w="120" w:type="dxa"/>
            </w:tcMar>
            <w:vAlign w:val="center"/>
          </w:tcPr>
          <w:p>
            <w:r>
              <w:rPr>
                <w:rFonts w:ascii="Calibri" w:hAnsi="Calibri"/>
                <w:b w:val="0"/>
                <w:i w:val="0"/>
                <w:color w:val="211A33"/>
                <w:sz w:val="19"/>
              </w:rPr>
              <w:t>view; preview; purchase; equip; fail reason; product origin</w:t>
            </w:r>
          </w:p>
        </w:tc>
        <w:tc>
          <w:tcPr>
            <w:tcW w:type="dxa" w:w="2880"/>
            <w:tcMar>
              <w:top w:w="80" w:type="dxa"/>
              <w:start w:w="120" w:type="dxa"/>
              <w:bottom w:w="80" w:type="dxa"/>
              <w:end w:w="120" w:type="dxa"/>
            </w:tcMar>
            <w:vAlign w:val="center"/>
          </w:tcPr>
          <w:p>
            <w:r>
              <w:rPr>
                <w:rFonts w:ascii="Calibri" w:hAnsi="Calibri"/>
                <w:b w:val="0"/>
                <w:i w:val="0"/>
                <w:color w:val="211A33"/>
                <w:sz w:val="19"/>
              </w:rPr>
              <w:t>Store clarity, conversion, and mistaken purchase detection.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achievement_challenge</w:t>
            </w:r>
          </w:p>
        </w:tc>
        <w:tc>
          <w:tcPr>
            <w:tcW w:type="dxa" w:w="4536"/>
            <w:tcMar>
              <w:top w:w="80" w:type="dxa"/>
              <w:start w:w="120" w:type="dxa"/>
              <w:bottom w:w="80" w:type="dxa"/>
              <w:end w:w="120" w:type="dxa"/>
            </w:tcMar>
            <w:vAlign w:val="center"/>
          </w:tcPr>
          <w:p>
            <w:r>
              <w:rPr>
                <w:rFonts w:ascii="Calibri" w:hAnsi="Calibri"/>
                <w:b w:val="0"/>
                <w:i w:val="0"/>
                <w:color w:val="211A33"/>
                <w:sz w:val="19"/>
              </w:rPr>
              <w:t>assigned/progress/completed/claimed; ID/version; evidence scope</w:t>
            </w:r>
          </w:p>
        </w:tc>
        <w:tc>
          <w:tcPr>
            <w:tcW w:type="dxa" w:w="2880"/>
            <w:tcMar>
              <w:top w:w="80" w:type="dxa"/>
              <w:start w:w="120" w:type="dxa"/>
              <w:bottom w:w="80" w:type="dxa"/>
              <w:end w:w="120" w:type="dxa"/>
            </w:tcMar>
            <w:vAlign w:val="center"/>
          </w:tcPr>
          <w:p>
            <w:r>
              <w:rPr>
                <w:rFonts w:ascii="Calibri" w:hAnsi="Calibri"/>
                <w:b w:val="0"/>
                <w:i w:val="0"/>
                <w:color w:val="211A33"/>
                <w:sz w:val="19"/>
              </w:rPr>
              <w:t>Progress correctness and unreachable content.</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accessibility_setting</w:t>
            </w:r>
          </w:p>
        </w:tc>
        <w:tc>
          <w:tcPr>
            <w:tcW w:type="dxa" w:w="4536"/>
            <w:tcMar>
              <w:top w:w="80" w:type="dxa"/>
              <w:start w:w="120" w:type="dxa"/>
              <w:bottom w:w="80" w:type="dxa"/>
              <w:end w:w="120" w:type="dxa"/>
            </w:tcMar>
            <w:vAlign w:val="center"/>
          </w:tcPr>
          <w:p>
            <w:r>
              <w:rPr>
                <w:rFonts w:ascii="Calibri" w:hAnsi="Calibri"/>
                <w:b w:val="0"/>
                <w:i w:val="0"/>
                <w:color w:val="211A33"/>
                <w:sz w:val="19"/>
              </w:rPr>
              <w:t>setting changed; anonymous cohort only</w:t>
            </w:r>
          </w:p>
        </w:tc>
        <w:tc>
          <w:tcPr>
            <w:tcW w:type="dxa" w:w="2880"/>
            <w:tcMar>
              <w:top w:w="80" w:type="dxa"/>
              <w:start w:w="120" w:type="dxa"/>
              <w:bottom w:w="80" w:type="dxa"/>
              <w:end w:w="120" w:type="dxa"/>
            </w:tcMar>
            <w:vAlign w:val="center"/>
          </w:tcPr>
          <w:p>
            <w:r>
              <w:rPr>
                <w:rFonts w:ascii="Calibri" w:hAnsi="Calibri"/>
                <w:b w:val="0"/>
                <w:i w:val="0"/>
                <w:color w:val="211A33"/>
                <w:sz w:val="19"/>
              </w:rPr>
              <w:t>Discover defaults and usability gaps; never infer disability.</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performance_sample</w:t>
            </w:r>
          </w:p>
        </w:tc>
        <w:tc>
          <w:tcPr>
            <w:tcW w:type="dxa" w:w="4536"/>
            <w:tcMar>
              <w:top w:w="80" w:type="dxa"/>
              <w:start w:w="120" w:type="dxa"/>
              <w:bottom w:w="80" w:type="dxa"/>
              <w:end w:w="120" w:type="dxa"/>
            </w:tcMar>
            <w:vAlign w:val="center"/>
          </w:tcPr>
          <w:p>
            <w:r>
              <w:rPr>
                <w:rFonts w:ascii="Calibri" w:hAnsi="Calibri"/>
                <w:b w:val="0"/>
                <w:i w:val="0"/>
                <w:color w:val="211A33"/>
                <w:sz w:val="19"/>
              </w:rPr>
              <w:t>device tier; FPS; memory; load; thermal; battery; network</w:t>
            </w:r>
          </w:p>
        </w:tc>
        <w:tc>
          <w:tcPr>
            <w:tcW w:type="dxa" w:w="2880"/>
            <w:tcMar>
              <w:top w:w="80" w:type="dxa"/>
              <w:start w:w="120" w:type="dxa"/>
              <w:bottom w:w="80" w:type="dxa"/>
              <w:end w:w="120" w:type="dxa"/>
            </w:tcMar>
            <w:vAlign w:val="center"/>
          </w:tcPr>
          <w:p>
            <w:r>
              <w:rPr>
                <w:rFonts w:ascii="Calibri" w:hAnsi="Calibri"/>
                <w:b w:val="0"/>
                <w:i w:val="0"/>
                <w:color w:val="211A33"/>
                <w:sz w:val="19"/>
              </w:rPr>
              <w:t>Quality-tier tuning and regression detection.</w:t>
            </w:r>
          </w:p>
        </w:tc>
      </w:tr>
      <w:tr>
        <w:trPr>
          <w:cantSplit/>
        </w:trPr>
        <w:tc>
          <w:tcPr>
            <w:tcW w:type="dxa" w:w="1944"/>
            <w:tcMar>
              <w:top w:w="80" w:type="dxa"/>
              <w:start w:w="120" w:type="dxa"/>
              <w:bottom w:w="80" w:type="dxa"/>
              <w:end w:w="120" w:type="dxa"/>
            </w:tcMar>
            <w:vAlign w:val="center"/>
          </w:tcPr>
          <w:p>
            <w:r>
              <w:rPr>
                <w:rFonts w:ascii="Calibri" w:hAnsi="Calibri"/>
                <w:b w:val="0"/>
                <w:i w:val="0"/>
                <w:color w:val="211A33"/>
                <w:sz w:val="19"/>
              </w:rPr>
              <w:t>integrity_signal</w:t>
            </w:r>
          </w:p>
        </w:tc>
        <w:tc>
          <w:tcPr>
            <w:tcW w:type="dxa" w:w="4536"/>
            <w:tcMar>
              <w:top w:w="80" w:type="dxa"/>
              <w:start w:w="120" w:type="dxa"/>
              <w:bottom w:w="80" w:type="dxa"/>
              <w:end w:w="120" w:type="dxa"/>
            </w:tcMar>
            <w:vAlign w:val="center"/>
          </w:tcPr>
          <w:p>
            <w:r>
              <w:rPr>
                <w:rFonts w:ascii="Calibri" w:hAnsi="Calibri"/>
                <w:b w:val="0"/>
                <w:i w:val="0"/>
                <w:color w:val="211A33"/>
                <w:sz w:val="19"/>
              </w:rPr>
              <w:t>coarse signal; confidence; action; appeal outcome</w:t>
            </w:r>
          </w:p>
        </w:tc>
        <w:tc>
          <w:tcPr>
            <w:tcW w:type="dxa" w:w="2880"/>
            <w:tcMar>
              <w:top w:w="80" w:type="dxa"/>
              <w:start w:w="120" w:type="dxa"/>
              <w:bottom w:w="80" w:type="dxa"/>
              <w:end w:w="120" w:type="dxa"/>
            </w:tcMar>
            <w:vAlign w:val="center"/>
          </w:tcPr>
          <w:p>
            <w:r>
              <w:rPr>
                <w:rFonts w:ascii="Calibri" w:hAnsi="Calibri"/>
                <w:b w:val="0"/>
                <w:i w:val="0"/>
                <w:color w:val="211A33"/>
                <w:sz w:val="19"/>
              </w:rPr>
              <w:t>Measure false positives with strict access and retention.</w:t>
            </w:r>
          </w:p>
        </w:tc>
      </w:tr>
    </w:tbl>
    <w:p>
      <w:pPr>
        <w:spacing w:after="60"/>
      </w:pPr>
    </w:p>
    <w:p>
      <w:pPr>
        <w:pStyle w:val="Heading2"/>
        <w:keepNext/>
      </w:pPr>
      <w:r>
        <w:t>Canonical Suggested System Event Names</w:t>
      </w:r>
    </w:p>
    <w:p>
      <w:pPr>
        <w:spacing w:before="0" w:after="120" w:line="300" w:lineRule="auto"/>
      </w:pPr>
      <w:r>
        <w:rPr>
          <w:rFonts w:ascii="Calibri" w:hAnsi="Calibri"/>
          <w:b w:val="0"/>
          <w:i w:val="0"/>
          <w:color w:val="211A33"/>
          <w:sz w:val="22"/>
        </w:rPr>
        <w:t>These stable semantic names come directly from the detailed Game Bible event appendix. Implementations may add a namespace or version suffix, but dashboards and tests should preserve a documented one-to-one mapping.</w:t>
      </w:r>
    </w:p>
    <w:tbl>
      <w:tblPr>
        <w:tblStyle w:val="TableGrid"/>
        <w:tblW w:type="dxa" w:w="9358"/>
        <w:jc w:val="left"/>
        <w:tblLayout w:type="fixed"/>
        <w:tblLook w:firstColumn="1" w:firstRow="1" w:lastColumn="0" w:lastRow="0" w:noHBand="0" w:noVBand="1" w:val="04A0"/>
        <w:tblInd w:w="120" w:type="dxa"/>
      </w:tblPr>
      <w:tblGrid>
        <w:gridCol w:w="2015"/>
        <w:gridCol w:w="7343"/>
      </w:tblGrid>
      <w:tr>
        <w:trPr>
          <w:tblHeader w:val="true"/>
          <w:cantSplit/>
        </w:trPr>
        <w:tc>
          <w:tcPr>
            <w:tcW w:type="dxa" w:w="2015"/>
            <w:shd w:fill="EEE7F8"/>
            <w:tcMar>
              <w:top w:w="80" w:type="dxa"/>
              <w:start w:w="120" w:type="dxa"/>
              <w:bottom w:w="80" w:type="dxa"/>
              <w:end w:w="120" w:type="dxa"/>
            </w:tcMar>
            <w:vAlign w:val="center"/>
          </w:tcPr>
          <w:p>
            <w:r>
              <w:rPr>
                <w:rFonts w:ascii="Calibri" w:hAnsi="Calibri"/>
                <w:b/>
                <w:i w:val="0"/>
                <w:color w:val="251546"/>
                <w:sz w:val="18"/>
              </w:rPr>
              <w:t>Event group</w:t>
            </w:r>
          </w:p>
        </w:tc>
        <w:tc>
          <w:tcPr>
            <w:tcW w:type="dxa" w:w="7343"/>
            <w:shd w:fill="EEE7F8"/>
            <w:tcMar>
              <w:top w:w="80" w:type="dxa"/>
              <w:start w:w="120" w:type="dxa"/>
              <w:bottom w:w="80" w:type="dxa"/>
              <w:end w:w="120" w:type="dxa"/>
            </w:tcMar>
            <w:vAlign w:val="center"/>
          </w:tcPr>
          <w:p>
            <w:r>
              <w:rPr>
                <w:rFonts w:ascii="Calibri" w:hAnsi="Calibri"/>
                <w:b/>
                <w:i w:val="0"/>
                <w:color w:val="251546"/>
                <w:sz w:val="18"/>
              </w:rPr>
              <w:t>Canonical event names</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Input and run</w:t>
            </w:r>
          </w:p>
        </w:tc>
        <w:tc>
          <w:tcPr>
            <w:tcW w:type="dxa" w:w="7343"/>
            <w:tcMar>
              <w:top w:w="80" w:type="dxa"/>
              <w:start w:w="120" w:type="dxa"/>
              <w:bottom w:w="80" w:type="dxa"/>
              <w:end w:w="120" w:type="dxa"/>
            </w:tcMar>
            <w:vAlign w:val="center"/>
          </w:tcPr>
          <w:p>
            <w:r>
              <w:rPr>
                <w:rFonts w:ascii="Calibri" w:hAnsi="Calibri"/>
                <w:b w:val="0"/>
                <w:i w:val="0"/>
                <w:color w:val="211A33"/>
                <w:sz w:val="19"/>
              </w:rPr>
              <w:t>tap_registered; player_impulse_applied; ground_contact; run_started; run_ended; close_call; personal_best</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Match</w:t>
            </w:r>
          </w:p>
        </w:tc>
        <w:tc>
          <w:tcPr>
            <w:tcW w:type="dxa" w:w="7343"/>
            <w:tcMar>
              <w:top w:w="80" w:type="dxa"/>
              <w:start w:w="120" w:type="dxa"/>
              <w:bottom w:w="80" w:type="dxa"/>
              <w:end w:w="120" w:type="dxa"/>
            </w:tcMar>
            <w:vAlign w:val="center"/>
          </w:tcPr>
          <w:p>
            <w:r>
              <w:rPr>
                <w:rFonts w:ascii="Calibri" w:hAnsi="Calibri"/>
                <w:b w:val="0"/>
                <w:i w:val="0"/>
                <w:color w:val="211A33"/>
                <w:sz w:val="19"/>
              </w:rPr>
              <w:t>match_started; match_completed; disconnect; reconnect</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Pickups</w:t>
            </w:r>
          </w:p>
        </w:tc>
        <w:tc>
          <w:tcPr>
            <w:tcW w:type="dxa" w:w="7343"/>
            <w:tcMar>
              <w:top w:w="80" w:type="dxa"/>
              <w:start w:w="120" w:type="dxa"/>
              <w:bottom w:w="80" w:type="dxa"/>
              <w:end w:w="120" w:type="dxa"/>
            </w:tcMar>
            <w:vAlign w:val="center"/>
          </w:tcPr>
          <w:p>
            <w:r>
              <w:rPr>
                <w:rFonts w:ascii="Calibri" w:hAnsi="Calibri"/>
                <w:b w:val="0"/>
                <w:i w:val="0"/>
                <w:color w:val="211A33"/>
                <w:sz w:val="19"/>
              </w:rPr>
              <w:t>pickup_spawned; pickup_collected; green_apple_collected; poison_fruit_collected; hero_token_collected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Progression</w:t>
            </w:r>
          </w:p>
        </w:tc>
        <w:tc>
          <w:tcPr>
            <w:tcW w:type="dxa" w:w="7343"/>
            <w:tcMar>
              <w:top w:w="80" w:type="dxa"/>
              <w:start w:w="120" w:type="dxa"/>
              <w:bottom w:w="80" w:type="dxa"/>
              <w:end w:w="120" w:type="dxa"/>
            </w:tcMar>
            <w:vAlign w:val="center"/>
          </w:tcPr>
          <w:p>
            <w:r>
              <w:rPr>
                <w:rFonts w:ascii="Calibri" w:hAnsi="Calibri"/>
                <w:b w:val="0"/>
                <w:i w:val="0"/>
                <w:color w:val="211A33"/>
                <w:sz w:val="19"/>
              </w:rPr>
              <w:t>achievement_progress; achievement_earned; reward_claimed; badge_equipped; challenge_progress; challenge_completed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Ranked and season</w:t>
            </w:r>
          </w:p>
        </w:tc>
        <w:tc>
          <w:tcPr>
            <w:tcW w:type="dxa" w:w="7343"/>
            <w:tcMar>
              <w:top w:w="80" w:type="dxa"/>
              <w:start w:w="120" w:type="dxa"/>
              <w:bottom w:w="80" w:type="dxa"/>
              <w:end w:w="120" w:type="dxa"/>
            </w:tcMar>
            <w:vAlign w:val="center"/>
          </w:tcPr>
          <w:p>
            <w:r>
              <w:rPr>
                <w:rFonts w:ascii="Calibri" w:hAnsi="Calibri"/>
                <w:b w:val="0"/>
                <w:i w:val="0"/>
                <w:color w:val="211A33"/>
                <w:sz w:val="19"/>
              </w:rPr>
              <w:t>rating_updated; tier_changed; season_reward_granted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Infinity movement</w:t>
            </w:r>
          </w:p>
        </w:tc>
        <w:tc>
          <w:tcPr>
            <w:tcW w:type="dxa" w:w="7343"/>
            <w:tcMar>
              <w:top w:w="80" w:type="dxa"/>
              <w:start w:w="120" w:type="dxa"/>
              <w:bottom w:w="80" w:type="dxa"/>
              <w:end w:w="120" w:type="dxa"/>
            </w:tcMar>
            <w:vAlign w:val="center"/>
          </w:tcPr>
          <w:p>
            <w:r>
              <w:rPr>
                <w:rFonts w:ascii="Calibri" w:hAnsi="Calibri"/>
                <w:b w:val="0"/>
                <w:i w:val="0"/>
                <w:color w:val="211A33"/>
                <w:sz w:val="19"/>
              </w:rPr>
              <w:t>infinity_tap_milestone; biome_entered; zone_transitioned; boost_started; boost_ended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Infinity discovery</w:t>
            </w:r>
          </w:p>
        </w:tc>
        <w:tc>
          <w:tcPr>
            <w:tcW w:type="dxa" w:w="7343"/>
            <w:tcMar>
              <w:top w:w="80" w:type="dxa"/>
              <w:start w:w="120" w:type="dxa"/>
              <w:bottom w:w="80" w:type="dxa"/>
              <w:end w:w="120" w:type="dxa"/>
            </w:tcMar>
            <w:vAlign w:val="center"/>
          </w:tcPr>
          <w:p>
            <w:r>
              <w:rPr>
                <w:rFonts w:ascii="Calibri" w:hAnsi="Calibri"/>
                <w:b w:val="0"/>
                <w:i w:val="0"/>
                <w:color w:val="211A33"/>
                <w:sz w:val="19"/>
              </w:rPr>
              <w:t>environment_reacted; interaction_chain_advanced; animal_behavior_discovered; hero_encountered; secret_discovered; exclusive_unlocked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Commerce/entitlement</w:t>
            </w:r>
          </w:p>
        </w:tc>
        <w:tc>
          <w:tcPr>
            <w:tcW w:type="dxa" w:w="7343"/>
            <w:tcMar>
              <w:top w:w="80" w:type="dxa"/>
              <w:start w:w="120" w:type="dxa"/>
              <w:bottom w:w="80" w:type="dxa"/>
              <w:end w:w="120" w:type="dxa"/>
            </w:tcMar>
            <w:vAlign w:val="center"/>
          </w:tcPr>
          <w:p>
            <w:r>
              <w:rPr>
                <w:rFonts w:ascii="Calibri" w:hAnsi="Calibri"/>
                <w:b w:val="0"/>
                <w:i w:val="0"/>
                <w:color w:val="211A33"/>
                <w:sz w:val="19"/>
              </w:rPr>
              <w:t>purchase_validated; ad_free_started; ad_free_expired</w:t>
            </w:r>
          </w:p>
        </w:tc>
      </w:tr>
      <w:tr>
        <w:trPr>
          <w:cantSplit/>
        </w:trPr>
        <w:tc>
          <w:tcPr>
            <w:tcW w:type="dxa" w:w="2015"/>
            <w:tcMar>
              <w:top w:w="80" w:type="dxa"/>
              <w:start w:w="120" w:type="dxa"/>
              <w:bottom w:w="80" w:type="dxa"/>
              <w:end w:w="120" w:type="dxa"/>
            </w:tcMar>
            <w:vAlign w:val="center"/>
          </w:tcPr>
          <w:p>
            <w:r>
              <w:rPr>
                <w:rFonts w:ascii="Calibri" w:hAnsi="Calibri"/>
                <w:b w:val="0"/>
                <w:i w:val="0"/>
                <w:color w:val="211A33"/>
                <w:sz w:val="19"/>
              </w:rPr>
              <w:t>Integrity</w:t>
            </w:r>
          </w:p>
        </w:tc>
        <w:tc>
          <w:tcPr>
            <w:tcW w:type="dxa" w:w="7343"/>
            <w:tcMar>
              <w:top w:w="80" w:type="dxa"/>
              <w:start w:w="120" w:type="dxa"/>
              <w:bottom w:w="80" w:type="dxa"/>
              <w:end w:w="120" w:type="dxa"/>
            </w:tcMar>
            <w:vAlign w:val="center"/>
          </w:tcPr>
          <w:p>
            <w:r>
              <w:rPr>
                <w:rFonts w:ascii="Calibri" w:hAnsi="Calibri"/>
                <w:b w:val="0"/>
                <w:i w:val="0"/>
                <w:color w:val="211A33"/>
                <w:sz w:val="19"/>
              </w:rPr>
              <w:t>integrity_flag_created</w:t>
            </w:r>
          </w:p>
        </w:tc>
      </w:tr>
    </w:tbl>
    <w:p>
      <w:pPr>
        <w:spacing w:after="60"/>
      </w:pPr>
    </w:p>
    <w:p>
      <w:r>
        <w:br w:type="page"/>
      </w:r>
    </w:p>
    <w:p>
      <w:pPr>
        <w:pStyle w:val="Heading1"/>
        <w:keepNext/>
        <w:pageBreakBefore w:val="0"/>
      </w:pPr>
      <w:r>
        <w:t>48. Cross-System Definition of Done and Release Gates</w:t>
      </w:r>
    </w:p>
    <w:p>
      <w:pPr>
        <w:pStyle w:val="SourceNote"/>
      </w:pPr>
      <w:r>
        <w:t>Source basis: Consolidated developer acceptance criteria across all supplied bibles, expanded into product-level release evidence.</w:t>
      </w:r>
    </w:p>
    <w:tbl>
      <w:tblPr>
        <w:tblStyle w:val="TableGrid"/>
        <w:tblW w:type="dxa" w:w="9360"/>
        <w:jc w:val="left"/>
        <w:tblLayout w:type="fixed"/>
        <w:tblLook w:firstColumn="1" w:firstRow="1" w:lastColumn="0" w:lastRow="0" w:noHBand="0" w:noVBand="1" w:val="04A0"/>
        <w:tblInd w:w="120" w:type="dxa"/>
      </w:tblPr>
      <w:tblGrid>
        <w:gridCol w:w="1872"/>
        <w:gridCol w:w="4824"/>
        <w:gridCol w:w="2664"/>
      </w:tblGrid>
      <w:tr>
        <w:trPr>
          <w:tblHeader w:val="true"/>
          <w:cantSplit/>
        </w:trPr>
        <w:tc>
          <w:tcPr>
            <w:tcW w:type="dxa" w:w="1872"/>
            <w:shd w:fill="EEE7F8"/>
            <w:tcMar>
              <w:top w:w="80" w:type="dxa"/>
              <w:start w:w="120" w:type="dxa"/>
              <w:bottom w:w="80" w:type="dxa"/>
              <w:end w:w="120" w:type="dxa"/>
            </w:tcMar>
            <w:vAlign w:val="center"/>
          </w:tcPr>
          <w:p>
            <w:r>
              <w:rPr>
                <w:rFonts w:ascii="Calibri" w:hAnsi="Calibri"/>
                <w:b/>
                <w:i w:val="0"/>
                <w:color w:val="251546"/>
                <w:sz w:val="18"/>
              </w:rPr>
              <w:t>Gate</w:t>
            </w:r>
          </w:p>
        </w:tc>
        <w:tc>
          <w:tcPr>
            <w:tcW w:type="dxa" w:w="4824"/>
            <w:shd w:fill="EEE7F8"/>
            <w:tcMar>
              <w:top w:w="80" w:type="dxa"/>
              <w:start w:w="120" w:type="dxa"/>
              <w:bottom w:w="80" w:type="dxa"/>
              <w:end w:w="120" w:type="dxa"/>
            </w:tcMar>
            <w:vAlign w:val="center"/>
          </w:tcPr>
          <w:p>
            <w:r>
              <w:rPr>
                <w:rFonts w:ascii="Calibri" w:hAnsi="Calibri"/>
                <w:b/>
                <w:i w:val="0"/>
                <w:color w:val="251546"/>
                <w:sz w:val="18"/>
              </w:rPr>
              <w:t>Pass condition</w:t>
            </w:r>
          </w:p>
        </w:tc>
        <w:tc>
          <w:tcPr>
            <w:tcW w:type="dxa" w:w="2664"/>
            <w:shd w:fill="EEE7F8"/>
            <w:tcMar>
              <w:top w:w="80" w:type="dxa"/>
              <w:start w:w="120" w:type="dxa"/>
              <w:bottom w:w="80" w:type="dxa"/>
              <w:end w:w="120" w:type="dxa"/>
            </w:tcMar>
            <w:vAlign w:val="center"/>
          </w:tcPr>
          <w:p>
            <w:r>
              <w:rPr>
                <w:rFonts w:ascii="Calibri" w:hAnsi="Calibri"/>
                <w:b/>
                <w:i w:val="0"/>
                <w:color w:val="251546"/>
                <w:sz w:val="18"/>
              </w:rPr>
              <w:t>Required evidence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Competitive input/physics</w:t>
            </w:r>
          </w:p>
        </w:tc>
        <w:tc>
          <w:tcPr>
            <w:tcW w:type="dxa" w:w="4824"/>
            <w:tcMar>
              <w:top w:w="80" w:type="dxa"/>
              <w:start w:w="120" w:type="dxa"/>
              <w:bottom w:w="80" w:type="dxa"/>
              <w:end w:w="120" w:type="dxa"/>
            </w:tcMar>
            <w:vAlign w:val="center"/>
          </w:tcPr>
          <w:p>
            <w:r>
              <w:rPr>
                <w:rFonts w:ascii="Calibri" w:hAnsi="Calibri"/>
                <w:b w:val="0"/>
                <w:i w:val="0"/>
                <w:color w:val="211A33"/>
                <w:sz w:val="19"/>
              </w:rPr>
              <w:t>Repeated taps produce consistent upward resistance; gravity escalation follows pinned config; collisions and ground loss are deterministic; capped inputs do not feel arbitrary; pause/background behavior is defined.</w:t>
            </w:r>
          </w:p>
        </w:tc>
        <w:tc>
          <w:tcPr>
            <w:tcW w:type="dxa" w:w="2664"/>
            <w:tcMar>
              <w:top w:w="80" w:type="dxa"/>
              <w:start w:w="120" w:type="dxa"/>
              <w:bottom w:w="80" w:type="dxa"/>
              <w:end w:w="120" w:type="dxa"/>
            </w:tcMar>
            <w:vAlign w:val="center"/>
          </w:tcPr>
          <w:p>
            <w:r>
              <w:rPr>
                <w:rFonts w:ascii="Calibri" w:hAnsi="Calibri"/>
                <w:b w:val="0"/>
                <w:i w:val="0"/>
                <w:color w:val="211A33"/>
                <w:sz w:val="19"/>
              </w:rPr>
              <w:t>Automated deterministic replays plus frame-rate/device matrix and extended manual feel test.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Competitive fairness</w:t>
            </w:r>
          </w:p>
        </w:tc>
        <w:tc>
          <w:tcPr>
            <w:tcW w:type="dxa" w:w="4824"/>
            <w:tcMar>
              <w:top w:w="80" w:type="dxa"/>
              <w:start w:w="120" w:type="dxa"/>
              <w:bottom w:w="80" w:type="dxa"/>
              <w:end w:w="120" w:type="dxa"/>
            </w:tcMar>
            <w:vAlign w:val="center"/>
          </w:tcPr>
          <w:p>
            <w:r>
              <w:rPr>
                <w:rFonts w:ascii="Calibri" w:hAnsi="Calibri"/>
                <w:b w:val="0"/>
                <w:i w:val="0"/>
                <w:color w:val="211A33"/>
                <w:sz w:val="19"/>
              </w:rPr>
              <w:t>No owned cosmetic, purchase, accessibility option, device quality tier, or remote effect changes collision, visibility of required signals, item odds, or rating outcome.</w:t>
            </w:r>
          </w:p>
        </w:tc>
        <w:tc>
          <w:tcPr>
            <w:tcW w:type="dxa" w:w="2664"/>
            <w:tcMar>
              <w:top w:w="80" w:type="dxa"/>
              <w:start w:w="120" w:type="dxa"/>
              <w:bottom w:w="80" w:type="dxa"/>
              <w:end w:w="120" w:type="dxa"/>
            </w:tcMar>
            <w:vAlign w:val="center"/>
          </w:tcPr>
          <w:p>
            <w:r>
              <w:rPr>
                <w:rFonts w:ascii="Calibri" w:hAnsi="Calibri"/>
                <w:b w:val="0"/>
                <w:i w:val="0"/>
                <w:color w:val="211A33"/>
                <w:sz w:val="19"/>
              </w:rPr>
              <w:t>Golden-match comparisons across clean and fully equipped accounts.</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Multiplayer authority</w:t>
            </w:r>
          </w:p>
        </w:tc>
        <w:tc>
          <w:tcPr>
            <w:tcW w:type="dxa" w:w="4824"/>
            <w:tcMar>
              <w:top w:w="80" w:type="dxa"/>
              <w:start w:w="120" w:type="dxa"/>
              <w:bottom w:w="80" w:type="dxa"/>
              <w:end w:w="120" w:type="dxa"/>
            </w:tcMar>
            <w:vAlign w:val="center"/>
          </w:tcPr>
          <w:p>
            <w:r>
              <w:rPr>
                <w:rFonts w:ascii="Calibri" w:hAnsi="Calibri"/>
                <w:b w:val="0"/>
                <w:i w:val="0"/>
                <w:color w:val="211A33"/>
                <w:sz w:val="19"/>
              </w:rPr>
              <w:t>Two or more clients agree on match seed, phase, pickups, elimination order, result, and grant; reconnect and duplicate result submission are idempotent.</w:t>
            </w:r>
          </w:p>
        </w:tc>
        <w:tc>
          <w:tcPr>
            <w:tcW w:type="dxa" w:w="2664"/>
            <w:tcMar>
              <w:top w:w="80" w:type="dxa"/>
              <w:start w:w="120" w:type="dxa"/>
              <w:bottom w:w="80" w:type="dxa"/>
              <w:end w:w="120" w:type="dxa"/>
            </w:tcMar>
            <w:vAlign w:val="center"/>
          </w:tcPr>
          <w:p>
            <w:r>
              <w:rPr>
                <w:rFonts w:ascii="Calibri" w:hAnsi="Calibri"/>
                <w:b w:val="0"/>
                <w:i w:val="0"/>
                <w:color w:val="211A33"/>
                <w:sz w:val="19"/>
              </w:rPr>
              <w:t>Two-device tests under latency, loss, suspend/resume, reconnect, and retry.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Ranked</w:t>
            </w:r>
          </w:p>
        </w:tc>
        <w:tc>
          <w:tcPr>
            <w:tcW w:type="dxa" w:w="4824"/>
            <w:tcMar>
              <w:top w:w="80" w:type="dxa"/>
              <w:start w:w="120" w:type="dxa"/>
              <w:bottom w:w="80" w:type="dxa"/>
              <w:end w:w="120" w:type="dxa"/>
            </w:tcMar>
            <w:vAlign w:val="center"/>
          </w:tcPr>
          <w:p>
            <w:r>
              <w:rPr>
                <w:rFonts w:ascii="Calibri" w:hAnsi="Calibri"/>
                <w:b w:val="0"/>
                <w:i w:val="0"/>
                <w:color w:val="211A33"/>
                <w:sz w:val="19"/>
              </w:rPr>
              <w:t>Glicko values update once; placements complete at configured count; visible tier maps correctly; season compression/rewards archive; division count is resolved before shipping ladder UI.</w:t>
            </w:r>
          </w:p>
        </w:tc>
        <w:tc>
          <w:tcPr>
            <w:tcW w:type="dxa" w:w="2664"/>
            <w:tcMar>
              <w:top w:w="80" w:type="dxa"/>
              <w:start w:w="120" w:type="dxa"/>
              <w:bottom w:w="80" w:type="dxa"/>
              <w:end w:w="120" w:type="dxa"/>
            </w:tcMar>
            <w:vAlign w:val="center"/>
          </w:tcPr>
          <w:p>
            <w:r>
              <w:rPr>
                <w:rFonts w:ascii="Calibri" w:hAnsi="Calibri"/>
                <w:b w:val="0"/>
                <w:i w:val="0"/>
                <w:color w:val="211A33"/>
                <w:sz w:val="19"/>
              </w:rPr>
              <w:t>Reference calculations, migration tests, season rollover rehearsal, abuse cases.</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Bots</w:t>
            </w:r>
          </w:p>
        </w:tc>
        <w:tc>
          <w:tcPr>
            <w:tcW w:type="dxa" w:w="4824"/>
            <w:tcMar>
              <w:top w:w="80" w:type="dxa"/>
              <w:start w:w="120" w:type="dxa"/>
              <w:bottom w:w="80" w:type="dxa"/>
              <w:end w:w="120" w:type="dxa"/>
            </w:tcMar>
            <w:vAlign w:val="center"/>
          </w:tcPr>
          <w:p>
            <w:r>
              <w:rPr>
                <w:rFonts w:ascii="Calibri" w:hAnsi="Calibri"/>
                <w:b w:val="0"/>
                <w:i w:val="0"/>
                <w:color w:val="211A33"/>
                <w:sz w:val="19"/>
              </w:rPr>
              <w:t>Bots use the same physics and pickups; declared personalities produce measurable behavior; bot identity is disclosed; impossible reactions and hidden protection are absent.</w:t>
            </w:r>
          </w:p>
        </w:tc>
        <w:tc>
          <w:tcPr>
            <w:tcW w:type="dxa" w:w="2664"/>
            <w:tcMar>
              <w:top w:w="80" w:type="dxa"/>
              <w:start w:w="120" w:type="dxa"/>
              <w:bottom w:w="80" w:type="dxa"/>
              <w:end w:w="120" w:type="dxa"/>
            </w:tcMar>
            <w:vAlign w:val="center"/>
          </w:tcPr>
          <w:p>
            <w:r>
              <w:rPr>
                <w:rFonts w:ascii="Calibri" w:hAnsi="Calibri"/>
                <w:b w:val="0"/>
                <w:i w:val="0"/>
                <w:color w:val="211A33"/>
                <w:sz w:val="19"/>
              </w:rPr>
              <w:t>Seeded simulation, behavior distributions, human/bot result split, spectator review.</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Day/night</w:t>
            </w:r>
          </w:p>
        </w:tc>
        <w:tc>
          <w:tcPr>
            <w:tcW w:type="dxa" w:w="4824"/>
            <w:tcMar>
              <w:top w:w="80" w:type="dxa"/>
              <w:start w:w="120" w:type="dxa"/>
              <w:bottom w:w="80" w:type="dxa"/>
              <w:end w:w="120" w:type="dxa"/>
            </w:tcMar>
            <w:vAlign w:val="center"/>
          </w:tcPr>
          <w:p>
            <w:r>
              <w:rPr>
                <w:rFonts w:ascii="Calibri" w:hAnsi="Calibri"/>
                <w:b w:val="0"/>
                <w:i w:val="0"/>
                <w:color w:val="211A33"/>
                <w:sz w:val="19"/>
              </w:rPr>
              <w:t>All clients derive the same 120-second presentation from shared match time; phase boundaries are smooth; brightness never encodes gravity; required objects remain readable at darkest phase.</w:t>
            </w:r>
          </w:p>
        </w:tc>
        <w:tc>
          <w:tcPr>
            <w:tcW w:type="dxa" w:w="2664"/>
            <w:tcMar>
              <w:top w:w="80" w:type="dxa"/>
              <w:start w:w="120" w:type="dxa"/>
              <w:bottom w:w="80" w:type="dxa"/>
              <w:end w:w="120" w:type="dxa"/>
            </w:tcMar>
            <w:vAlign w:val="center"/>
          </w:tcPr>
          <w:p>
            <w:r>
              <w:rPr>
                <w:rFonts w:ascii="Calibri" w:hAnsi="Calibri"/>
                <w:b w:val="0"/>
                <w:i w:val="0"/>
                <w:color w:val="211A33"/>
                <w:sz w:val="19"/>
              </w:rPr>
              <w:t>Two-device time-offset capture, color-contrast checks, tier comparison, reduced-motion/flash review.</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contract</w:t>
            </w:r>
          </w:p>
        </w:tc>
        <w:tc>
          <w:tcPr>
            <w:tcW w:type="dxa" w:w="4824"/>
            <w:tcMar>
              <w:top w:w="80" w:type="dxa"/>
              <w:start w:w="120" w:type="dxa"/>
              <w:bottom w:w="80" w:type="dxa"/>
              <w:end w:w="120" w:type="dxa"/>
            </w:tcMar>
            <w:vAlign w:val="center"/>
          </w:tcPr>
          <w:p>
            <w:r>
              <w:rPr>
                <w:rFonts w:ascii="Calibri" w:hAnsi="Calibri"/>
                <w:b w:val="0"/>
                <w:i w:val="0"/>
                <w:color w:val="211A33"/>
                <w:sz w:val="19"/>
              </w:rPr>
              <w:t>No loss, punishment, urgency, or compulsory monetization; movement is satisfying without rewards; stop/resume preserves progress; one deep biome meets the vertical-slice gate.</w:t>
            </w:r>
          </w:p>
        </w:tc>
        <w:tc>
          <w:tcPr>
            <w:tcW w:type="dxa" w:w="2664"/>
            <w:tcMar>
              <w:top w:w="80" w:type="dxa"/>
              <w:start w:w="120" w:type="dxa"/>
              <w:bottom w:w="80" w:type="dxa"/>
              <w:end w:w="120" w:type="dxa"/>
            </w:tcMar>
            <w:vAlign w:val="center"/>
          </w:tcPr>
          <w:p>
            <w:r>
              <w:rPr>
                <w:rFonts w:ascii="Calibri" w:hAnsi="Calibri"/>
                <w:b w:val="0"/>
                <w:i w:val="0"/>
                <w:color w:val="211A33"/>
                <w:sz w:val="19"/>
              </w:rPr>
              <w:t>Long idle/fidget sessions, interruption matrix, new-player observation, no-network validation.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taps/currency</w:t>
            </w:r>
          </w:p>
        </w:tc>
        <w:tc>
          <w:tcPr>
            <w:tcW w:type="dxa" w:w="4824"/>
            <w:tcMar>
              <w:top w:w="80" w:type="dxa"/>
              <w:start w:w="120" w:type="dxa"/>
              <w:bottom w:w="80" w:type="dxa"/>
              <w:end w:w="120" w:type="dxa"/>
            </w:tcMar>
            <w:vAlign w:val="center"/>
          </w:tcPr>
          <w:p>
            <w:r>
              <w:rPr>
                <w:rFonts w:ascii="Calibri" w:hAnsi="Calibri"/>
                <w:b w:val="0"/>
                <w:i w:val="0"/>
                <w:color w:val="211A33"/>
                <w:sz w:val="19"/>
              </w:rPr>
              <w:t>Exactly one Hero Coin is granted per 1,000 valid lifetime taps; remainders persist; reconnect, merge, retry, and reinstall do not duplicate or erase credit.</w:t>
            </w:r>
          </w:p>
        </w:tc>
        <w:tc>
          <w:tcPr>
            <w:tcW w:type="dxa" w:w="2664"/>
            <w:tcMar>
              <w:top w:w="80" w:type="dxa"/>
              <w:start w:w="120" w:type="dxa"/>
              <w:bottom w:w="80" w:type="dxa"/>
              <w:end w:w="120" w:type="dxa"/>
            </w:tcMar>
            <w:vAlign w:val="center"/>
          </w:tcPr>
          <w:p>
            <w:r>
              <w:rPr>
                <w:rFonts w:ascii="Calibri" w:hAnsi="Calibri"/>
                <w:b w:val="0"/>
                <w:i w:val="0"/>
                <w:color w:val="211A33"/>
                <w:sz w:val="19"/>
              </w:rPr>
              <w:t>Boundary tests at 999/1000/1001, multi-device merge, crash between grant and acknowledgement.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discovery</w:t>
            </w:r>
          </w:p>
        </w:tc>
        <w:tc>
          <w:tcPr>
            <w:tcW w:type="dxa" w:w="4824"/>
            <w:tcMar>
              <w:top w:w="80" w:type="dxa"/>
              <w:start w:w="120" w:type="dxa"/>
              <w:bottom w:w="80" w:type="dxa"/>
              <w:end w:w="120" w:type="dxa"/>
            </w:tcMar>
            <w:vAlign w:val="center"/>
          </w:tcPr>
          <w:p>
            <w:r>
              <w:rPr>
                <w:rFonts w:ascii="Calibri" w:hAnsi="Calibri"/>
                <w:b w:val="0"/>
                <w:i w:val="0"/>
                <w:color w:val="211A33"/>
                <w:sz w:val="19"/>
              </w:rPr>
              <w:t>Interaction stages, context, cooldown, chains, Journal progress, rare eligibility, pity, and pending grants persist; animals are never harmed; secret criteria do not leak.</w:t>
            </w:r>
          </w:p>
        </w:tc>
        <w:tc>
          <w:tcPr>
            <w:tcW w:type="dxa" w:w="2664"/>
            <w:tcMar>
              <w:top w:w="80" w:type="dxa"/>
              <w:start w:w="120" w:type="dxa"/>
              <w:bottom w:w="80" w:type="dxa"/>
              <w:end w:w="120" w:type="dxa"/>
            </w:tcMar>
            <w:vAlign w:val="center"/>
          </w:tcPr>
          <w:p>
            <w:r>
              <w:rPr>
                <w:rFonts w:ascii="Calibri" w:hAnsi="Calibri"/>
                <w:b w:val="0"/>
                <w:i w:val="0"/>
                <w:color w:val="211A33"/>
                <w:sz w:val="19"/>
              </w:rPr>
              <w:t>Content-driven interaction harness, save migration, deterministic rare simulations, copy/log audit.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Exclusive rewards</w:t>
            </w:r>
          </w:p>
        </w:tc>
        <w:tc>
          <w:tcPr>
            <w:tcW w:type="dxa" w:w="4824"/>
            <w:tcMar>
              <w:top w:w="80" w:type="dxa"/>
              <w:start w:w="120" w:type="dxa"/>
              <w:bottom w:w="80" w:type="dxa"/>
              <w:end w:w="120" w:type="dxa"/>
            </w:tcMar>
            <w:vAlign w:val="center"/>
          </w:tcPr>
          <w:p>
            <w:r>
              <w:rPr>
                <w:rFonts w:ascii="Calibri" w:hAnsi="Calibri"/>
                <w:b w:val="0"/>
                <w:i w:val="0"/>
                <w:color w:val="211A33"/>
                <w:sz w:val="19"/>
              </w:rPr>
              <w:t>Every designated Infinity-exclusive item is earnable in Infinity, visible with source, and absent from all shops, bundles, passes, ads, and paid grants.</w:t>
            </w:r>
          </w:p>
        </w:tc>
        <w:tc>
          <w:tcPr>
            <w:tcW w:type="dxa" w:w="2664"/>
            <w:tcMar>
              <w:top w:w="80" w:type="dxa"/>
              <w:start w:w="120" w:type="dxa"/>
              <w:bottom w:w="80" w:type="dxa"/>
              <w:end w:w="120" w:type="dxa"/>
            </w:tcMar>
            <w:vAlign w:val="center"/>
          </w:tcPr>
          <w:p>
            <w:r>
              <w:rPr>
                <w:rFonts w:ascii="Calibri" w:hAnsi="Calibri"/>
                <w:b w:val="0"/>
                <w:i w:val="0"/>
                <w:color w:val="211A33"/>
                <w:sz w:val="19"/>
              </w:rPr>
              <w:t>Automated catalog invariant across every offer and server grant path.</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Economy/inventory</w:t>
            </w:r>
          </w:p>
        </w:tc>
        <w:tc>
          <w:tcPr>
            <w:tcW w:type="dxa" w:w="4824"/>
            <w:tcMar>
              <w:top w:w="80" w:type="dxa"/>
              <w:start w:w="120" w:type="dxa"/>
              <w:bottom w:w="80" w:type="dxa"/>
              <w:end w:w="120" w:type="dxa"/>
            </w:tcMar>
            <w:vAlign w:val="center"/>
          </w:tcPr>
          <w:p>
            <w:r>
              <w:rPr>
                <w:rFonts w:ascii="Calibri" w:hAnsi="Calibri"/>
                <w:b w:val="0"/>
                <w:i w:val="0"/>
                <w:color w:val="211A33"/>
                <w:sz w:val="19"/>
              </w:rPr>
              <w:t>Ledger balances reconcile; ownership is permanent unless explicitly reversible; duplicate grants collapse; refunds/reversals are traceable; equip validates slot and ownership.</w:t>
            </w:r>
          </w:p>
        </w:tc>
        <w:tc>
          <w:tcPr>
            <w:tcW w:type="dxa" w:w="2664"/>
            <w:tcMar>
              <w:top w:w="80" w:type="dxa"/>
              <w:start w:w="120" w:type="dxa"/>
              <w:bottom w:w="80" w:type="dxa"/>
              <w:end w:w="120" w:type="dxa"/>
            </w:tcMar>
            <w:vAlign w:val="center"/>
          </w:tcPr>
          <w:p>
            <w:r>
              <w:rPr>
                <w:rFonts w:ascii="Calibri" w:hAnsi="Calibri"/>
                <w:b w:val="0"/>
                <w:i w:val="0"/>
                <w:color w:val="211A33"/>
                <w:sz w:val="19"/>
              </w:rPr>
              <w:t>Transaction property tests, offline/retry cases, migration and rollback rehearsal.</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Achievements/challenges</w:t>
            </w:r>
          </w:p>
        </w:tc>
        <w:tc>
          <w:tcPr>
            <w:tcW w:type="dxa" w:w="4824"/>
            <w:tcMar>
              <w:top w:w="80" w:type="dxa"/>
              <w:start w:w="120" w:type="dxa"/>
              <w:bottom w:w="80" w:type="dxa"/>
              <w:end w:w="120" w:type="dxa"/>
            </w:tcMar>
            <w:vAlign w:val="center"/>
          </w:tcPr>
          <w:p>
            <w:r>
              <w:rPr>
                <w:rFonts w:ascii="Calibri" w:hAnsi="Calibri"/>
                <w:b w:val="0"/>
                <w:i w:val="0"/>
                <w:color w:val="211A33"/>
                <w:sz w:val="19"/>
              </w:rPr>
              <w:t>All enabled records can progress; retroactive and online-only evidence are correct; hidden criteria remain hidden; rotation never assigns impossible content; grants occur once.</w:t>
            </w:r>
          </w:p>
        </w:tc>
        <w:tc>
          <w:tcPr>
            <w:tcW w:type="dxa" w:w="2664"/>
            <w:tcMar>
              <w:top w:w="80" w:type="dxa"/>
              <w:start w:w="120" w:type="dxa"/>
              <w:bottom w:w="80" w:type="dxa"/>
              <w:end w:w="120" w:type="dxa"/>
            </w:tcMar>
            <w:vAlign w:val="center"/>
          </w:tcPr>
          <w:p>
            <w:r>
              <w:rPr>
                <w:rFonts w:ascii="Calibri" w:hAnsi="Calibri"/>
                <w:b w:val="0"/>
                <w:i w:val="0"/>
                <w:color w:val="211A33"/>
                <w:sz w:val="19"/>
              </w:rPr>
              <w:t>Data-driven completion suite covering every catalog row and version migration.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Cosmetics/effects</w:t>
            </w:r>
          </w:p>
        </w:tc>
        <w:tc>
          <w:tcPr>
            <w:tcW w:type="dxa" w:w="4824"/>
            <w:tcMar>
              <w:top w:w="80" w:type="dxa"/>
              <w:start w:w="120" w:type="dxa"/>
              <w:bottom w:w="80" w:type="dxa"/>
              <w:end w:w="120" w:type="dxa"/>
            </w:tcMar>
            <w:vAlign w:val="center"/>
          </w:tcPr>
          <w:p>
            <w:r>
              <w:rPr>
                <w:rFonts w:ascii="Calibri" w:hAnsi="Calibri"/>
                <w:b w:val="0"/>
                <w:i w:val="0"/>
                <w:color w:val="211A33"/>
                <w:sz w:val="19"/>
              </w:rPr>
              <w:t>Tap effects, trails, particles, skins, badges, frames, and elimination effects remain readable, pooled, capped, accessible, and mechanically inert.</w:t>
            </w:r>
          </w:p>
        </w:tc>
        <w:tc>
          <w:tcPr>
            <w:tcW w:type="dxa" w:w="2664"/>
            <w:tcMar>
              <w:top w:w="80" w:type="dxa"/>
              <w:start w:w="120" w:type="dxa"/>
              <w:bottom w:w="80" w:type="dxa"/>
              <w:end w:w="120" w:type="dxa"/>
            </w:tcMar>
            <w:vAlign w:val="center"/>
          </w:tcPr>
          <w:p>
            <w:r>
              <w:rPr>
                <w:rFonts w:ascii="Calibri" w:hAnsi="Calibri"/>
                <w:b w:val="0"/>
                <w:i w:val="0"/>
                <w:color w:val="211A33"/>
                <w:sz w:val="19"/>
              </w:rPr>
              <w:t>Performance stress scene, remote-player density test, accessibility toggle audit, golden physics comparison.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Audio</w:t>
            </w:r>
          </w:p>
        </w:tc>
        <w:tc>
          <w:tcPr>
            <w:tcW w:type="dxa" w:w="4824"/>
            <w:tcMar>
              <w:top w:w="80" w:type="dxa"/>
              <w:start w:w="120" w:type="dxa"/>
              <w:bottom w:w="80" w:type="dxa"/>
              <w:end w:w="120" w:type="dxa"/>
            </w:tcMar>
            <w:vAlign w:val="center"/>
          </w:tcPr>
          <w:p>
            <w:r>
              <w:rPr>
                <w:rFonts w:ascii="Calibri" w:hAnsi="Calibri"/>
                <w:b w:val="0"/>
                <w:i w:val="0"/>
                <w:color w:val="211A33"/>
                <w:sz w:val="19"/>
              </w:rPr>
              <w:t>Tap, pickup, danger, result, and menu cues remain distinct; repeated sounds vary without fatigue; streaming/compression works; mute and per-bus controls persist.</w:t>
            </w:r>
          </w:p>
        </w:tc>
        <w:tc>
          <w:tcPr>
            <w:tcW w:type="dxa" w:w="2664"/>
            <w:tcMar>
              <w:top w:w="80" w:type="dxa"/>
              <w:start w:w="120" w:type="dxa"/>
              <w:bottom w:w="80" w:type="dxa"/>
              <w:end w:w="120" w:type="dxa"/>
            </w:tcMar>
            <w:vAlign w:val="center"/>
          </w:tcPr>
          <w:p>
            <w:r>
              <w:rPr>
                <w:rFonts w:ascii="Calibri" w:hAnsi="Calibri"/>
                <w:b w:val="0"/>
                <w:i w:val="0"/>
                <w:color w:val="211A33"/>
                <w:sz w:val="19"/>
              </w:rPr>
              <w:t>Device/headphone/speaker matrix, rapid-tap fatigue session, interruption and Bluetooth changes.</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Accessibility/UI</w:t>
            </w:r>
          </w:p>
        </w:tc>
        <w:tc>
          <w:tcPr>
            <w:tcW w:type="dxa" w:w="4824"/>
            <w:tcMar>
              <w:top w:w="80" w:type="dxa"/>
              <w:start w:w="120" w:type="dxa"/>
              <w:bottom w:w="80" w:type="dxa"/>
              <w:end w:w="120" w:type="dxa"/>
            </w:tcMar>
            <w:vAlign w:val="center"/>
          </w:tcPr>
          <w:p>
            <w:r>
              <w:rPr>
                <w:rFonts w:ascii="Calibri" w:hAnsi="Calibri"/>
                <w:b w:val="0"/>
                <w:i w:val="0"/>
                <w:color w:val="211A33"/>
                <w:sz w:val="19"/>
              </w:rPr>
              <w:t>Text scales/reflows; touch targets, contrast, reduced motion, flash, haptic, audio, remote effects, and color-independent cues work; destructive/paid actions confirm clearly.</w:t>
            </w:r>
          </w:p>
        </w:tc>
        <w:tc>
          <w:tcPr>
            <w:tcW w:type="dxa" w:w="2664"/>
            <w:tcMar>
              <w:top w:w="80" w:type="dxa"/>
              <w:start w:w="120" w:type="dxa"/>
              <w:bottom w:w="80" w:type="dxa"/>
              <w:end w:w="120" w:type="dxa"/>
            </w:tcMar>
            <w:vAlign w:val="center"/>
          </w:tcPr>
          <w:p>
            <w:r>
              <w:rPr>
                <w:rFonts w:ascii="Calibri" w:hAnsi="Calibri"/>
                <w:b w:val="0"/>
                <w:i w:val="0"/>
                <w:color w:val="211A33"/>
                <w:sz w:val="19"/>
              </w:rPr>
              <w:t>Screen-reader/navigation review, scale matrix, one-handed use, color-vision simulation, comfort sessions.</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Performance/mobile</w:t>
            </w:r>
          </w:p>
        </w:tc>
        <w:tc>
          <w:tcPr>
            <w:tcW w:type="dxa" w:w="4824"/>
            <w:tcMar>
              <w:top w:w="80" w:type="dxa"/>
              <w:start w:w="120" w:type="dxa"/>
              <w:bottom w:w="80" w:type="dxa"/>
              <w:end w:w="120" w:type="dxa"/>
            </w:tcMar>
            <w:vAlign w:val="center"/>
          </w:tcPr>
          <w:p>
            <w:r>
              <w:rPr>
                <w:rFonts w:ascii="Calibri" w:hAnsi="Calibri"/>
                <w:b w:val="0"/>
                <w:i w:val="0"/>
                <w:color w:val="211A33"/>
                <w:sz w:val="19"/>
              </w:rPr>
              <w:t>Target device tiers sustain agreed FPS, memory, load time, battery, thermal, and network budgets; quality reductions preserve gameplay information.</w:t>
            </w:r>
          </w:p>
        </w:tc>
        <w:tc>
          <w:tcPr>
            <w:tcW w:type="dxa" w:w="2664"/>
            <w:tcMar>
              <w:top w:w="80" w:type="dxa"/>
              <w:start w:w="120" w:type="dxa"/>
              <w:bottom w:w="80" w:type="dxa"/>
              <w:end w:w="120" w:type="dxa"/>
            </w:tcMar>
            <w:vAlign w:val="center"/>
          </w:tcPr>
          <w:p>
            <w:r>
              <w:rPr>
                <w:rFonts w:ascii="Calibri" w:hAnsi="Calibri"/>
                <w:b w:val="0"/>
                <w:i w:val="0"/>
                <w:color w:val="211A33"/>
                <w:sz w:val="19"/>
              </w:rPr>
              <w:t>Cold/warm launch, 30-minute soak, thermal/battery sampling, low-memory recovery, poor-network profile.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Security/moderation</w:t>
            </w:r>
          </w:p>
        </w:tc>
        <w:tc>
          <w:tcPr>
            <w:tcW w:type="dxa" w:w="4824"/>
            <w:tcMar>
              <w:top w:w="80" w:type="dxa"/>
              <w:start w:w="120" w:type="dxa"/>
              <w:bottom w:w="80" w:type="dxa"/>
              <w:end w:w="120" w:type="dxa"/>
            </w:tcMar>
            <w:vAlign w:val="center"/>
          </w:tcPr>
          <w:p>
            <w:r>
              <w:rPr>
                <w:rFonts w:ascii="Calibri" w:hAnsi="Calibri"/>
                <w:b w:val="0"/>
                <w:i w:val="0"/>
                <w:color w:val="211A33"/>
                <w:sz w:val="19"/>
              </w:rPr>
              <w:t>Server rejects impossible results and duplicate grants; sanctions and appeals are recorded; display names/reactions are bounded; privacy retention is documented.</w:t>
            </w:r>
          </w:p>
        </w:tc>
        <w:tc>
          <w:tcPr>
            <w:tcW w:type="dxa" w:w="2664"/>
            <w:tcMar>
              <w:top w:w="80" w:type="dxa"/>
              <w:start w:w="120" w:type="dxa"/>
              <w:bottom w:w="80" w:type="dxa"/>
              <w:end w:w="120" w:type="dxa"/>
            </w:tcMar>
            <w:vAlign w:val="center"/>
          </w:tcPr>
          <w:p>
            <w:r>
              <w:rPr>
                <w:rFonts w:ascii="Calibri" w:hAnsi="Calibri"/>
                <w:b w:val="0"/>
                <w:i w:val="0"/>
                <w:color w:val="211A33"/>
                <w:sz w:val="19"/>
              </w:rPr>
              <w:t>Threat-model cases, tampered-client tests, rate limits, false-positive audit, moderation workflow rehearsal.</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Analytics/privacy</w:t>
            </w:r>
          </w:p>
        </w:tc>
        <w:tc>
          <w:tcPr>
            <w:tcW w:type="dxa" w:w="4824"/>
            <w:tcMar>
              <w:top w:w="80" w:type="dxa"/>
              <w:start w:w="120" w:type="dxa"/>
              <w:bottom w:w="80" w:type="dxa"/>
              <w:end w:w="120" w:type="dxa"/>
            </w:tcMar>
            <w:vAlign w:val="center"/>
          </w:tcPr>
          <w:p>
            <w:r>
              <w:rPr>
                <w:rFonts w:ascii="Calibri" w:hAnsi="Calibri"/>
                <w:b w:val="0"/>
                <w:i w:val="0"/>
                <w:color w:val="211A33"/>
                <w:sz w:val="19"/>
              </w:rPr>
              <w:t>Required semantic events arrive once with pinned versions; consent and retention rules are honored; dashboards distinguish products, humans/bots, configs, and acquisition source.</w:t>
            </w:r>
          </w:p>
        </w:tc>
        <w:tc>
          <w:tcPr>
            <w:tcW w:type="dxa" w:w="2664"/>
            <w:tcMar>
              <w:top w:w="80" w:type="dxa"/>
              <w:start w:w="120" w:type="dxa"/>
              <w:bottom w:w="80" w:type="dxa"/>
              <w:end w:w="120" w:type="dxa"/>
            </w:tcMar>
            <w:vAlign w:val="center"/>
          </w:tcPr>
          <w:p>
            <w:r>
              <w:rPr>
                <w:rFonts w:ascii="Calibri" w:hAnsi="Calibri"/>
                <w:b w:val="0"/>
                <w:i w:val="0"/>
                <w:color w:val="211A33"/>
                <w:sz w:val="19"/>
              </w:rPr>
              <w:t>Schema validation, sampled end-to-end trace, opt-out/deletion test, access-control review.</w:t>
            </w:r>
          </w:p>
        </w:tc>
      </w:tr>
    </w:tbl>
    <w:p>
      <w:pPr>
        <w:spacing w:after="60"/>
      </w:pPr>
    </w:p>
    <w:p>
      <w:pPr>
        <w:spacing w:before="100" w:after="160"/>
        <w:ind w:left="216" w:right="216"/>
        <w:shd w:fill="E8DEF6"/>
      </w:pPr>
      <w:r>
        <w:rPr>
          <w:rFonts w:ascii="Calibri" w:hAnsi="Calibri"/>
          <w:b/>
          <w:i w:val="0"/>
          <w:color w:val="251546"/>
          <w:sz w:val="18"/>
        </w:rPr>
        <w:t xml:space="preserve">SHIP RULE  </w:t>
      </w:r>
      <w:r>
        <w:rPr>
          <w:rFonts w:ascii="Calibri" w:hAnsi="Calibri"/>
          <w:b w:val="0"/>
          <w:i w:val="0"/>
          <w:color w:val="211A33"/>
          <w:sz w:val="21"/>
        </w:rPr>
        <w:t>A milestone is complete only when its acceptance evidence exists. A feature being visible in a build is not the same as being production-ready.</w:t>
      </w:r>
    </w:p>
    <w:p>
      <w:r>
        <w:br w:type="page"/>
      </w:r>
    </w:p>
    <w:p>
      <w:pPr>
        <w:pStyle w:val="Heading1"/>
        <w:keepNext/>
        <w:pageBreakBefore w:val="0"/>
      </w:pPr>
      <w:r>
        <w:t>49. Canonical Open-Decision Register</w:t>
      </w:r>
    </w:p>
    <w:p>
      <w:pPr>
        <w:pStyle w:val="SourceNote"/>
      </w:pPr>
      <w:r>
        <w:t>Source basis: Unresolved choices collected across all supplied sources. Owners and dates belong in the production tracker; the Bible records what must be decided and why.</w:t>
      </w:r>
    </w:p>
    <w:tbl>
      <w:tblPr>
        <w:tblStyle w:val="TableGrid"/>
        <w:tblW w:type="dxa" w:w="9360"/>
        <w:jc w:val="left"/>
        <w:tblLayout w:type="fixed"/>
        <w:tblLook w:firstColumn="1" w:firstRow="1" w:lastColumn="0" w:lastRow="0" w:noHBand="0" w:noVBand="1" w:val="04A0"/>
        <w:tblInd w:w="120" w:type="dxa"/>
      </w:tblPr>
      <w:tblGrid>
        <w:gridCol w:w="1872"/>
        <w:gridCol w:w="4824"/>
        <w:gridCol w:w="2664"/>
      </w:tblGrid>
      <w:tr>
        <w:trPr>
          <w:tblHeader w:val="true"/>
          <w:cantSplit/>
        </w:trPr>
        <w:tc>
          <w:tcPr>
            <w:tcW w:type="dxa" w:w="1872"/>
            <w:shd w:fill="EEE7F8"/>
            <w:tcMar>
              <w:top w:w="80" w:type="dxa"/>
              <w:start w:w="120" w:type="dxa"/>
              <w:bottom w:w="80" w:type="dxa"/>
              <w:end w:w="120" w:type="dxa"/>
            </w:tcMar>
            <w:vAlign w:val="center"/>
          </w:tcPr>
          <w:p>
            <w:r>
              <w:rPr>
                <w:rFonts w:ascii="Calibri" w:hAnsi="Calibri"/>
                <w:b/>
                <w:i w:val="0"/>
                <w:color w:val="251546"/>
                <w:sz w:val="18"/>
              </w:rPr>
              <w:t>Decision</w:t>
            </w:r>
          </w:p>
        </w:tc>
        <w:tc>
          <w:tcPr>
            <w:tcW w:type="dxa" w:w="4824"/>
            <w:shd w:fill="EEE7F8"/>
            <w:tcMar>
              <w:top w:w="80" w:type="dxa"/>
              <w:start w:w="120" w:type="dxa"/>
              <w:bottom w:w="80" w:type="dxa"/>
              <w:end w:w="120" w:type="dxa"/>
            </w:tcMar>
            <w:vAlign w:val="center"/>
          </w:tcPr>
          <w:p>
            <w:r>
              <w:rPr>
                <w:rFonts w:ascii="Calibri" w:hAnsi="Calibri"/>
                <w:b/>
                <w:i w:val="0"/>
                <w:color w:val="251546"/>
                <w:sz w:val="18"/>
              </w:rPr>
              <w:t>Question to resolve</w:t>
            </w:r>
          </w:p>
        </w:tc>
        <w:tc>
          <w:tcPr>
            <w:tcW w:type="dxa" w:w="2664"/>
            <w:shd w:fill="EEE7F8"/>
            <w:tcMar>
              <w:top w:w="80" w:type="dxa"/>
              <w:start w:w="120" w:type="dxa"/>
              <w:bottom w:w="80" w:type="dxa"/>
              <w:end w:w="120" w:type="dxa"/>
            </w:tcMar>
            <w:vAlign w:val="center"/>
          </w:tcPr>
          <w:p>
            <w:r>
              <w:rPr>
                <w:rFonts w:ascii="Calibri" w:hAnsi="Calibri"/>
                <w:b/>
                <w:i w:val="0"/>
                <w:color w:val="251546"/>
                <w:sz w:val="18"/>
              </w:rPr>
              <w:t>Downstream impact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Product packaging</w:t>
            </w:r>
          </w:p>
        </w:tc>
        <w:tc>
          <w:tcPr>
            <w:tcW w:type="dxa" w:w="4824"/>
            <w:tcMar>
              <w:top w:w="80" w:type="dxa"/>
              <w:start w:w="120" w:type="dxa"/>
              <w:bottom w:w="80" w:type="dxa"/>
              <w:end w:w="120" w:type="dxa"/>
            </w:tcMar>
            <w:vAlign w:val="center"/>
          </w:tcPr>
          <w:p>
            <w:r>
              <w:rPr>
                <w:rFonts w:ascii="Calibri" w:hAnsi="Calibri"/>
                <w:b w:val="0"/>
                <w:i w:val="0"/>
                <w:color w:val="211A33"/>
                <w:sz w:val="19"/>
              </w:rPr>
              <w:t>Whether Competitive TAM and Infinity Taps ship as separate store apps, one shell with two entries, or another arrangement while remaining separate player-facing experiences.</w:t>
            </w:r>
          </w:p>
        </w:tc>
        <w:tc>
          <w:tcPr>
            <w:tcW w:type="dxa" w:w="2664"/>
            <w:tcMar>
              <w:top w:w="80" w:type="dxa"/>
              <w:start w:w="120" w:type="dxa"/>
              <w:bottom w:w="80" w:type="dxa"/>
              <w:end w:w="120" w:type="dxa"/>
            </w:tcMar>
            <w:vAlign w:val="center"/>
          </w:tcPr>
          <w:p>
            <w:r>
              <w:rPr>
                <w:rFonts w:ascii="Calibri" w:hAnsi="Calibri"/>
                <w:b w:val="0"/>
                <w:i w:val="0"/>
                <w:color w:val="211A33"/>
                <w:sz w:val="19"/>
              </w:rPr>
              <w:t>Account linking, store policy, acquisition, downloads, reviews, release cadence.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Shared ownership policy</w:t>
            </w:r>
          </w:p>
        </w:tc>
        <w:tc>
          <w:tcPr>
            <w:tcW w:type="dxa" w:w="4824"/>
            <w:tcMar>
              <w:top w:w="80" w:type="dxa"/>
              <w:start w:w="120" w:type="dxa"/>
              <w:bottom w:w="80" w:type="dxa"/>
              <w:end w:w="120" w:type="dxa"/>
            </w:tcMar>
            <w:vAlign w:val="center"/>
          </w:tcPr>
          <w:p>
            <w:r>
              <w:rPr>
                <w:rFonts w:ascii="Calibri" w:hAnsi="Calibri"/>
                <w:b w:val="0"/>
                <w:i w:val="0"/>
                <w:color w:val="211A33"/>
                <w:sz w:val="19"/>
              </w:rPr>
              <w:t>Which cosmetics earned or purchased in one product may equip in the other, and how unavailable assets display.</w:t>
            </w:r>
          </w:p>
        </w:tc>
        <w:tc>
          <w:tcPr>
            <w:tcW w:type="dxa" w:w="2664"/>
            <w:tcMar>
              <w:top w:w="80" w:type="dxa"/>
              <w:start w:w="120" w:type="dxa"/>
              <w:bottom w:w="80" w:type="dxa"/>
              <w:end w:w="120" w:type="dxa"/>
            </w:tcMar>
            <w:vAlign w:val="center"/>
          </w:tcPr>
          <w:p>
            <w:r>
              <w:rPr>
                <w:rFonts w:ascii="Calibri" w:hAnsi="Calibri"/>
                <w:b w:val="0"/>
                <w:i w:val="0"/>
                <w:color w:val="211A33"/>
                <w:sz w:val="19"/>
              </w:rPr>
              <w:t>Collection clarity, download size, entitlement support.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Rank divisions</w:t>
            </w:r>
          </w:p>
        </w:tc>
        <w:tc>
          <w:tcPr>
            <w:tcW w:type="dxa" w:w="4824"/>
            <w:tcMar>
              <w:top w:w="80" w:type="dxa"/>
              <w:start w:w="120" w:type="dxa"/>
              <w:bottom w:w="80" w:type="dxa"/>
              <w:end w:w="120" w:type="dxa"/>
            </w:tcMar>
            <w:vAlign w:val="center"/>
          </w:tcPr>
          <w:p>
            <w:r>
              <w:rPr>
                <w:rFonts w:ascii="Calibri" w:hAnsi="Calibri"/>
                <w:b w:val="0"/>
                <w:i w:val="0"/>
                <w:color w:val="211A33"/>
                <w:sz w:val="19"/>
              </w:rPr>
              <w:t>Resolve the conflict between five divisions (V-I) and three divisions (III-I) inside each tier.</w:t>
            </w:r>
          </w:p>
        </w:tc>
        <w:tc>
          <w:tcPr>
            <w:tcW w:type="dxa" w:w="2664"/>
            <w:tcMar>
              <w:top w:w="80" w:type="dxa"/>
              <w:start w:w="120" w:type="dxa"/>
              <w:bottom w:w="80" w:type="dxa"/>
              <w:end w:w="120" w:type="dxa"/>
            </w:tcMar>
            <w:vAlign w:val="center"/>
          </w:tcPr>
          <w:p>
            <w:r>
              <w:rPr>
                <w:rFonts w:ascii="Calibri" w:hAnsi="Calibri"/>
                <w:b w:val="0"/>
                <w:i w:val="0"/>
                <w:color w:val="211A33"/>
                <w:sz w:val="19"/>
              </w:rPr>
              <w:t>Rank UI, thresholds, rewards, migrations, season messaging.</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Rank thresholds</w:t>
            </w:r>
          </w:p>
        </w:tc>
        <w:tc>
          <w:tcPr>
            <w:tcW w:type="dxa" w:w="4824"/>
            <w:tcMar>
              <w:top w:w="80" w:type="dxa"/>
              <w:start w:w="120" w:type="dxa"/>
              <w:bottom w:w="80" w:type="dxa"/>
              <w:end w:w="120" w:type="dxa"/>
            </w:tcMar>
            <w:vAlign w:val="center"/>
          </w:tcPr>
          <w:p>
            <w:r>
              <w:rPr>
                <w:rFonts w:ascii="Calibri" w:hAnsi="Calibri"/>
                <w:b w:val="0"/>
                <w:i w:val="0"/>
                <w:color w:val="211A33"/>
                <w:sz w:val="19"/>
              </w:rPr>
              <w:t>Approve rating-to-tier thresholds and whether visible progress is direct rating, stars, or a protected presentation layer.</w:t>
            </w:r>
          </w:p>
        </w:tc>
        <w:tc>
          <w:tcPr>
            <w:tcW w:type="dxa" w:w="2664"/>
            <w:tcMar>
              <w:top w:w="80" w:type="dxa"/>
              <w:start w:w="120" w:type="dxa"/>
              <w:bottom w:w="80" w:type="dxa"/>
              <w:end w:w="120" w:type="dxa"/>
            </w:tcMar>
            <w:vAlign w:val="center"/>
          </w:tcPr>
          <w:p>
            <w:r>
              <w:rPr>
                <w:rFonts w:ascii="Calibri" w:hAnsi="Calibri"/>
                <w:b w:val="0"/>
                <w:i w:val="0"/>
                <w:color w:val="211A33"/>
                <w:sz w:val="19"/>
              </w:rPr>
              <w:t>Player trust and volatility.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Season rewards</w:t>
            </w:r>
          </w:p>
        </w:tc>
        <w:tc>
          <w:tcPr>
            <w:tcW w:type="dxa" w:w="4824"/>
            <w:tcMar>
              <w:top w:w="80" w:type="dxa"/>
              <w:start w:w="120" w:type="dxa"/>
              <w:bottom w:w="80" w:type="dxa"/>
              <w:end w:w="120" w:type="dxa"/>
            </w:tcMar>
            <w:vAlign w:val="center"/>
          </w:tcPr>
          <w:p>
            <w:r>
              <w:rPr>
                <w:rFonts w:ascii="Calibri" w:hAnsi="Calibri"/>
                <w:b w:val="0"/>
                <w:i w:val="0"/>
                <w:color w:val="211A33"/>
                <w:sz w:val="19"/>
              </w:rPr>
              <w:t>Exact rewards, eligibility, peak versus final basis, inactivity handling, and distribution timing.</w:t>
            </w:r>
          </w:p>
        </w:tc>
        <w:tc>
          <w:tcPr>
            <w:tcW w:type="dxa" w:w="2664"/>
            <w:tcMar>
              <w:top w:w="80" w:type="dxa"/>
              <w:start w:w="120" w:type="dxa"/>
              <w:bottom w:w="80" w:type="dxa"/>
              <w:end w:w="120" w:type="dxa"/>
            </w:tcMar>
            <w:vAlign w:val="center"/>
          </w:tcPr>
          <w:p>
            <w:r>
              <w:rPr>
                <w:rFonts w:ascii="Calibri" w:hAnsi="Calibri"/>
                <w:b w:val="0"/>
                <w:i w:val="0"/>
                <w:color w:val="211A33"/>
                <w:sz w:val="19"/>
              </w:rPr>
              <w:t>Competitive motivation and support burden.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Placement/bot rules</w:t>
            </w:r>
          </w:p>
        </w:tc>
        <w:tc>
          <w:tcPr>
            <w:tcW w:type="dxa" w:w="4824"/>
            <w:tcMar>
              <w:top w:w="80" w:type="dxa"/>
              <w:start w:w="120" w:type="dxa"/>
              <w:bottom w:w="80" w:type="dxa"/>
              <w:end w:w="120" w:type="dxa"/>
            </w:tcMar>
            <w:vAlign w:val="center"/>
          </w:tcPr>
          <w:p>
            <w:r>
              <w:rPr>
                <w:rFonts w:ascii="Calibri" w:hAnsi="Calibri"/>
                <w:b w:val="0"/>
                <w:i w:val="0"/>
                <w:color w:val="211A33"/>
                <w:sz w:val="19"/>
              </w:rPr>
              <w:t>When placements may include bots, minimum human count, and how bot-heavy results affect rating.</w:t>
            </w:r>
          </w:p>
        </w:tc>
        <w:tc>
          <w:tcPr>
            <w:tcW w:type="dxa" w:w="2664"/>
            <w:tcMar>
              <w:top w:w="80" w:type="dxa"/>
              <w:start w:w="120" w:type="dxa"/>
              <w:bottom w:w="80" w:type="dxa"/>
              <w:end w:w="120" w:type="dxa"/>
            </w:tcMar>
            <w:vAlign w:val="center"/>
          </w:tcPr>
          <w:p>
            <w:r>
              <w:rPr>
                <w:rFonts w:ascii="Calibri" w:hAnsi="Calibri"/>
                <w:b w:val="0"/>
                <w:i w:val="0"/>
                <w:color w:val="211A33"/>
                <w:sz w:val="19"/>
              </w:rPr>
              <w:t>Queue health versus legitimacy.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Queue expansion</w:t>
            </w:r>
          </w:p>
        </w:tc>
        <w:tc>
          <w:tcPr>
            <w:tcW w:type="dxa" w:w="4824"/>
            <w:tcMar>
              <w:top w:w="80" w:type="dxa"/>
              <w:start w:w="120" w:type="dxa"/>
              <w:bottom w:w="80" w:type="dxa"/>
              <w:end w:w="120" w:type="dxa"/>
            </w:tcMar>
            <w:vAlign w:val="center"/>
          </w:tcPr>
          <w:p>
            <w:r>
              <w:rPr>
                <w:rFonts w:ascii="Calibri" w:hAnsi="Calibri"/>
                <w:b w:val="0"/>
                <w:i w:val="0"/>
                <w:color w:val="211A33"/>
                <w:sz w:val="19"/>
              </w:rPr>
              <w:t>Final timing/bands by region, mode, skill, and population, including maximum acceptable latency.</w:t>
            </w:r>
          </w:p>
        </w:tc>
        <w:tc>
          <w:tcPr>
            <w:tcW w:type="dxa" w:w="2664"/>
            <w:tcMar>
              <w:top w:w="80" w:type="dxa"/>
              <w:start w:w="120" w:type="dxa"/>
              <w:bottom w:w="80" w:type="dxa"/>
              <w:end w:w="120" w:type="dxa"/>
            </w:tcMar>
            <w:vAlign w:val="center"/>
          </w:tcPr>
          <w:p>
            <w:r>
              <w:rPr>
                <w:rFonts w:ascii="Calibri" w:hAnsi="Calibri"/>
                <w:b w:val="0"/>
                <w:i w:val="0"/>
                <w:color w:val="211A33"/>
                <w:sz w:val="19"/>
              </w:rPr>
              <w:t>Wait time, fairness, network quality.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Disconnect outcome</w:t>
            </w:r>
          </w:p>
        </w:tc>
        <w:tc>
          <w:tcPr>
            <w:tcW w:type="dxa" w:w="4824"/>
            <w:tcMar>
              <w:top w:w="80" w:type="dxa"/>
              <w:start w:w="120" w:type="dxa"/>
              <w:bottom w:w="80" w:type="dxa"/>
              <w:end w:w="120" w:type="dxa"/>
            </w:tcMar>
            <w:vAlign w:val="center"/>
          </w:tcPr>
          <w:p>
            <w:r>
              <w:rPr>
                <w:rFonts w:ascii="Calibri" w:hAnsi="Calibri"/>
                <w:b w:val="0"/>
                <w:i w:val="0"/>
                <w:color w:val="211A33"/>
                <w:sz w:val="19"/>
              </w:rPr>
              <w:t>Reconnect window, temporary AI takeover if any, rating consequences, and abuse detection.</w:t>
            </w:r>
          </w:p>
        </w:tc>
        <w:tc>
          <w:tcPr>
            <w:tcW w:type="dxa" w:w="2664"/>
            <w:tcMar>
              <w:top w:w="80" w:type="dxa"/>
              <w:start w:w="120" w:type="dxa"/>
              <w:bottom w:w="80" w:type="dxa"/>
              <w:end w:w="120" w:type="dxa"/>
            </w:tcMar>
            <w:vAlign w:val="center"/>
          </w:tcPr>
          <w:p>
            <w:r>
              <w:rPr>
                <w:rFonts w:ascii="Calibri" w:hAnsi="Calibri"/>
                <w:b w:val="0"/>
                <w:i w:val="0"/>
                <w:color w:val="211A33"/>
                <w:sz w:val="19"/>
              </w:rPr>
              <w:t>Mobile reliability and competitive integrity.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Gravity curve</w:t>
            </w:r>
          </w:p>
        </w:tc>
        <w:tc>
          <w:tcPr>
            <w:tcW w:type="dxa" w:w="4824"/>
            <w:tcMar>
              <w:top w:w="80" w:type="dxa"/>
              <w:start w:w="120" w:type="dxa"/>
              <w:bottom w:w="80" w:type="dxa"/>
              <w:end w:w="120" w:type="dxa"/>
            </w:tcMar>
            <w:vAlign w:val="center"/>
          </w:tcPr>
          <w:p>
            <w:r>
              <w:rPr>
                <w:rFonts w:ascii="Calibri" w:hAnsi="Calibri"/>
                <w:b w:val="0"/>
                <w:i w:val="0"/>
                <w:color w:val="211A33"/>
                <w:sz w:val="19"/>
              </w:rPr>
              <w:t>Final escalation formula, soft/hard caps, round-length target, and interaction with item timing.</w:t>
            </w:r>
          </w:p>
        </w:tc>
        <w:tc>
          <w:tcPr>
            <w:tcW w:type="dxa" w:w="2664"/>
            <w:tcMar>
              <w:top w:w="80" w:type="dxa"/>
              <w:start w:w="120" w:type="dxa"/>
              <w:bottom w:w="80" w:type="dxa"/>
              <w:end w:w="120" w:type="dxa"/>
            </w:tcMar>
            <w:vAlign w:val="center"/>
          </w:tcPr>
          <w:p>
            <w:r>
              <w:rPr>
                <w:rFonts w:ascii="Calibri" w:hAnsi="Calibri"/>
                <w:b w:val="0"/>
                <w:i w:val="0"/>
                <w:color w:val="211A33"/>
                <w:sz w:val="19"/>
              </w:rPr>
              <w:t>Core skill arc and match duration.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Day/night rollout</w:t>
            </w:r>
          </w:p>
        </w:tc>
        <w:tc>
          <w:tcPr>
            <w:tcW w:type="dxa" w:w="4824"/>
            <w:tcMar>
              <w:top w:w="80" w:type="dxa"/>
              <w:start w:w="120" w:type="dxa"/>
              <w:bottom w:w="80" w:type="dxa"/>
              <w:end w:w="120" w:type="dxa"/>
            </w:tcMar>
            <w:vAlign w:val="center"/>
          </w:tcPr>
          <w:p>
            <w:r>
              <w:rPr>
                <w:rFonts w:ascii="Calibri" w:hAnsi="Calibri"/>
                <w:b w:val="0"/>
                <w:i w:val="0"/>
                <w:color w:val="211A33"/>
                <w:sz w:val="19"/>
              </w:rPr>
              <w:t>Whether the full 120-second system launches with Competitive MVP or follows after core multiplayer stability.</w:t>
            </w:r>
          </w:p>
        </w:tc>
        <w:tc>
          <w:tcPr>
            <w:tcW w:type="dxa" w:w="2664"/>
            <w:tcMar>
              <w:top w:w="80" w:type="dxa"/>
              <w:start w:w="120" w:type="dxa"/>
              <w:bottom w:w="80" w:type="dxa"/>
              <w:end w:w="120" w:type="dxa"/>
            </w:tcMar>
            <w:vAlign w:val="center"/>
          </w:tcPr>
          <w:p>
            <w:r>
              <w:rPr>
                <w:rFonts w:ascii="Calibri" w:hAnsi="Calibri"/>
                <w:b w:val="0"/>
                <w:i w:val="0"/>
                <w:color w:val="211A33"/>
                <w:sz w:val="19"/>
              </w:rPr>
              <w:t>Scope, visual identity, cross-device synchronization.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Competitive item set</w:t>
            </w:r>
          </w:p>
        </w:tc>
        <w:tc>
          <w:tcPr>
            <w:tcW w:type="dxa" w:w="4824"/>
            <w:tcMar>
              <w:top w:w="80" w:type="dxa"/>
              <w:start w:w="120" w:type="dxa"/>
              <w:bottom w:w="80" w:type="dxa"/>
              <w:end w:w="120" w:type="dxa"/>
            </w:tcMar>
            <w:vAlign w:val="center"/>
          </w:tcPr>
          <w:p>
            <w:r>
              <w:rPr>
                <w:rFonts w:ascii="Calibri" w:hAnsi="Calibri"/>
                <w:b w:val="0"/>
                <w:i w:val="0"/>
                <w:color w:val="211A33"/>
                <w:sz w:val="19"/>
              </w:rPr>
              <w:t>Launch pickups/hazards, targeting, spawn weights, cleanse rules, and stacking matrix.</w:t>
            </w:r>
          </w:p>
        </w:tc>
        <w:tc>
          <w:tcPr>
            <w:tcW w:type="dxa" w:w="2664"/>
            <w:tcMar>
              <w:top w:w="80" w:type="dxa"/>
              <w:start w:w="120" w:type="dxa"/>
              <w:bottom w:w="80" w:type="dxa"/>
              <w:end w:w="120" w:type="dxa"/>
            </w:tcMar>
            <w:vAlign w:val="center"/>
          </w:tcPr>
          <w:p>
            <w:r>
              <w:rPr>
                <w:rFonts w:ascii="Calibri" w:hAnsi="Calibri"/>
                <w:b w:val="0"/>
                <w:i w:val="0"/>
                <w:color w:val="211A33"/>
                <w:sz w:val="19"/>
              </w:rPr>
              <w:t>Readability, comeback potential, bot parity.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launch scope</w:t>
            </w:r>
          </w:p>
        </w:tc>
        <w:tc>
          <w:tcPr>
            <w:tcW w:type="dxa" w:w="4824"/>
            <w:tcMar>
              <w:top w:w="80" w:type="dxa"/>
              <w:start w:w="120" w:type="dxa"/>
              <w:bottom w:w="80" w:type="dxa"/>
              <w:end w:w="120" w:type="dxa"/>
            </w:tcMar>
            <w:vAlign w:val="center"/>
          </w:tcPr>
          <w:p>
            <w:r>
              <w:rPr>
                <w:rFonts w:ascii="Calibri" w:hAnsi="Calibri"/>
                <w:b w:val="0"/>
                <w:i w:val="0"/>
                <w:color w:val="211A33"/>
                <w:sz w:val="19"/>
              </w:rPr>
              <w:t>One-biome vertical slice versus broader initial content, and the exact first biome/zone sequence.</w:t>
            </w:r>
          </w:p>
        </w:tc>
        <w:tc>
          <w:tcPr>
            <w:tcW w:type="dxa" w:w="2664"/>
            <w:tcMar>
              <w:top w:w="80" w:type="dxa"/>
              <w:start w:w="120" w:type="dxa"/>
              <w:bottom w:w="80" w:type="dxa"/>
              <w:end w:w="120" w:type="dxa"/>
            </w:tcMar>
            <w:vAlign w:val="center"/>
          </w:tcPr>
          <w:p>
            <w:r>
              <w:rPr>
                <w:rFonts w:ascii="Calibri" w:hAnsi="Calibri"/>
                <w:b w:val="0"/>
                <w:i w:val="0"/>
                <w:color w:val="211A33"/>
                <w:sz w:val="19"/>
              </w:rPr>
              <w:t>Depth, production cost, retention.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movement profiles</w:t>
            </w:r>
          </w:p>
        </w:tc>
        <w:tc>
          <w:tcPr>
            <w:tcW w:type="dxa" w:w="4824"/>
            <w:tcMar>
              <w:top w:w="80" w:type="dxa"/>
              <w:start w:w="120" w:type="dxa"/>
              <w:bottom w:w="80" w:type="dxa"/>
              <w:end w:w="120" w:type="dxa"/>
            </w:tcMar>
            <w:vAlign w:val="center"/>
          </w:tcPr>
          <w:p>
            <w:r>
              <w:rPr>
                <w:rFonts w:ascii="Calibri" w:hAnsi="Calibri"/>
                <w:b w:val="0"/>
                <w:i w:val="0"/>
                <w:color w:val="211A33"/>
                <w:sz w:val="19"/>
              </w:rPr>
              <w:t>Final impulse/drag/camera values for land, underwater, sky, space, and other environments.</w:t>
            </w:r>
          </w:p>
        </w:tc>
        <w:tc>
          <w:tcPr>
            <w:tcW w:type="dxa" w:w="2664"/>
            <w:tcMar>
              <w:top w:w="80" w:type="dxa"/>
              <w:start w:w="120" w:type="dxa"/>
              <w:bottom w:w="80" w:type="dxa"/>
              <w:end w:w="120" w:type="dxa"/>
            </w:tcMar>
            <w:vAlign w:val="center"/>
          </w:tcPr>
          <w:p>
            <w:r>
              <w:rPr>
                <w:rFonts w:ascii="Calibri" w:hAnsi="Calibri"/>
                <w:b w:val="0"/>
                <w:i w:val="0"/>
                <w:color w:val="211A33"/>
                <w:sz w:val="19"/>
              </w:rPr>
              <w:t>Feel and accessibility.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Zone progression</w:t>
            </w:r>
          </w:p>
        </w:tc>
        <w:tc>
          <w:tcPr>
            <w:tcW w:type="dxa" w:w="4824"/>
            <w:tcMar>
              <w:top w:w="80" w:type="dxa"/>
              <w:start w:w="120" w:type="dxa"/>
              <w:bottom w:w="80" w:type="dxa"/>
              <w:end w:w="120" w:type="dxa"/>
            </w:tcMar>
            <w:vAlign w:val="center"/>
          </w:tcPr>
          <w:p>
            <w:r>
              <w:rPr>
                <w:rFonts w:ascii="Calibri" w:hAnsi="Calibri"/>
                <w:b w:val="0"/>
                <w:i w:val="0"/>
                <w:color w:val="211A33"/>
                <w:sz w:val="19"/>
              </w:rPr>
              <w:t>Exact approximately-two-minute pacing, branching/loop policy, checkpoint behavior, and transition presentation.</w:t>
            </w:r>
          </w:p>
        </w:tc>
        <w:tc>
          <w:tcPr>
            <w:tcW w:type="dxa" w:w="2664"/>
            <w:tcMar>
              <w:top w:w="80" w:type="dxa"/>
              <w:start w:w="120" w:type="dxa"/>
              <w:bottom w:w="80" w:type="dxa"/>
              <w:end w:w="120" w:type="dxa"/>
            </w:tcMar>
            <w:vAlign w:val="center"/>
          </w:tcPr>
          <w:p>
            <w:r>
              <w:rPr>
                <w:rFonts w:ascii="Calibri" w:hAnsi="Calibri"/>
                <w:b w:val="0"/>
                <w:i w:val="0"/>
                <w:color w:val="211A33"/>
                <w:sz w:val="19"/>
              </w:rPr>
              <w:t>Fidget continuity and exploration agency.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Rare system</w:t>
            </w:r>
          </w:p>
        </w:tc>
        <w:tc>
          <w:tcPr>
            <w:tcW w:type="dxa" w:w="4824"/>
            <w:tcMar>
              <w:top w:w="80" w:type="dxa"/>
              <w:start w:w="120" w:type="dxa"/>
              <w:bottom w:w="80" w:type="dxa"/>
              <w:end w:w="120" w:type="dxa"/>
            </w:tcMar>
            <w:vAlign w:val="center"/>
          </w:tcPr>
          <w:p>
            <w:r>
              <w:rPr>
                <w:rFonts w:ascii="Calibri" w:hAnsi="Calibri"/>
                <w:b w:val="0"/>
                <w:i w:val="0"/>
                <w:color w:val="211A33"/>
                <w:sz w:val="19"/>
              </w:rPr>
              <w:t>Check interval, base odds, pity curve, drought reset, category pools, and disclosure policy.</w:t>
            </w:r>
          </w:p>
        </w:tc>
        <w:tc>
          <w:tcPr>
            <w:tcW w:type="dxa" w:w="2664"/>
            <w:tcMar>
              <w:top w:w="80" w:type="dxa"/>
              <w:start w:w="120" w:type="dxa"/>
              <w:bottom w:w="80" w:type="dxa"/>
              <w:end w:w="120" w:type="dxa"/>
            </w:tcMar>
            <w:vAlign w:val="center"/>
          </w:tcPr>
          <w:p>
            <w:r>
              <w:rPr>
                <w:rFonts w:ascii="Calibri" w:hAnsi="Calibri"/>
                <w:b w:val="0"/>
                <w:i w:val="0"/>
                <w:color w:val="211A33"/>
                <w:sz w:val="19"/>
              </w:rPr>
              <w:t>Wonder, fairness, simulation risk.</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Hero acquisition</w:t>
            </w:r>
          </w:p>
        </w:tc>
        <w:tc>
          <w:tcPr>
            <w:tcW w:type="dxa" w:w="4824"/>
            <w:tcMar>
              <w:top w:w="80" w:type="dxa"/>
              <w:start w:w="120" w:type="dxa"/>
              <w:bottom w:w="80" w:type="dxa"/>
              <w:end w:w="120" w:type="dxa"/>
            </w:tcMar>
            <w:vAlign w:val="center"/>
          </w:tcPr>
          <w:p>
            <w:r>
              <w:rPr>
                <w:rFonts w:ascii="Calibri" w:hAnsi="Calibri"/>
                <w:b w:val="0"/>
                <w:i w:val="0"/>
                <w:color w:val="211A33"/>
                <w:sz w:val="19"/>
              </w:rPr>
              <w:t>Which heroes/variants are found, earned, purchased, or hybrid; duplicate handling; two-step encounter conversion details.</w:t>
            </w:r>
          </w:p>
        </w:tc>
        <w:tc>
          <w:tcPr>
            <w:tcW w:type="dxa" w:w="2664"/>
            <w:tcMar>
              <w:top w:w="80" w:type="dxa"/>
              <w:start w:w="120" w:type="dxa"/>
              <w:bottom w:w="80" w:type="dxa"/>
              <w:end w:w="120" w:type="dxa"/>
            </w:tcMar>
            <w:vAlign w:val="center"/>
          </w:tcPr>
          <w:p>
            <w:r>
              <w:rPr>
                <w:rFonts w:ascii="Calibri" w:hAnsi="Calibri"/>
                <w:b w:val="0"/>
                <w:i w:val="0"/>
                <w:color w:val="211A33"/>
                <w:sz w:val="19"/>
              </w:rPr>
              <w:t>Collection ethics and revenue.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Infinity exclusives</w:t>
            </w:r>
          </w:p>
        </w:tc>
        <w:tc>
          <w:tcPr>
            <w:tcW w:type="dxa" w:w="4824"/>
            <w:tcMar>
              <w:top w:w="80" w:type="dxa"/>
              <w:start w:w="120" w:type="dxa"/>
              <w:bottom w:w="80" w:type="dxa"/>
              <w:end w:w="120" w:type="dxa"/>
            </w:tcMar>
            <w:vAlign w:val="center"/>
          </w:tcPr>
          <w:p>
            <w:r>
              <w:rPr>
                <w:rFonts w:ascii="Calibri" w:hAnsi="Calibri"/>
                <w:b w:val="0"/>
                <w:i w:val="0"/>
                <w:color w:val="211A33"/>
                <w:sz w:val="19"/>
              </w:rPr>
              <w:t>First reward set, unlock thresholds, cross-product equipping, and permanent source labels.</w:t>
            </w:r>
          </w:p>
        </w:tc>
        <w:tc>
          <w:tcPr>
            <w:tcW w:type="dxa" w:w="2664"/>
            <w:tcMar>
              <w:top w:w="80" w:type="dxa"/>
              <w:start w:w="120" w:type="dxa"/>
              <w:bottom w:w="80" w:type="dxa"/>
              <w:end w:w="120" w:type="dxa"/>
            </w:tcMar>
            <w:vAlign w:val="center"/>
          </w:tcPr>
          <w:p>
            <w:r>
              <w:rPr>
                <w:rFonts w:ascii="Calibri" w:hAnsi="Calibri"/>
                <w:b w:val="0"/>
                <w:i w:val="0"/>
                <w:color w:val="211A33"/>
                <w:sz w:val="19"/>
              </w:rPr>
              <w:t>Mode identity and non-purchase promise.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Currency caps</w:t>
            </w:r>
          </w:p>
        </w:tc>
        <w:tc>
          <w:tcPr>
            <w:tcW w:type="dxa" w:w="4824"/>
            <w:tcMar>
              <w:top w:w="80" w:type="dxa"/>
              <w:start w:w="120" w:type="dxa"/>
              <w:bottom w:w="80" w:type="dxa"/>
              <w:end w:w="120" w:type="dxa"/>
            </w:tcMar>
            <w:vAlign w:val="center"/>
          </w:tcPr>
          <w:p>
            <w:r>
              <w:rPr>
                <w:rFonts w:ascii="Calibri" w:hAnsi="Calibri"/>
                <w:b w:val="0"/>
                <w:i w:val="0"/>
                <w:color w:val="211A33"/>
                <w:sz w:val="19"/>
              </w:rPr>
              <w:t>Daily/weekly reward caps, AFK/automation protection, and treatment of offline Infinity taps.</w:t>
            </w:r>
          </w:p>
        </w:tc>
        <w:tc>
          <w:tcPr>
            <w:tcW w:type="dxa" w:w="2664"/>
            <w:tcMar>
              <w:top w:w="80" w:type="dxa"/>
              <w:start w:w="120" w:type="dxa"/>
              <w:bottom w:w="80" w:type="dxa"/>
              <w:end w:w="120" w:type="dxa"/>
            </w:tcMar>
            <w:vAlign w:val="center"/>
          </w:tcPr>
          <w:p>
            <w:r>
              <w:rPr>
                <w:rFonts w:ascii="Calibri" w:hAnsi="Calibri"/>
                <w:b w:val="0"/>
                <w:i w:val="0"/>
                <w:color w:val="211A33"/>
                <w:sz w:val="19"/>
              </w:rPr>
              <w:t>Inflation, accessibility, fraud.</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Economy prices</w:t>
            </w:r>
          </w:p>
        </w:tc>
        <w:tc>
          <w:tcPr>
            <w:tcW w:type="dxa" w:w="4824"/>
            <w:tcMar>
              <w:top w:w="80" w:type="dxa"/>
              <w:start w:w="120" w:type="dxa"/>
              <w:bottom w:w="80" w:type="dxa"/>
              <w:end w:w="120" w:type="dxa"/>
            </w:tcMar>
            <w:vAlign w:val="center"/>
          </w:tcPr>
          <w:p>
            <w:r>
              <w:rPr>
                <w:rFonts w:ascii="Calibri" w:hAnsi="Calibri"/>
                <w:b w:val="0"/>
                <w:i w:val="0"/>
                <w:color w:val="211A33"/>
                <w:sz w:val="19"/>
              </w:rPr>
              <w:t>Approve price bands, earning velocity, bundles, refunds, regional paid pricing, and supporter offers.</w:t>
            </w:r>
          </w:p>
        </w:tc>
        <w:tc>
          <w:tcPr>
            <w:tcW w:type="dxa" w:w="2664"/>
            <w:tcMar>
              <w:top w:w="80" w:type="dxa"/>
              <w:start w:w="120" w:type="dxa"/>
              <w:bottom w:w="80" w:type="dxa"/>
              <w:end w:w="120" w:type="dxa"/>
            </w:tcMar>
            <w:vAlign w:val="center"/>
          </w:tcPr>
          <w:p>
            <w:r>
              <w:rPr>
                <w:rFonts w:ascii="Calibri" w:hAnsi="Calibri"/>
                <w:b w:val="0"/>
                <w:i w:val="0"/>
                <w:color w:val="211A33"/>
                <w:sz w:val="19"/>
              </w:rPr>
              <w:t>Ethical monetization and progression pace.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Advertising</w:t>
            </w:r>
          </w:p>
        </w:tc>
        <w:tc>
          <w:tcPr>
            <w:tcW w:type="dxa" w:w="4824"/>
            <w:tcMar>
              <w:top w:w="80" w:type="dxa"/>
              <w:start w:w="120" w:type="dxa"/>
              <w:bottom w:w="80" w:type="dxa"/>
              <w:end w:w="120" w:type="dxa"/>
            </w:tcMar>
            <w:vAlign w:val="center"/>
          </w:tcPr>
          <w:p>
            <w:r>
              <w:rPr>
                <w:rFonts w:ascii="Calibri" w:hAnsi="Calibri"/>
                <w:b w:val="0"/>
                <w:i w:val="0"/>
                <w:color w:val="211A33"/>
                <w:sz w:val="19"/>
              </w:rPr>
              <w:t>Whether ads ship at all; if so, exact opt-in placements and non-punitive reward rules.</w:t>
            </w:r>
          </w:p>
        </w:tc>
        <w:tc>
          <w:tcPr>
            <w:tcW w:type="dxa" w:w="2664"/>
            <w:tcMar>
              <w:top w:w="80" w:type="dxa"/>
              <w:start w:w="120" w:type="dxa"/>
              <w:bottom w:w="80" w:type="dxa"/>
              <w:end w:w="120" w:type="dxa"/>
            </w:tcMar>
            <w:vAlign w:val="center"/>
          </w:tcPr>
          <w:p>
            <w:r>
              <w:rPr>
                <w:rFonts w:ascii="Calibri" w:hAnsi="Calibri"/>
                <w:b w:val="0"/>
                <w:i w:val="0"/>
                <w:color w:val="211A33"/>
                <w:sz w:val="19"/>
              </w:rPr>
              <w:t>Trust and platform compliance.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Effect depth</w:t>
            </w:r>
          </w:p>
        </w:tc>
        <w:tc>
          <w:tcPr>
            <w:tcW w:type="dxa" w:w="4824"/>
            <w:tcMar>
              <w:top w:w="80" w:type="dxa"/>
              <w:start w:w="120" w:type="dxa"/>
              <w:bottom w:w="80" w:type="dxa"/>
              <w:end w:w="120" w:type="dxa"/>
            </w:tcMar>
            <w:vAlign w:val="center"/>
          </w:tcPr>
          <w:p>
            <w:r>
              <w:rPr>
                <w:rFonts w:ascii="Calibri" w:hAnsi="Calibri"/>
                <w:b w:val="0"/>
                <w:i w:val="0"/>
                <w:color w:val="211A33"/>
                <w:sz w:val="19"/>
              </w:rPr>
              <w:t>Which effects receive accumulation, reactions, or rare events at launch versus simple presentation only.</w:t>
            </w:r>
          </w:p>
        </w:tc>
        <w:tc>
          <w:tcPr>
            <w:tcW w:type="dxa" w:w="2664"/>
            <w:tcMar>
              <w:top w:w="80" w:type="dxa"/>
              <w:start w:w="120" w:type="dxa"/>
              <w:bottom w:w="80" w:type="dxa"/>
              <w:end w:w="120" w:type="dxa"/>
            </w:tcMar>
            <w:vAlign w:val="center"/>
          </w:tcPr>
          <w:p>
            <w:r>
              <w:rPr>
                <w:rFonts w:ascii="Calibri" w:hAnsi="Calibri"/>
                <w:b w:val="0"/>
                <w:i w:val="0"/>
                <w:color w:val="211A33"/>
                <w:sz w:val="19"/>
              </w:rPr>
              <w:t>Content cost, performance, discovery coherence.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Character roster</w:t>
            </w:r>
          </w:p>
        </w:tc>
        <w:tc>
          <w:tcPr>
            <w:tcW w:type="dxa" w:w="4824"/>
            <w:tcMar>
              <w:top w:w="80" w:type="dxa"/>
              <w:start w:w="120" w:type="dxa"/>
              <w:bottom w:w="80" w:type="dxa"/>
              <w:end w:w="120" w:type="dxa"/>
            </w:tcMar>
            <w:vAlign w:val="center"/>
          </w:tcPr>
          <w:p>
            <w:r>
              <w:rPr>
                <w:rFonts w:ascii="Calibri" w:hAnsi="Calibri"/>
                <w:b w:val="0"/>
                <w:i w:val="0"/>
                <w:color w:val="211A33"/>
                <w:sz w:val="19"/>
              </w:rPr>
              <w:t>First playable/collectible heroes beyond Velvet Hex, variant rarity, lore depth, and product availability.</w:t>
            </w:r>
          </w:p>
        </w:tc>
        <w:tc>
          <w:tcPr>
            <w:tcW w:type="dxa" w:w="2664"/>
            <w:tcMar>
              <w:top w:w="80" w:type="dxa"/>
              <w:start w:w="120" w:type="dxa"/>
              <w:bottom w:w="80" w:type="dxa"/>
              <w:end w:w="120" w:type="dxa"/>
            </w:tcMar>
            <w:vAlign w:val="center"/>
          </w:tcPr>
          <w:p>
            <w:r>
              <w:rPr>
                <w:rFonts w:ascii="Calibri" w:hAnsi="Calibri"/>
                <w:b w:val="0"/>
                <w:i w:val="0"/>
                <w:color w:val="211A33"/>
                <w:sz w:val="19"/>
              </w:rPr>
              <w:t>Brand breadth and production capacity.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Narrative voice</w:t>
            </w:r>
          </w:p>
        </w:tc>
        <w:tc>
          <w:tcPr>
            <w:tcW w:type="dxa" w:w="4824"/>
            <w:tcMar>
              <w:top w:w="80" w:type="dxa"/>
              <w:start w:w="120" w:type="dxa"/>
              <w:bottom w:w="80" w:type="dxa"/>
              <w:end w:w="120" w:type="dxa"/>
            </w:tcMar>
            <w:vAlign w:val="center"/>
          </w:tcPr>
          <w:p>
            <w:r>
              <w:rPr>
                <w:rFonts w:ascii="Calibri" w:hAnsi="Calibri"/>
                <w:b w:val="0"/>
                <w:i w:val="0"/>
                <w:color w:val="211A33"/>
                <w:sz w:val="19"/>
              </w:rPr>
              <w:t>Final naming, capitalization, humor limits, mystery density, and localization voice guide.</w:t>
            </w:r>
          </w:p>
        </w:tc>
        <w:tc>
          <w:tcPr>
            <w:tcW w:type="dxa" w:w="2664"/>
            <w:tcMar>
              <w:top w:w="80" w:type="dxa"/>
              <w:start w:w="120" w:type="dxa"/>
              <w:bottom w:w="80" w:type="dxa"/>
              <w:end w:w="120" w:type="dxa"/>
            </w:tcMar>
            <w:vAlign w:val="center"/>
          </w:tcPr>
          <w:p>
            <w:r>
              <w:rPr>
                <w:rFonts w:ascii="Calibri" w:hAnsi="Calibri"/>
                <w:b w:val="0"/>
                <w:i w:val="0"/>
                <w:color w:val="211A33"/>
                <w:sz w:val="19"/>
              </w:rPr>
              <w:t>Brand consistency and translation.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Audio motif</w:t>
            </w:r>
          </w:p>
        </w:tc>
        <w:tc>
          <w:tcPr>
            <w:tcW w:type="dxa" w:w="4824"/>
            <w:tcMar>
              <w:top w:w="80" w:type="dxa"/>
              <w:start w:w="120" w:type="dxa"/>
              <w:bottom w:w="80" w:type="dxa"/>
              <w:end w:w="120" w:type="dxa"/>
            </w:tcMar>
            <w:vAlign w:val="center"/>
          </w:tcPr>
          <w:p>
            <w:r>
              <w:rPr>
                <w:rFonts w:ascii="Calibri" w:hAnsi="Calibri"/>
                <w:b w:val="0"/>
                <w:i w:val="0"/>
                <w:color w:val="211A33"/>
                <w:sz w:val="19"/>
              </w:rPr>
              <w:t>Approve the shared TAM melodic/rhythmic motif, instrumentation per product, and adaptive layer budget.</w:t>
            </w:r>
          </w:p>
        </w:tc>
        <w:tc>
          <w:tcPr>
            <w:tcW w:type="dxa" w:w="2664"/>
            <w:tcMar>
              <w:top w:w="80" w:type="dxa"/>
              <w:start w:w="120" w:type="dxa"/>
              <w:bottom w:w="80" w:type="dxa"/>
              <w:end w:w="120" w:type="dxa"/>
            </w:tcMar>
            <w:vAlign w:val="center"/>
          </w:tcPr>
          <w:p>
            <w:r>
              <w:rPr>
                <w:rFonts w:ascii="Calibri" w:hAnsi="Calibri"/>
                <w:b w:val="0"/>
                <w:i w:val="0"/>
                <w:color w:val="211A33"/>
                <w:sz w:val="19"/>
              </w:rPr>
              <w:t>Cross-product recognition and file size.</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Account model</w:t>
            </w:r>
          </w:p>
        </w:tc>
        <w:tc>
          <w:tcPr>
            <w:tcW w:type="dxa" w:w="4824"/>
            <w:tcMar>
              <w:top w:w="80" w:type="dxa"/>
              <w:start w:w="120" w:type="dxa"/>
              <w:bottom w:w="80" w:type="dxa"/>
              <w:end w:w="120" w:type="dxa"/>
            </w:tcMar>
            <w:vAlign w:val="center"/>
          </w:tcPr>
          <w:p>
            <w:r>
              <w:rPr>
                <w:rFonts w:ascii="Calibri" w:hAnsi="Calibri"/>
                <w:b w:val="0"/>
                <w:i w:val="0"/>
                <w:color w:val="211A33"/>
                <w:sz w:val="19"/>
              </w:rPr>
              <w:t>Guest-to-account conversion, provider set, age/consent handling, deletion, merge conflicts, and recovery.</w:t>
            </w:r>
          </w:p>
        </w:tc>
        <w:tc>
          <w:tcPr>
            <w:tcW w:type="dxa" w:w="2664"/>
            <w:tcMar>
              <w:top w:w="80" w:type="dxa"/>
              <w:start w:w="120" w:type="dxa"/>
              <w:bottom w:w="80" w:type="dxa"/>
              <w:end w:w="120" w:type="dxa"/>
            </w:tcMar>
            <w:vAlign w:val="center"/>
          </w:tcPr>
          <w:p>
            <w:r>
              <w:rPr>
                <w:rFonts w:ascii="Calibri" w:hAnsi="Calibri"/>
                <w:b w:val="0"/>
                <w:i w:val="0"/>
                <w:color w:val="211A33"/>
                <w:sz w:val="19"/>
              </w:rPr>
              <w:t>Cross-save, compliance, support.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Multiplayer architecture</w:t>
            </w:r>
          </w:p>
        </w:tc>
        <w:tc>
          <w:tcPr>
            <w:tcW w:type="dxa" w:w="4824"/>
            <w:tcMar>
              <w:top w:w="80" w:type="dxa"/>
              <w:start w:w="120" w:type="dxa"/>
              <w:bottom w:w="80" w:type="dxa"/>
              <w:end w:w="120" w:type="dxa"/>
            </w:tcMar>
            <w:vAlign w:val="center"/>
          </w:tcPr>
          <w:p>
            <w:r>
              <w:rPr>
                <w:rFonts w:ascii="Calibri" w:hAnsi="Calibri"/>
                <w:b w:val="0"/>
                <w:i w:val="0"/>
                <w:color w:val="211A33"/>
                <w:sz w:val="19"/>
              </w:rPr>
              <w:t>Final authoritative topology, region strategy, session service, relay/host fallback, and replay evidence.</w:t>
            </w:r>
          </w:p>
        </w:tc>
        <w:tc>
          <w:tcPr>
            <w:tcW w:type="dxa" w:w="2664"/>
            <w:tcMar>
              <w:top w:w="80" w:type="dxa"/>
              <w:start w:w="120" w:type="dxa"/>
              <w:bottom w:w="80" w:type="dxa"/>
              <w:end w:w="120" w:type="dxa"/>
            </w:tcMar>
            <w:vAlign w:val="center"/>
          </w:tcPr>
          <w:p>
            <w:r>
              <w:rPr>
                <w:rFonts w:ascii="Calibri" w:hAnsi="Calibri"/>
                <w:b w:val="0"/>
                <w:i w:val="0"/>
                <w:color w:val="211A33"/>
                <w:sz w:val="19"/>
              </w:rPr>
              <w:t>Cheat resistance, latency, cost.</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Moderation scope</w:t>
            </w:r>
          </w:p>
        </w:tc>
        <w:tc>
          <w:tcPr>
            <w:tcW w:type="dxa" w:w="4824"/>
            <w:tcMar>
              <w:top w:w="80" w:type="dxa"/>
              <w:start w:w="120" w:type="dxa"/>
              <w:bottom w:w="80" w:type="dxa"/>
              <w:end w:w="120" w:type="dxa"/>
            </w:tcMar>
            <w:vAlign w:val="center"/>
          </w:tcPr>
          <w:p>
            <w:r>
              <w:rPr>
                <w:rFonts w:ascii="Calibri" w:hAnsi="Calibri"/>
                <w:b w:val="0"/>
                <w:i w:val="0"/>
                <w:color w:val="211A33"/>
                <w:sz w:val="19"/>
              </w:rPr>
              <w:t>Allowed social features, name/reaction policy, report/appeal flow, and retention.</w:t>
            </w:r>
          </w:p>
        </w:tc>
        <w:tc>
          <w:tcPr>
            <w:tcW w:type="dxa" w:w="2664"/>
            <w:tcMar>
              <w:top w:w="80" w:type="dxa"/>
              <w:start w:w="120" w:type="dxa"/>
              <w:bottom w:w="80" w:type="dxa"/>
              <w:end w:w="120" w:type="dxa"/>
            </w:tcMar>
            <w:vAlign w:val="center"/>
          </w:tcPr>
          <w:p>
            <w:r>
              <w:rPr>
                <w:rFonts w:ascii="Calibri" w:hAnsi="Calibri"/>
                <w:b w:val="0"/>
                <w:i w:val="0"/>
                <w:color w:val="211A33"/>
                <w:sz w:val="19"/>
              </w:rPr>
              <w:t>Safety and operational burden.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Analytics stack</w:t>
            </w:r>
          </w:p>
        </w:tc>
        <w:tc>
          <w:tcPr>
            <w:tcW w:type="dxa" w:w="4824"/>
            <w:tcMar>
              <w:top w:w="80" w:type="dxa"/>
              <w:start w:w="120" w:type="dxa"/>
              <w:bottom w:w="80" w:type="dxa"/>
              <w:end w:w="120" w:type="dxa"/>
            </w:tcMar>
            <w:vAlign w:val="center"/>
          </w:tcPr>
          <w:p>
            <w:r>
              <w:rPr>
                <w:rFonts w:ascii="Calibri" w:hAnsi="Calibri"/>
                <w:b w:val="0"/>
                <w:i w:val="0"/>
                <w:color w:val="211A33"/>
                <w:sz w:val="19"/>
              </w:rPr>
              <w:t>Event transport, warehouse, consent implementation, retention, dashboards, and ownership.</w:t>
            </w:r>
          </w:p>
        </w:tc>
        <w:tc>
          <w:tcPr>
            <w:tcW w:type="dxa" w:w="2664"/>
            <w:tcMar>
              <w:top w:w="80" w:type="dxa"/>
              <w:start w:w="120" w:type="dxa"/>
              <w:bottom w:w="80" w:type="dxa"/>
              <w:end w:w="120" w:type="dxa"/>
            </w:tcMar>
            <w:vAlign w:val="center"/>
          </w:tcPr>
          <w:p>
            <w:r>
              <w:rPr>
                <w:rFonts w:ascii="Calibri" w:hAnsi="Calibri"/>
                <w:b w:val="0"/>
                <w:i w:val="0"/>
                <w:color w:val="211A33"/>
                <w:sz w:val="19"/>
              </w:rPr>
              <w:t>Decision quality and privacy.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Device floor</w:t>
            </w:r>
          </w:p>
        </w:tc>
        <w:tc>
          <w:tcPr>
            <w:tcW w:type="dxa" w:w="4824"/>
            <w:tcMar>
              <w:top w:w="80" w:type="dxa"/>
              <w:start w:w="120" w:type="dxa"/>
              <w:bottom w:w="80" w:type="dxa"/>
              <w:end w:w="120" w:type="dxa"/>
            </w:tcMar>
            <w:vAlign w:val="center"/>
          </w:tcPr>
          <w:p>
            <w:r>
              <w:rPr>
                <w:rFonts w:ascii="Calibri" w:hAnsi="Calibri"/>
                <w:b w:val="0"/>
                <w:i w:val="0"/>
                <w:color w:val="211A33"/>
                <w:sz w:val="19"/>
              </w:rPr>
              <w:t>Minimum Android/API/device tier, FPS targets, memory/load/battery/thermal budgets, and asset packs.</w:t>
            </w:r>
          </w:p>
        </w:tc>
        <w:tc>
          <w:tcPr>
            <w:tcW w:type="dxa" w:w="2664"/>
            <w:tcMar>
              <w:top w:w="80" w:type="dxa"/>
              <w:start w:w="120" w:type="dxa"/>
              <w:bottom w:w="80" w:type="dxa"/>
              <w:end w:w="120" w:type="dxa"/>
            </w:tcMar>
            <w:vAlign w:val="center"/>
          </w:tcPr>
          <w:p>
            <w:r>
              <w:rPr>
                <w:rFonts w:ascii="Calibri" w:hAnsi="Calibri"/>
                <w:b w:val="0"/>
                <w:i w:val="0"/>
                <w:color w:val="211A33"/>
                <w:sz w:val="19"/>
              </w:rPr>
              <w:t>Audience reach and quality.</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Accessibility defaults</w:t>
            </w:r>
          </w:p>
        </w:tc>
        <w:tc>
          <w:tcPr>
            <w:tcW w:type="dxa" w:w="4824"/>
            <w:tcMar>
              <w:top w:w="80" w:type="dxa"/>
              <w:start w:w="120" w:type="dxa"/>
              <w:bottom w:w="80" w:type="dxa"/>
              <w:end w:w="120" w:type="dxa"/>
            </w:tcMar>
            <w:vAlign w:val="center"/>
          </w:tcPr>
          <w:p>
            <w:r>
              <w:rPr>
                <w:rFonts w:ascii="Calibri" w:hAnsi="Calibri"/>
                <w:b w:val="0"/>
                <w:i w:val="0"/>
                <w:color w:val="211A33"/>
                <w:sz w:val="19"/>
              </w:rPr>
              <w:t>Default flash, shake, haptics, particle density, remote cosmetics, text scale, and color support.</w:t>
            </w:r>
          </w:p>
        </w:tc>
        <w:tc>
          <w:tcPr>
            <w:tcW w:type="dxa" w:w="2664"/>
            <w:tcMar>
              <w:top w:w="80" w:type="dxa"/>
              <w:start w:w="120" w:type="dxa"/>
              <w:bottom w:w="80" w:type="dxa"/>
              <w:end w:w="120" w:type="dxa"/>
            </w:tcMar>
            <w:vAlign w:val="center"/>
          </w:tcPr>
          <w:p>
            <w:r>
              <w:rPr>
                <w:rFonts w:ascii="Calibri" w:hAnsi="Calibri"/>
                <w:b w:val="0"/>
                <w:i w:val="0"/>
                <w:color w:val="211A33"/>
                <w:sz w:val="19"/>
              </w:rPr>
              <w:t>Comfort and inclusion.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Live-ops cadence</w:t>
            </w:r>
          </w:p>
        </w:tc>
        <w:tc>
          <w:tcPr>
            <w:tcW w:type="dxa" w:w="4824"/>
            <w:tcMar>
              <w:top w:w="80" w:type="dxa"/>
              <w:start w:w="120" w:type="dxa"/>
              <w:bottom w:w="80" w:type="dxa"/>
              <w:end w:w="120" w:type="dxa"/>
            </w:tcMar>
            <w:vAlign w:val="center"/>
          </w:tcPr>
          <w:p>
            <w:r>
              <w:rPr>
                <w:rFonts w:ascii="Calibri" w:hAnsi="Calibri"/>
                <w:b w:val="0"/>
                <w:i w:val="0"/>
                <w:color w:val="211A33"/>
                <w:sz w:val="19"/>
              </w:rPr>
              <w:t>Season/event cadence, content capacity, reruns, permanent ownership, and rollback expectations.</w:t>
            </w:r>
          </w:p>
        </w:tc>
        <w:tc>
          <w:tcPr>
            <w:tcW w:type="dxa" w:w="2664"/>
            <w:tcMar>
              <w:top w:w="80" w:type="dxa"/>
              <w:start w:w="120" w:type="dxa"/>
              <w:bottom w:w="80" w:type="dxa"/>
              <w:end w:w="120" w:type="dxa"/>
            </w:tcMar>
            <w:vAlign w:val="center"/>
          </w:tcPr>
          <w:p>
            <w:r>
              <w:rPr>
                <w:rFonts w:ascii="Calibri" w:hAnsi="Calibri"/>
                <w:b w:val="0"/>
                <w:i w:val="0"/>
                <w:color w:val="211A33"/>
                <w:sz w:val="19"/>
              </w:rPr>
              <w:t>Sustainable production.</w:t>
            </w:r>
          </w:p>
        </w:tc>
      </w:tr>
      <w:tr>
        <w:trPr>
          <w:cantSplit/>
        </w:trPr>
        <w:tc>
          <w:tcPr>
            <w:tcW w:type="dxa" w:w="1872"/>
            <w:tcMar>
              <w:top w:w="80" w:type="dxa"/>
              <w:start w:w="120" w:type="dxa"/>
              <w:bottom w:w="80" w:type="dxa"/>
              <w:end w:w="120" w:type="dxa"/>
            </w:tcMar>
            <w:vAlign w:val="center"/>
          </w:tcPr>
          <w:p>
            <w:r>
              <w:rPr>
                <w:rFonts w:ascii="Calibri" w:hAnsi="Calibri"/>
                <w:b w:val="0"/>
                <w:i w:val="0"/>
                <w:color w:val="211A33"/>
                <w:sz w:val="19"/>
              </w:rPr>
              <w:t>Legacy concepts</w:t>
            </w:r>
          </w:p>
        </w:tc>
        <w:tc>
          <w:tcPr>
            <w:tcW w:type="dxa" w:w="4824"/>
            <w:tcMar>
              <w:top w:w="80" w:type="dxa"/>
              <w:start w:w="120" w:type="dxa"/>
              <w:bottom w:w="80" w:type="dxa"/>
              <w:end w:w="120" w:type="dxa"/>
            </w:tcMar>
            <w:vAlign w:val="center"/>
          </w:tcPr>
          <w:p>
            <w:r>
              <w:rPr>
                <w:rFonts w:ascii="Calibri" w:hAnsi="Calibri"/>
                <w:b w:val="0"/>
                <w:i w:val="0"/>
                <w:color w:val="211A33"/>
                <w:sz w:val="19"/>
              </w:rPr>
              <w:t>Which reserved modes, items, effects, or product structures are retired permanently versus held for later validation.</w:t>
            </w:r>
          </w:p>
        </w:tc>
        <w:tc>
          <w:tcPr>
            <w:tcW w:type="dxa" w:w="2664"/>
            <w:tcMar>
              <w:top w:w="80" w:type="dxa"/>
              <w:start w:w="120" w:type="dxa"/>
              <w:bottom w:w="80" w:type="dxa"/>
              <w:end w:w="120" w:type="dxa"/>
            </w:tcMar>
            <w:vAlign w:val="center"/>
          </w:tcPr>
          <w:p>
            <w:r>
              <w:rPr>
                <w:rFonts w:ascii="Calibri" w:hAnsi="Calibri"/>
                <w:b w:val="0"/>
                <w:i w:val="0"/>
                <w:color w:val="211A33"/>
                <w:sz w:val="19"/>
              </w:rPr>
              <w:t>Scope control and documentation clarity.</w:t>
            </w:r>
          </w:p>
        </w:tc>
      </w:tr>
    </w:tbl>
    <w:p>
      <w:pPr>
        <w:spacing w:after="60"/>
      </w:pPr>
    </w:p>
    <w:p>
      <w:pPr>
        <w:pStyle w:val="Heading2"/>
        <w:keepNext/>
      </w:pPr>
      <w:r>
        <w:t>Decision Record Template</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cantSplit/>
        </w:trPr>
        <w:tc>
          <w:tcPr>
            <w:tcW w:type="dxa" w:w="2304"/>
            <w:shd w:fill="EEE7F8"/>
            <w:tcMar>
              <w:top w:w="80" w:type="dxa"/>
              <w:start w:w="120" w:type="dxa"/>
              <w:bottom w:w="80" w:type="dxa"/>
              <w:end w:w="120" w:type="dxa"/>
            </w:tcMar>
            <w:vAlign w:val="center"/>
          </w:tcPr>
          <w:p>
            <w:r>
              <w:rPr>
                <w:rFonts w:ascii="Calibri" w:hAnsi="Calibri"/>
                <w:b/>
                <w:i w:val="0"/>
                <w:color w:val="251546"/>
                <w:sz w:val="18"/>
              </w:rPr>
              <w:t>Field</w:t>
            </w:r>
          </w:p>
        </w:tc>
        <w:tc>
          <w:tcPr>
            <w:tcW w:type="dxa" w:w="7056"/>
            <w:shd w:fill="EEE7F8"/>
            <w:tcMar>
              <w:top w:w="80" w:type="dxa"/>
              <w:start w:w="120" w:type="dxa"/>
              <w:bottom w:w="80" w:type="dxa"/>
              <w:end w:w="120" w:type="dxa"/>
            </w:tcMar>
            <w:vAlign w:val="center"/>
          </w:tcPr>
          <w:p>
            <w:r>
              <w:rPr>
                <w:rFonts w:ascii="Calibri" w:hAnsi="Calibri"/>
                <w:b/>
                <w:i w:val="0"/>
                <w:color w:val="251546"/>
                <w:sz w:val="18"/>
              </w:rPr>
              <w:t>Required content</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Decision ID / title</w:t>
            </w:r>
          </w:p>
        </w:tc>
        <w:tc>
          <w:tcPr>
            <w:tcW w:type="dxa" w:w="7056"/>
            <w:tcMar>
              <w:top w:w="80" w:type="dxa"/>
              <w:start w:w="120" w:type="dxa"/>
              <w:bottom w:w="80" w:type="dxa"/>
              <w:end w:w="120" w:type="dxa"/>
            </w:tcMar>
            <w:vAlign w:val="center"/>
          </w:tcPr>
          <w:p>
            <w:r>
              <w:rPr>
                <w:rFonts w:ascii="Calibri" w:hAnsi="Calibri"/>
                <w:b w:val="0"/>
                <w:i w:val="0"/>
                <w:color w:val="211A33"/>
                <w:sz w:val="19"/>
              </w:rPr>
              <w:t>Stable reference used by specs, tickets, tests, and release notes.</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Owner / approvers</w:t>
            </w:r>
          </w:p>
        </w:tc>
        <w:tc>
          <w:tcPr>
            <w:tcW w:type="dxa" w:w="7056"/>
            <w:tcMar>
              <w:top w:w="80" w:type="dxa"/>
              <w:start w:w="120" w:type="dxa"/>
              <w:bottom w:w="80" w:type="dxa"/>
              <w:end w:w="120" w:type="dxa"/>
            </w:tcMar>
            <w:vAlign w:val="center"/>
          </w:tcPr>
          <w:p>
            <w:r>
              <w:rPr>
                <w:rFonts w:ascii="Calibri" w:hAnsi="Calibri"/>
                <w:b w:val="0"/>
                <w:i w:val="0"/>
                <w:color w:val="211A33"/>
                <w:sz w:val="19"/>
              </w:rPr>
              <w:t>One accountable owner plus required product, engineering, art, audio, legal, or operations approval.</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Status / date</w:t>
            </w:r>
          </w:p>
        </w:tc>
        <w:tc>
          <w:tcPr>
            <w:tcW w:type="dxa" w:w="7056"/>
            <w:tcMar>
              <w:top w:w="80" w:type="dxa"/>
              <w:start w:w="120" w:type="dxa"/>
              <w:bottom w:w="80" w:type="dxa"/>
              <w:end w:w="120" w:type="dxa"/>
            </w:tcMar>
            <w:vAlign w:val="center"/>
          </w:tcPr>
          <w:p>
            <w:r>
              <w:rPr>
                <w:rFonts w:ascii="Calibri" w:hAnsi="Calibri"/>
                <w:b w:val="0"/>
                <w:i w:val="0"/>
                <w:color w:val="211A33"/>
                <w:sz w:val="19"/>
              </w:rPr>
              <w:t>Proposed, approved, superseded, or retired; effective date and target release.</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Context</w:t>
            </w:r>
          </w:p>
        </w:tc>
        <w:tc>
          <w:tcPr>
            <w:tcW w:type="dxa" w:w="7056"/>
            <w:tcMar>
              <w:top w:w="80" w:type="dxa"/>
              <w:start w:w="120" w:type="dxa"/>
              <w:bottom w:w="80" w:type="dxa"/>
              <w:end w:w="120" w:type="dxa"/>
            </w:tcMar>
            <w:vAlign w:val="center"/>
          </w:tcPr>
          <w:p>
            <w:r>
              <w:rPr>
                <w:rFonts w:ascii="Calibri" w:hAnsi="Calibri"/>
                <w:b w:val="0"/>
                <w:i w:val="0"/>
                <w:color w:val="211A33"/>
                <w:sz w:val="19"/>
              </w:rPr>
              <w:t>Player problem, evidence, constraints, affected products and systems.</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Options</w:t>
            </w:r>
          </w:p>
        </w:tc>
        <w:tc>
          <w:tcPr>
            <w:tcW w:type="dxa" w:w="7056"/>
            <w:tcMar>
              <w:top w:w="80" w:type="dxa"/>
              <w:start w:w="120" w:type="dxa"/>
              <w:bottom w:w="80" w:type="dxa"/>
              <w:end w:w="120" w:type="dxa"/>
            </w:tcMar>
            <w:vAlign w:val="center"/>
          </w:tcPr>
          <w:p>
            <w:r>
              <w:rPr>
                <w:rFonts w:ascii="Calibri" w:hAnsi="Calibri"/>
                <w:b w:val="0"/>
                <w:i w:val="0"/>
                <w:color w:val="211A33"/>
                <w:sz w:val="19"/>
              </w:rPr>
              <w:t>Alternatives considered, including cost, risk, accessibility, fairness, performance, and live-ops impact.</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Decision / rationale</w:t>
            </w:r>
          </w:p>
        </w:tc>
        <w:tc>
          <w:tcPr>
            <w:tcW w:type="dxa" w:w="7056"/>
            <w:tcMar>
              <w:top w:w="80" w:type="dxa"/>
              <w:start w:w="120" w:type="dxa"/>
              <w:bottom w:w="80" w:type="dxa"/>
              <w:end w:w="120" w:type="dxa"/>
            </w:tcMar>
            <w:vAlign w:val="center"/>
          </w:tcPr>
          <w:p>
            <w:r>
              <w:rPr>
                <w:rFonts w:ascii="Calibri" w:hAnsi="Calibri"/>
                <w:b w:val="0"/>
                <w:i w:val="0"/>
                <w:color w:val="211A33"/>
                <w:sz w:val="19"/>
              </w:rPr>
              <w:t>Exact approved behavior and why it best protects the product contracts.</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Configuration / migration</w:t>
            </w:r>
          </w:p>
        </w:tc>
        <w:tc>
          <w:tcPr>
            <w:tcW w:type="dxa" w:w="7056"/>
            <w:tcMar>
              <w:top w:w="80" w:type="dxa"/>
              <w:start w:w="120" w:type="dxa"/>
              <w:bottom w:w="80" w:type="dxa"/>
              <w:end w:w="120" w:type="dxa"/>
            </w:tcMar>
            <w:vAlign w:val="center"/>
          </w:tcPr>
          <w:p>
            <w:r>
              <w:rPr>
                <w:rFonts w:ascii="Calibri" w:hAnsi="Calibri"/>
                <w:b w:val="0"/>
                <w:i w:val="0"/>
                <w:color w:val="211A33"/>
                <w:sz w:val="19"/>
              </w:rPr>
              <w:t>Tunable fields, default values, schema/content version, backward compatibility, rollback.</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Acceptance evidence</w:t>
            </w:r>
          </w:p>
        </w:tc>
        <w:tc>
          <w:tcPr>
            <w:tcW w:type="dxa" w:w="7056"/>
            <w:tcMar>
              <w:top w:w="80" w:type="dxa"/>
              <w:start w:w="120" w:type="dxa"/>
              <w:bottom w:w="80" w:type="dxa"/>
              <w:end w:w="120" w:type="dxa"/>
            </w:tcMar>
            <w:vAlign w:val="center"/>
          </w:tcPr>
          <w:p>
            <w:r>
              <w:rPr>
                <w:rFonts w:ascii="Calibri" w:hAnsi="Calibri"/>
                <w:b w:val="0"/>
                <w:i w:val="0"/>
                <w:color w:val="211A33"/>
                <w:sz w:val="19"/>
              </w:rPr>
              <w:t>Tests, playtests, metrics, review artifacts, and release gate.</w:t>
            </w:r>
          </w:p>
        </w:tc>
      </w:tr>
      <w:tr>
        <w:trPr>
          <w:cantSplit/>
        </w:trPr>
        <w:tc>
          <w:tcPr>
            <w:tcW w:type="dxa" w:w="2304"/>
            <w:tcMar>
              <w:top w:w="80" w:type="dxa"/>
              <w:start w:w="120" w:type="dxa"/>
              <w:bottom w:w="80" w:type="dxa"/>
              <w:end w:w="120" w:type="dxa"/>
            </w:tcMar>
            <w:vAlign w:val="center"/>
          </w:tcPr>
          <w:p>
            <w:r>
              <w:rPr>
                <w:rFonts w:ascii="Calibri" w:hAnsi="Calibri"/>
                <w:b w:val="0"/>
                <w:i w:val="0"/>
                <w:color w:val="211A33"/>
                <w:sz w:val="19"/>
              </w:rPr>
              <w:t>Supersedes / links</w:t>
            </w:r>
          </w:p>
        </w:tc>
        <w:tc>
          <w:tcPr>
            <w:tcW w:type="dxa" w:w="7056"/>
            <w:tcMar>
              <w:top w:w="80" w:type="dxa"/>
              <w:start w:w="120" w:type="dxa"/>
              <w:bottom w:w="80" w:type="dxa"/>
              <w:end w:w="120" w:type="dxa"/>
            </w:tcMar>
            <w:vAlign w:val="center"/>
          </w:tcPr>
          <w:p>
            <w:r>
              <w:rPr>
                <w:rFonts w:ascii="Calibri" w:hAnsi="Calibri"/>
                <w:b w:val="0"/>
                <w:i w:val="0"/>
                <w:color w:val="211A33"/>
                <w:sz w:val="19"/>
              </w:rPr>
              <w:t>Older Bible language, code spec, task, asset brief, analytics dashboard, and support notes.</w:t>
            </w:r>
          </w:p>
        </w:tc>
      </w:tr>
    </w:tbl>
    <w:p>
      <w:pPr>
        <w:spacing w:after="60"/>
      </w:pPr>
    </w:p>
    <w:p>
      <w:r>
        <w:br w:type="page"/>
      </w:r>
    </w:p>
    <w:p>
      <w:pPr>
        <w:pStyle w:val="Heading1"/>
        <w:keepNext/>
        <w:pageBreakBefore w:val="0"/>
      </w:pPr>
      <w:r>
        <w:t>50. Source Concordance and Authority Map</w:t>
      </w:r>
    </w:p>
    <w:p>
      <w:pPr>
        <w:pStyle w:val="SourceNote"/>
      </w:pPr>
      <w:r>
        <w:t>Source basis: Traceability map for the nine supplied source files. Page counts and hashes appear in the front matter.</w:t>
      </w:r>
    </w:p>
    <w:tbl>
      <w:tblPr>
        <w:tblStyle w:val="TableGrid"/>
        <w:tblW w:type="dxa" w:w="9360"/>
        <w:jc w:val="left"/>
        <w:tblLayout w:type="fixed"/>
        <w:tblLook w:firstColumn="1" w:firstRow="1" w:lastColumn="0" w:lastRow="0" w:noHBand="0" w:noVBand="1" w:val="04A0"/>
        <w:tblInd w:w="120" w:type="dxa"/>
      </w:tblPr>
      <w:tblGrid>
        <w:gridCol w:w="2592"/>
        <w:gridCol w:w="4680"/>
        <w:gridCol w:w="2088"/>
      </w:tblGrid>
      <w:tr>
        <w:trPr>
          <w:tblHeader w:val="true"/>
          <w:cantSplit/>
        </w:trPr>
        <w:tc>
          <w:tcPr>
            <w:tcW w:type="dxa" w:w="2592"/>
            <w:shd w:fill="EEE7F8"/>
            <w:tcMar>
              <w:top w:w="80" w:type="dxa"/>
              <w:start w:w="120" w:type="dxa"/>
              <w:bottom w:w="80" w:type="dxa"/>
              <w:end w:w="120" w:type="dxa"/>
            </w:tcMar>
            <w:vAlign w:val="center"/>
          </w:tcPr>
          <w:p>
            <w:r>
              <w:rPr>
                <w:rFonts w:ascii="Calibri" w:hAnsi="Calibri"/>
                <w:b/>
                <w:i w:val="0"/>
                <w:color w:val="251546"/>
                <w:sz w:val="18"/>
              </w:rPr>
              <w:t>Source</w:t>
            </w:r>
          </w:p>
        </w:tc>
        <w:tc>
          <w:tcPr>
            <w:tcW w:type="dxa" w:w="4680"/>
            <w:shd w:fill="EEE7F8"/>
            <w:tcMar>
              <w:top w:w="80" w:type="dxa"/>
              <w:start w:w="120" w:type="dxa"/>
              <w:bottom w:w="80" w:type="dxa"/>
              <w:end w:w="120" w:type="dxa"/>
            </w:tcMar>
            <w:vAlign w:val="center"/>
          </w:tcPr>
          <w:p>
            <w:r>
              <w:rPr>
                <w:rFonts w:ascii="Calibri" w:hAnsi="Calibri"/>
                <w:b/>
                <w:i w:val="0"/>
                <w:color w:val="251546"/>
                <w:sz w:val="18"/>
              </w:rPr>
              <w:t>Principal contribution</w:t>
            </w:r>
          </w:p>
        </w:tc>
        <w:tc>
          <w:tcPr>
            <w:tcW w:type="dxa" w:w="2088"/>
            <w:shd w:fill="EEE7F8"/>
            <w:tcMar>
              <w:top w:w="80" w:type="dxa"/>
              <w:start w:w="120" w:type="dxa"/>
              <w:bottom w:w="80" w:type="dxa"/>
              <w:end w:w="120" w:type="dxa"/>
            </w:tcMar>
            <w:vAlign w:val="center"/>
          </w:tcPr>
          <w:p>
            <w:r>
              <w:rPr>
                <w:rFonts w:ascii="Calibri" w:hAnsi="Calibri"/>
                <w:b/>
                <w:i w:val="0"/>
                <w:color w:val="251546"/>
                <w:sz w:val="18"/>
              </w:rPr>
              <w:t>Authority treatment</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TAM Game Design Bible v1.0 (DOCX)</w:t>
            </w:r>
          </w:p>
        </w:tc>
        <w:tc>
          <w:tcPr>
            <w:tcW w:type="dxa" w:w="4680"/>
            <w:tcMar>
              <w:top w:w="80" w:type="dxa"/>
              <w:start w:w="120" w:type="dxa"/>
              <w:bottom w:w="80" w:type="dxa"/>
              <w:end w:w="120" w:type="dxa"/>
            </w:tcMar>
            <w:vAlign w:val="center"/>
          </w:tcPr>
          <w:p>
            <w:r>
              <w:rPr>
                <w:rFonts w:ascii="Calibri" w:hAnsi="Calibri"/>
                <w:b w:val="0"/>
                <w:i w:val="0"/>
                <w:color w:val="211A33"/>
                <w:sz w:val="19"/>
              </w:rPr>
              <w:t>Primary canonical narrative for governance, two-product architecture, all system chapters, roadmap, decisions, terminology, and acceptance framing.</w:t>
            </w:r>
          </w:p>
        </w:tc>
        <w:tc>
          <w:tcPr>
            <w:tcW w:type="dxa" w:w="2088"/>
            <w:tcMar>
              <w:top w:w="80" w:type="dxa"/>
              <w:start w:w="120" w:type="dxa"/>
              <w:bottom w:w="80" w:type="dxa"/>
              <w:end w:w="120" w:type="dxa"/>
            </w:tcMar>
            <w:vAlign w:val="center"/>
          </w:tcPr>
          <w:p>
            <w:r>
              <w:rPr>
                <w:rFonts w:ascii="Calibri" w:hAnsi="Calibri"/>
                <w:b w:val="0"/>
                <w:i w:val="0"/>
                <w:color w:val="211A33"/>
                <w:sz w:val="19"/>
              </w:rPr>
              <w:t>Newest explicit decisions control unless a newer feature-specific authority says otherwise.</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Competitive Dynamic Day-Night and Gravity Presentation Bible</w:t>
            </w:r>
          </w:p>
        </w:tc>
        <w:tc>
          <w:tcPr>
            <w:tcW w:type="dxa" w:w="4680"/>
            <w:tcMar>
              <w:top w:w="80" w:type="dxa"/>
              <w:start w:w="120" w:type="dxa"/>
              <w:bottom w:w="80" w:type="dxa"/>
              <w:end w:w="120" w:type="dxa"/>
            </w:tcMar>
            <w:vAlign w:val="center"/>
          </w:tcPr>
          <w:p>
            <w:r>
              <w:rPr>
                <w:rFonts w:ascii="Calibri" w:hAnsi="Calibri"/>
                <w:b w:val="0"/>
                <w:i w:val="0"/>
                <w:color w:val="211A33"/>
                <w:sz w:val="19"/>
              </w:rPr>
              <w:t>Exact 120-second competitive environment cycle, independent gravity presentation, controller architecture, sync, visual anchors, quality tiers, accessibility, phased delivery, acceptance.</w:t>
            </w:r>
          </w:p>
        </w:tc>
        <w:tc>
          <w:tcPr>
            <w:tcW w:type="dxa" w:w="2088"/>
            <w:tcMar>
              <w:top w:w="80" w:type="dxa"/>
              <w:start w:w="120" w:type="dxa"/>
              <w:bottom w:w="80" w:type="dxa"/>
              <w:end w:w="120" w:type="dxa"/>
            </w:tcMar>
            <w:vAlign w:val="center"/>
          </w:tcPr>
          <w:p>
            <w:r>
              <w:rPr>
                <w:rFonts w:ascii="Calibri" w:hAnsi="Calibri"/>
                <w:b w:val="0"/>
                <w:i w:val="0"/>
                <w:color w:val="211A33"/>
                <w:sz w:val="19"/>
              </w:rPr>
              <w:t>Feature-specific authority for competitive sky/time presentation.</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Original Expanded Bible</w:t>
            </w:r>
          </w:p>
        </w:tc>
        <w:tc>
          <w:tcPr>
            <w:tcW w:type="dxa" w:w="4680"/>
            <w:tcMar>
              <w:top w:w="80" w:type="dxa"/>
              <w:start w:w="120" w:type="dxa"/>
              <w:bottom w:w="80" w:type="dxa"/>
              <w:end w:w="120" w:type="dxa"/>
            </w:tcMar>
            <w:vAlign w:val="center"/>
          </w:tcPr>
          <w:p>
            <w:r>
              <w:rPr>
                <w:rFonts w:ascii="Calibri" w:hAnsi="Calibri"/>
                <w:b w:val="0"/>
                <w:i w:val="0"/>
                <w:color w:val="211A33"/>
                <w:sz w:val="19"/>
              </w:rPr>
              <w:t>Deep tap effects, character particles, price bands, Infinity worlds/interactions/exclusives, rare/pity concepts, ranked/matchmaking/bot details, monetization ideas.</w:t>
            </w:r>
          </w:p>
        </w:tc>
        <w:tc>
          <w:tcPr>
            <w:tcW w:type="dxa" w:w="2088"/>
            <w:tcMar>
              <w:top w:w="80" w:type="dxa"/>
              <w:start w:w="120" w:type="dxa"/>
              <w:bottom w:w="80" w:type="dxa"/>
              <w:end w:w="120" w:type="dxa"/>
            </w:tcMar>
            <w:vAlign w:val="center"/>
          </w:tcPr>
          <w:p>
            <w:r>
              <w:rPr>
                <w:rFonts w:ascii="Calibri" w:hAnsi="Calibri"/>
                <w:b w:val="0"/>
                <w:i w:val="0"/>
                <w:color w:val="211A33"/>
                <w:sz w:val="19"/>
              </w:rPr>
              <w:t>Richest backlog source; proposals remain candidate or tuning unless promoted.</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Game Design Bible (1) / Game Design Bible</w:t>
            </w:r>
          </w:p>
        </w:tc>
        <w:tc>
          <w:tcPr>
            <w:tcW w:type="dxa" w:w="4680"/>
            <w:tcMar>
              <w:top w:w="80" w:type="dxa"/>
              <w:start w:w="120" w:type="dxa"/>
              <w:bottom w:w="80" w:type="dxa"/>
              <w:end w:w="120" w:type="dxa"/>
            </w:tcMar>
            <w:vAlign w:val="center"/>
          </w:tcPr>
          <w:p>
            <w:r>
              <w:rPr>
                <w:rFonts w:ascii="Calibri" w:hAnsi="Calibri"/>
                <w:b w:val="0"/>
                <w:i w:val="0"/>
                <w:color w:val="211A33"/>
                <w:sz w:val="19"/>
              </w:rPr>
              <w:t>Consolidated product and implementation snapshot, developer acceptance, current-vs-planned distinctions.</w:t>
            </w:r>
          </w:p>
        </w:tc>
        <w:tc>
          <w:tcPr>
            <w:tcW w:type="dxa" w:w="2088"/>
            <w:tcMar>
              <w:top w:w="80" w:type="dxa"/>
              <w:start w:w="120" w:type="dxa"/>
              <w:bottom w:w="80" w:type="dxa"/>
              <w:end w:w="120" w:type="dxa"/>
            </w:tcMar>
            <w:vAlign w:val="center"/>
          </w:tcPr>
          <w:p>
            <w:r>
              <w:rPr>
                <w:rFonts w:ascii="Calibri" w:hAnsi="Calibri"/>
                <w:b w:val="0"/>
                <w:i w:val="0"/>
                <w:color w:val="211A33"/>
                <w:sz w:val="19"/>
              </w:rPr>
              <w:t>These two supplied PDFs are byte-identical and count as one unique authority.</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TAM Game Bible (DOCX)</w:t>
            </w:r>
          </w:p>
        </w:tc>
        <w:tc>
          <w:tcPr>
            <w:tcW w:type="dxa" w:w="4680"/>
            <w:tcMar>
              <w:top w:w="80" w:type="dxa"/>
              <w:start w:w="120" w:type="dxa"/>
              <w:bottom w:w="80" w:type="dxa"/>
              <w:end w:w="120" w:type="dxa"/>
            </w:tcMar>
            <w:vAlign w:val="center"/>
          </w:tcPr>
          <w:p>
            <w:r>
              <w:rPr>
                <w:rFonts w:ascii="Calibri" w:hAnsi="Calibri"/>
                <w:b w:val="0"/>
                <w:i w:val="0"/>
                <w:color w:val="211A33"/>
                <w:sz w:val="19"/>
              </w:rPr>
              <w:t>Broad product, content, art, audio, technology, economy, and roadmap synthesis with substantial nuance.</w:t>
            </w:r>
          </w:p>
        </w:tc>
        <w:tc>
          <w:tcPr>
            <w:tcW w:type="dxa" w:w="2088"/>
            <w:tcMar>
              <w:top w:w="80" w:type="dxa"/>
              <w:start w:w="120" w:type="dxa"/>
              <w:bottom w:w="80" w:type="dxa"/>
              <w:end w:w="120" w:type="dxa"/>
            </w:tcMar>
            <w:vAlign w:val="center"/>
          </w:tcPr>
          <w:p>
            <w:r>
              <w:rPr>
                <w:rFonts w:ascii="Calibri" w:hAnsi="Calibri"/>
                <w:b w:val="0"/>
                <w:i w:val="0"/>
                <w:color w:val="211A33"/>
                <w:sz w:val="19"/>
              </w:rPr>
              <w:t>Supporting comprehensive source; newer explicit decisions prevail.</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Game Bible v1.0 (DOCX)</w:t>
            </w:r>
          </w:p>
        </w:tc>
        <w:tc>
          <w:tcPr>
            <w:tcW w:type="dxa" w:w="4680"/>
            <w:tcMar>
              <w:top w:w="80" w:type="dxa"/>
              <w:start w:w="120" w:type="dxa"/>
              <w:bottom w:w="80" w:type="dxa"/>
              <w:end w:w="120" w:type="dxa"/>
            </w:tcMar>
            <w:vAlign w:val="center"/>
          </w:tcPr>
          <w:p>
            <w:r>
              <w:rPr>
                <w:rFonts w:ascii="Calibri" w:hAnsi="Calibri"/>
                <w:b w:val="0"/>
                <w:i w:val="0"/>
                <w:color w:val="211A33"/>
                <w:sz w:val="19"/>
              </w:rPr>
              <w:t>Detailed mechanics, system behavior, implementation snapshot, handoff detail, bot/ranked/Infinity/product notes.</w:t>
            </w:r>
          </w:p>
        </w:tc>
        <w:tc>
          <w:tcPr>
            <w:tcW w:type="dxa" w:w="2088"/>
            <w:tcMar>
              <w:top w:w="80" w:type="dxa"/>
              <w:start w:w="120" w:type="dxa"/>
              <w:bottom w:w="80" w:type="dxa"/>
              <w:end w:w="120" w:type="dxa"/>
            </w:tcMar>
            <w:vAlign w:val="center"/>
          </w:tcPr>
          <w:p>
            <w:r>
              <w:rPr>
                <w:rFonts w:ascii="Calibri" w:hAnsi="Calibri"/>
                <w:b w:val="0"/>
                <w:i w:val="0"/>
                <w:color w:val="211A33"/>
                <w:sz w:val="19"/>
              </w:rPr>
              <w:t>Supporting engineering/design authority.</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Game Design Bible v1.0 (PDF)</w:t>
            </w:r>
          </w:p>
        </w:tc>
        <w:tc>
          <w:tcPr>
            <w:tcW w:type="dxa" w:w="4680"/>
            <w:tcMar>
              <w:top w:w="80" w:type="dxa"/>
              <w:start w:w="120" w:type="dxa"/>
              <w:bottom w:w="80" w:type="dxa"/>
              <w:end w:w="120" w:type="dxa"/>
            </w:tcMar>
            <w:vAlign w:val="center"/>
          </w:tcPr>
          <w:p>
            <w:r>
              <w:rPr>
                <w:rFonts w:ascii="Calibri" w:hAnsi="Calibri"/>
                <w:b w:val="0"/>
                <w:i w:val="0"/>
                <w:color w:val="211A33"/>
                <w:sz w:val="19"/>
              </w:rPr>
              <w:t>Design principles, mechanics, production phases, acceptance framing, and scope controls.</w:t>
            </w:r>
          </w:p>
        </w:tc>
        <w:tc>
          <w:tcPr>
            <w:tcW w:type="dxa" w:w="2088"/>
            <w:tcMar>
              <w:top w:w="80" w:type="dxa"/>
              <w:start w:w="120" w:type="dxa"/>
              <w:bottom w:w="80" w:type="dxa"/>
              <w:end w:w="120" w:type="dxa"/>
            </w:tcMar>
            <w:vAlign w:val="center"/>
          </w:tcPr>
          <w:p>
            <w:r>
              <w:rPr>
                <w:rFonts w:ascii="Calibri" w:hAnsi="Calibri"/>
                <w:b w:val="0"/>
                <w:i w:val="0"/>
                <w:color w:val="211A33"/>
                <w:sz w:val="19"/>
              </w:rPr>
              <w:t>Supporting design/production authority.</w:t>
            </w:r>
          </w:p>
        </w:tc>
      </w:tr>
      <w:tr>
        <w:trPr>
          <w:cantSplit/>
        </w:trPr>
        <w:tc>
          <w:tcPr>
            <w:tcW w:type="dxa" w:w="2592"/>
            <w:tcMar>
              <w:top w:w="80" w:type="dxa"/>
              <w:start w:w="120" w:type="dxa"/>
              <w:bottom w:w="80" w:type="dxa"/>
              <w:end w:w="120" w:type="dxa"/>
            </w:tcMar>
            <w:vAlign w:val="center"/>
          </w:tcPr>
          <w:p>
            <w:r>
              <w:rPr>
                <w:rFonts w:ascii="Calibri" w:hAnsi="Calibri"/>
                <w:b w:val="0"/>
                <w:i w:val="0"/>
                <w:color w:val="211A33"/>
                <w:sz w:val="19"/>
              </w:rPr>
              <w:t>TAM Design Bible v1.0 (PDF)</w:t>
            </w:r>
          </w:p>
        </w:tc>
        <w:tc>
          <w:tcPr>
            <w:tcW w:type="dxa" w:w="4680"/>
            <w:tcMar>
              <w:top w:w="80" w:type="dxa"/>
              <w:start w:w="120" w:type="dxa"/>
              <w:bottom w:w="80" w:type="dxa"/>
              <w:end w:w="120" w:type="dxa"/>
            </w:tcMar>
            <w:vAlign w:val="center"/>
          </w:tcPr>
          <w:p>
            <w:r>
              <w:rPr>
                <w:rFonts w:ascii="Calibri" w:hAnsi="Calibri"/>
                <w:b w:val="0"/>
                <w:i w:val="0"/>
                <w:color w:val="211A33"/>
                <w:sz w:val="19"/>
              </w:rPr>
              <w:t>Condensed high-level vision, product framing, identity, and prioritized direction.</w:t>
            </w:r>
          </w:p>
        </w:tc>
        <w:tc>
          <w:tcPr>
            <w:tcW w:type="dxa" w:w="2088"/>
            <w:tcMar>
              <w:top w:w="80" w:type="dxa"/>
              <w:start w:w="120" w:type="dxa"/>
              <w:bottom w:w="80" w:type="dxa"/>
              <w:end w:w="120" w:type="dxa"/>
            </w:tcMar>
            <w:vAlign w:val="center"/>
          </w:tcPr>
          <w:p>
            <w:r>
              <w:rPr>
                <w:rFonts w:ascii="Calibri" w:hAnsi="Calibri"/>
                <w:b w:val="0"/>
                <w:i w:val="0"/>
                <w:color w:val="211A33"/>
                <w:sz w:val="19"/>
              </w:rPr>
              <w:t>Supporting executive/design summary.</w:t>
            </w:r>
          </w:p>
        </w:tc>
      </w:tr>
    </w:tbl>
    <w:p>
      <w:pPr>
        <w:spacing w:after="60"/>
      </w:pPr>
    </w:p>
    <w:p>
      <w:pPr>
        <w:pStyle w:val="Heading2"/>
        <w:keepNext/>
      </w:pPr>
      <w:r>
        <w:t>Topic-to-Source Trace</w:t>
      </w:r>
    </w:p>
    <w:tbl>
      <w:tblPr>
        <w:tblStyle w:val="TableGrid"/>
        <w:tblW w:type="dxa" w:w="9360"/>
        <w:jc w:val="left"/>
        <w:tblLayout w:type="fixed"/>
        <w:tblLook w:firstColumn="1" w:firstRow="1" w:lastColumn="0" w:lastRow="0" w:noHBand="0" w:noVBand="1" w:val="04A0"/>
        <w:tblInd w:w="120" w:type="dxa"/>
      </w:tblPr>
      <w:tblGrid>
        <w:gridCol w:w="2232"/>
        <w:gridCol w:w="4680"/>
        <w:gridCol w:w="2448"/>
      </w:tblGrid>
      <w:tr>
        <w:trPr>
          <w:tblHeader w:val="true"/>
          <w:cantSplit/>
        </w:trPr>
        <w:tc>
          <w:tcPr>
            <w:tcW w:type="dxa" w:w="2232"/>
            <w:shd w:fill="EEE7F8"/>
            <w:tcMar>
              <w:top w:w="80" w:type="dxa"/>
              <w:start w:w="120" w:type="dxa"/>
              <w:bottom w:w="80" w:type="dxa"/>
              <w:end w:w="120" w:type="dxa"/>
            </w:tcMar>
            <w:vAlign w:val="center"/>
          </w:tcPr>
          <w:p>
            <w:r>
              <w:rPr>
                <w:rFonts w:ascii="Calibri" w:hAnsi="Calibri"/>
                <w:b/>
                <w:i w:val="0"/>
                <w:color w:val="251546"/>
                <w:sz w:val="18"/>
              </w:rPr>
              <w:t>Topic</w:t>
            </w:r>
          </w:p>
        </w:tc>
        <w:tc>
          <w:tcPr>
            <w:tcW w:type="dxa" w:w="4680"/>
            <w:shd w:fill="EEE7F8"/>
            <w:tcMar>
              <w:top w:w="80" w:type="dxa"/>
              <w:start w:w="120" w:type="dxa"/>
              <w:bottom w:w="80" w:type="dxa"/>
              <w:end w:w="120" w:type="dxa"/>
            </w:tcMar>
            <w:vAlign w:val="center"/>
          </w:tcPr>
          <w:p>
            <w:r>
              <w:rPr>
                <w:rFonts w:ascii="Calibri" w:hAnsi="Calibri"/>
                <w:b/>
                <w:i w:val="0"/>
                <w:color w:val="251546"/>
                <w:sz w:val="18"/>
              </w:rPr>
              <w:t>Primary source basis</w:t>
            </w:r>
          </w:p>
        </w:tc>
        <w:tc>
          <w:tcPr>
            <w:tcW w:type="dxa" w:w="2448"/>
            <w:shd w:fill="EEE7F8"/>
            <w:tcMar>
              <w:top w:w="80" w:type="dxa"/>
              <w:start w:w="120" w:type="dxa"/>
              <w:bottom w:w="80" w:type="dxa"/>
              <w:end w:w="120" w:type="dxa"/>
            </w:tcMar>
            <w:vAlign w:val="center"/>
          </w:tcPr>
          <w:p>
            <w:r>
              <w:rPr>
                <w:rFonts w:ascii="Calibri" w:hAnsi="Calibri"/>
                <w:b/>
                <w:i w:val="0"/>
                <w:color w:val="251546"/>
                <w:sz w:val="18"/>
              </w:rPr>
              <w:t>Master-Bible location</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Product architecture and brand</w:t>
            </w:r>
          </w:p>
        </w:tc>
        <w:tc>
          <w:tcPr>
            <w:tcW w:type="dxa" w:w="4680"/>
            <w:tcMar>
              <w:top w:w="80" w:type="dxa"/>
              <w:start w:w="120" w:type="dxa"/>
              <w:bottom w:w="80" w:type="dxa"/>
              <w:end w:w="120" w:type="dxa"/>
            </w:tcMar>
            <w:vAlign w:val="center"/>
          </w:tcPr>
          <w:p>
            <w:r>
              <w:rPr>
                <w:rFonts w:ascii="Calibri" w:hAnsi="Calibri"/>
                <w:b w:val="0"/>
                <w:i w:val="0"/>
                <w:color w:val="211A33"/>
                <w:sz w:val="19"/>
              </w:rPr>
              <w:t>TAM Game Design Bible; TAM Game Bible; condensed design bibles</w:t>
            </w:r>
          </w:p>
        </w:tc>
        <w:tc>
          <w:tcPr>
            <w:tcW w:type="dxa" w:w="2448"/>
            <w:tcMar>
              <w:top w:w="80" w:type="dxa"/>
              <w:start w:w="120" w:type="dxa"/>
              <w:bottom w:w="80" w:type="dxa"/>
              <w:end w:w="120" w:type="dxa"/>
            </w:tcMar>
            <w:vAlign w:val="center"/>
          </w:tcPr>
          <w:p>
            <w:r>
              <w:rPr>
                <w:rFonts w:ascii="Calibri" w:hAnsi="Calibri"/>
                <w:b w:val="0"/>
                <w:i w:val="0"/>
                <w:color w:val="211A33"/>
                <w:sz w:val="19"/>
              </w:rPr>
              <w:t>Chapters 1-6</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Competitive core, physics, pickups</w:t>
            </w:r>
          </w:p>
        </w:tc>
        <w:tc>
          <w:tcPr>
            <w:tcW w:type="dxa" w:w="4680"/>
            <w:tcMar>
              <w:top w:w="80" w:type="dxa"/>
              <w:start w:w="120" w:type="dxa"/>
              <w:bottom w:w="80" w:type="dxa"/>
              <w:end w:w="120" w:type="dxa"/>
            </w:tcMar>
            <w:vAlign w:val="center"/>
          </w:tcPr>
          <w:p>
            <w:r>
              <w:rPr>
                <w:rFonts w:ascii="Calibri" w:hAnsi="Calibri"/>
                <w:b w:val="0"/>
                <w:i w:val="0"/>
                <w:color w:val="211A33"/>
                <w:sz w:val="19"/>
              </w:rPr>
              <w:t>All consolidated bibles; implementation snapshots</w:t>
            </w:r>
          </w:p>
        </w:tc>
        <w:tc>
          <w:tcPr>
            <w:tcW w:type="dxa" w:w="2448"/>
            <w:tcMar>
              <w:top w:w="80" w:type="dxa"/>
              <w:start w:w="120" w:type="dxa"/>
              <w:bottom w:w="80" w:type="dxa"/>
              <w:end w:w="120" w:type="dxa"/>
            </w:tcMar>
            <w:vAlign w:val="center"/>
          </w:tcPr>
          <w:p>
            <w:r>
              <w:rPr>
                <w:rFonts w:ascii="Calibri" w:hAnsi="Calibri"/>
                <w:b w:val="0"/>
                <w:i w:val="0"/>
                <w:color w:val="211A33"/>
                <w:sz w:val="19"/>
              </w:rPr>
              <w:t>Chapters 7-12</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Ranked, Glicko, matchmaking, bots</w:t>
            </w:r>
          </w:p>
        </w:tc>
        <w:tc>
          <w:tcPr>
            <w:tcW w:type="dxa" w:w="4680"/>
            <w:tcMar>
              <w:top w:w="80" w:type="dxa"/>
              <w:start w:w="120" w:type="dxa"/>
              <w:bottom w:w="80" w:type="dxa"/>
              <w:end w:w="120" w:type="dxa"/>
            </w:tcMar>
            <w:vAlign w:val="center"/>
          </w:tcPr>
          <w:p>
            <w:r>
              <w:rPr>
                <w:rFonts w:ascii="Calibri" w:hAnsi="Calibri"/>
                <w:b w:val="0"/>
                <w:i w:val="0"/>
                <w:color w:val="211A33"/>
                <w:sz w:val="19"/>
              </w:rPr>
              <w:t>Original Expanded Bible; Game Bible v1.0; consolidated design bibles</w:t>
            </w:r>
          </w:p>
        </w:tc>
        <w:tc>
          <w:tcPr>
            <w:tcW w:type="dxa" w:w="2448"/>
            <w:tcMar>
              <w:top w:w="80" w:type="dxa"/>
              <w:start w:w="120" w:type="dxa"/>
              <w:bottom w:w="80" w:type="dxa"/>
              <w:end w:w="120" w:type="dxa"/>
            </w:tcMar>
            <w:vAlign w:val="center"/>
          </w:tcPr>
          <w:p>
            <w:r>
              <w:rPr>
                <w:rFonts w:ascii="Calibri" w:hAnsi="Calibri"/>
                <w:b w:val="0"/>
                <w:i w:val="0"/>
                <w:color w:val="211A33"/>
                <w:sz w:val="19"/>
              </w:rPr>
              <w:t>Competitive implementation reference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Competitive day/night</w:t>
            </w:r>
          </w:p>
        </w:tc>
        <w:tc>
          <w:tcPr>
            <w:tcW w:type="dxa" w:w="4680"/>
            <w:tcMar>
              <w:top w:w="80" w:type="dxa"/>
              <w:start w:w="120" w:type="dxa"/>
              <w:bottom w:w="80" w:type="dxa"/>
              <w:end w:w="120" w:type="dxa"/>
            </w:tcMar>
            <w:vAlign w:val="center"/>
          </w:tcPr>
          <w:p>
            <w:r>
              <w:rPr>
                <w:rFonts w:ascii="Calibri" w:hAnsi="Calibri"/>
                <w:b w:val="0"/>
                <w:i w:val="0"/>
                <w:color w:val="211A33"/>
                <w:sz w:val="19"/>
              </w:rPr>
              <w:t>Dedicated Dynamic Day-Night and Gravity Presentation Bible</w:t>
            </w:r>
          </w:p>
        </w:tc>
        <w:tc>
          <w:tcPr>
            <w:tcW w:type="dxa" w:w="2448"/>
            <w:tcMar>
              <w:top w:w="80" w:type="dxa"/>
              <w:start w:w="120" w:type="dxa"/>
              <w:bottom w:w="80" w:type="dxa"/>
              <w:end w:w="120" w:type="dxa"/>
            </w:tcMar>
            <w:vAlign w:val="center"/>
          </w:tcPr>
          <w:p>
            <w:r>
              <w:rPr>
                <w:rFonts w:ascii="Calibri" w:hAnsi="Calibri"/>
                <w:b w:val="0"/>
                <w:i w:val="0"/>
                <w:color w:val="211A33"/>
                <w:sz w:val="19"/>
              </w:rPr>
              <w:t>Dedicated day/night specification</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Infinity contract and movement</w:t>
            </w:r>
          </w:p>
        </w:tc>
        <w:tc>
          <w:tcPr>
            <w:tcW w:type="dxa" w:w="4680"/>
            <w:tcMar>
              <w:top w:w="80" w:type="dxa"/>
              <w:start w:w="120" w:type="dxa"/>
              <w:bottom w:w="80" w:type="dxa"/>
              <w:end w:w="120" w:type="dxa"/>
            </w:tcMar>
            <w:vAlign w:val="center"/>
          </w:tcPr>
          <w:p>
            <w:r>
              <w:rPr>
                <w:rFonts w:ascii="Calibri" w:hAnsi="Calibri"/>
                <w:b w:val="0"/>
                <w:i w:val="0"/>
                <w:color w:val="211A33"/>
                <w:sz w:val="19"/>
              </w:rPr>
              <w:t>Original Expanded Bible; TAM Game Design Bible; TAM Game Bible</w:t>
            </w:r>
          </w:p>
        </w:tc>
        <w:tc>
          <w:tcPr>
            <w:tcW w:type="dxa" w:w="2448"/>
            <w:tcMar>
              <w:top w:w="80" w:type="dxa"/>
              <w:start w:w="120" w:type="dxa"/>
              <w:bottom w:w="80" w:type="dxa"/>
              <w:end w:w="120" w:type="dxa"/>
            </w:tcMar>
            <w:vAlign w:val="center"/>
          </w:tcPr>
          <w:p>
            <w:r>
              <w:rPr>
                <w:rFonts w:ascii="Calibri" w:hAnsi="Calibri"/>
                <w:b w:val="0"/>
                <w:i w:val="0"/>
                <w:color w:val="211A33"/>
                <w:sz w:val="19"/>
              </w:rPr>
              <w:t>Chapters 13-16 and Infinity implementation reference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Living-world interaction and Journal</w:t>
            </w:r>
          </w:p>
        </w:tc>
        <w:tc>
          <w:tcPr>
            <w:tcW w:type="dxa" w:w="4680"/>
            <w:tcMar>
              <w:top w:w="80" w:type="dxa"/>
              <w:start w:w="120" w:type="dxa"/>
              <w:bottom w:w="80" w:type="dxa"/>
              <w:end w:w="120" w:type="dxa"/>
            </w:tcMar>
            <w:vAlign w:val="center"/>
          </w:tcPr>
          <w:p>
            <w:r>
              <w:rPr>
                <w:rFonts w:ascii="Calibri" w:hAnsi="Calibri"/>
                <w:b w:val="0"/>
                <w:i w:val="0"/>
                <w:color w:val="211A33"/>
                <w:sz w:val="19"/>
              </w:rPr>
              <w:t>Original Expanded Bible; consolidated design bibles</w:t>
            </w:r>
          </w:p>
        </w:tc>
        <w:tc>
          <w:tcPr>
            <w:tcW w:type="dxa" w:w="2448"/>
            <w:tcMar>
              <w:top w:w="80" w:type="dxa"/>
              <w:start w:w="120" w:type="dxa"/>
              <w:bottom w:w="80" w:type="dxa"/>
              <w:end w:w="120" w:type="dxa"/>
            </w:tcMar>
            <w:vAlign w:val="center"/>
          </w:tcPr>
          <w:p>
            <w:r>
              <w:rPr>
                <w:rFonts w:ascii="Calibri" w:hAnsi="Calibri"/>
                <w:b w:val="0"/>
                <w:i w:val="0"/>
                <w:color w:val="211A33"/>
                <w:sz w:val="19"/>
              </w:rPr>
              <w:t>Infinity implementation reference</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Heroes, variants, collection</w:t>
            </w:r>
          </w:p>
        </w:tc>
        <w:tc>
          <w:tcPr>
            <w:tcW w:type="dxa" w:w="4680"/>
            <w:tcMar>
              <w:top w:w="80" w:type="dxa"/>
              <w:start w:w="120" w:type="dxa"/>
              <w:bottom w:w="80" w:type="dxa"/>
              <w:end w:w="120" w:type="dxa"/>
            </w:tcMar>
            <w:vAlign w:val="center"/>
          </w:tcPr>
          <w:p>
            <w:r>
              <w:rPr>
                <w:rFonts w:ascii="Calibri" w:hAnsi="Calibri"/>
                <w:b w:val="0"/>
                <w:i w:val="0"/>
                <w:color w:val="211A33"/>
                <w:sz w:val="19"/>
              </w:rPr>
              <w:t>TAM Game Design Bible; TAM Game Bible; Original Expanded Bible</w:t>
            </w:r>
          </w:p>
        </w:tc>
        <w:tc>
          <w:tcPr>
            <w:tcW w:type="dxa" w:w="2448"/>
            <w:tcMar>
              <w:top w:w="80" w:type="dxa"/>
              <w:start w:w="120" w:type="dxa"/>
              <w:bottom w:w="80" w:type="dxa"/>
              <w:end w:w="120" w:type="dxa"/>
            </w:tcMar>
            <w:vAlign w:val="center"/>
          </w:tcPr>
          <w:p>
            <w:r>
              <w:rPr>
                <w:rFonts w:ascii="Calibri" w:hAnsi="Calibri"/>
                <w:b w:val="0"/>
                <w:i w:val="0"/>
                <w:color w:val="211A33"/>
                <w:sz w:val="19"/>
              </w:rPr>
              <w:t>Hero/collection chapters and current store appendix</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Effects and particles</w:t>
            </w:r>
          </w:p>
        </w:tc>
        <w:tc>
          <w:tcPr>
            <w:tcW w:type="dxa" w:w="4680"/>
            <w:tcMar>
              <w:top w:w="80" w:type="dxa"/>
              <w:start w:w="120" w:type="dxa"/>
              <w:bottom w:w="80" w:type="dxa"/>
              <w:end w:w="120" w:type="dxa"/>
            </w:tcMar>
            <w:vAlign w:val="center"/>
          </w:tcPr>
          <w:p>
            <w:r>
              <w:rPr>
                <w:rFonts w:ascii="Calibri" w:hAnsi="Calibri"/>
                <w:b w:val="0"/>
                <w:i w:val="0"/>
                <w:color w:val="211A33"/>
                <w:sz w:val="19"/>
              </w:rPr>
              <w:t>Original Expanded Bible; workspace store catalog; consolidated design bibles</w:t>
            </w:r>
          </w:p>
        </w:tc>
        <w:tc>
          <w:tcPr>
            <w:tcW w:type="dxa" w:w="2448"/>
            <w:tcMar>
              <w:top w:w="80" w:type="dxa"/>
              <w:start w:w="120" w:type="dxa"/>
              <w:bottom w:w="80" w:type="dxa"/>
              <w:end w:w="120" w:type="dxa"/>
            </w:tcMar>
            <w:vAlign w:val="center"/>
          </w:tcPr>
          <w:p>
            <w:r>
              <w:rPr>
                <w:rFonts w:ascii="Calibri" w:hAnsi="Calibri"/>
                <w:b w:val="0"/>
                <w:i w:val="0"/>
                <w:color w:val="211A33"/>
                <w:sz w:val="19"/>
              </w:rPr>
              <w:t>Expanded effect catalog and current store appendix</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Economy, achievements, challenges</w:t>
            </w:r>
          </w:p>
        </w:tc>
        <w:tc>
          <w:tcPr>
            <w:tcW w:type="dxa" w:w="4680"/>
            <w:tcMar>
              <w:top w:w="80" w:type="dxa"/>
              <w:start w:w="120" w:type="dxa"/>
              <w:bottom w:w="80" w:type="dxa"/>
              <w:end w:w="120" w:type="dxa"/>
            </w:tcMar>
            <w:vAlign w:val="center"/>
          </w:tcPr>
          <w:p>
            <w:r>
              <w:rPr>
                <w:rFonts w:ascii="Calibri" w:hAnsi="Calibri"/>
                <w:b w:val="0"/>
                <w:i w:val="0"/>
                <w:color w:val="211A33"/>
                <w:sz w:val="19"/>
              </w:rPr>
              <w:t>Original Expanded Bible; consolidated bibles; workspace JSON catalogs</w:t>
            </w:r>
          </w:p>
        </w:tc>
        <w:tc>
          <w:tcPr>
            <w:tcW w:type="dxa" w:w="2448"/>
            <w:tcMar>
              <w:top w:w="80" w:type="dxa"/>
              <w:start w:w="120" w:type="dxa"/>
              <w:bottom w:w="80" w:type="dxa"/>
              <w:end w:w="120" w:type="dxa"/>
            </w:tcMar>
            <w:vAlign w:val="center"/>
          </w:tcPr>
          <w:p>
            <w:r>
              <w:rPr>
                <w:rFonts w:ascii="Calibri" w:hAnsi="Calibri"/>
                <w:b w:val="0"/>
                <w:i w:val="0"/>
                <w:color w:val="211A33"/>
                <w:sz w:val="19"/>
              </w:rPr>
              <w:t>Progression chapters and implemented catalog appendices</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Audio, UI, accessibility</w:t>
            </w:r>
          </w:p>
        </w:tc>
        <w:tc>
          <w:tcPr>
            <w:tcW w:type="dxa" w:w="4680"/>
            <w:tcMar>
              <w:top w:w="80" w:type="dxa"/>
              <w:start w:w="120" w:type="dxa"/>
              <w:bottom w:w="80" w:type="dxa"/>
              <w:end w:w="120" w:type="dxa"/>
            </w:tcMar>
            <w:vAlign w:val="center"/>
          </w:tcPr>
          <w:p>
            <w:r>
              <w:rPr>
                <w:rFonts w:ascii="Calibri" w:hAnsi="Calibri"/>
                <w:b w:val="0"/>
                <w:i w:val="0"/>
                <w:color w:val="211A33"/>
                <w:sz w:val="19"/>
              </w:rPr>
              <w:t>TAM Game Bible; Game Bible v1.0; design bibles</w:t>
            </w:r>
          </w:p>
        </w:tc>
        <w:tc>
          <w:tcPr>
            <w:tcW w:type="dxa" w:w="2448"/>
            <w:tcMar>
              <w:top w:w="80" w:type="dxa"/>
              <w:start w:w="120" w:type="dxa"/>
              <w:bottom w:w="80" w:type="dxa"/>
              <w:end w:w="120" w:type="dxa"/>
            </w:tcMar>
            <w:vAlign w:val="center"/>
          </w:tcPr>
          <w:p>
            <w:r>
              <w:rPr>
                <w:rFonts w:ascii="Calibri" w:hAnsi="Calibri"/>
                <w:b w:val="0"/>
                <w:i w:val="0"/>
                <w:color w:val="211A33"/>
                <w:sz w:val="19"/>
              </w:rPr>
              <w:t>Audio/UI/mobile-quality chapters and release gates</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Backend, security, analytics</w:t>
            </w:r>
          </w:p>
        </w:tc>
        <w:tc>
          <w:tcPr>
            <w:tcW w:type="dxa" w:w="4680"/>
            <w:tcMar>
              <w:top w:w="80" w:type="dxa"/>
              <w:start w:w="120" w:type="dxa"/>
              <w:bottom w:w="80" w:type="dxa"/>
              <w:end w:w="120" w:type="dxa"/>
            </w:tcMar>
            <w:vAlign w:val="center"/>
          </w:tcPr>
          <w:p>
            <w:r>
              <w:rPr>
                <w:rFonts w:ascii="Calibri" w:hAnsi="Calibri"/>
                <w:b w:val="0"/>
                <w:i w:val="0"/>
                <w:color w:val="211A33"/>
                <w:sz w:val="19"/>
              </w:rPr>
              <w:t>Game Bible v1.0; TAM Game Design Bible; consolidated PDFs</w:t>
            </w:r>
          </w:p>
        </w:tc>
        <w:tc>
          <w:tcPr>
            <w:tcW w:type="dxa" w:w="2448"/>
            <w:tcMar>
              <w:top w:w="80" w:type="dxa"/>
              <w:start w:w="120" w:type="dxa"/>
              <w:bottom w:w="80" w:type="dxa"/>
              <w:end w:w="120" w:type="dxa"/>
            </w:tcMar>
            <w:vAlign w:val="center"/>
          </w:tcPr>
          <w:p>
            <w:r>
              <w:rPr>
                <w:rFonts w:ascii="Calibri" w:hAnsi="Calibri"/>
                <w:b w:val="0"/>
                <w:i w:val="0"/>
                <w:color w:val="211A33"/>
                <w:sz w:val="19"/>
              </w:rPr>
              <w:t>Technology chapters and data/event appendices</w:t>
            </w:r>
          </w:p>
        </w:tc>
      </w:tr>
      <w:tr>
        <w:trPr>
          <w:cantSplit/>
        </w:trPr>
        <w:tc>
          <w:tcPr>
            <w:tcW w:type="dxa" w:w="2232"/>
            <w:tcMar>
              <w:top w:w="80" w:type="dxa"/>
              <w:start w:w="120" w:type="dxa"/>
              <w:bottom w:w="80" w:type="dxa"/>
              <w:end w:w="120" w:type="dxa"/>
            </w:tcMar>
            <w:vAlign w:val="center"/>
          </w:tcPr>
          <w:p>
            <w:r>
              <w:rPr>
                <w:rFonts w:ascii="Calibri" w:hAnsi="Calibri"/>
                <w:b w:val="0"/>
                <w:i w:val="0"/>
                <w:color w:val="211A33"/>
                <w:sz w:val="19"/>
              </w:rPr>
              <w:t>Roadmap, live ops, risks</w:t>
            </w:r>
          </w:p>
        </w:tc>
        <w:tc>
          <w:tcPr>
            <w:tcW w:type="dxa" w:w="4680"/>
            <w:tcMar>
              <w:top w:w="80" w:type="dxa"/>
              <w:start w:w="120" w:type="dxa"/>
              <w:bottom w:w="80" w:type="dxa"/>
              <w:end w:w="120" w:type="dxa"/>
            </w:tcMar>
            <w:vAlign w:val="center"/>
          </w:tcPr>
          <w:p>
            <w:r>
              <w:rPr>
                <w:rFonts w:ascii="Calibri" w:hAnsi="Calibri"/>
                <w:b w:val="0"/>
                <w:i w:val="0"/>
                <w:color w:val="211A33"/>
                <w:sz w:val="19"/>
              </w:rPr>
              <w:t>All consolidated bibles</w:t>
            </w:r>
          </w:p>
        </w:tc>
        <w:tc>
          <w:tcPr>
            <w:tcW w:type="dxa" w:w="2448"/>
            <w:tcMar>
              <w:top w:w="80" w:type="dxa"/>
              <w:start w:w="120" w:type="dxa"/>
              <w:bottom w:w="80" w:type="dxa"/>
              <w:end w:w="120" w:type="dxa"/>
            </w:tcMar>
            <w:vAlign w:val="center"/>
          </w:tcPr>
          <w:p>
            <w:r>
              <w:rPr>
                <w:rFonts w:ascii="Calibri" w:hAnsi="Calibri"/>
                <w:b w:val="0"/>
                <w:i w:val="0"/>
                <w:color w:val="211A33"/>
                <w:sz w:val="19"/>
              </w:rPr>
              <w:t>Delivery chapters, decision register, release gates</w:t>
            </w:r>
          </w:p>
        </w:tc>
      </w:tr>
    </w:tbl>
    <w:p>
      <w:pPr>
        <w:spacing w:after="60"/>
      </w:pPr>
    </w:p>
    <w:p>
      <w:pPr>
        <w:spacing w:before="100" w:after="160"/>
        <w:ind w:left="216" w:right="216"/>
        <w:shd w:fill="E8DEF6"/>
      </w:pPr>
      <w:r>
        <w:rPr>
          <w:rFonts w:ascii="Calibri" w:hAnsi="Calibri"/>
          <w:b/>
          <w:i w:val="0"/>
          <w:color w:val="251546"/>
          <w:sz w:val="18"/>
        </w:rPr>
        <w:t xml:space="preserve">MAINTENANCE  </w:t>
      </w:r>
      <w:r>
        <w:rPr>
          <w:rFonts w:ascii="Calibri" w:hAnsi="Calibri"/>
          <w:b w:val="0"/>
          <w:i w:val="0"/>
          <w:color w:val="211A33"/>
          <w:sz w:val="21"/>
        </w:rPr>
        <w:t>When a new decision changes this Bible, update the relevant chapter, status, open-decision row, acceptance gate, configuration/data contract, source note, and version history together. Do not append a contradictory note and leave the old rule appearing equally valid.</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96074"/>
        <w:sz w:val="16"/>
      </w:rPr>
      <w:t xml:space="preserve">DON'T WATCH MEDIA  |  VERSION 2.0  |  PAGE </w:t>
    </w:r>
    <w:r>
      <w:rPr>
        <w:rFonts w:ascii="Calibri" w:hAnsi="Calibri"/>
        <w:b w:val="0"/>
        <w:i w:val="0"/>
        <w:color w:val="69607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D8D0E5"/>
      </w:pBdr>
    </w:pPr>
    <w:r>
      <w:rPr>
        <w:rFonts w:ascii="Calibri" w:hAnsi="Calibri"/>
        <w:b/>
        <w:i w:val="0"/>
        <w:color w:val="696074"/>
        <w:sz w:val="17"/>
      </w:rPr>
      <w:t>TAP AGAINST ME  |  COMPREHENSIVE GAME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11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3309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330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515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54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60"/>
    </w:pPr>
    <w:rPr>
      <w:rFonts w:ascii="Calibri" w:hAnsi="Calibri"/>
      <w:i/>
      <w:color w:val="6960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