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242" w:rsidRDefault="006D5242" w:rsidP="006D5242">
      <w:pPr>
        <w:jc w:val="center"/>
        <w:rPr>
          <w:b/>
        </w:rPr>
      </w:pPr>
      <w:r>
        <w:rPr>
          <w:b/>
        </w:rPr>
        <w:t>Testes – Apache Drill</w:t>
      </w:r>
    </w:p>
    <w:p w:rsidR="006D5242" w:rsidRDefault="006D5242" w:rsidP="006D5242">
      <w:pPr>
        <w:rPr>
          <w:b/>
        </w:rPr>
      </w:pPr>
    </w:p>
    <w:p w:rsidR="006D5242" w:rsidRDefault="006D5242" w:rsidP="006D5242">
      <w:pPr>
        <w:rPr>
          <w:rFonts w:asciiTheme="minorHAnsi" w:hAnsiTheme="minorHAnsi"/>
          <w:b/>
        </w:rPr>
      </w:pPr>
      <w:r>
        <w:rPr>
          <w:b/>
        </w:rPr>
        <w:t>JDBC</w:t>
      </w:r>
    </w:p>
    <w:p w:rsidR="006D5242" w:rsidRDefault="006D5242" w:rsidP="006D5242">
      <w:pPr>
        <w:rPr>
          <w:b/>
        </w:rPr>
      </w:pPr>
    </w:p>
    <w:p w:rsidR="006D5242" w:rsidRDefault="006D5242" w:rsidP="006D5242">
      <w:pPr>
        <w:rPr>
          <w:b/>
          <w:color w:val="1F497D"/>
        </w:rPr>
      </w:pPr>
      <w:r>
        <w:rPr>
          <w:b/>
        </w:rPr>
        <w:t>Cruzamento entre Oracle, MongoDB e Mysql</w:t>
      </w:r>
    </w:p>
    <w:p w:rsidR="006D5242" w:rsidRDefault="006D5242" w:rsidP="006D5242"/>
    <w:p w:rsidR="006D5242" w:rsidRDefault="006D5242" w:rsidP="006D5242">
      <w:r>
        <w:t xml:space="preserve">Tabela </w:t>
      </w:r>
      <w:r>
        <w:rPr>
          <w:b/>
        </w:rPr>
        <w:t>EMPLOYEES</w:t>
      </w:r>
      <w:r>
        <w:t>: 107 registros</w:t>
      </w:r>
    </w:p>
    <w:p w:rsidR="006D5242" w:rsidRDefault="006D5242" w:rsidP="006D5242">
      <w:pPr>
        <w:rPr>
          <w:rFonts w:asciiTheme="minorHAnsi" w:hAnsiTheme="minorHAnsi" w:cstheme="minorBidi"/>
        </w:rPr>
      </w:pPr>
      <w:r>
        <w:t xml:space="preserve">Tabela </w:t>
      </w:r>
      <w:r>
        <w:rPr>
          <w:b/>
        </w:rPr>
        <w:t>departments</w:t>
      </w:r>
      <w:r>
        <w:t>: 27 registros</w:t>
      </w:r>
    </w:p>
    <w:p w:rsidR="006D5242" w:rsidRPr="006D5242" w:rsidRDefault="006D5242" w:rsidP="006D5242">
      <w:pPr>
        <w:rPr>
          <w:lang w:val="en-US"/>
        </w:rPr>
      </w:pPr>
      <w:r w:rsidRPr="006D5242">
        <w:rPr>
          <w:lang w:val="en-US"/>
        </w:rPr>
        <w:t xml:space="preserve">Tabela </w:t>
      </w:r>
      <w:r w:rsidRPr="006D5242">
        <w:rPr>
          <w:b/>
          <w:lang w:val="en-US"/>
        </w:rPr>
        <w:t>Jobs</w:t>
      </w:r>
      <w:r w:rsidRPr="006D5242">
        <w:rPr>
          <w:lang w:val="en-US"/>
        </w:rPr>
        <w:t>: 17 registros</w:t>
      </w:r>
    </w:p>
    <w:p w:rsidR="006D5242" w:rsidRPr="006D5242" w:rsidRDefault="006D5242" w:rsidP="006D5242">
      <w:pPr>
        <w:rPr>
          <w:color w:val="1F497D"/>
          <w:lang w:val="en-US"/>
        </w:rPr>
      </w:pPr>
    </w:p>
    <w:p w:rsidR="006D5242" w:rsidRPr="006D5242" w:rsidRDefault="006D5242" w:rsidP="006D5242">
      <w:pPr>
        <w:rPr>
          <w:b/>
          <w:color w:val="1F497D"/>
          <w:lang w:val="en-US"/>
        </w:rPr>
      </w:pPr>
      <w:r w:rsidRPr="006D5242">
        <w:rPr>
          <w:b/>
          <w:lang w:val="en-US"/>
        </w:rPr>
        <w:t>Query</w:t>
      </w:r>
      <w:r w:rsidRPr="006D5242">
        <w:rPr>
          <w:b/>
          <w:color w:val="1F497D"/>
          <w:lang w:val="en-US"/>
        </w:rPr>
        <w:t xml:space="preserve"> </w:t>
      </w:r>
      <w:r w:rsidRPr="006D5242">
        <w:rPr>
          <w:b/>
          <w:lang w:val="en-US"/>
        </w:rPr>
        <w:t>utilizada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select e.EMPLOYEE_ID,e.FIRST_NAME,e.LAST_NAME,e.EMAIL,e.PHONE_NUMBER,j.job_title, d.department_name</w:t>
      </w:r>
    </w:p>
    <w:p w:rsidR="006D5242" w:rsidRDefault="006D5242" w:rsidP="006D5242">
      <w:pPr>
        <w:rPr>
          <w:rFonts w:asciiTheme="minorHAnsi" w:hAnsiTheme="minorHAnsi" w:cstheme="minorBidi"/>
          <w:i/>
          <w:lang w:val="en-US"/>
        </w:rPr>
      </w:pPr>
      <w:r>
        <w:rPr>
          <w:i/>
          <w:lang w:val="en-US"/>
        </w:rPr>
        <w:t>from oracle.hr.EMPLOYEES e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inner join mysql.teste.jobs j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on j.job_id= e.job_id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inner join mongo.db_lab.departments d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on d.department_id = e.department_id</w:t>
      </w:r>
    </w:p>
    <w:p w:rsidR="006D5242" w:rsidRDefault="006D5242" w:rsidP="006D5242">
      <w:pPr>
        <w:rPr>
          <w:i/>
        </w:rPr>
      </w:pPr>
      <w:r>
        <w:rPr>
          <w:i/>
        </w:rPr>
        <w:t>where E.EMPLOYEE_ID=206;</w:t>
      </w:r>
    </w:p>
    <w:p w:rsidR="006D5242" w:rsidRDefault="006D5242" w:rsidP="006D5242">
      <w:pPr>
        <w:rPr>
          <w:color w:val="1F497D"/>
        </w:rPr>
      </w:pPr>
    </w:p>
    <w:p w:rsidR="006D5242" w:rsidRDefault="006D5242" w:rsidP="006D5242">
      <w:pPr>
        <w:rPr>
          <w:b/>
        </w:rPr>
      </w:pPr>
      <w:r>
        <w:rPr>
          <w:b/>
        </w:rPr>
        <w:t>Plano de execução: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684"/>
        <w:gridCol w:w="1261"/>
        <w:gridCol w:w="552"/>
        <w:gridCol w:w="552"/>
        <w:gridCol w:w="606"/>
        <w:gridCol w:w="606"/>
        <w:gridCol w:w="552"/>
        <w:gridCol w:w="552"/>
        <w:gridCol w:w="552"/>
        <w:gridCol w:w="708"/>
        <w:gridCol w:w="593"/>
        <w:gridCol w:w="490"/>
        <w:gridCol w:w="654"/>
        <w:gridCol w:w="654"/>
      </w:tblGrid>
      <w:tr w:rsidR="006D5242" w:rsidTr="006D5242">
        <w:trPr>
          <w:trHeight w:val="753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Operator ID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Type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Avg Setup Time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Max Setup Time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Avg Process Time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Max Process Time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Min Wait Time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Avg Wait Time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Max Wait Time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% Fragment Time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% Query Time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Rows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Avg Peak Memory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Max Peak Memory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00-xx-00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SCREEN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0,06%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0,06%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9MB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9MB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00-xx-01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PROJECT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0,03%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0,03%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9MB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9MB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00-xx-02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PROJECT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0,05%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0,05%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9MB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9MB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00-xx-03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HASH_JOIN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0,239s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0,239s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19,29%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19,29%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24MB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24MB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00-xx-04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PROJECT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0,03%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0,03%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27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72KB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72KB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00-xx-05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PROJECT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0,04%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0,04%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7MB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7MB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00-xx-06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MONGO_SUB_SCAN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0,005s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0,005s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0,37%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0,37%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27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72KB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72KB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00-xx-07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PROJECT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0,07%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0,07%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13MB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13MB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00-xx-08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HASH_JOIN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0,252s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0,252s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20,35%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20,35%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19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21MB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21MB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00-xx-09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PROJECT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0,001s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0,04%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0,04%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476KB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476KB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00-xx-10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JDBC_SCAN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0,004s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0,004s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0,31%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0,31%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208KB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208KB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00-xx-11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JDBC_SCAN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0,736s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0,736s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0,000s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59,36%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59,36%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1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476KB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>476KB</w:t>
            </w: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r>
              <w:t xml:space="preserve"> 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</w:tr>
      <w:tr w:rsidR="006D5242" w:rsidTr="006D5242">
        <w:trPr>
          <w:trHeight w:val="251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/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242" w:rsidRDefault="006D5242">
            <w:pPr>
              <w:rPr>
                <w:rFonts w:ascii="Times New Roman" w:hAnsi="Times New Roman"/>
              </w:rPr>
            </w:pPr>
          </w:p>
        </w:tc>
      </w:tr>
    </w:tbl>
    <w:p w:rsidR="006D5242" w:rsidRDefault="006D5242" w:rsidP="006D5242">
      <w:pPr>
        <w:rPr>
          <w:rFonts w:cstheme="minorBidi"/>
          <w:lang w:val="en-US"/>
        </w:rPr>
      </w:pPr>
    </w:p>
    <w:p w:rsidR="006D5242" w:rsidRDefault="006D5242" w:rsidP="006D5242">
      <w:pPr>
        <w:pStyle w:val="PargrafodaLista"/>
        <w:numPr>
          <w:ilvl w:val="0"/>
          <w:numId w:val="1"/>
        </w:numPr>
      </w:pPr>
      <w:r>
        <w:lastRenderedPageBreak/>
        <w:t>O JDBC_SCAN no Oracle foi eficiente, pois retornou apenas um registro.</w:t>
      </w:r>
    </w:p>
    <w:p w:rsidR="006D5242" w:rsidRDefault="006D5242" w:rsidP="006D5242">
      <w:pPr>
        <w:pStyle w:val="PargrafodaLista"/>
        <w:numPr>
          <w:ilvl w:val="0"/>
          <w:numId w:val="1"/>
        </w:numPr>
      </w:pPr>
      <w:r>
        <w:t>No entanto, para o segundo JDBC_SCAN (mysql) todos os registros foram lidos e enviados ao Drill, que executou um Hash join com o resultado do passo anterior.</w:t>
      </w:r>
    </w:p>
    <w:p w:rsidR="006D5242" w:rsidRDefault="006D5242" w:rsidP="006D5242">
      <w:pPr>
        <w:pStyle w:val="PargrafodaLista"/>
        <w:numPr>
          <w:ilvl w:val="0"/>
          <w:numId w:val="1"/>
        </w:numPr>
      </w:pPr>
      <w:r>
        <w:t>O Drill também executou um full table scan no MongoDb e levou os dados à sua</w:t>
      </w:r>
      <w:r>
        <w:rPr>
          <w:color w:val="1F497D"/>
        </w:rPr>
        <w:t xml:space="preserve"> </w:t>
      </w:r>
      <w:r>
        <w:t>memória, para filtrar com o resultado do passo 2</w:t>
      </w:r>
      <w:r w:rsidR="00055DEA" w:rsidRPr="00055DEA">
        <w:t xml:space="preserve"> </w:t>
      </w:r>
      <w:r w:rsidR="00055DEA">
        <w:t>(Dado que temos bases MongoDb em produção com 1TB, fazer um full scan numa coleção não me parece ser uma boa estratégia)</w:t>
      </w:r>
      <w:r>
        <w:t>.</w:t>
      </w:r>
    </w:p>
    <w:p w:rsidR="006D5242" w:rsidRDefault="006D5242" w:rsidP="006D5242">
      <w:pPr>
        <w:pStyle w:val="PargrafodaLista"/>
        <w:numPr>
          <w:ilvl w:val="0"/>
          <w:numId w:val="1"/>
        </w:numPr>
      </w:pPr>
      <w:r>
        <w:t>Por fim a exibição dos dados</w:t>
      </w:r>
    </w:p>
    <w:p w:rsidR="006D5242" w:rsidRDefault="006D5242" w:rsidP="006D5242">
      <w:pPr>
        <w:rPr>
          <w:color w:val="1F497D"/>
        </w:rPr>
      </w:pPr>
    </w:p>
    <w:p w:rsidR="006D5242" w:rsidRDefault="006D5242" w:rsidP="006D5242">
      <w:pPr>
        <w:rPr>
          <w:color w:val="1F497D"/>
        </w:rPr>
      </w:pPr>
    </w:p>
    <w:p w:rsidR="006D5242" w:rsidRDefault="006D5242" w:rsidP="006D5242">
      <w:r>
        <w:t xml:space="preserve">Outro teste, porém, envolvendo uma tabela maior: </w:t>
      </w:r>
    </w:p>
    <w:p w:rsidR="006D5242" w:rsidRDefault="006D5242" w:rsidP="006D5242">
      <w:pPr>
        <w:rPr>
          <w:rFonts w:asciiTheme="minorHAnsi" w:hAnsiTheme="minorHAnsi" w:cstheme="minorBidi"/>
        </w:rPr>
      </w:pPr>
      <w:r>
        <w:t xml:space="preserve">Cruzamento entre um Oracle Local e a Omega de QA </w:t>
      </w:r>
    </w:p>
    <w:p w:rsidR="006D5242" w:rsidRDefault="006D5242" w:rsidP="006D5242"/>
    <w:p w:rsidR="006D5242" w:rsidRDefault="006D5242" w:rsidP="006D5242">
      <w:r>
        <w:t xml:space="preserve">Tabela </w:t>
      </w:r>
      <w:r>
        <w:rPr>
          <w:b/>
        </w:rPr>
        <w:t>inscription_teste</w:t>
      </w:r>
      <w:r>
        <w:rPr>
          <w:color w:val="1F497D"/>
        </w:rPr>
        <w:t xml:space="preserve">: </w:t>
      </w:r>
      <w:r>
        <w:t>1 registro</w:t>
      </w:r>
    </w:p>
    <w:p w:rsidR="006D5242" w:rsidRDefault="006D5242" w:rsidP="006D5242">
      <w:r>
        <w:t xml:space="preserve">Tabela </w:t>
      </w:r>
      <w:r>
        <w:rPr>
          <w:b/>
        </w:rPr>
        <w:t>inscription</w:t>
      </w:r>
      <w:r>
        <w:rPr>
          <w:color w:val="1F497D"/>
        </w:rPr>
        <w:t xml:space="preserve">: </w:t>
      </w:r>
      <w:r>
        <w:t>23992738 registros</w:t>
      </w:r>
    </w:p>
    <w:p w:rsidR="006D5242" w:rsidRDefault="006D5242" w:rsidP="006D5242">
      <w:pPr>
        <w:rPr>
          <w:color w:val="1F497D"/>
        </w:rPr>
      </w:pPr>
    </w:p>
    <w:p w:rsidR="006D5242" w:rsidRPr="006D5242" w:rsidRDefault="006D5242" w:rsidP="006D5242">
      <w:pPr>
        <w:rPr>
          <w:b/>
          <w:color w:val="1F497D"/>
          <w:lang w:val="en-US"/>
        </w:rPr>
      </w:pPr>
      <w:r w:rsidRPr="006D5242">
        <w:rPr>
          <w:b/>
          <w:lang w:val="en-US"/>
        </w:rPr>
        <w:t>Query</w:t>
      </w:r>
      <w:r w:rsidRPr="006D5242">
        <w:rPr>
          <w:b/>
          <w:color w:val="1F497D"/>
          <w:lang w:val="en-US"/>
        </w:rPr>
        <w:t xml:space="preserve"> </w:t>
      </w:r>
      <w:r w:rsidRPr="006D5242">
        <w:rPr>
          <w:b/>
          <w:lang w:val="en-US"/>
        </w:rPr>
        <w:t>utilizada</w:t>
      </w:r>
      <w:r w:rsidRPr="006D5242">
        <w:rPr>
          <w:b/>
          <w:color w:val="1F497D"/>
          <w:lang w:val="en-US"/>
        </w:rPr>
        <w:t>: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select l.idt_inscription, i.cod_inscription_status</w:t>
      </w:r>
    </w:p>
    <w:p w:rsidR="006D5242" w:rsidRDefault="006D5242" w:rsidP="006D5242">
      <w:pPr>
        <w:rPr>
          <w:rFonts w:asciiTheme="minorHAnsi" w:hAnsiTheme="minorHAnsi" w:cstheme="minorBidi"/>
          <w:i/>
          <w:lang w:val="en-US"/>
        </w:rPr>
      </w:pPr>
      <w:r>
        <w:rPr>
          <w:i/>
          <w:lang w:val="en-US"/>
        </w:rPr>
        <w:t>from oracle.hr.inscription_teste l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inner join OMEGA_QA.uolbr.inscription i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on i.idt_inscription = l.idt_inscription</w:t>
      </w:r>
    </w:p>
    <w:p w:rsidR="006D5242" w:rsidRDefault="006D5242" w:rsidP="006D5242">
      <w:pPr>
        <w:rPr>
          <w:i/>
        </w:rPr>
      </w:pPr>
      <w:r>
        <w:rPr>
          <w:i/>
        </w:rPr>
        <w:t>where l.idt_inscription =2801948</w:t>
      </w:r>
    </w:p>
    <w:p w:rsidR="006D5242" w:rsidRDefault="006D5242" w:rsidP="006D5242"/>
    <w:p w:rsidR="006D5242" w:rsidRDefault="006D5242" w:rsidP="006D5242">
      <w:pPr>
        <w:rPr>
          <w:b/>
        </w:rPr>
      </w:pPr>
      <w:r>
        <w:rPr>
          <w:b/>
        </w:rPr>
        <w:t>plano</w:t>
      </w:r>
      <w:r>
        <w:rPr>
          <w:b/>
          <w:color w:val="1F497D"/>
        </w:rPr>
        <w:t xml:space="preserve"> </w:t>
      </w:r>
      <w:r>
        <w:rPr>
          <w:b/>
        </w:rPr>
        <w:t>de</w:t>
      </w:r>
      <w:r>
        <w:rPr>
          <w:b/>
          <w:color w:val="1F497D"/>
        </w:rPr>
        <w:t xml:space="preserve"> </w:t>
      </w:r>
      <w:r>
        <w:rPr>
          <w:b/>
        </w:rPr>
        <w:t>execução</w:t>
      </w:r>
      <w:r>
        <w:rPr>
          <w:b/>
          <w:color w:val="1F497D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847"/>
        <w:gridCol w:w="572"/>
        <w:gridCol w:w="572"/>
        <w:gridCol w:w="640"/>
        <w:gridCol w:w="640"/>
        <w:gridCol w:w="572"/>
        <w:gridCol w:w="572"/>
        <w:gridCol w:w="572"/>
        <w:gridCol w:w="739"/>
        <w:gridCol w:w="616"/>
        <w:gridCol w:w="589"/>
        <w:gridCol w:w="681"/>
        <w:gridCol w:w="681"/>
      </w:tblGrid>
      <w:tr w:rsidR="006D5242" w:rsidTr="006D5242">
        <w:tc>
          <w:tcPr>
            <w:tcW w:w="6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Operator ID</w:t>
            </w:r>
          </w:p>
        </w:tc>
        <w:tc>
          <w:tcPr>
            <w:tcW w:w="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Avg Setup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Max Setup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Avg Process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Max Process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Min Wait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Avg Wait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Max Wait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% Fragment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% Query Time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Rows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Avg Peak Memory</w:t>
            </w:r>
          </w:p>
        </w:tc>
        <w:tc>
          <w:tcPr>
            <w:tcW w:w="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Max Peak Memory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00-xx-00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SCREEN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0,024s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0,024s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0,16%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0,16%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0,01%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0,01%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00-xx-02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00-xx-03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0,004s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0,004s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0,003s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0,003s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0,02%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0,02%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00-xx-04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HASH_JOIN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0,668s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0,668s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4,57%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4,57%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12.286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13MB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13MB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0,464s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0,464s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0,006s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0,006s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0,04%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0,04%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36KB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36KB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00-xx-06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JDBC_SCAN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13,927s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13,927s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95,18%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95,18%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12.285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336KB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336KB</w:t>
            </w:r>
          </w:p>
        </w:tc>
      </w:tr>
      <w:tr w:rsidR="006D5242" w:rsidTr="006D5242">
        <w:tc>
          <w:tcPr>
            <w:tcW w:w="6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00-xx-07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JDBC_SCAN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0,003s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0,003s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0,02%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0,02%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36KB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5242" w:rsidRDefault="006D5242">
            <w:pPr>
              <w:spacing w:line="254" w:lineRule="auto"/>
              <w:rPr>
                <w:lang w:val="en-US"/>
              </w:rPr>
            </w:pPr>
            <w:r>
              <w:rPr>
                <w:lang w:val="en-US"/>
              </w:rPr>
              <w:t>36KB</w:t>
            </w:r>
          </w:p>
        </w:tc>
      </w:tr>
    </w:tbl>
    <w:p w:rsidR="006D5242" w:rsidRDefault="006D5242" w:rsidP="006D5242">
      <w:pPr>
        <w:rPr>
          <w:rFonts w:cstheme="minorBidi"/>
          <w:lang w:val="en-US"/>
        </w:rPr>
      </w:pPr>
    </w:p>
    <w:p w:rsidR="00C31C6E" w:rsidRDefault="00C31C6E" w:rsidP="006D5242">
      <w:pPr>
        <w:rPr>
          <w:rFonts w:cstheme="minorBidi"/>
          <w:lang w:val="en-US"/>
        </w:rPr>
      </w:pPr>
    </w:p>
    <w:p w:rsidR="00C31C6E" w:rsidRDefault="00C31C6E" w:rsidP="006D5242">
      <w:pPr>
        <w:rPr>
          <w:rFonts w:cstheme="minorBidi"/>
          <w:lang w:val="en-US"/>
        </w:rPr>
      </w:pPr>
    </w:p>
    <w:p w:rsidR="00C31C6E" w:rsidRDefault="00C31C6E" w:rsidP="006D5242">
      <w:pPr>
        <w:rPr>
          <w:rFonts w:cstheme="minorBidi"/>
          <w:lang w:val="en-US"/>
        </w:rPr>
      </w:pPr>
    </w:p>
    <w:p w:rsidR="006D5242" w:rsidRDefault="006D5242" w:rsidP="006D5242">
      <w:pPr>
        <w:rPr>
          <w:rFonts w:asciiTheme="minorHAnsi" w:hAnsiTheme="minorHAnsi"/>
        </w:rPr>
      </w:pPr>
      <w:r>
        <w:lastRenderedPageBreak/>
        <w:t>1 - O JDBC_SCAN no Oracle local fez o pushdown corretamente, ou seja, filtrou na origem.</w:t>
      </w:r>
    </w:p>
    <w:p w:rsidR="006D5242" w:rsidRDefault="006D5242" w:rsidP="006D5242">
      <w:r>
        <w:t>2-  Já no segundo JDBC_SCAN (Omega) o drill fez um full table scan numa tabela com 23.992738 (eu abortei a execução no momento em que o drill obteve 12.285).</w:t>
      </w:r>
    </w:p>
    <w:p w:rsidR="006D5242" w:rsidRDefault="006D5242" w:rsidP="006D5242"/>
    <w:p w:rsidR="006D5242" w:rsidRDefault="006D5242" w:rsidP="006D5242">
      <w:pPr>
        <w:rPr>
          <w:lang w:val="en-US"/>
        </w:rPr>
      </w:pPr>
      <w:r>
        <w:rPr>
          <w:lang w:val="en-US"/>
        </w:rPr>
        <w:t>Alterando a query para: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select l.idt_inscription, i.cod_inscription_status</w:t>
      </w:r>
    </w:p>
    <w:p w:rsidR="006D5242" w:rsidRDefault="006D5242" w:rsidP="006D5242">
      <w:pPr>
        <w:rPr>
          <w:rFonts w:asciiTheme="minorHAnsi" w:hAnsiTheme="minorHAnsi" w:cstheme="minorBidi"/>
          <w:i/>
          <w:lang w:val="en-US"/>
        </w:rPr>
      </w:pPr>
      <w:r>
        <w:rPr>
          <w:i/>
          <w:lang w:val="en-US"/>
        </w:rPr>
        <w:t>from oracle.hr.inscription_teste l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inner join OMEGA_QA.uolbr.inscription i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on i.idt_inscription = l.idt_inscription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where l.idt_inscription =2801948</w:t>
      </w:r>
    </w:p>
    <w:p w:rsidR="006D5242" w:rsidRDefault="006D5242" w:rsidP="006D5242">
      <w:pPr>
        <w:rPr>
          <w:i/>
          <w:lang w:val="en-US"/>
        </w:rPr>
      </w:pPr>
      <w:r>
        <w:rPr>
          <w:i/>
          <w:lang w:val="en-US"/>
        </w:rPr>
        <w:t>and i.idt_inscription = 2801948</w:t>
      </w:r>
    </w:p>
    <w:p w:rsidR="006D5242" w:rsidRDefault="006D5242" w:rsidP="006D5242">
      <w:pPr>
        <w:rPr>
          <w:lang w:val="en-US"/>
        </w:rPr>
      </w:pPr>
    </w:p>
    <w:p w:rsidR="006D5242" w:rsidRPr="00957CC2" w:rsidRDefault="006D5242" w:rsidP="006D5242">
      <w:r>
        <w:t>O comportamento foi o mesmo (</w:t>
      </w:r>
      <w:r>
        <w:rPr>
          <w:b/>
        </w:rPr>
        <w:t>algo preocupante num cenário produtivo</w:t>
      </w:r>
      <w:r>
        <w:t>).</w:t>
      </w:r>
      <w:r w:rsidR="00C31C6E">
        <w:br w:type="page"/>
      </w:r>
      <w:bookmarkStart w:id="0" w:name="_GoBack"/>
      <w:bookmarkEnd w:id="0"/>
      <w:r>
        <w:rPr>
          <w:b/>
        </w:rPr>
        <w:lastRenderedPageBreak/>
        <w:t>Arquivo Parquet</w:t>
      </w:r>
    </w:p>
    <w:p w:rsidR="006D5242" w:rsidRDefault="006D5242" w:rsidP="006D5242">
      <w:r>
        <w:t>Total de registros: 200000</w:t>
      </w:r>
    </w:p>
    <w:p w:rsidR="006D5242" w:rsidRDefault="006D5242" w:rsidP="006D5242"/>
    <w:p w:rsidR="006D5242" w:rsidRPr="006D5242" w:rsidRDefault="006D5242" w:rsidP="006D5242">
      <w:pPr>
        <w:rPr>
          <w:lang w:val="en-US"/>
        </w:rPr>
      </w:pPr>
      <w:r w:rsidRPr="006D5242">
        <w:rPr>
          <w:b/>
          <w:lang w:val="en-US"/>
        </w:rPr>
        <w:t>Query</w:t>
      </w:r>
      <w:r w:rsidRPr="006D5242">
        <w:rPr>
          <w:b/>
          <w:color w:val="1F497D"/>
          <w:lang w:val="en-US"/>
        </w:rPr>
        <w:t xml:space="preserve"> </w:t>
      </w:r>
      <w:r w:rsidRPr="006D5242">
        <w:rPr>
          <w:b/>
          <w:lang w:val="en-US"/>
        </w:rPr>
        <w:t>utilizada</w:t>
      </w:r>
      <w:r w:rsidRPr="006D5242">
        <w:rPr>
          <w:b/>
          <w:color w:val="1F497D"/>
          <w:lang w:val="en-US"/>
        </w:rPr>
        <w:t>:</w:t>
      </w:r>
    </w:p>
    <w:p w:rsidR="006D5242" w:rsidRDefault="006D5242" w:rsidP="006D5242">
      <w:pPr>
        <w:rPr>
          <w:lang w:val="en-US"/>
        </w:rPr>
      </w:pPr>
      <w:r>
        <w:rPr>
          <w:lang w:val="en-US"/>
        </w:rPr>
        <w:t>select cod_inscription_status from dfs.tmp.`inscriptionparquet` where idt_inscription = 2801948</w:t>
      </w:r>
    </w:p>
    <w:p w:rsidR="006D5242" w:rsidRDefault="006D5242" w:rsidP="006D5242">
      <w:pPr>
        <w:rPr>
          <w:lang w:val="en-US"/>
        </w:rPr>
      </w:pPr>
    </w:p>
    <w:p w:rsidR="006D5242" w:rsidRDefault="006D5242" w:rsidP="006D5242">
      <w:pPr>
        <w:rPr>
          <w:lang w:val="en-US"/>
        </w:rPr>
      </w:pPr>
      <w:r>
        <w:rPr>
          <w:b/>
          <w:lang w:val="en-US"/>
        </w:rPr>
        <w:t>plano</w:t>
      </w:r>
      <w:r>
        <w:rPr>
          <w:b/>
          <w:color w:val="1F497D"/>
          <w:lang w:val="en-US"/>
        </w:rPr>
        <w:t xml:space="preserve"> </w:t>
      </w:r>
      <w:r>
        <w:rPr>
          <w:b/>
          <w:lang w:val="en-US"/>
        </w:rPr>
        <w:t>de</w:t>
      </w:r>
      <w:r>
        <w:rPr>
          <w:b/>
          <w:color w:val="1F497D"/>
          <w:lang w:val="en-US"/>
        </w:rPr>
        <w:t xml:space="preserve"> </w:t>
      </w:r>
      <w:r>
        <w:rPr>
          <w:b/>
          <w:lang w:val="en-US"/>
        </w:rPr>
        <w:t>execução</w:t>
      </w:r>
      <w:r>
        <w:rPr>
          <w:b/>
          <w:color w:val="1F497D"/>
          <w:lang w:val="en-US"/>
        </w:rPr>
        <w:t>:</w:t>
      </w:r>
    </w:p>
    <w:p w:rsidR="006D5242" w:rsidRDefault="006D5242" w:rsidP="006D5242">
      <w:pPr>
        <w:rPr>
          <w:lang w:val="en-US"/>
        </w:rPr>
      </w:pP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636"/>
        <w:gridCol w:w="1663"/>
        <w:gridCol w:w="516"/>
        <w:gridCol w:w="516"/>
        <w:gridCol w:w="564"/>
        <w:gridCol w:w="564"/>
        <w:gridCol w:w="516"/>
        <w:gridCol w:w="516"/>
        <w:gridCol w:w="516"/>
        <w:gridCol w:w="656"/>
        <w:gridCol w:w="553"/>
        <w:gridCol w:w="586"/>
        <w:gridCol w:w="607"/>
        <w:gridCol w:w="607"/>
      </w:tblGrid>
      <w:tr w:rsidR="006D5242" w:rsidTr="006D5242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Operator ID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Avg Setup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Max Setup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Avg Process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Max Process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Min Wait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Avg Wait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Max Wait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% Fragment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% Query Time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Rows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Avg Peak Memory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Max Peak Memory</w:t>
            </w:r>
          </w:p>
        </w:tc>
      </w:tr>
      <w:tr w:rsidR="006D5242" w:rsidTr="006D5242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00-xx-00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SCREEN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0,16%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0,16%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52KB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52KB</w:t>
            </w:r>
          </w:p>
        </w:tc>
      </w:tr>
      <w:tr w:rsidR="006D5242" w:rsidTr="006D5242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00-xx-01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0,001s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0,22%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0,22%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52KB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52KB</w:t>
            </w:r>
          </w:p>
        </w:tc>
      </w:tr>
      <w:tr w:rsidR="006D5242" w:rsidTr="006D5242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00-xx-02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SELECTION_VECTOR_REMOVER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0,49%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0,49%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52KB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52KB</w:t>
            </w:r>
          </w:p>
        </w:tc>
      </w:tr>
      <w:tr w:rsidR="006D5242" w:rsidTr="006D5242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00-xx-03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FILTER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0,046s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0,046s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0,015s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0,015s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19,34%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19,34%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200.000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1MB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1MB</w:t>
            </w:r>
          </w:p>
        </w:tc>
      </w:tr>
      <w:tr w:rsidR="006D5242" w:rsidTr="006D5242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00-xx-04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PARQUET_ROW_GROUP_SCAN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0,000s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0,063s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0,063s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0,006s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0,006s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0,006s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79,80%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79,80%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200.000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6MB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242" w:rsidRDefault="006D5242">
            <w:pPr>
              <w:rPr>
                <w:lang w:val="en-US"/>
              </w:rPr>
            </w:pPr>
            <w:r>
              <w:rPr>
                <w:lang w:val="en-US"/>
              </w:rPr>
              <w:t>6MB</w:t>
            </w:r>
          </w:p>
        </w:tc>
      </w:tr>
    </w:tbl>
    <w:p w:rsidR="006D5242" w:rsidRDefault="006D5242" w:rsidP="006D5242">
      <w:pPr>
        <w:rPr>
          <w:rFonts w:asciiTheme="minorHAnsi" w:hAnsiTheme="minorHAnsi" w:cstheme="minorBidi"/>
          <w:lang w:val="en-US"/>
        </w:rPr>
      </w:pPr>
    </w:p>
    <w:p w:rsidR="006D5242" w:rsidRDefault="006D5242" w:rsidP="006D5242">
      <w:r>
        <w:t>Neste caso o Drill carregou todos os registros para memória e aplicou o filtro.</w:t>
      </w:r>
    </w:p>
    <w:p w:rsidR="009C7D34" w:rsidRDefault="009C7D34" w:rsidP="006D5242"/>
    <w:p w:rsidR="006D5242" w:rsidRDefault="006D5242" w:rsidP="006D5242"/>
    <w:p w:rsidR="006D5242" w:rsidRDefault="006D5242" w:rsidP="006D5242">
      <w:r w:rsidRPr="006D5242">
        <w:rPr>
          <w:b/>
        </w:rPr>
        <w:t>Kudu</w:t>
      </w:r>
      <w:r>
        <w:t xml:space="preserve"> – A versão do jar que vem no pacote do Drill é inferior à que está instalada no cluster cloudera ( POC), portanto não funcionou. </w:t>
      </w:r>
    </w:p>
    <w:p w:rsidR="006D5242" w:rsidRDefault="006D5242" w:rsidP="006D5242"/>
    <w:p w:rsidR="006D5242" w:rsidRDefault="006D5242" w:rsidP="006D5242"/>
    <w:p w:rsidR="006D5242" w:rsidRDefault="006D5242" w:rsidP="006D5242">
      <w:r w:rsidRPr="006D5242">
        <w:rPr>
          <w:b/>
        </w:rPr>
        <w:t>Kafka</w:t>
      </w:r>
      <w:r>
        <w:t xml:space="preserve"> – Aconteceu o mesmo problema de versão e, de acordo com a documentação do Drill, ao executar uma consulta no Kafka, o Drill varre todas as mensagens de uma partição e só faz o filtro em memória. Para um cenários de mensagens de autenticação e autorização, isso não seria viável.</w:t>
      </w:r>
    </w:p>
    <w:p w:rsidR="006D5242" w:rsidRDefault="0026319D" w:rsidP="006D5242">
      <w:hyperlink r:id="rId7" w:history="1">
        <w:r w:rsidR="006D5242">
          <w:rPr>
            <w:rStyle w:val="Hyperlink"/>
          </w:rPr>
          <w:t>https://drill.apache.org/docs/kafka-storage-plugin/</w:t>
        </w:r>
      </w:hyperlink>
    </w:p>
    <w:p w:rsidR="00AD7475" w:rsidRDefault="00AD7475" w:rsidP="00AD7475"/>
    <w:p w:rsidR="00FD2839" w:rsidRDefault="00FD2839"/>
    <w:sectPr w:rsidR="00FD28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19D" w:rsidRDefault="0026319D" w:rsidP="009B1EAC">
      <w:r>
        <w:separator/>
      </w:r>
    </w:p>
  </w:endnote>
  <w:endnote w:type="continuationSeparator" w:id="0">
    <w:p w:rsidR="0026319D" w:rsidRDefault="0026319D" w:rsidP="009B1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19D" w:rsidRDefault="0026319D" w:rsidP="009B1EAC">
      <w:r>
        <w:separator/>
      </w:r>
    </w:p>
  </w:footnote>
  <w:footnote w:type="continuationSeparator" w:id="0">
    <w:p w:rsidR="0026319D" w:rsidRDefault="0026319D" w:rsidP="009B1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E650A"/>
    <w:multiLevelType w:val="hybridMultilevel"/>
    <w:tmpl w:val="14CE839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75"/>
    <w:rsid w:val="00055DEA"/>
    <w:rsid w:val="0026319D"/>
    <w:rsid w:val="006D5242"/>
    <w:rsid w:val="00957CC2"/>
    <w:rsid w:val="009B1EAC"/>
    <w:rsid w:val="009C7D34"/>
    <w:rsid w:val="00AD7475"/>
    <w:rsid w:val="00AE35A2"/>
    <w:rsid w:val="00C31C6E"/>
    <w:rsid w:val="00FD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8F8C6C2-8DC3-40B3-A682-4061BD2A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475"/>
    <w:pPr>
      <w:spacing w:after="0" w:line="240" w:lineRule="auto"/>
    </w:pPr>
    <w:rPr>
      <w:rFonts w:ascii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7475"/>
    <w:pPr>
      <w:ind w:left="720"/>
    </w:pPr>
  </w:style>
  <w:style w:type="table" w:styleId="Tabelacomgrade">
    <w:name w:val="Table Grid"/>
    <w:basedOn w:val="Tabelanormal"/>
    <w:uiPriority w:val="39"/>
    <w:rsid w:val="00AD74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6D52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5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ll.apache.org/docs/kafka-storage-plug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894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dos Santos Farias</dc:creator>
  <cp:keywords/>
  <dc:description/>
  <cp:lastModifiedBy>Bruno dos Santos Farias</cp:lastModifiedBy>
  <cp:revision>6</cp:revision>
  <dcterms:created xsi:type="dcterms:W3CDTF">2018-10-04T14:36:00Z</dcterms:created>
  <dcterms:modified xsi:type="dcterms:W3CDTF">2018-10-05T14:48:00Z</dcterms:modified>
</cp:coreProperties>
</file>