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829" w:rsidRDefault="005F1EC3" w:rsidP="005F1EC3">
      <w:pPr>
        <w:jc w:val="center"/>
        <w:rPr>
          <w:u w:val="single"/>
        </w:rPr>
      </w:pPr>
      <w:r>
        <w:rPr>
          <w:u w:val="single"/>
        </w:rPr>
        <w:t>Drakanian for Dummies</w:t>
      </w:r>
    </w:p>
    <w:p w:rsidR="005F1EC3" w:rsidRPr="005F1EC3" w:rsidRDefault="005F1EC3" w:rsidP="005F1EC3">
      <w:pPr>
        <w:jc w:val="center"/>
        <w:rPr>
          <w:b/>
          <w:bCs/>
          <w:sz w:val="28"/>
          <w:szCs w:val="28"/>
        </w:rPr>
      </w:pPr>
      <w:r w:rsidRPr="005F1EC3">
        <w:rPr>
          <w:b/>
          <w:bCs/>
          <w:sz w:val="28"/>
          <w:szCs w:val="28"/>
        </w:rPr>
        <w:t>Introduction</w:t>
      </w:r>
    </w:p>
    <w:p w:rsidR="005F1EC3" w:rsidRDefault="005F1EC3" w:rsidP="005F1EC3">
      <w:pPr>
        <w:rPr>
          <w:sz w:val="28"/>
          <w:szCs w:val="28"/>
        </w:rPr>
      </w:pPr>
      <w:r w:rsidRPr="005F1EC3">
        <w:rPr>
          <w:sz w:val="28"/>
          <w:szCs w:val="28"/>
        </w:rPr>
        <w:t>Although the Drakanae tend not to leave their home world of Skarrapraesh very much, Drakanian is the core language of magic and so learning it is imperative to any apprentice or scholar as well as any trader making their way to Skarrapraesh</w:t>
      </w:r>
      <w:r>
        <w:rPr>
          <w:sz w:val="28"/>
          <w:szCs w:val="28"/>
        </w:rPr>
        <w:t>.</w:t>
      </w:r>
    </w:p>
    <w:p w:rsidR="005F1EC3" w:rsidRDefault="005F1EC3" w:rsidP="005F1EC3">
      <w:pPr>
        <w:rPr>
          <w:sz w:val="28"/>
          <w:szCs w:val="28"/>
        </w:rPr>
      </w:pPr>
      <w:r>
        <w:rPr>
          <w:sz w:val="28"/>
          <w:szCs w:val="28"/>
        </w:rPr>
        <w:t>This book covers a broad range of topics including vocab, grammar and sentence structure. The script and pronunciation will also be covered as well as the wide range of dialects that exist on Skarrapraesh</w:t>
      </w:r>
      <w:r w:rsidR="000E7E06">
        <w:rPr>
          <w:sz w:val="28"/>
          <w:szCs w:val="28"/>
        </w:rPr>
        <w:t>.</w:t>
      </w:r>
    </w:p>
    <w:p w:rsidR="002E4932" w:rsidRDefault="002E4932" w:rsidP="002E4932">
      <w:pPr>
        <w:rPr>
          <w:sz w:val="28"/>
          <w:szCs w:val="28"/>
        </w:rPr>
      </w:pPr>
      <w:r>
        <w:rPr>
          <w:sz w:val="28"/>
          <w:szCs w:val="28"/>
        </w:rPr>
        <w:t xml:space="preserve">Remember that although Drakanian looks daunting, it is a fairly simple language and so the process of learning should be smooth as long as you practice and remember one simple phrase; </w:t>
      </w:r>
      <w:r>
        <w:rPr>
          <w:b/>
          <w:bCs/>
          <w:sz w:val="28"/>
          <w:szCs w:val="28"/>
        </w:rPr>
        <w:t xml:space="preserve">Tau pev feren t’zr, gen sablovaleí </w:t>
      </w:r>
      <w:r w:rsidR="005E469C" w:rsidRPr="005E469C">
        <w:rPr>
          <w:sz w:val="28"/>
          <w:szCs w:val="28"/>
        </w:rPr>
        <w:t>(</w:t>
      </w:r>
      <w:r w:rsidR="005E469C">
        <w:rPr>
          <w:sz w:val="28"/>
          <w:szCs w:val="28"/>
        </w:rPr>
        <w:t>Tau pev feh-ren t-zr, gen sab-lo-va-lay)</w:t>
      </w:r>
      <w:r>
        <w:rPr>
          <w:sz w:val="28"/>
          <w:szCs w:val="28"/>
        </w:rPr>
        <w:t>(</w:t>
      </w:r>
      <w:r>
        <w:rPr>
          <w:i/>
          <w:iCs/>
          <w:sz w:val="28"/>
          <w:szCs w:val="28"/>
        </w:rPr>
        <w:t>You can do it, don’t give up</w:t>
      </w:r>
      <w:r>
        <w:rPr>
          <w:sz w:val="28"/>
          <w:szCs w:val="28"/>
        </w:rPr>
        <w:t>).</w:t>
      </w:r>
    </w:p>
    <w:p w:rsidR="002E4932" w:rsidRDefault="002E4932" w:rsidP="002E4932">
      <w:pPr>
        <w:rPr>
          <w:sz w:val="28"/>
          <w:szCs w:val="28"/>
        </w:rPr>
      </w:pPr>
    </w:p>
    <w:p w:rsidR="002E4932" w:rsidRDefault="002E4932" w:rsidP="002E4932">
      <w:pPr>
        <w:jc w:val="center"/>
        <w:rPr>
          <w:b/>
          <w:bCs/>
          <w:sz w:val="28"/>
          <w:szCs w:val="28"/>
        </w:rPr>
      </w:pPr>
      <w:r>
        <w:rPr>
          <w:b/>
          <w:bCs/>
          <w:sz w:val="28"/>
          <w:szCs w:val="28"/>
        </w:rPr>
        <w:t>About This Book</w:t>
      </w:r>
    </w:p>
    <w:p w:rsidR="002E4932" w:rsidRDefault="002E4932" w:rsidP="009421B5">
      <w:pPr>
        <w:rPr>
          <w:sz w:val="28"/>
          <w:szCs w:val="28"/>
        </w:rPr>
      </w:pPr>
      <w:r>
        <w:rPr>
          <w:sz w:val="28"/>
          <w:szCs w:val="28"/>
        </w:rPr>
        <w:t xml:space="preserve">Unlike school-based language lessons, </w:t>
      </w:r>
      <w:r>
        <w:rPr>
          <w:i/>
          <w:iCs/>
          <w:sz w:val="28"/>
          <w:szCs w:val="28"/>
        </w:rPr>
        <w:t>Drakanian for Dummies</w:t>
      </w:r>
      <w:r>
        <w:rPr>
          <w:sz w:val="28"/>
          <w:szCs w:val="28"/>
        </w:rPr>
        <w:t xml:space="preserve"> is a class you can attend as little or as often as you like. You can even set your own homework if you so desire. Whether you simply wish t</w:t>
      </w:r>
      <w:r w:rsidR="009421B5">
        <w:rPr>
          <w:sz w:val="28"/>
          <w:szCs w:val="28"/>
        </w:rPr>
        <w:t>o learn some basic phrases for a holiday or become fluent for magical studies, you can learn at your own pace. We even cover the differences between the dialects of Drakanian as well as the Drakanian culture.</w:t>
      </w:r>
    </w:p>
    <w:p w:rsidR="005E469C" w:rsidRDefault="005E469C" w:rsidP="009421B5">
      <w:pPr>
        <w:rPr>
          <w:sz w:val="28"/>
          <w:szCs w:val="28"/>
        </w:rPr>
      </w:pPr>
    </w:p>
    <w:p w:rsidR="005E469C" w:rsidRDefault="005E469C" w:rsidP="005E469C">
      <w:pPr>
        <w:jc w:val="center"/>
        <w:rPr>
          <w:b/>
          <w:bCs/>
          <w:sz w:val="28"/>
          <w:szCs w:val="28"/>
        </w:rPr>
      </w:pPr>
      <w:r w:rsidRPr="005E469C">
        <w:rPr>
          <w:b/>
          <w:bCs/>
          <w:sz w:val="28"/>
          <w:szCs w:val="28"/>
        </w:rPr>
        <w:t>Conventions</w:t>
      </w:r>
      <w:r>
        <w:rPr>
          <w:b/>
          <w:bCs/>
          <w:sz w:val="28"/>
          <w:szCs w:val="28"/>
        </w:rPr>
        <w:t xml:space="preserve"> Used in This Book</w:t>
      </w:r>
    </w:p>
    <w:p w:rsidR="005E469C" w:rsidRDefault="005E469C" w:rsidP="005E469C">
      <w:pPr>
        <w:rPr>
          <w:sz w:val="28"/>
          <w:szCs w:val="28"/>
        </w:rPr>
      </w:pPr>
      <w:r>
        <w:rPr>
          <w:sz w:val="28"/>
          <w:szCs w:val="28"/>
        </w:rPr>
        <w:t>In order to streamline your learning, a few conventions have been set up:</w:t>
      </w:r>
    </w:p>
    <w:p w:rsidR="005E469C" w:rsidRDefault="005E469C" w:rsidP="005E469C">
      <w:pPr>
        <w:pStyle w:val="ListParagraph"/>
        <w:numPr>
          <w:ilvl w:val="0"/>
          <w:numId w:val="1"/>
        </w:numPr>
        <w:rPr>
          <w:sz w:val="28"/>
          <w:szCs w:val="28"/>
        </w:rPr>
      </w:pPr>
      <w:r>
        <w:rPr>
          <w:sz w:val="28"/>
          <w:szCs w:val="28"/>
        </w:rPr>
        <w:t xml:space="preserve">Drakanian terms are set in </w:t>
      </w:r>
      <w:r>
        <w:rPr>
          <w:b/>
          <w:bCs/>
          <w:sz w:val="28"/>
          <w:szCs w:val="28"/>
        </w:rPr>
        <w:t>boldface</w:t>
      </w:r>
      <w:r>
        <w:rPr>
          <w:sz w:val="28"/>
          <w:szCs w:val="28"/>
        </w:rPr>
        <w:t xml:space="preserve"> and the translation is set in </w:t>
      </w:r>
      <w:r>
        <w:rPr>
          <w:i/>
          <w:iCs/>
          <w:sz w:val="28"/>
          <w:szCs w:val="28"/>
        </w:rPr>
        <w:t>italics</w:t>
      </w:r>
    </w:p>
    <w:p w:rsidR="005E469C" w:rsidRDefault="005E469C" w:rsidP="005E469C">
      <w:pPr>
        <w:pStyle w:val="ListParagraph"/>
        <w:numPr>
          <w:ilvl w:val="0"/>
          <w:numId w:val="1"/>
        </w:numPr>
        <w:rPr>
          <w:sz w:val="28"/>
          <w:szCs w:val="28"/>
        </w:rPr>
      </w:pPr>
      <w:r>
        <w:rPr>
          <w:sz w:val="28"/>
          <w:szCs w:val="28"/>
        </w:rPr>
        <w:t>The pronunciation is set in parentheses with hyphens connecting the syllables.</w:t>
      </w:r>
    </w:p>
    <w:p w:rsidR="00712314" w:rsidRDefault="00712314" w:rsidP="00712314">
      <w:pPr>
        <w:rPr>
          <w:sz w:val="28"/>
          <w:szCs w:val="28"/>
        </w:rPr>
      </w:pPr>
      <w:r>
        <w:rPr>
          <w:sz w:val="28"/>
          <w:szCs w:val="28"/>
        </w:rPr>
        <w:t>This book also contains short sections to speed up your learning:</w:t>
      </w:r>
    </w:p>
    <w:p w:rsidR="00712314" w:rsidRDefault="00712314" w:rsidP="00712314">
      <w:pPr>
        <w:pStyle w:val="ListParagraph"/>
        <w:numPr>
          <w:ilvl w:val="0"/>
          <w:numId w:val="2"/>
        </w:numPr>
        <w:rPr>
          <w:sz w:val="28"/>
          <w:szCs w:val="28"/>
        </w:rPr>
      </w:pPr>
      <w:r>
        <w:rPr>
          <w:b/>
          <w:bCs/>
          <w:sz w:val="28"/>
          <w:szCs w:val="28"/>
        </w:rPr>
        <w:t>Talkin’ the Talk dialogues:</w:t>
      </w:r>
      <w:r>
        <w:rPr>
          <w:sz w:val="28"/>
          <w:szCs w:val="28"/>
        </w:rPr>
        <w:t xml:space="preserve"> These sections show Drakanian used in conversation. Translation and pronunciation are included.</w:t>
      </w:r>
    </w:p>
    <w:p w:rsidR="00712314" w:rsidRPr="00712314" w:rsidRDefault="00712314" w:rsidP="00712314">
      <w:pPr>
        <w:pStyle w:val="ListParagraph"/>
        <w:numPr>
          <w:ilvl w:val="0"/>
          <w:numId w:val="2"/>
        </w:numPr>
        <w:rPr>
          <w:b/>
          <w:bCs/>
          <w:sz w:val="28"/>
          <w:szCs w:val="28"/>
        </w:rPr>
      </w:pPr>
      <w:r w:rsidRPr="00712314">
        <w:rPr>
          <w:b/>
          <w:bCs/>
          <w:sz w:val="28"/>
          <w:szCs w:val="28"/>
        </w:rPr>
        <w:t>What to Know</w:t>
      </w:r>
      <w:r>
        <w:rPr>
          <w:b/>
          <w:bCs/>
          <w:sz w:val="28"/>
          <w:szCs w:val="28"/>
        </w:rPr>
        <w:t>:</w:t>
      </w:r>
      <w:r>
        <w:rPr>
          <w:sz w:val="28"/>
          <w:szCs w:val="28"/>
        </w:rPr>
        <w:t xml:space="preserve"> These sections contain key words and phrases from the Talkin’ the Talk sections for you to memorise.</w:t>
      </w:r>
    </w:p>
    <w:p w:rsidR="00712314" w:rsidRDefault="00712314" w:rsidP="00712314">
      <w:pPr>
        <w:rPr>
          <w:sz w:val="28"/>
          <w:szCs w:val="28"/>
        </w:rPr>
      </w:pPr>
      <w:r w:rsidRPr="00712314">
        <w:rPr>
          <w:sz w:val="28"/>
          <w:szCs w:val="28"/>
        </w:rPr>
        <w:lastRenderedPageBreak/>
        <w:t>Note that the</w:t>
      </w:r>
      <w:r>
        <w:rPr>
          <w:sz w:val="28"/>
          <w:szCs w:val="28"/>
        </w:rPr>
        <w:t xml:space="preserve"> translations shown may not be literal as we want you to get the gist of what is being said, instead of just what words are being said.</w:t>
      </w:r>
    </w:p>
    <w:p w:rsidR="00712314" w:rsidRDefault="00712314" w:rsidP="00712314">
      <w:pPr>
        <w:rPr>
          <w:sz w:val="28"/>
          <w:szCs w:val="28"/>
        </w:rPr>
      </w:pPr>
    </w:p>
    <w:p w:rsidR="00712314" w:rsidRDefault="00712314" w:rsidP="00712314">
      <w:pPr>
        <w:jc w:val="center"/>
        <w:rPr>
          <w:b/>
          <w:bCs/>
          <w:sz w:val="28"/>
          <w:szCs w:val="28"/>
        </w:rPr>
      </w:pPr>
      <w:r>
        <w:rPr>
          <w:b/>
          <w:bCs/>
          <w:sz w:val="28"/>
          <w:szCs w:val="28"/>
        </w:rPr>
        <w:t>Foolish Assumptions</w:t>
      </w:r>
    </w:p>
    <w:p w:rsidR="00712314" w:rsidRDefault="00712314" w:rsidP="00712314">
      <w:pPr>
        <w:rPr>
          <w:sz w:val="28"/>
          <w:szCs w:val="28"/>
        </w:rPr>
      </w:pPr>
      <w:r>
        <w:rPr>
          <w:sz w:val="28"/>
          <w:szCs w:val="28"/>
        </w:rPr>
        <w:t>When writing this book, we have had to make some assumptions about who you are and what you wish to achieve from reading this book</w:t>
      </w:r>
      <w:r w:rsidR="00E952D3">
        <w:rPr>
          <w:sz w:val="28"/>
          <w:szCs w:val="28"/>
        </w:rPr>
        <w:t>. They are as follows:</w:t>
      </w:r>
    </w:p>
    <w:p w:rsidR="00E952D3" w:rsidRDefault="00E952D3" w:rsidP="00E952D3">
      <w:pPr>
        <w:pStyle w:val="ListParagraph"/>
        <w:numPr>
          <w:ilvl w:val="0"/>
          <w:numId w:val="3"/>
        </w:numPr>
        <w:rPr>
          <w:sz w:val="28"/>
          <w:szCs w:val="28"/>
        </w:rPr>
      </w:pPr>
      <w:r>
        <w:rPr>
          <w:sz w:val="28"/>
          <w:szCs w:val="28"/>
        </w:rPr>
        <w:t>You know little to no Drakanian or you tried to learn at an earlier stage of your life and have forgotten most of it.</w:t>
      </w:r>
    </w:p>
    <w:p w:rsidR="00E952D3" w:rsidRDefault="00E952D3" w:rsidP="00E952D3">
      <w:pPr>
        <w:pStyle w:val="ListParagraph"/>
        <w:numPr>
          <w:ilvl w:val="0"/>
          <w:numId w:val="3"/>
        </w:numPr>
        <w:rPr>
          <w:sz w:val="28"/>
          <w:szCs w:val="28"/>
        </w:rPr>
      </w:pPr>
      <w:r>
        <w:rPr>
          <w:sz w:val="28"/>
          <w:szCs w:val="28"/>
        </w:rPr>
        <w:t>You are a mage or trader looking for an easy-to-use reference.</w:t>
      </w:r>
    </w:p>
    <w:p w:rsidR="00E952D3" w:rsidRDefault="00E952D3" w:rsidP="00E952D3">
      <w:pPr>
        <w:pStyle w:val="ListParagraph"/>
        <w:numPr>
          <w:ilvl w:val="0"/>
          <w:numId w:val="3"/>
        </w:numPr>
        <w:rPr>
          <w:sz w:val="28"/>
          <w:szCs w:val="28"/>
        </w:rPr>
      </w:pPr>
      <w:r>
        <w:rPr>
          <w:sz w:val="28"/>
          <w:szCs w:val="28"/>
        </w:rPr>
        <w:t>You want to learn words and phrases on topics of personal interest</w:t>
      </w:r>
    </w:p>
    <w:p w:rsidR="0031576B" w:rsidRDefault="00E952D3" w:rsidP="0031576B">
      <w:pPr>
        <w:pStyle w:val="ListParagraph"/>
        <w:numPr>
          <w:ilvl w:val="0"/>
          <w:numId w:val="3"/>
        </w:numPr>
        <w:rPr>
          <w:sz w:val="28"/>
          <w:szCs w:val="28"/>
        </w:rPr>
      </w:pPr>
      <w:r>
        <w:rPr>
          <w:sz w:val="28"/>
          <w:szCs w:val="28"/>
        </w:rPr>
        <w:t>You want to have fun and learn a little Drakanian at the same time.</w:t>
      </w:r>
    </w:p>
    <w:p w:rsidR="0031576B" w:rsidRPr="0031576B" w:rsidRDefault="0031576B" w:rsidP="0031576B">
      <w:pPr>
        <w:rPr>
          <w:sz w:val="28"/>
          <w:szCs w:val="28"/>
        </w:rPr>
      </w:pPr>
    </w:p>
    <w:p w:rsidR="008407CB" w:rsidRDefault="008407CB" w:rsidP="008407CB">
      <w:pPr>
        <w:jc w:val="center"/>
        <w:rPr>
          <w:b/>
          <w:bCs/>
          <w:sz w:val="28"/>
          <w:szCs w:val="28"/>
        </w:rPr>
      </w:pPr>
      <w:r>
        <w:rPr>
          <w:b/>
          <w:bCs/>
          <w:sz w:val="28"/>
          <w:szCs w:val="28"/>
        </w:rPr>
        <w:t>Part 1: Getting Started</w:t>
      </w:r>
    </w:p>
    <w:p w:rsidR="008407CB" w:rsidRDefault="008407CB" w:rsidP="0031576B">
      <w:pPr>
        <w:rPr>
          <w:b/>
          <w:bCs/>
          <w:sz w:val="28"/>
          <w:szCs w:val="28"/>
        </w:rPr>
      </w:pPr>
      <w:r>
        <w:rPr>
          <w:b/>
          <w:bCs/>
          <w:sz w:val="28"/>
          <w:szCs w:val="28"/>
        </w:rPr>
        <w:t xml:space="preserve">Chapter 1: </w:t>
      </w:r>
      <w:r w:rsidR="0031576B">
        <w:rPr>
          <w:b/>
          <w:bCs/>
          <w:sz w:val="28"/>
          <w:szCs w:val="28"/>
        </w:rPr>
        <w:t>Drakanian Sounds and Skaraaskrít</w:t>
      </w:r>
    </w:p>
    <w:p w:rsidR="0031576B" w:rsidRDefault="0031576B" w:rsidP="0031576B">
      <w:pPr>
        <w:rPr>
          <w:sz w:val="28"/>
          <w:szCs w:val="28"/>
        </w:rPr>
      </w:pPr>
      <w:r>
        <w:rPr>
          <w:sz w:val="28"/>
          <w:szCs w:val="28"/>
        </w:rPr>
        <w:t>This chapter goes over the pronunciation of Drakanian vowel and Consonant sounds. The Drakanian script Skaraaskrít will also be covered.</w:t>
      </w:r>
    </w:p>
    <w:p w:rsidR="0031576B" w:rsidRDefault="0031576B" w:rsidP="0031576B">
      <w:pPr>
        <w:rPr>
          <w:b/>
          <w:bCs/>
          <w:sz w:val="28"/>
          <w:szCs w:val="28"/>
        </w:rPr>
      </w:pPr>
    </w:p>
    <w:p w:rsidR="0031576B" w:rsidRDefault="0031576B" w:rsidP="0031576B">
      <w:pPr>
        <w:rPr>
          <w:b/>
          <w:bCs/>
          <w:sz w:val="28"/>
          <w:szCs w:val="28"/>
        </w:rPr>
      </w:pPr>
      <w:r>
        <w:rPr>
          <w:b/>
          <w:bCs/>
          <w:sz w:val="28"/>
          <w:szCs w:val="28"/>
        </w:rPr>
        <w:t>Pronouncing Basic Drakanian Sounds</w:t>
      </w:r>
    </w:p>
    <w:p w:rsidR="0031576B" w:rsidRDefault="0031576B" w:rsidP="0031576B">
      <w:pPr>
        <w:rPr>
          <w:sz w:val="28"/>
          <w:szCs w:val="28"/>
        </w:rPr>
      </w:pPr>
      <w:r>
        <w:rPr>
          <w:sz w:val="28"/>
          <w:szCs w:val="28"/>
        </w:rPr>
        <w:t>Drakanian has a harsh sound and doesn’t flow very well. This is both a blessing and a curse as the individual words can be distinguished, but talking at speed it difficult to do for a beginner. However, practicing the sounds of Drakanian will help to solve this problem.</w:t>
      </w:r>
    </w:p>
    <w:p w:rsidR="0031576B" w:rsidRDefault="0031576B" w:rsidP="0031576B">
      <w:pPr>
        <w:rPr>
          <w:b/>
          <w:bCs/>
          <w:sz w:val="28"/>
          <w:szCs w:val="28"/>
        </w:rPr>
      </w:pPr>
      <w:r>
        <w:rPr>
          <w:b/>
          <w:bCs/>
          <w:sz w:val="28"/>
          <w:szCs w:val="28"/>
        </w:rPr>
        <w:t>Vowels</w:t>
      </w:r>
    </w:p>
    <w:p w:rsidR="0031576B" w:rsidRDefault="0031576B" w:rsidP="0011675B">
      <w:pPr>
        <w:rPr>
          <w:sz w:val="28"/>
          <w:szCs w:val="28"/>
        </w:rPr>
      </w:pPr>
      <w:r>
        <w:rPr>
          <w:sz w:val="28"/>
          <w:szCs w:val="28"/>
        </w:rPr>
        <w:t xml:space="preserve">Drakanian has </w:t>
      </w:r>
      <w:r w:rsidR="0011675B">
        <w:rPr>
          <w:sz w:val="28"/>
          <w:szCs w:val="28"/>
        </w:rPr>
        <w:t>nine</w:t>
      </w:r>
      <w:r>
        <w:rPr>
          <w:sz w:val="28"/>
          <w:szCs w:val="28"/>
        </w:rPr>
        <w:t xml:space="preserve"> basic vowels – </w:t>
      </w:r>
      <w:r>
        <w:rPr>
          <w:b/>
          <w:bCs/>
          <w:sz w:val="28"/>
          <w:szCs w:val="28"/>
        </w:rPr>
        <w:t xml:space="preserve">a, e, i, í, o, u, </w:t>
      </w:r>
      <w:r w:rsidR="0011675B">
        <w:rPr>
          <w:b/>
          <w:bCs/>
          <w:sz w:val="28"/>
          <w:szCs w:val="28"/>
        </w:rPr>
        <w:t>ø</w:t>
      </w:r>
      <w:r w:rsidR="0011675B">
        <w:rPr>
          <w:b/>
          <w:bCs/>
          <w:sz w:val="28"/>
          <w:szCs w:val="28"/>
        </w:rPr>
        <w:t>,</w:t>
      </w:r>
      <w:r>
        <w:rPr>
          <w:b/>
          <w:bCs/>
          <w:sz w:val="28"/>
          <w:szCs w:val="28"/>
        </w:rPr>
        <w:t xml:space="preserve"> </w:t>
      </w:r>
      <w:r w:rsidR="0011675B">
        <w:rPr>
          <w:b/>
          <w:bCs/>
          <w:sz w:val="28"/>
          <w:szCs w:val="28"/>
        </w:rPr>
        <w:t xml:space="preserve">å </w:t>
      </w:r>
      <w:r w:rsidR="0011675B" w:rsidRPr="0011675B">
        <w:rPr>
          <w:sz w:val="28"/>
          <w:szCs w:val="28"/>
        </w:rPr>
        <w:t>an</w:t>
      </w:r>
      <w:r w:rsidR="0011675B">
        <w:rPr>
          <w:sz w:val="28"/>
          <w:szCs w:val="28"/>
        </w:rPr>
        <w:t xml:space="preserve">d </w:t>
      </w:r>
      <w:r w:rsidR="0011675B">
        <w:rPr>
          <w:b/>
          <w:bCs/>
          <w:sz w:val="28"/>
          <w:szCs w:val="28"/>
        </w:rPr>
        <w:t>’</w:t>
      </w:r>
      <w:r w:rsidR="0011675B">
        <w:rPr>
          <w:sz w:val="28"/>
          <w:szCs w:val="28"/>
        </w:rPr>
        <w:t>. These can be combined to form long vowels, shown by a double vowel, and diphthongs, sounds form by combining two different vowels. Double vowels are usually used to make a verb an imperative, a commanding verb so to speak.</w:t>
      </w:r>
    </w:p>
    <w:tbl>
      <w:tblPr>
        <w:tblStyle w:val="TableGrid"/>
        <w:tblpPr w:leftFromText="180" w:rightFromText="180" w:vertAnchor="text" w:horzAnchor="margin" w:tblpY="1233"/>
        <w:tblW w:w="0" w:type="auto"/>
        <w:tblLook w:val="04A0" w:firstRow="1" w:lastRow="0" w:firstColumn="1" w:lastColumn="0" w:noHBand="0" w:noVBand="1"/>
      </w:tblPr>
      <w:tblGrid>
        <w:gridCol w:w="2254"/>
        <w:gridCol w:w="2254"/>
        <w:gridCol w:w="2254"/>
        <w:gridCol w:w="2254"/>
      </w:tblGrid>
      <w:tr w:rsidR="0011675B" w:rsidTr="0011675B">
        <w:tc>
          <w:tcPr>
            <w:tcW w:w="2254" w:type="dxa"/>
          </w:tcPr>
          <w:p w:rsidR="0011675B" w:rsidRDefault="0011675B" w:rsidP="0011675B">
            <w:pPr>
              <w:rPr>
                <w:sz w:val="28"/>
                <w:szCs w:val="28"/>
              </w:rPr>
            </w:pPr>
            <w:r>
              <w:rPr>
                <w:sz w:val="28"/>
                <w:szCs w:val="28"/>
              </w:rPr>
              <w:lastRenderedPageBreak/>
              <w:t>Letter</w:t>
            </w:r>
          </w:p>
        </w:tc>
        <w:tc>
          <w:tcPr>
            <w:tcW w:w="2254" w:type="dxa"/>
          </w:tcPr>
          <w:p w:rsidR="0011675B" w:rsidRDefault="0011675B" w:rsidP="0011675B">
            <w:pPr>
              <w:rPr>
                <w:sz w:val="28"/>
                <w:szCs w:val="28"/>
              </w:rPr>
            </w:pPr>
            <w:r>
              <w:rPr>
                <w:sz w:val="28"/>
                <w:szCs w:val="28"/>
              </w:rPr>
              <w:t>Pronunciation</w:t>
            </w:r>
          </w:p>
        </w:tc>
        <w:tc>
          <w:tcPr>
            <w:tcW w:w="2254" w:type="dxa"/>
          </w:tcPr>
          <w:p w:rsidR="0011675B" w:rsidRDefault="009C234C" w:rsidP="0011675B">
            <w:pPr>
              <w:rPr>
                <w:sz w:val="28"/>
                <w:szCs w:val="28"/>
              </w:rPr>
            </w:pPr>
            <w:r>
              <w:rPr>
                <w:sz w:val="28"/>
                <w:szCs w:val="28"/>
              </w:rPr>
              <w:t>Skarret</w:t>
            </w:r>
            <w:r w:rsidR="0011675B">
              <w:rPr>
                <w:sz w:val="28"/>
                <w:szCs w:val="28"/>
              </w:rPr>
              <w:t xml:space="preserve"> example</w:t>
            </w:r>
          </w:p>
        </w:tc>
        <w:tc>
          <w:tcPr>
            <w:tcW w:w="2254" w:type="dxa"/>
          </w:tcPr>
          <w:p w:rsidR="0011675B" w:rsidRDefault="0011675B" w:rsidP="0011675B">
            <w:pPr>
              <w:rPr>
                <w:sz w:val="28"/>
                <w:szCs w:val="28"/>
              </w:rPr>
            </w:pPr>
            <w:r>
              <w:rPr>
                <w:sz w:val="28"/>
                <w:szCs w:val="28"/>
              </w:rPr>
              <w:t>Drakanian Example</w:t>
            </w:r>
          </w:p>
        </w:tc>
      </w:tr>
      <w:tr w:rsidR="0011675B" w:rsidTr="0011675B">
        <w:tc>
          <w:tcPr>
            <w:tcW w:w="2254" w:type="dxa"/>
          </w:tcPr>
          <w:p w:rsidR="0011675B" w:rsidRDefault="0011675B" w:rsidP="0011675B">
            <w:pPr>
              <w:rPr>
                <w:sz w:val="28"/>
                <w:szCs w:val="28"/>
              </w:rPr>
            </w:pPr>
            <w:r>
              <w:rPr>
                <w:sz w:val="28"/>
                <w:szCs w:val="28"/>
              </w:rPr>
              <w:t>a</w:t>
            </w:r>
          </w:p>
        </w:tc>
        <w:tc>
          <w:tcPr>
            <w:tcW w:w="2254" w:type="dxa"/>
          </w:tcPr>
          <w:p w:rsidR="0011675B" w:rsidRDefault="0011675B" w:rsidP="0011675B">
            <w:pPr>
              <w:rPr>
                <w:sz w:val="28"/>
                <w:szCs w:val="28"/>
              </w:rPr>
            </w:pPr>
            <w:r>
              <w:rPr>
                <w:sz w:val="28"/>
                <w:szCs w:val="28"/>
              </w:rPr>
              <w:t>ah</w:t>
            </w:r>
          </w:p>
        </w:tc>
        <w:tc>
          <w:tcPr>
            <w:tcW w:w="2254" w:type="dxa"/>
          </w:tcPr>
          <w:p w:rsidR="0011675B" w:rsidRDefault="0011675B" w:rsidP="0011675B">
            <w:pPr>
              <w:rPr>
                <w:sz w:val="28"/>
                <w:szCs w:val="28"/>
              </w:rPr>
            </w:pPr>
            <w:r w:rsidRPr="0011675B">
              <w:rPr>
                <w:sz w:val="28"/>
                <w:szCs w:val="28"/>
                <w:u w:val="single"/>
              </w:rPr>
              <w:t>a</w:t>
            </w:r>
            <w:r>
              <w:rPr>
                <w:sz w:val="28"/>
                <w:szCs w:val="28"/>
              </w:rPr>
              <w:t>pple</w:t>
            </w:r>
          </w:p>
        </w:tc>
        <w:tc>
          <w:tcPr>
            <w:tcW w:w="2254" w:type="dxa"/>
          </w:tcPr>
          <w:p w:rsidR="0011675B" w:rsidRDefault="0011675B" w:rsidP="0011675B">
            <w:pPr>
              <w:rPr>
                <w:sz w:val="28"/>
                <w:szCs w:val="28"/>
              </w:rPr>
            </w:pPr>
            <w:r>
              <w:rPr>
                <w:sz w:val="28"/>
                <w:szCs w:val="28"/>
              </w:rPr>
              <w:t>Arakta (goodbye)</w:t>
            </w:r>
          </w:p>
        </w:tc>
      </w:tr>
      <w:tr w:rsidR="0011675B" w:rsidTr="0011675B">
        <w:tc>
          <w:tcPr>
            <w:tcW w:w="2254" w:type="dxa"/>
          </w:tcPr>
          <w:p w:rsidR="0011675B" w:rsidRDefault="0011675B" w:rsidP="0011675B">
            <w:pPr>
              <w:rPr>
                <w:sz w:val="28"/>
                <w:szCs w:val="28"/>
              </w:rPr>
            </w:pPr>
            <w:r>
              <w:rPr>
                <w:sz w:val="28"/>
                <w:szCs w:val="28"/>
              </w:rPr>
              <w:t>e</w:t>
            </w:r>
          </w:p>
        </w:tc>
        <w:tc>
          <w:tcPr>
            <w:tcW w:w="2254" w:type="dxa"/>
          </w:tcPr>
          <w:p w:rsidR="0011675B" w:rsidRDefault="0011675B" w:rsidP="0011675B">
            <w:pPr>
              <w:rPr>
                <w:sz w:val="28"/>
                <w:szCs w:val="28"/>
              </w:rPr>
            </w:pPr>
            <w:r>
              <w:rPr>
                <w:sz w:val="28"/>
                <w:szCs w:val="28"/>
              </w:rPr>
              <w:t>eh</w:t>
            </w:r>
          </w:p>
        </w:tc>
        <w:tc>
          <w:tcPr>
            <w:tcW w:w="2254" w:type="dxa"/>
          </w:tcPr>
          <w:p w:rsidR="0011675B" w:rsidRDefault="0011675B" w:rsidP="0011675B">
            <w:pPr>
              <w:rPr>
                <w:sz w:val="28"/>
                <w:szCs w:val="28"/>
              </w:rPr>
            </w:pPr>
            <w:r>
              <w:rPr>
                <w:sz w:val="28"/>
                <w:szCs w:val="28"/>
              </w:rPr>
              <w:t>b</w:t>
            </w:r>
            <w:r w:rsidRPr="0011675B">
              <w:rPr>
                <w:sz w:val="28"/>
                <w:szCs w:val="28"/>
                <w:u w:val="single"/>
              </w:rPr>
              <w:t>e</w:t>
            </w:r>
            <w:r>
              <w:rPr>
                <w:sz w:val="28"/>
                <w:szCs w:val="28"/>
              </w:rPr>
              <w:t>d</w:t>
            </w:r>
          </w:p>
        </w:tc>
        <w:tc>
          <w:tcPr>
            <w:tcW w:w="2254" w:type="dxa"/>
          </w:tcPr>
          <w:p w:rsidR="0011675B" w:rsidRDefault="0011675B" w:rsidP="0011675B">
            <w:pPr>
              <w:rPr>
                <w:sz w:val="28"/>
                <w:szCs w:val="28"/>
              </w:rPr>
            </w:pPr>
            <w:r>
              <w:rPr>
                <w:sz w:val="28"/>
                <w:szCs w:val="28"/>
              </w:rPr>
              <w:t>M’ken (Me)</w:t>
            </w:r>
          </w:p>
        </w:tc>
      </w:tr>
      <w:tr w:rsidR="0011675B" w:rsidTr="0011675B">
        <w:tc>
          <w:tcPr>
            <w:tcW w:w="2254" w:type="dxa"/>
          </w:tcPr>
          <w:p w:rsidR="0011675B" w:rsidRDefault="0011675B" w:rsidP="0011675B">
            <w:pPr>
              <w:rPr>
                <w:sz w:val="28"/>
                <w:szCs w:val="28"/>
              </w:rPr>
            </w:pPr>
            <w:r>
              <w:rPr>
                <w:sz w:val="28"/>
                <w:szCs w:val="28"/>
              </w:rPr>
              <w:t>i</w:t>
            </w:r>
          </w:p>
        </w:tc>
        <w:tc>
          <w:tcPr>
            <w:tcW w:w="2254" w:type="dxa"/>
          </w:tcPr>
          <w:p w:rsidR="0011675B" w:rsidRDefault="0011675B" w:rsidP="0011675B">
            <w:pPr>
              <w:rPr>
                <w:sz w:val="28"/>
                <w:szCs w:val="28"/>
              </w:rPr>
            </w:pPr>
            <w:r>
              <w:rPr>
                <w:sz w:val="28"/>
                <w:szCs w:val="28"/>
              </w:rPr>
              <w:t>ih</w:t>
            </w:r>
          </w:p>
        </w:tc>
        <w:tc>
          <w:tcPr>
            <w:tcW w:w="2254" w:type="dxa"/>
          </w:tcPr>
          <w:p w:rsidR="0011675B" w:rsidRPr="0011675B" w:rsidRDefault="0011675B" w:rsidP="0011675B">
            <w:pPr>
              <w:rPr>
                <w:sz w:val="28"/>
                <w:szCs w:val="28"/>
              </w:rPr>
            </w:pPr>
            <w:r>
              <w:rPr>
                <w:sz w:val="28"/>
                <w:szCs w:val="28"/>
              </w:rPr>
              <w:t>p</w:t>
            </w:r>
            <w:r>
              <w:rPr>
                <w:sz w:val="28"/>
                <w:szCs w:val="28"/>
                <w:u w:val="single"/>
              </w:rPr>
              <w:t>i</w:t>
            </w:r>
            <w:r>
              <w:rPr>
                <w:sz w:val="28"/>
                <w:szCs w:val="28"/>
              </w:rPr>
              <w:t>n</w:t>
            </w:r>
          </w:p>
        </w:tc>
        <w:tc>
          <w:tcPr>
            <w:tcW w:w="2254" w:type="dxa"/>
          </w:tcPr>
          <w:p w:rsidR="0011675B" w:rsidRDefault="0011675B" w:rsidP="0011675B">
            <w:pPr>
              <w:rPr>
                <w:sz w:val="28"/>
                <w:szCs w:val="28"/>
              </w:rPr>
            </w:pPr>
            <w:r>
              <w:rPr>
                <w:sz w:val="28"/>
                <w:szCs w:val="28"/>
              </w:rPr>
              <w:t>Svipen (dagger)</w:t>
            </w:r>
          </w:p>
        </w:tc>
      </w:tr>
      <w:tr w:rsidR="0011675B" w:rsidTr="0011675B">
        <w:tc>
          <w:tcPr>
            <w:tcW w:w="2254" w:type="dxa"/>
          </w:tcPr>
          <w:p w:rsidR="0011675B" w:rsidRDefault="0011675B" w:rsidP="0011675B">
            <w:pPr>
              <w:rPr>
                <w:sz w:val="28"/>
                <w:szCs w:val="28"/>
              </w:rPr>
            </w:pPr>
            <w:r>
              <w:rPr>
                <w:sz w:val="28"/>
                <w:szCs w:val="28"/>
              </w:rPr>
              <w:t>í</w:t>
            </w:r>
          </w:p>
        </w:tc>
        <w:tc>
          <w:tcPr>
            <w:tcW w:w="2254" w:type="dxa"/>
          </w:tcPr>
          <w:p w:rsidR="0011675B" w:rsidRDefault="0011675B" w:rsidP="0011675B">
            <w:pPr>
              <w:rPr>
                <w:sz w:val="28"/>
                <w:szCs w:val="28"/>
              </w:rPr>
            </w:pPr>
            <w:r>
              <w:rPr>
                <w:sz w:val="28"/>
                <w:szCs w:val="28"/>
              </w:rPr>
              <w:t>ee</w:t>
            </w:r>
          </w:p>
        </w:tc>
        <w:tc>
          <w:tcPr>
            <w:tcW w:w="2254" w:type="dxa"/>
          </w:tcPr>
          <w:p w:rsidR="0011675B" w:rsidRPr="0011675B" w:rsidRDefault="0011675B" w:rsidP="0011675B">
            <w:pPr>
              <w:rPr>
                <w:sz w:val="28"/>
                <w:szCs w:val="28"/>
              </w:rPr>
            </w:pPr>
            <w:r>
              <w:rPr>
                <w:sz w:val="28"/>
                <w:szCs w:val="28"/>
              </w:rPr>
              <w:t>f</w:t>
            </w:r>
            <w:r>
              <w:rPr>
                <w:sz w:val="28"/>
                <w:szCs w:val="28"/>
                <w:u w:val="single"/>
              </w:rPr>
              <w:t>ee</w:t>
            </w:r>
            <w:r>
              <w:rPr>
                <w:sz w:val="28"/>
                <w:szCs w:val="28"/>
              </w:rPr>
              <w:t>t</w:t>
            </w:r>
          </w:p>
        </w:tc>
        <w:tc>
          <w:tcPr>
            <w:tcW w:w="2254" w:type="dxa"/>
          </w:tcPr>
          <w:p w:rsidR="0011675B" w:rsidRDefault="0011675B" w:rsidP="0011675B">
            <w:pPr>
              <w:rPr>
                <w:sz w:val="28"/>
                <w:szCs w:val="28"/>
              </w:rPr>
            </w:pPr>
            <w:r>
              <w:rPr>
                <w:sz w:val="28"/>
                <w:szCs w:val="28"/>
              </w:rPr>
              <w:t>Ínero (Enter)</w:t>
            </w:r>
          </w:p>
        </w:tc>
      </w:tr>
      <w:tr w:rsidR="0011675B" w:rsidTr="0011675B">
        <w:tc>
          <w:tcPr>
            <w:tcW w:w="2254" w:type="dxa"/>
          </w:tcPr>
          <w:p w:rsidR="0011675B" w:rsidRDefault="0011675B" w:rsidP="0011675B">
            <w:pPr>
              <w:rPr>
                <w:sz w:val="28"/>
                <w:szCs w:val="28"/>
              </w:rPr>
            </w:pPr>
            <w:r>
              <w:rPr>
                <w:sz w:val="28"/>
                <w:szCs w:val="28"/>
              </w:rPr>
              <w:t>o</w:t>
            </w:r>
          </w:p>
        </w:tc>
        <w:tc>
          <w:tcPr>
            <w:tcW w:w="2254" w:type="dxa"/>
          </w:tcPr>
          <w:p w:rsidR="0011675B" w:rsidRDefault="0011675B" w:rsidP="0011675B">
            <w:pPr>
              <w:rPr>
                <w:sz w:val="28"/>
                <w:szCs w:val="28"/>
              </w:rPr>
            </w:pPr>
            <w:r>
              <w:rPr>
                <w:sz w:val="28"/>
                <w:szCs w:val="28"/>
              </w:rPr>
              <w:t>oh</w:t>
            </w:r>
          </w:p>
        </w:tc>
        <w:tc>
          <w:tcPr>
            <w:tcW w:w="2254" w:type="dxa"/>
          </w:tcPr>
          <w:p w:rsidR="0011675B" w:rsidRDefault="0011675B" w:rsidP="0011675B">
            <w:pPr>
              <w:rPr>
                <w:sz w:val="28"/>
                <w:szCs w:val="28"/>
              </w:rPr>
            </w:pPr>
            <w:r>
              <w:rPr>
                <w:sz w:val="28"/>
                <w:szCs w:val="28"/>
              </w:rPr>
              <w:t>gn</w:t>
            </w:r>
            <w:r w:rsidRPr="0011675B">
              <w:rPr>
                <w:sz w:val="28"/>
                <w:szCs w:val="28"/>
                <w:u w:val="single"/>
              </w:rPr>
              <w:t>o</w:t>
            </w:r>
            <w:r w:rsidRPr="0011675B">
              <w:rPr>
                <w:sz w:val="28"/>
                <w:szCs w:val="28"/>
              </w:rPr>
              <w:t>me</w:t>
            </w:r>
          </w:p>
        </w:tc>
        <w:tc>
          <w:tcPr>
            <w:tcW w:w="2254" w:type="dxa"/>
          </w:tcPr>
          <w:p w:rsidR="0011675B" w:rsidRDefault="009C234C" w:rsidP="0011675B">
            <w:pPr>
              <w:rPr>
                <w:sz w:val="28"/>
                <w:szCs w:val="28"/>
              </w:rPr>
            </w:pPr>
            <w:r>
              <w:rPr>
                <w:sz w:val="28"/>
                <w:szCs w:val="28"/>
              </w:rPr>
              <w:t>Od’vrdah (Tomorrow)</w:t>
            </w:r>
          </w:p>
        </w:tc>
      </w:tr>
      <w:tr w:rsidR="0011675B" w:rsidTr="0011675B">
        <w:tc>
          <w:tcPr>
            <w:tcW w:w="2254" w:type="dxa"/>
          </w:tcPr>
          <w:p w:rsidR="0011675B" w:rsidRDefault="009C234C" w:rsidP="0011675B">
            <w:pPr>
              <w:rPr>
                <w:sz w:val="28"/>
                <w:szCs w:val="28"/>
              </w:rPr>
            </w:pPr>
            <w:r>
              <w:rPr>
                <w:sz w:val="28"/>
                <w:szCs w:val="28"/>
              </w:rPr>
              <w:t>u</w:t>
            </w:r>
          </w:p>
        </w:tc>
        <w:tc>
          <w:tcPr>
            <w:tcW w:w="2254" w:type="dxa"/>
          </w:tcPr>
          <w:p w:rsidR="0011675B" w:rsidRDefault="009C234C" w:rsidP="0011675B">
            <w:pPr>
              <w:rPr>
                <w:sz w:val="28"/>
                <w:szCs w:val="28"/>
              </w:rPr>
            </w:pPr>
            <w:r>
              <w:rPr>
                <w:sz w:val="28"/>
                <w:szCs w:val="28"/>
              </w:rPr>
              <w:t>oo</w:t>
            </w:r>
          </w:p>
        </w:tc>
        <w:tc>
          <w:tcPr>
            <w:tcW w:w="2254" w:type="dxa"/>
          </w:tcPr>
          <w:p w:rsidR="0011675B" w:rsidRPr="009C234C" w:rsidRDefault="009C234C" w:rsidP="0011675B">
            <w:pPr>
              <w:rPr>
                <w:sz w:val="28"/>
                <w:szCs w:val="28"/>
              </w:rPr>
            </w:pPr>
            <w:r>
              <w:rPr>
                <w:sz w:val="28"/>
                <w:szCs w:val="28"/>
              </w:rPr>
              <w:t>d</w:t>
            </w:r>
            <w:r>
              <w:rPr>
                <w:sz w:val="28"/>
                <w:szCs w:val="28"/>
                <w:u w:val="single"/>
              </w:rPr>
              <w:t>oo</w:t>
            </w:r>
            <w:r>
              <w:rPr>
                <w:sz w:val="28"/>
                <w:szCs w:val="28"/>
              </w:rPr>
              <w:t>m</w:t>
            </w:r>
          </w:p>
        </w:tc>
        <w:tc>
          <w:tcPr>
            <w:tcW w:w="2254" w:type="dxa"/>
          </w:tcPr>
          <w:p w:rsidR="0011675B" w:rsidRDefault="009C234C" w:rsidP="0011675B">
            <w:pPr>
              <w:rPr>
                <w:sz w:val="28"/>
                <w:szCs w:val="28"/>
              </w:rPr>
            </w:pPr>
            <w:r>
              <w:rPr>
                <w:sz w:val="28"/>
                <w:szCs w:val="28"/>
              </w:rPr>
              <w:t>Huda (Good)</w:t>
            </w:r>
          </w:p>
        </w:tc>
      </w:tr>
      <w:tr w:rsidR="0011675B" w:rsidTr="0011675B">
        <w:tc>
          <w:tcPr>
            <w:tcW w:w="2254" w:type="dxa"/>
          </w:tcPr>
          <w:p w:rsidR="0011675B" w:rsidRDefault="009C234C" w:rsidP="0011675B">
            <w:pPr>
              <w:rPr>
                <w:sz w:val="28"/>
                <w:szCs w:val="28"/>
              </w:rPr>
            </w:pPr>
            <w:r>
              <w:rPr>
                <w:sz w:val="28"/>
                <w:szCs w:val="28"/>
              </w:rPr>
              <w:t>‘</w:t>
            </w:r>
          </w:p>
        </w:tc>
        <w:tc>
          <w:tcPr>
            <w:tcW w:w="2254" w:type="dxa"/>
          </w:tcPr>
          <w:p w:rsidR="0011675B" w:rsidRDefault="009C234C" w:rsidP="0011675B">
            <w:pPr>
              <w:rPr>
                <w:sz w:val="28"/>
                <w:szCs w:val="28"/>
              </w:rPr>
            </w:pPr>
            <w:r>
              <w:rPr>
                <w:sz w:val="28"/>
                <w:szCs w:val="28"/>
              </w:rPr>
              <w:t>uh</w:t>
            </w:r>
          </w:p>
        </w:tc>
        <w:tc>
          <w:tcPr>
            <w:tcW w:w="2254" w:type="dxa"/>
          </w:tcPr>
          <w:p w:rsidR="0011675B" w:rsidRDefault="009C234C" w:rsidP="0011675B">
            <w:pPr>
              <w:rPr>
                <w:sz w:val="28"/>
                <w:szCs w:val="28"/>
              </w:rPr>
            </w:pPr>
            <w:r>
              <w:rPr>
                <w:sz w:val="28"/>
                <w:szCs w:val="28"/>
              </w:rPr>
              <w:t>No English equivilent</w:t>
            </w:r>
          </w:p>
        </w:tc>
        <w:tc>
          <w:tcPr>
            <w:tcW w:w="2254" w:type="dxa"/>
          </w:tcPr>
          <w:p w:rsidR="0011675B" w:rsidRDefault="009C234C" w:rsidP="0011675B">
            <w:pPr>
              <w:rPr>
                <w:sz w:val="28"/>
                <w:szCs w:val="28"/>
              </w:rPr>
            </w:pPr>
            <w:r>
              <w:rPr>
                <w:sz w:val="28"/>
                <w:szCs w:val="28"/>
              </w:rPr>
              <w:t>T’zr (It)</w:t>
            </w:r>
          </w:p>
        </w:tc>
      </w:tr>
      <w:tr w:rsidR="0011675B" w:rsidTr="0011675B">
        <w:tc>
          <w:tcPr>
            <w:tcW w:w="2254" w:type="dxa"/>
          </w:tcPr>
          <w:p w:rsidR="0011675B" w:rsidRDefault="009C234C" w:rsidP="0011675B">
            <w:pPr>
              <w:rPr>
                <w:sz w:val="28"/>
                <w:szCs w:val="28"/>
              </w:rPr>
            </w:pPr>
            <w:r>
              <w:rPr>
                <w:sz w:val="28"/>
                <w:szCs w:val="28"/>
              </w:rPr>
              <w:t>ø</w:t>
            </w:r>
          </w:p>
        </w:tc>
        <w:tc>
          <w:tcPr>
            <w:tcW w:w="2254" w:type="dxa"/>
          </w:tcPr>
          <w:p w:rsidR="0011675B" w:rsidRDefault="009C234C" w:rsidP="0011675B">
            <w:pPr>
              <w:rPr>
                <w:sz w:val="28"/>
                <w:szCs w:val="28"/>
              </w:rPr>
            </w:pPr>
            <w:r>
              <w:rPr>
                <w:sz w:val="28"/>
                <w:szCs w:val="28"/>
              </w:rPr>
              <w:t>ur</w:t>
            </w:r>
          </w:p>
        </w:tc>
        <w:tc>
          <w:tcPr>
            <w:tcW w:w="2254" w:type="dxa"/>
          </w:tcPr>
          <w:p w:rsidR="0011675B" w:rsidRPr="009C234C" w:rsidRDefault="009C234C" w:rsidP="0011675B">
            <w:pPr>
              <w:rPr>
                <w:sz w:val="28"/>
                <w:szCs w:val="28"/>
              </w:rPr>
            </w:pPr>
            <w:r>
              <w:rPr>
                <w:sz w:val="28"/>
                <w:szCs w:val="28"/>
              </w:rPr>
              <w:t>p</w:t>
            </w:r>
            <w:r>
              <w:rPr>
                <w:sz w:val="28"/>
                <w:szCs w:val="28"/>
                <w:u w:val="single"/>
              </w:rPr>
              <w:t>ur</w:t>
            </w:r>
            <w:r>
              <w:rPr>
                <w:sz w:val="28"/>
                <w:szCs w:val="28"/>
              </w:rPr>
              <w:t>ple</w:t>
            </w:r>
          </w:p>
        </w:tc>
        <w:tc>
          <w:tcPr>
            <w:tcW w:w="2254" w:type="dxa"/>
          </w:tcPr>
          <w:p w:rsidR="0011675B" w:rsidRDefault="009C234C" w:rsidP="009C234C">
            <w:pPr>
              <w:rPr>
                <w:sz w:val="28"/>
                <w:szCs w:val="28"/>
              </w:rPr>
            </w:pPr>
            <w:r>
              <w:rPr>
                <w:sz w:val="28"/>
                <w:szCs w:val="28"/>
              </w:rPr>
              <w:t>Jødah (Day)</w:t>
            </w:r>
          </w:p>
        </w:tc>
      </w:tr>
      <w:tr w:rsidR="0011675B" w:rsidTr="0011675B">
        <w:tc>
          <w:tcPr>
            <w:tcW w:w="2254" w:type="dxa"/>
          </w:tcPr>
          <w:p w:rsidR="0011675B" w:rsidRDefault="009C234C" w:rsidP="0011675B">
            <w:pPr>
              <w:rPr>
                <w:sz w:val="28"/>
                <w:szCs w:val="28"/>
              </w:rPr>
            </w:pPr>
            <w:r>
              <w:rPr>
                <w:sz w:val="28"/>
                <w:szCs w:val="28"/>
              </w:rPr>
              <w:t>å</w:t>
            </w:r>
          </w:p>
        </w:tc>
        <w:tc>
          <w:tcPr>
            <w:tcW w:w="2254" w:type="dxa"/>
          </w:tcPr>
          <w:p w:rsidR="0011675B" w:rsidRDefault="009C234C" w:rsidP="0011675B">
            <w:pPr>
              <w:rPr>
                <w:sz w:val="28"/>
                <w:szCs w:val="28"/>
              </w:rPr>
            </w:pPr>
            <w:r>
              <w:rPr>
                <w:sz w:val="28"/>
                <w:szCs w:val="28"/>
              </w:rPr>
              <w:t>aw</w:t>
            </w:r>
          </w:p>
        </w:tc>
        <w:tc>
          <w:tcPr>
            <w:tcW w:w="2254" w:type="dxa"/>
          </w:tcPr>
          <w:p w:rsidR="0011675B" w:rsidRPr="009C234C" w:rsidRDefault="009C234C" w:rsidP="0011675B">
            <w:pPr>
              <w:rPr>
                <w:sz w:val="28"/>
                <w:szCs w:val="28"/>
              </w:rPr>
            </w:pPr>
            <w:r>
              <w:rPr>
                <w:sz w:val="28"/>
                <w:szCs w:val="28"/>
              </w:rPr>
              <w:t>p</w:t>
            </w:r>
            <w:r>
              <w:rPr>
                <w:sz w:val="28"/>
                <w:szCs w:val="28"/>
                <w:u w:val="single"/>
              </w:rPr>
              <w:t>aw</w:t>
            </w:r>
          </w:p>
        </w:tc>
        <w:tc>
          <w:tcPr>
            <w:tcW w:w="2254" w:type="dxa"/>
          </w:tcPr>
          <w:p w:rsidR="0011675B" w:rsidRDefault="009C234C" w:rsidP="0011675B">
            <w:pPr>
              <w:rPr>
                <w:sz w:val="28"/>
                <w:szCs w:val="28"/>
              </w:rPr>
            </w:pPr>
            <w:r>
              <w:rPr>
                <w:sz w:val="28"/>
                <w:szCs w:val="28"/>
              </w:rPr>
              <w:t>Hådur (Faith)</w:t>
            </w:r>
          </w:p>
        </w:tc>
      </w:tr>
    </w:tbl>
    <w:p w:rsidR="009C234C" w:rsidRDefault="009C234C" w:rsidP="0011675B">
      <w:pPr>
        <w:rPr>
          <w:sz w:val="28"/>
          <w:szCs w:val="28"/>
        </w:rPr>
      </w:pPr>
    </w:p>
    <w:p w:rsidR="009C234C" w:rsidRPr="009C234C" w:rsidRDefault="009C234C" w:rsidP="009C234C">
      <w:pPr>
        <w:rPr>
          <w:sz w:val="28"/>
          <w:szCs w:val="28"/>
        </w:rPr>
      </w:pPr>
    </w:p>
    <w:p w:rsidR="009C234C" w:rsidRPr="009C234C" w:rsidRDefault="009C234C" w:rsidP="009C234C">
      <w:pPr>
        <w:rPr>
          <w:sz w:val="28"/>
          <w:szCs w:val="28"/>
        </w:rPr>
      </w:pPr>
    </w:p>
    <w:p w:rsidR="009C234C" w:rsidRDefault="009C234C" w:rsidP="009C234C">
      <w:pPr>
        <w:rPr>
          <w:sz w:val="28"/>
          <w:szCs w:val="28"/>
        </w:rPr>
      </w:pPr>
      <w:r>
        <w:rPr>
          <w:b/>
          <w:bCs/>
          <w:sz w:val="28"/>
          <w:szCs w:val="28"/>
        </w:rPr>
        <w:t>Consonants</w:t>
      </w:r>
    </w:p>
    <w:p w:rsidR="009C234C" w:rsidRPr="009C234C" w:rsidRDefault="009C234C" w:rsidP="009C234C">
      <w:pPr>
        <w:rPr>
          <w:sz w:val="28"/>
          <w:szCs w:val="28"/>
        </w:rPr>
      </w:pPr>
      <w:r>
        <w:rPr>
          <w:sz w:val="28"/>
          <w:szCs w:val="28"/>
        </w:rPr>
        <w:t xml:space="preserve">As Skarret is derived from Drakanian, the consonant sounds are the same in both languages. However, Drakanian uses double consonants, which are pronounced like single vowels but the sound </w:t>
      </w:r>
      <w:r w:rsidR="000357F1">
        <w:rPr>
          <w:sz w:val="28"/>
          <w:szCs w:val="28"/>
        </w:rPr>
        <w:t>is drawn out.</w:t>
      </w:r>
      <w:bookmarkStart w:id="0" w:name="_GoBack"/>
      <w:bookmarkEnd w:id="0"/>
    </w:p>
    <w:sectPr w:rsidR="009C234C" w:rsidRPr="009C234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A13" w:rsidRDefault="002F0A13" w:rsidP="005F1EC3">
      <w:pPr>
        <w:spacing w:after="0" w:line="240" w:lineRule="auto"/>
      </w:pPr>
      <w:r>
        <w:separator/>
      </w:r>
    </w:p>
  </w:endnote>
  <w:endnote w:type="continuationSeparator" w:id="0">
    <w:p w:rsidR="002F0A13" w:rsidRDefault="002F0A13" w:rsidP="005F1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A13" w:rsidRDefault="002F0A13" w:rsidP="005F1EC3">
      <w:pPr>
        <w:spacing w:after="0" w:line="240" w:lineRule="auto"/>
      </w:pPr>
      <w:r>
        <w:separator/>
      </w:r>
    </w:p>
  </w:footnote>
  <w:footnote w:type="continuationSeparator" w:id="0">
    <w:p w:rsidR="002F0A13" w:rsidRDefault="002F0A13" w:rsidP="005F1E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EC3" w:rsidRDefault="005F1EC3" w:rsidP="005F1EC3">
    <w:pPr>
      <w:pStyle w:val="Header"/>
      <w:jc w:val="center"/>
    </w:pPr>
    <w:r>
      <w:t>DRAKANIAN FOR DUMMIES</w:t>
    </w:r>
  </w:p>
  <w:p w:rsidR="005F1EC3" w:rsidRDefault="005F1E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B6E43"/>
    <w:multiLevelType w:val="hybridMultilevel"/>
    <w:tmpl w:val="8236F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C7A50"/>
    <w:multiLevelType w:val="hybridMultilevel"/>
    <w:tmpl w:val="5772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3325C9"/>
    <w:multiLevelType w:val="hybridMultilevel"/>
    <w:tmpl w:val="8A46F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EC3"/>
    <w:rsid w:val="000357F1"/>
    <w:rsid w:val="000E7E06"/>
    <w:rsid w:val="0011675B"/>
    <w:rsid w:val="002C7C74"/>
    <w:rsid w:val="002E4932"/>
    <w:rsid w:val="002F0A13"/>
    <w:rsid w:val="0031576B"/>
    <w:rsid w:val="00317401"/>
    <w:rsid w:val="005E469C"/>
    <w:rsid w:val="005F1EC3"/>
    <w:rsid w:val="00712314"/>
    <w:rsid w:val="008407CB"/>
    <w:rsid w:val="009421B5"/>
    <w:rsid w:val="009C234C"/>
    <w:rsid w:val="00C53829"/>
    <w:rsid w:val="00E952D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6DF82-1833-4622-979C-F055186E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EC3"/>
  </w:style>
  <w:style w:type="paragraph" w:styleId="Footer">
    <w:name w:val="footer"/>
    <w:basedOn w:val="Normal"/>
    <w:link w:val="FooterChar"/>
    <w:uiPriority w:val="99"/>
    <w:unhideWhenUsed/>
    <w:rsid w:val="005F1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EC3"/>
  </w:style>
  <w:style w:type="paragraph" w:styleId="ListParagraph">
    <w:name w:val="List Paragraph"/>
    <w:basedOn w:val="Normal"/>
    <w:uiPriority w:val="34"/>
    <w:qFormat/>
    <w:rsid w:val="005E469C"/>
    <w:pPr>
      <w:ind w:left="720"/>
      <w:contextualSpacing/>
    </w:pPr>
  </w:style>
  <w:style w:type="table" w:styleId="TableGrid">
    <w:name w:val="Table Grid"/>
    <w:basedOn w:val="TableNormal"/>
    <w:uiPriority w:val="39"/>
    <w:rsid w:val="00116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4</cp:revision>
  <dcterms:created xsi:type="dcterms:W3CDTF">2016-03-06T21:35:00Z</dcterms:created>
  <dcterms:modified xsi:type="dcterms:W3CDTF">2016-04-04T20:15:00Z</dcterms:modified>
</cp:coreProperties>
</file>