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99C" w:rsidRPr="00B041C9" w:rsidRDefault="004447C7" w:rsidP="004447C7">
      <w:pPr>
        <w:jc w:val="center"/>
        <w:rPr>
          <w:u w:val="single"/>
        </w:rPr>
      </w:pPr>
      <w:proofErr w:type="spellStart"/>
      <w:r>
        <w:rPr>
          <w:u w:val="single"/>
        </w:rPr>
        <w:t>Iehashtovorkian</w:t>
      </w:r>
      <w:proofErr w:type="spellEnd"/>
      <w:r w:rsidR="00FA2209">
        <w:rPr>
          <w:u w:val="single"/>
        </w:rPr>
        <w:t>-</w:t>
      </w:r>
      <w:r w:rsidR="00FA2209">
        <w:rPr>
          <w:u w:val="single"/>
          <w:lang w:val="ru-RU"/>
        </w:rPr>
        <w:t>Ехаштовак</w:t>
      </w:r>
    </w:p>
    <w:p w:rsidR="00FA2209" w:rsidRPr="00FA2209" w:rsidRDefault="00FA2209" w:rsidP="004447C7">
      <w:pPr>
        <w:jc w:val="center"/>
      </w:pPr>
      <w:r>
        <w:rPr>
          <w:u w:val="single"/>
        </w:rPr>
        <w:t>Note:</w:t>
      </w:r>
      <w:r>
        <w:t xml:space="preserve"> The Cyrillic script is used as a place holder for the </w:t>
      </w:r>
      <w:proofErr w:type="spellStart"/>
      <w:r>
        <w:t>Iehashtovorkian</w:t>
      </w:r>
      <w:proofErr w:type="spellEnd"/>
      <w:r>
        <w:t xml:space="preserve"> script</w:t>
      </w:r>
    </w:p>
    <w:p w:rsidR="00FA2209" w:rsidRDefault="00FA2209" w:rsidP="00FA2209">
      <w:pPr>
        <w:rPr>
          <w:u w:val="single"/>
        </w:rPr>
      </w:pPr>
      <w:r>
        <w:rPr>
          <w:u w:val="single"/>
        </w:rPr>
        <w:t xml:space="preserve">Alphabet – </w:t>
      </w:r>
      <w:r>
        <w:rPr>
          <w:u w:val="single"/>
          <w:lang w:val="ru-RU"/>
        </w:rPr>
        <w:t>Алеф</w:t>
      </w:r>
      <w:r w:rsidR="00207F58">
        <w:rPr>
          <w:u w:val="single"/>
          <w:lang w:val="ru-RU"/>
        </w:rPr>
        <w:t>б</w:t>
      </w:r>
      <w:r>
        <w:rPr>
          <w:u w:val="single"/>
          <w:lang w:val="ru-RU"/>
        </w:rPr>
        <w:t>ет</w:t>
      </w:r>
    </w:p>
    <w:p w:rsidR="00FA2209" w:rsidRDefault="00F07EE2" w:rsidP="00F07EE2">
      <w:r w:rsidRPr="00F07EE2">
        <w:rPr>
          <w:lang w:val="ru-RU"/>
        </w:rPr>
        <w:t>А</w:t>
      </w:r>
      <w:r>
        <w:t>: Pronounced ‘ah’</w:t>
      </w:r>
    </w:p>
    <w:p w:rsidR="00F07EE2" w:rsidRDefault="00F07EE2" w:rsidP="00F07EE2">
      <w:r>
        <w:rPr>
          <w:lang w:val="ru-RU"/>
        </w:rPr>
        <w:t>Б</w:t>
      </w:r>
      <w:r>
        <w:t>: Pronounced ‘b’</w:t>
      </w:r>
    </w:p>
    <w:p w:rsidR="00F07EE2" w:rsidRDefault="00F07EE2" w:rsidP="00F07EE2">
      <w:r>
        <w:rPr>
          <w:lang w:val="ru-RU"/>
        </w:rPr>
        <w:t>В</w:t>
      </w:r>
      <w:r>
        <w:t>: Pronounced ‘v’</w:t>
      </w:r>
    </w:p>
    <w:p w:rsidR="00F07EE2" w:rsidRDefault="00F07EE2" w:rsidP="00FA2209">
      <w:r>
        <w:rPr>
          <w:lang w:val="ru-RU"/>
        </w:rPr>
        <w:t>Г</w:t>
      </w:r>
      <w:r>
        <w:t>: Pronounced ‘g’</w:t>
      </w:r>
    </w:p>
    <w:p w:rsidR="00F07EE2" w:rsidRDefault="00F07EE2" w:rsidP="00FA2209">
      <w:r>
        <w:rPr>
          <w:lang w:val="ru-RU"/>
        </w:rPr>
        <w:t>Д</w:t>
      </w:r>
      <w:r>
        <w:t>: Pronounced ‘d’</w:t>
      </w:r>
    </w:p>
    <w:p w:rsidR="00F07EE2" w:rsidRDefault="00F07EE2" w:rsidP="00FA2209">
      <w:r>
        <w:rPr>
          <w:lang w:val="ru-RU"/>
        </w:rPr>
        <w:t>Е</w:t>
      </w:r>
      <w:r>
        <w:t>: Pronounced ‘e’/’ye’</w:t>
      </w:r>
    </w:p>
    <w:p w:rsidR="00F07EE2" w:rsidRDefault="00F07EE2" w:rsidP="00FA2209">
      <w:r>
        <w:rPr>
          <w:lang w:val="ru-RU"/>
        </w:rPr>
        <w:t>Ё</w:t>
      </w:r>
      <w:r>
        <w:t>: Pronounced ‘</w:t>
      </w:r>
      <w:proofErr w:type="spellStart"/>
      <w:r>
        <w:t>yo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Ж</w:t>
      </w:r>
      <w:r>
        <w:t>: Pronounced ‘</w:t>
      </w:r>
      <w:proofErr w:type="spellStart"/>
      <w:r>
        <w:t>zh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З</w:t>
      </w:r>
      <w:r>
        <w:t>: Pronounced ‘z’</w:t>
      </w:r>
    </w:p>
    <w:p w:rsidR="00F07EE2" w:rsidRDefault="00F07EE2" w:rsidP="00FA2209">
      <w:r>
        <w:rPr>
          <w:lang w:val="ru-RU"/>
        </w:rPr>
        <w:t>И</w:t>
      </w:r>
      <w:r>
        <w:t>: Pronounced ‘í’/’</w:t>
      </w:r>
      <w:proofErr w:type="spellStart"/>
      <w:r>
        <w:t>yí</w:t>
      </w:r>
      <w:proofErr w:type="spellEnd"/>
      <w:r>
        <w:t>’</w:t>
      </w:r>
    </w:p>
    <w:p w:rsidR="00F07EE2" w:rsidRDefault="00F07EE2" w:rsidP="00FA2209">
      <w:r>
        <w:rPr>
          <w:lang w:val="ru-RU"/>
        </w:rPr>
        <w:t>Й</w:t>
      </w:r>
      <w:r>
        <w:t>: Pronounced ‘y’</w:t>
      </w:r>
    </w:p>
    <w:p w:rsidR="00F07EE2" w:rsidRDefault="00F07EE2" w:rsidP="00FA2209">
      <w:r>
        <w:rPr>
          <w:lang w:val="ru-RU"/>
        </w:rPr>
        <w:t>К</w:t>
      </w:r>
      <w:r>
        <w:t>: Pronounced ‘k’</w:t>
      </w:r>
    </w:p>
    <w:p w:rsidR="00F07EE2" w:rsidRDefault="00F07EE2" w:rsidP="00FA2209">
      <w:r>
        <w:rPr>
          <w:lang w:val="ru-RU"/>
        </w:rPr>
        <w:t>Л</w:t>
      </w:r>
      <w:r>
        <w:t>: Pronounced ‘l’</w:t>
      </w:r>
    </w:p>
    <w:p w:rsidR="00F07EE2" w:rsidRDefault="00207F58" w:rsidP="00FA2209">
      <w:r>
        <w:rPr>
          <w:lang w:val="ru-RU"/>
        </w:rPr>
        <w:t>М</w:t>
      </w:r>
      <w:r>
        <w:t>: Pronounced ‘m’</w:t>
      </w:r>
    </w:p>
    <w:p w:rsidR="00207F58" w:rsidRDefault="00207F58" w:rsidP="00FA2209">
      <w:r>
        <w:rPr>
          <w:lang w:val="ru-RU"/>
        </w:rPr>
        <w:t>Н</w:t>
      </w:r>
      <w:r>
        <w:t>: Pronounced ‘n’</w:t>
      </w:r>
    </w:p>
    <w:p w:rsidR="00207F58" w:rsidRDefault="00207F58" w:rsidP="00FA2209">
      <w:r>
        <w:rPr>
          <w:lang w:val="ru-RU"/>
        </w:rPr>
        <w:t>О</w:t>
      </w:r>
      <w:r>
        <w:t>: Pronounced ‘oh’</w:t>
      </w:r>
    </w:p>
    <w:p w:rsidR="00207F58" w:rsidRDefault="00207F58" w:rsidP="00FA2209">
      <w:r>
        <w:rPr>
          <w:lang w:val="ru-RU"/>
        </w:rPr>
        <w:t>П</w:t>
      </w:r>
      <w:r>
        <w:t>: Pronounced ‘p’</w:t>
      </w:r>
    </w:p>
    <w:p w:rsidR="00207F58" w:rsidRDefault="00207F58" w:rsidP="00FA2209">
      <w:r>
        <w:rPr>
          <w:lang w:val="ru-RU"/>
        </w:rPr>
        <w:t>Р</w:t>
      </w:r>
      <w:r>
        <w:t>: Pronounced ‘r’</w:t>
      </w:r>
    </w:p>
    <w:p w:rsidR="00207F58" w:rsidRDefault="00207F58" w:rsidP="00FA2209">
      <w:r>
        <w:rPr>
          <w:lang w:val="ru-RU"/>
        </w:rPr>
        <w:t>С</w:t>
      </w:r>
      <w:r>
        <w:t>: Pronounced ‘s’</w:t>
      </w:r>
    </w:p>
    <w:p w:rsidR="00207F58" w:rsidRDefault="00207F58" w:rsidP="00FA2209">
      <w:r>
        <w:rPr>
          <w:lang w:val="ru-RU"/>
        </w:rPr>
        <w:t>Т</w:t>
      </w:r>
      <w:r>
        <w:t>: Pronounced ‘t’</w:t>
      </w:r>
    </w:p>
    <w:p w:rsidR="00207F58" w:rsidRDefault="00207F58" w:rsidP="00FA2209">
      <w:r>
        <w:rPr>
          <w:lang w:val="ru-RU"/>
        </w:rPr>
        <w:t>У</w:t>
      </w:r>
      <w:r>
        <w:t>: Pronounced ‘uh’</w:t>
      </w:r>
    </w:p>
    <w:p w:rsidR="00207F58" w:rsidRDefault="00207F58" w:rsidP="00FA2209">
      <w:r>
        <w:rPr>
          <w:lang w:val="ru-RU"/>
        </w:rPr>
        <w:t>Ф</w:t>
      </w:r>
      <w:r>
        <w:t>: Pronounced ‘f’</w:t>
      </w:r>
    </w:p>
    <w:p w:rsidR="00207F58" w:rsidRDefault="00207F58" w:rsidP="00FA2209">
      <w:r>
        <w:rPr>
          <w:lang w:val="ru-RU"/>
        </w:rPr>
        <w:t>Х</w:t>
      </w:r>
      <w:r>
        <w:t>: Pronounced ‘h’</w:t>
      </w:r>
    </w:p>
    <w:p w:rsidR="00207F58" w:rsidRDefault="00207F58" w:rsidP="00FA2209">
      <w:r>
        <w:rPr>
          <w:lang w:val="ru-RU"/>
        </w:rPr>
        <w:t>Ц</w:t>
      </w:r>
      <w:r>
        <w:t>: Pronounced ‘</w:t>
      </w:r>
      <w:proofErr w:type="spellStart"/>
      <w:r>
        <w:t>ts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Ч</w:t>
      </w:r>
      <w:r>
        <w:t>: Pronounced ‘</w:t>
      </w:r>
      <w:proofErr w:type="spellStart"/>
      <w:r>
        <w:t>ch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Ш</w:t>
      </w:r>
      <w:r>
        <w:t>: Pronounced ‘</w:t>
      </w:r>
      <w:proofErr w:type="spellStart"/>
      <w:r>
        <w:t>sh</w:t>
      </w:r>
      <w:proofErr w:type="spellEnd"/>
      <w:r>
        <w:t>’</w:t>
      </w:r>
    </w:p>
    <w:p w:rsidR="00207F58" w:rsidRDefault="00207F58" w:rsidP="00FA2209">
      <w:r>
        <w:rPr>
          <w:lang w:val="ru-RU"/>
        </w:rPr>
        <w:t>Щ</w:t>
      </w:r>
      <w:r>
        <w:t>: Pronounced ‘</w:t>
      </w:r>
      <w:proofErr w:type="spellStart"/>
      <w:r>
        <w:t>shch</w:t>
      </w:r>
      <w:proofErr w:type="spellEnd"/>
      <w:r>
        <w:t>’</w:t>
      </w:r>
    </w:p>
    <w:p w:rsidR="00207F58" w:rsidRPr="00B9712A" w:rsidRDefault="00207F58" w:rsidP="00B9712A">
      <w:pPr>
        <w:rPr>
          <w:lang w:val="ru-RU"/>
        </w:rPr>
      </w:pPr>
      <w:r>
        <w:rPr>
          <w:lang w:val="ru-RU"/>
        </w:rPr>
        <w:t>Ъ</w:t>
      </w:r>
      <w:r>
        <w:t xml:space="preserve">: </w:t>
      </w:r>
      <w:r w:rsidR="00B9712A">
        <w:t xml:space="preserve">Devocalises sounds. I.E </w:t>
      </w:r>
      <w:r w:rsidR="00B9712A">
        <w:rPr>
          <w:lang w:val="ru-RU"/>
        </w:rPr>
        <w:t>зъ</w:t>
      </w:r>
      <w:r w:rsidR="00B9712A" w:rsidRPr="00B9712A">
        <w:t xml:space="preserve"> </w:t>
      </w:r>
      <w:r w:rsidR="00B9712A">
        <w:t xml:space="preserve">is pronounced as a </w:t>
      </w:r>
      <w:r w:rsidR="00B9712A">
        <w:rPr>
          <w:lang w:val="ru-RU"/>
        </w:rPr>
        <w:t>с</w:t>
      </w:r>
    </w:p>
    <w:p w:rsidR="00207F58" w:rsidRDefault="00207F58" w:rsidP="00FA2209">
      <w:r>
        <w:rPr>
          <w:lang w:val="ru-RU"/>
        </w:rPr>
        <w:lastRenderedPageBreak/>
        <w:t>Ы</w:t>
      </w:r>
      <w:r>
        <w:t>: Pronounced ‘y’</w:t>
      </w:r>
      <w:r w:rsidR="00B9712A">
        <w:t>. Only found at the end of words</w:t>
      </w:r>
    </w:p>
    <w:p w:rsidR="00207F58" w:rsidRDefault="00207F58" w:rsidP="00FA2209">
      <w:r>
        <w:rPr>
          <w:lang w:val="ru-RU"/>
        </w:rPr>
        <w:t>Ь</w:t>
      </w:r>
      <w:r>
        <w:t>: Glottal stop ‘uh’</w:t>
      </w:r>
    </w:p>
    <w:p w:rsidR="00207F58" w:rsidRDefault="00207F58" w:rsidP="00FA2209">
      <w:r>
        <w:rPr>
          <w:lang w:val="ru-RU"/>
        </w:rPr>
        <w:t>Э</w:t>
      </w:r>
      <w:r>
        <w:t>: Pronounced ‘eh’</w:t>
      </w:r>
    </w:p>
    <w:p w:rsidR="00B041C9" w:rsidRDefault="00B041C9" w:rsidP="00FA2209">
      <w:r>
        <w:rPr>
          <w:lang w:val="ru-RU"/>
        </w:rPr>
        <w:t>Ю</w:t>
      </w:r>
      <w:r>
        <w:t>: Pronounced ‘</w:t>
      </w:r>
      <w:proofErr w:type="spellStart"/>
      <w:r>
        <w:t>yu</w:t>
      </w:r>
      <w:proofErr w:type="spellEnd"/>
      <w:r>
        <w:t>’</w:t>
      </w:r>
    </w:p>
    <w:p w:rsidR="00B041C9" w:rsidRDefault="00B041C9" w:rsidP="00FA2209">
      <w:r>
        <w:rPr>
          <w:lang w:val="ru-RU"/>
        </w:rPr>
        <w:t>Я</w:t>
      </w:r>
      <w:r>
        <w:t>: Pronounced ‘</w:t>
      </w:r>
      <w:proofErr w:type="spellStart"/>
      <w:r>
        <w:t>ya</w:t>
      </w:r>
      <w:proofErr w:type="spellEnd"/>
      <w:r>
        <w:t>’</w:t>
      </w:r>
    </w:p>
    <w:p w:rsidR="00B041C9" w:rsidRDefault="00B041C9" w:rsidP="00FA2209"/>
    <w:p w:rsidR="00B041C9" w:rsidRPr="00EA4C11" w:rsidRDefault="001534AC" w:rsidP="00FA2209">
      <w:pPr>
        <w:rPr>
          <w:b/>
          <w:bCs/>
          <w:u w:val="single"/>
        </w:rPr>
      </w:pPr>
      <w:r w:rsidRPr="00EA4C11">
        <w:rPr>
          <w:b/>
          <w:bCs/>
          <w:u w:val="single"/>
        </w:rPr>
        <w:t xml:space="preserve">Grammar – </w:t>
      </w:r>
      <w:r w:rsidRPr="00EA4C11">
        <w:rPr>
          <w:b/>
          <w:bCs/>
          <w:u w:val="single"/>
          <w:lang w:val="ru-RU"/>
        </w:rPr>
        <w:t>Граям</w:t>
      </w:r>
      <w:r w:rsidRPr="00EA4C11">
        <w:rPr>
          <w:b/>
          <w:bCs/>
          <w:u w:val="single"/>
        </w:rPr>
        <w:t xml:space="preserve"> (</w:t>
      </w:r>
      <w:proofErr w:type="spellStart"/>
      <w:r w:rsidRPr="00EA4C11">
        <w:rPr>
          <w:b/>
          <w:bCs/>
          <w:u w:val="single"/>
        </w:rPr>
        <w:t>Grayam</w:t>
      </w:r>
      <w:proofErr w:type="spellEnd"/>
      <w:r w:rsidRPr="00EA4C11">
        <w:rPr>
          <w:b/>
          <w:bCs/>
          <w:u w:val="single"/>
        </w:rPr>
        <w:t>)</w:t>
      </w:r>
    </w:p>
    <w:p w:rsidR="00A85E21" w:rsidRPr="00A85E21" w:rsidRDefault="00A85E21" w:rsidP="00FA2209">
      <w:proofErr w:type="spellStart"/>
      <w:r>
        <w:t>Iehashtovorkian</w:t>
      </w:r>
      <w:proofErr w:type="spellEnd"/>
      <w:r>
        <w:t xml:space="preserve"> uses a Subject-Verb-Object structure, like English.</w:t>
      </w:r>
    </w:p>
    <w:p w:rsidR="00A85E21" w:rsidRPr="00A85E21" w:rsidRDefault="00A85E21" w:rsidP="00FA22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Pronouns – </w:t>
      </w:r>
      <w:r>
        <w:rPr>
          <w:b/>
          <w:bCs/>
          <w:u w:val="single"/>
          <w:lang w:val="ru-RU"/>
        </w:rPr>
        <w:t xml:space="preserve">Местоня </w:t>
      </w: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Mestonya</w:t>
      </w:r>
      <w:proofErr w:type="spellEnd"/>
      <w:r>
        <w:rPr>
          <w:b/>
          <w:bCs/>
          <w:u w:val="single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381"/>
        <w:gridCol w:w="1689"/>
        <w:gridCol w:w="1403"/>
        <w:gridCol w:w="1716"/>
        <w:gridCol w:w="1506"/>
      </w:tblGrid>
      <w:tr w:rsidR="001534AC" w:rsidTr="00647924">
        <w:tc>
          <w:tcPr>
            <w:tcW w:w="2784" w:type="dxa"/>
            <w:gridSpan w:val="2"/>
          </w:tcPr>
          <w:p w:rsidR="001534AC" w:rsidRDefault="001534AC" w:rsidP="00647924">
            <w:r>
              <w:t>Subject/Object</w:t>
            </w:r>
          </w:p>
        </w:tc>
        <w:tc>
          <w:tcPr>
            <w:tcW w:w="3158" w:type="dxa"/>
            <w:gridSpan w:val="2"/>
          </w:tcPr>
          <w:p w:rsidR="001534AC" w:rsidRDefault="001534AC" w:rsidP="00647924">
            <w:r>
              <w:t>Possessive</w:t>
            </w:r>
          </w:p>
        </w:tc>
        <w:tc>
          <w:tcPr>
            <w:tcW w:w="3300" w:type="dxa"/>
            <w:gridSpan w:val="2"/>
          </w:tcPr>
          <w:p w:rsidR="001534AC" w:rsidRDefault="001534AC" w:rsidP="00647924">
            <w:r>
              <w:t>Reflexive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I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>Ян (</w:t>
            </w:r>
            <w:r>
              <w:t>Yan)</w:t>
            </w:r>
          </w:p>
        </w:tc>
        <w:tc>
          <w:tcPr>
            <w:tcW w:w="1720" w:type="dxa"/>
          </w:tcPr>
          <w:p w:rsidR="001534AC" w:rsidRDefault="001534AC" w:rsidP="00647924">
            <w:r>
              <w:t>My/Mine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>Яной</w:t>
            </w:r>
            <w:r>
              <w:t xml:space="preserve"> (</w:t>
            </w:r>
            <w:proofErr w:type="spellStart"/>
            <w:r>
              <w:t>Yanoy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Myself</w:t>
            </w:r>
          </w:p>
        </w:tc>
        <w:tc>
          <w:tcPr>
            <w:tcW w:w="1549" w:type="dxa"/>
          </w:tcPr>
          <w:p w:rsidR="001534AC" w:rsidRPr="005B3E58" w:rsidRDefault="00A85E21" w:rsidP="00647924">
            <w:r>
              <w:rPr>
                <w:lang w:val="ru-RU"/>
              </w:rPr>
              <w:t>Яню</w:t>
            </w:r>
            <w:r>
              <w:t xml:space="preserve"> (</w:t>
            </w:r>
            <w:proofErr w:type="spellStart"/>
            <w:r>
              <w:t>Yanyu</w:t>
            </w:r>
            <w:proofErr w:type="spellEnd"/>
            <w:r w:rsidR="005B3E58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You</w:t>
            </w:r>
          </w:p>
        </w:tc>
        <w:tc>
          <w:tcPr>
            <w:tcW w:w="1430" w:type="dxa"/>
          </w:tcPr>
          <w:p w:rsidR="001534AC" w:rsidRPr="001534AC" w:rsidRDefault="005B3E58" w:rsidP="00647924">
            <w:r>
              <w:rPr>
                <w:lang w:val="ru-RU"/>
              </w:rPr>
              <w:t>Ти</w:t>
            </w:r>
            <w:r w:rsidR="001534AC">
              <w:rPr>
                <w:lang w:val="ru-RU"/>
              </w:rPr>
              <w:t xml:space="preserve">в </w:t>
            </w:r>
            <w:r w:rsidR="001534AC">
              <w:t>(</w:t>
            </w:r>
            <w:proofErr w:type="spellStart"/>
            <w:r w:rsidR="001534AC">
              <w:t>Tyv</w:t>
            </w:r>
            <w:proofErr w:type="spellEnd"/>
            <w:r w:rsidR="001534AC">
              <w:rPr>
                <w:lang w:val="ru-RU"/>
              </w:rP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Your/Yours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>Ти</w:t>
            </w:r>
            <w:r w:rsidR="00EA4C11">
              <w:rPr>
                <w:lang w:val="ru-RU"/>
              </w:rPr>
              <w:t>в</w:t>
            </w:r>
            <w:r>
              <w:rPr>
                <w:lang w:val="ru-RU"/>
              </w:rPr>
              <w:t>ой</w:t>
            </w:r>
            <w:r>
              <w:t xml:space="preserve"> (</w:t>
            </w:r>
            <w:proofErr w:type="spellStart"/>
            <w:r>
              <w:t>Tyvoy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Yourself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Тивю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Tyvyu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He/Him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 xml:space="preserve">Оха </w:t>
            </w:r>
            <w:r>
              <w:t>(</w:t>
            </w:r>
            <w:proofErr w:type="spellStart"/>
            <w:r>
              <w:t>Oha</w:t>
            </w:r>
            <w:proofErr w:type="spellEnd"/>
            <w: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His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>Охай</w:t>
            </w:r>
            <w:r>
              <w:t xml:space="preserve"> (</w:t>
            </w:r>
            <w:proofErr w:type="spellStart"/>
            <w:r>
              <w:t>Ohay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Himself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Охаю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Ohayu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She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>Охи</w:t>
            </w:r>
            <w:r>
              <w:t xml:space="preserve"> (</w:t>
            </w:r>
            <w:proofErr w:type="spellStart"/>
            <w:r>
              <w:t>Ohí</w:t>
            </w:r>
            <w:proofErr w:type="spellEnd"/>
            <w: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Her/Hers</w:t>
            </w:r>
          </w:p>
        </w:tc>
        <w:tc>
          <w:tcPr>
            <w:tcW w:w="1438" w:type="dxa"/>
          </w:tcPr>
          <w:p w:rsidR="001534AC" w:rsidRPr="005B3E58" w:rsidRDefault="005B3E58" w:rsidP="00E2785E">
            <w:r>
              <w:rPr>
                <w:lang w:val="ru-RU"/>
              </w:rPr>
              <w:t xml:space="preserve">Охий </w:t>
            </w:r>
            <w:r>
              <w:t>(</w:t>
            </w:r>
            <w:proofErr w:type="spellStart"/>
            <w:r>
              <w:t>Oh</w:t>
            </w:r>
            <w:r w:rsidR="00E2785E">
              <w:t>í</w:t>
            </w:r>
            <w:r>
              <w:t>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Herself</w:t>
            </w:r>
          </w:p>
        </w:tc>
        <w:tc>
          <w:tcPr>
            <w:tcW w:w="1549" w:type="dxa"/>
          </w:tcPr>
          <w:p w:rsidR="001534AC" w:rsidRPr="00E2785E" w:rsidRDefault="00E2785E" w:rsidP="00E2785E">
            <w:r>
              <w:rPr>
                <w:lang w:val="ru-RU"/>
              </w:rPr>
              <w:t>О</w:t>
            </w:r>
            <w:r w:rsidR="00A85E21">
              <w:rPr>
                <w:lang w:val="ru-RU"/>
              </w:rPr>
              <w:t>хию</w:t>
            </w:r>
            <w:r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Ohí</w:t>
            </w:r>
            <w:r w:rsidR="00A85E21">
              <w:t>yu</w:t>
            </w:r>
            <w:proofErr w:type="spellEnd"/>
            <w:r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It</w:t>
            </w:r>
          </w:p>
        </w:tc>
        <w:tc>
          <w:tcPr>
            <w:tcW w:w="1430" w:type="dxa"/>
          </w:tcPr>
          <w:p w:rsidR="001534AC" w:rsidRPr="001534AC" w:rsidRDefault="001534AC" w:rsidP="00647924">
            <w:r>
              <w:rPr>
                <w:lang w:val="ru-RU"/>
              </w:rPr>
              <w:t>Ноа</w:t>
            </w:r>
            <w:r>
              <w:t xml:space="preserve"> (</w:t>
            </w:r>
            <w:proofErr w:type="spellStart"/>
            <w:r>
              <w:t>Noa</w:t>
            </w:r>
            <w:proofErr w:type="spellEnd"/>
            <w:r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Its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 xml:space="preserve">Ноай </w:t>
            </w:r>
            <w:r>
              <w:t>(</w:t>
            </w:r>
            <w:proofErr w:type="spellStart"/>
            <w:r>
              <w:t>Noay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Itself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Ноаю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Noayu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They</w:t>
            </w:r>
          </w:p>
        </w:tc>
        <w:tc>
          <w:tcPr>
            <w:tcW w:w="1430" w:type="dxa"/>
          </w:tcPr>
          <w:p w:rsidR="001534AC" w:rsidRPr="001534AC" w:rsidRDefault="005B3E58" w:rsidP="00647924">
            <w:r>
              <w:rPr>
                <w:lang w:val="ru-RU"/>
              </w:rPr>
              <w:t>Наны</w:t>
            </w:r>
            <w:r w:rsidR="001534AC">
              <w:t xml:space="preserve"> (</w:t>
            </w:r>
            <w:proofErr w:type="spellStart"/>
            <w:r w:rsidR="001534AC">
              <w:t>Naní</w:t>
            </w:r>
            <w:proofErr w:type="spellEnd"/>
            <w:r w:rsidR="001534AC"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Their/Theirs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 xml:space="preserve">Наной </w:t>
            </w:r>
            <w:r>
              <w:t>(</w:t>
            </w:r>
            <w:proofErr w:type="spellStart"/>
            <w:r>
              <w:t>Nanoy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proofErr w:type="spellStart"/>
            <w:r>
              <w:t>Thereselves</w:t>
            </w:r>
            <w:proofErr w:type="spellEnd"/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Наню</w:t>
            </w:r>
            <w:r w:rsidR="00E2785E">
              <w:rPr>
                <w:lang w:val="ru-RU"/>
              </w:rPr>
              <w:t xml:space="preserve"> </w:t>
            </w:r>
            <w:r>
              <w:t>(</w:t>
            </w:r>
            <w:proofErr w:type="spellStart"/>
            <w:r>
              <w:t>Nanyu</w:t>
            </w:r>
            <w:proofErr w:type="spellEnd"/>
            <w:r w:rsidR="00E2785E">
              <w:t>)</w:t>
            </w:r>
          </w:p>
        </w:tc>
      </w:tr>
      <w:tr w:rsidR="001534AC" w:rsidTr="00647924">
        <w:tc>
          <w:tcPr>
            <w:tcW w:w="1354" w:type="dxa"/>
          </w:tcPr>
          <w:p w:rsidR="001534AC" w:rsidRDefault="001534AC" w:rsidP="00647924">
            <w:r>
              <w:t>We</w:t>
            </w:r>
          </w:p>
        </w:tc>
        <w:tc>
          <w:tcPr>
            <w:tcW w:w="1430" w:type="dxa"/>
          </w:tcPr>
          <w:p w:rsidR="001534AC" w:rsidRPr="0047412A" w:rsidRDefault="005B3E58" w:rsidP="00647924">
            <w:r>
              <w:rPr>
                <w:lang w:val="ru-RU"/>
              </w:rPr>
              <w:t>Ми</w:t>
            </w:r>
            <w:r w:rsidR="0047412A">
              <w:rPr>
                <w:lang w:val="ru-RU"/>
              </w:rPr>
              <w:t>н</w:t>
            </w:r>
            <w:r w:rsidR="0047412A">
              <w:t xml:space="preserve"> (</w:t>
            </w:r>
            <w:proofErr w:type="spellStart"/>
            <w:r w:rsidR="0047412A">
              <w:t>Myn</w:t>
            </w:r>
            <w:proofErr w:type="spellEnd"/>
            <w:r w:rsidR="0047412A">
              <w:t>)</w:t>
            </w:r>
          </w:p>
        </w:tc>
        <w:tc>
          <w:tcPr>
            <w:tcW w:w="1720" w:type="dxa"/>
          </w:tcPr>
          <w:p w:rsidR="001534AC" w:rsidRDefault="001534AC" w:rsidP="00647924">
            <w:r>
              <w:t>Our/ours</w:t>
            </w:r>
          </w:p>
        </w:tc>
        <w:tc>
          <w:tcPr>
            <w:tcW w:w="1438" w:type="dxa"/>
          </w:tcPr>
          <w:p w:rsidR="001534AC" w:rsidRPr="005B3E58" w:rsidRDefault="005B3E58" w:rsidP="00647924">
            <w:r>
              <w:rPr>
                <w:lang w:val="ru-RU"/>
              </w:rPr>
              <w:t xml:space="preserve">Миной </w:t>
            </w:r>
            <w:r>
              <w:t>(</w:t>
            </w:r>
            <w:proofErr w:type="spellStart"/>
            <w:r>
              <w:t>Mynoy</w:t>
            </w:r>
            <w:proofErr w:type="spellEnd"/>
            <w:r>
              <w:t>)</w:t>
            </w:r>
          </w:p>
        </w:tc>
        <w:tc>
          <w:tcPr>
            <w:tcW w:w="1751" w:type="dxa"/>
          </w:tcPr>
          <w:p w:rsidR="001534AC" w:rsidRDefault="001534AC" w:rsidP="00647924">
            <w:r>
              <w:t>Ourselves</w:t>
            </w:r>
          </w:p>
        </w:tc>
        <w:tc>
          <w:tcPr>
            <w:tcW w:w="1549" w:type="dxa"/>
          </w:tcPr>
          <w:p w:rsidR="001534AC" w:rsidRPr="00E2785E" w:rsidRDefault="00A85E21" w:rsidP="00647924">
            <w:r>
              <w:rPr>
                <w:lang w:val="ru-RU"/>
              </w:rPr>
              <w:t>Миню</w:t>
            </w:r>
            <w:r>
              <w:t xml:space="preserve"> (</w:t>
            </w:r>
            <w:proofErr w:type="spellStart"/>
            <w:r>
              <w:t>Mynyu</w:t>
            </w:r>
            <w:proofErr w:type="spellEnd"/>
            <w:r w:rsidR="00E2785E">
              <w:t>)</w:t>
            </w:r>
          </w:p>
        </w:tc>
      </w:tr>
    </w:tbl>
    <w:p w:rsidR="001534AC" w:rsidRDefault="001534AC" w:rsidP="00FA2209">
      <w:pPr>
        <w:rPr>
          <w:u w:val="single"/>
        </w:rPr>
      </w:pPr>
    </w:p>
    <w:p w:rsidR="00A85E21" w:rsidRDefault="00A85E21" w:rsidP="00FA2209">
      <w:pPr>
        <w:rPr>
          <w:b/>
          <w:bCs/>
          <w:u w:val="single"/>
        </w:rPr>
      </w:pPr>
      <w:r w:rsidRPr="00A85E21">
        <w:rPr>
          <w:b/>
          <w:bCs/>
          <w:u w:val="single"/>
        </w:rPr>
        <w:t>Plurals</w:t>
      </w:r>
      <w:r>
        <w:rPr>
          <w:b/>
          <w:bCs/>
          <w:u w:val="single"/>
        </w:rPr>
        <w:t xml:space="preserve"> and Articles – </w:t>
      </w:r>
      <w:r>
        <w:rPr>
          <w:b/>
          <w:bCs/>
          <w:u w:val="single"/>
          <w:lang w:val="ru-RU"/>
        </w:rPr>
        <w:t>Множостеня</w:t>
      </w:r>
      <w:r w:rsidRPr="00A85E21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ию</w:t>
      </w:r>
      <w:r w:rsidRPr="00A85E21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Статя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Mnozhostenya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íyu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Statyu</w:t>
      </w:r>
      <w:proofErr w:type="spellEnd"/>
      <w:r>
        <w:rPr>
          <w:b/>
          <w:bCs/>
          <w:u w:val="single"/>
        </w:rPr>
        <w:t>)</w:t>
      </w:r>
      <w:r w:rsidR="00EA4C11">
        <w:rPr>
          <w:b/>
          <w:bCs/>
          <w:u w:val="single"/>
        </w:rPr>
        <w:t>:</w:t>
      </w:r>
    </w:p>
    <w:p w:rsidR="00A85E21" w:rsidRDefault="00A85E21" w:rsidP="00FA2209">
      <w:r>
        <w:t>Plurals: add the suffix –</w:t>
      </w:r>
      <w:r>
        <w:rPr>
          <w:lang w:val="ru-RU"/>
        </w:rPr>
        <w:t>я</w:t>
      </w:r>
      <w:r>
        <w:t xml:space="preserve"> (-</w:t>
      </w:r>
      <w:proofErr w:type="spellStart"/>
      <w:r>
        <w:t>ya</w:t>
      </w:r>
      <w:proofErr w:type="spellEnd"/>
      <w:r>
        <w:t>)</w:t>
      </w:r>
      <w:r w:rsidR="00EA4C11">
        <w:t xml:space="preserve"> for words ending in consonants or replace the last letter with it for words ending in vowels</w:t>
      </w:r>
    </w:p>
    <w:p w:rsidR="00EA4C11" w:rsidRDefault="00EA4C11" w:rsidP="00FA2209">
      <w:r>
        <w:t xml:space="preserve">Articles: </w:t>
      </w:r>
      <w:proofErr w:type="spellStart"/>
      <w:r>
        <w:t>Iehashtovak</w:t>
      </w:r>
      <w:proofErr w:type="spellEnd"/>
      <w:r>
        <w:t xml:space="preserve"> does not use articles (No ‘a’ or ‘the’)</w:t>
      </w:r>
    </w:p>
    <w:p w:rsidR="00EA4C11" w:rsidRDefault="00EA4C11" w:rsidP="00FA22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Possession – </w:t>
      </w:r>
      <w:r>
        <w:rPr>
          <w:b/>
          <w:bCs/>
          <w:u w:val="single"/>
          <w:lang w:val="ru-RU"/>
        </w:rPr>
        <w:t>Владё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Vladyo</w:t>
      </w:r>
      <w:proofErr w:type="spellEnd"/>
      <w:r>
        <w:rPr>
          <w:b/>
          <w:bCs/>
          <w:u w:val="single"/>
        </w:rPr>
        <w:t>):</w:t>
      </w:r>
    </w:p>
    <w:p w:rsidR="00EA4C11" w:rsidRDefault="00EA4C11" w:rsidP="00FA2209">
      <w:r>
        <w:t>Possession is shown by adding the suffix –</w:t>
      </w:r>
      <w:r>
        <w:rPr>
          <w:lang w:val="ru-RU"/>
        </w:rPr>
        <w:t>ой</w:t>
      </w:r>
      <w:r>
        <w:t xml:space="preserve"> (-oy) for words ending in consonants or –</w:t>
      </w:r>
      <w:r>
        <w:rPr>
          <w:lang w:val="ru-RU"/>
        </w:rPr>
        <w:t>й</w:t>
      </w:r>
      <w:r>
        <w:t xml:space="preserve"> (-y) for words ending in vowels</w:t>
      </w:r>
    </w:p>
    <w:p w:rsidR="00EA4C11" w:rsidRDefault="00757DFF" w:rsidP="00FA22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Tense – </w:t>
      </w:r>
      <w:r>
        <w:rPr>
          <w:b/>
          <w:bCs/>
          <w:u w:val="single"/>
          <w:lang w:val="ru-RU"/>
        </w:rPr>
        <w:t>Фрамы</w:t>
      </w:r>
      <w:r>
        <w:rPr>
          <w:b/>
          <w:bCs/>
          <w:u w:val="single"/>
        </w:rPr>
        <w:t xml:space="preserve"> (</w:t>
      </w:r>
      <w:proofErr w:type="spellStart"/>
      <w:r>
        <w:rPr>
          <w:b/>
          <w:bCs/>
          <w:u w:val="single"/>
        </w:rPr>
        <w:t>Framy</w:t>
      </w:r>
      <w:proofErr w:type="spellEnd"/>
      <w:r>
        <w:rPr>
          <w:b/>
          <w:bCs/>
          <w:u w:val="single"/>
        </w:rPr>
        <w:t>):</w:t>
      </w:r>
    </w:p>
    <w:p w:rsidR="00757DFF" w:rsidRDefault="00757DFF" w:rsidP="00FA2209">
      <w:r>
        <w:t>The words that denote past and future tense change depending on gender and 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7DFF" w:rsidTr="00757DFF">
        <w:tc>
          <w:tcPr>
            <w:tcW w:w="3005" w:type="dxa"/>
          </w:tcPr>
          <w:p w:rsidR="00757DFF" w:rsidRDefault="00757DFF" w:rsidP="00FA2209"/>
        </w:tc>
        <w:tc>
          <w:tcPr>
            <w:tcW w:w="3005" w:type="dxa"/>
          </w:tcPr>
          <w:p w:rsidR="00757DFF" w:rsidRDefault="00757DFF" w:rsidP="00FA2209">
            <w:r>
              <w:t>Past</w:t>
            </w:r>
          </w:p>
        </w:tc>
        <w:tc>
          <w:tcPr>
            <w:tcW w:w="3006" w:type="dxa"/>
          </w:tcPr>
          <w:p w:rsidR="00757DFF" w:rsidRDefault="00757DFF" w:rsidP="00FA2209">
            <w:r>
              <w:t>Future</w:t>
            </w:r>
          </w:p>
        </w:tc>
      </w:tr>
      <w:tr w:rsidR="00757DFF" w:rsidTr="00757DFF">
        <w:tc>
          <w:tcPr>
            <w:tcW w:w="3005" w:type="dxa"/>
          </w:tcPr>
          <w:p w:rsidR="00757DFF" w:rsidRDefault="00757DFF" w:rsidP="00187D40">
            <w:r>
              <w:t>I</w:t>
            </w:r>
            <w:r w:rsidR="00187D40">
              <w:t>/He</w:t>
            </w:r>
          </w:p>
        </w:tc>
        <w:tc>
          <w:tcPr>
            <w:tcW w:w="3005" w:type="dxa"/>
          </w:tcPr>
          <w:p w:rsidR="00757DFF" w:rsidRPr="00757DFF" w:rsidRDefault="00757DFF" w:rsidP="00FA2209">
            <w:r>
              <w:rPr>
                <w:lang w:val="ru-RU"/>
              </w:rPr>
              <w:t xml:space="preserve">Вил </w:t>
            </w:r>
            <w:r>
              <w:t>(</w:t>
            </w:r>
            <w:proofErr w:type="spellStart"/>
            <w:r>
              <w:t>Vyl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757DFF" w:rsidRPr="00187D40" w:rsidRDefault="00187D40" w:rsidP="00FA2209">
            <w:r>
              <w:rPr>
                <w:lang w:val="ru-RU"/>
              </w:rPr>
              <w:t xml:space="preserve">Вуд </w:t>
            </w:r>
            <w:r>
              <w:t>(</w:t>
            </w:r>
            <w:proofErr w:type="spellStart"/>
            <w:r>
              <w:t>Vud</w:t>
            </w:r>
            <w:proofErr w:type="spellEnd"/>
            <w:r>
              <w:t>)/</w:t>
            </w:r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Vudet</w:t>
            </w:r>
            <w:proofErr w:type="spellEnd"/>
            <w:r>
              <w:t>)</w:t>
            </w:r>
          </w:p>
        </w:tc>
      </w:tr>
      <w:tr w:rsidR="00757DFF" w:rsidTr="00757DFF">
        <w:tc>
          <w:tcPr>
            <w:tcW w:w="3005" w:type="dxa"/>
          </w:tcPr>
          <w:p w:rsidR="00757DFF" w:rsidRDefault="00757DFF" w:rsidP="00FA2209">
            <w:r>
              <w:t>You</w:t>
            </w:r>
            <w:r w:rsidR="00187D40">
              <w:t>/She</w:t>
            </w:r>
          </w:p>
        </w:tc>
        <w:tc>
          <w:tcPr>
            <w:tcW w:w="3005" w:type="dxa"/>
          </w:tcPr>
          <w:p w:rsidR="00757DFF" w:rsidRPr="00757DFF" w:rsidRDefault="00757DFF" w:rsidP="00FA2209">
            <w:r>
              <w:rPr>
                <w:lang w:val="ru-RU"/>
              </w:rPr>
              <w:t xml:space="preserve">Вила </w:t>
            </w:r>
            <w:r>
              <w:t>(</w:t>
            </w:r>
            <w:proofErr w:type="spellStart"/>
            <w:r>
              <w:t>Vyla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757DFF" w:rsidRPr="00187D40" w:rsidRDefault="00187D40" w:rsidP="00FA2209">
            <w:r>
              <w:rPr>
                <w:lang w:val="ru-RU"/>
              </w:rPr>
              <w:t>Вудюш</w:t>
            </w:r>
            <w:r>
              <w:t xml:space="preserve"> (</w:t>
            </w:r>
            <w:proofErr w:type="spellStart"/>
            <w:r>
              <w:t>Vudyush</w:t>
            </w:r>
            <w:proofErr w:type="spellEnd"/>
            <w:r>
              <w:t>)/</w:t>
            </w:r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Vudet</w:t>
            </w:r>
            <w:proofErr w:type="spellEnd"/>
            <w:r>
              <w:t>)</w:t>
            </w:r>
          </w:p>
        </w:tc>
      </w:tr>
      <w:tr w:rsidR="00757DFF" w:rsidTr="00757DFF">
        <w:tc>
          <w:tcPr>
            <w:tcW w:w="3005" w:type="dxa"/>
          </w:tcPr>
          <w:p w:rsidR="00757DFF" w:rsidRDefault="00757DFF" w:rsidP="00FA2209">
            <w:r>
              <w:t>We</w:t>
            </w:r>
            <w:r w:rsidR="00187D40">
              <w:t>/They</w:t>
            </w:r>
          </w:p>
        </w:tc>
        <w:tc>
          <w:tcPr>
            <w:tcW w:w="3005" w:type="dxa"/>
          </w:tcPr>
          <w:p w:rsidR="00757DFF" w:rsidRPr="00757DFF" w:rsidRDefault="00757DFF" w:rsidP="00FA2209">
            <w:r>
              <w:rPr>
                <w:lang w:val="ru-RU"/>
              </w:rPr>
              <w:t xml:space="preserve">Вили </w:t>
            </w:r>
            <w:r>
              <w:t>(</w:t>
            </w:r>
            <w:proofErr w:type="spellStart"/>
            <w:r>
              <w:t>Vyly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757DFF" w:rsidRPr="00982DF0" w:rsidRDefault="00982DF0" w:rsidP="00FA2209">
            <w:r>
              <w:rPr>
                <w:lang w:val="ru-RU"/>
              </w:rPr>
              <w:t>Вудме</w:t>
            </w:r>
            <w:r>
              <w:t xml:space="preserve"> (</w:t>
            </w:r>
            <w:proofErr w:type="spellStart"/>
            <w:r>
              <w:t>Vudmye</w:t>
            </w:r>
            <w:proofErr w:type="spellEnd"/>
            <w:r>
              <w:t>)/</w:t>
            </w:r>
            <w:r>
              <w:rPr>
                <w:lang w:val="ru-RU"/>
              </w:rPr>
              <w:t>Вудет</w:t>
            </w:r>
            <w:r>
              <w:t xml:space="preserve"> (</w:t>
            </w:r>
            <w:proofErr w:type="spellStart"/>
            <w:r>
              <w:t>Vudet</w:t>
            </w:r>
            <w:proofErr w:type="spellEnd"/>
            <w:r>
              <w:t>)</w:t>
            </w:r>
          </w:p>
        </w:tc>
      </w:tr>
      <w:tr w:rsidR="00187D40" w:rsidTr="00187D40">
        <w:trPr>
          <w:trHeight w:val="241"/>
        </w:trPr>
        <w:tc>
          <w:tcPr>
            <w:tcW w:w="3005" w:type="dxa"/>
          </w:tcPr>
          <w:p w:rsidR="00187D40" w:rsidRDefault="00187D40" w:rsidP="00FA2209">
            <w:r>
              <w:t>It</w:t>
            </w:r>
          </w:p>
        </w:tc>
        <w:tc>
          <w:tcPr>
            <w:tcW w:w="3005" w:type="dxa"/>
          </w:tcPr>
          <w:p w:rsidR="00187D40" w:rsidRPr="00187D40" w:rsidRDefault="00187D40" w:rsidP="00FA2209">
            <w:r>
              <w:rPr>
                <w:lang w:val="ru-RU"/>
              </w:rPr>
              <w:t xml:space="preserve">Вило </w:t>
            </w:r>
            <w:r>
              <w:t>(</w:t>
            </w:r>
            <w:proofErr w:type="spellStart"/>
            <w:r>
              <w:t>Vylo</w:t>
            </w:r>
            <w:proofErr w:type="spellEnd"/>
            <w:r>
              <w:t>)</w:t>
            </w:r>
          </w:p>
        </w:tc>
        <w:tc>
          <w:tcPr>
            <w:tcW w:w="3006" w:type="dxa"/>
          </w:tcPr>
          <w:p w:rsidR="00187D40" w:rsidRDefault="00982DF0" w:rsidP="00FA2209">
            <w:r>
              <w:rPr>
                <w:lang w:val="ru-RU"/>
              </w:rPr>
              <w:t>Вудет</w:t>
            </w:r>
            <w:r>
              <w:t xml:space="preserve"> (Vudet)</w:t>
            </w:r>
            <w:bookmarkStart w:id="0" w:name="_GoBack"/>
            <w:bookmarkEnd w:id="0"/>
          </w:p>
        </w:tc>
      </w:tr>
    </w:tbl>
    <w:p w:rsidR="00757DFF" w:rsidRPr="00757DFF" w:rsidRDefault="00757DFF" w:rsidP="00FA2209"/>
    <w:sectPr w:rsidR="00757DFF" w:rsidRPr="0075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C7"/>
    <w:rsid w:val="001534AC"/>
    <w:rsid w:val="00187D40"/>
    <w:rsid w:val="00207F58"/>
    <w:rsid w:val="004447C7"/>
    <w:rsid w:val="0047412A"/>
    <w:rsid w:val="005B3E58"/>
    <w:rsid w:val="006D599C"/>
    <w:rsid w:val="00757DFF"/>
    <w:rsid w:val="00982DF0"/>
    <w:rsid w:val="00A85E21"/>
    <w:rsid w:val="00B041C9"/>
    <w:rsid w:val="00B9712A"/>
    <w:rsid w:val="00BD0395"/>
    <w:rsid w:val="00E2785E"/>
    <w:rsid w:val="00EA4C11"/>
    <w:rsid w:val="00F07EE2"/>
    <w:rsid w:val="00FA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93C6E-B6BA-4EC9-BE4B-4D42E527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5</cp:revision>
  <dcterms:created xsi:type="dcterms:W3CDTF">2015-12-31T15:51:00Z</dcterms:created>
  <dcterms:modified xsi:type="dcterms:W3CDTF">2016-01-08T21:59:00Z</dcterms:modified>
</cp:coreProperties>
</file>