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surveillance</w:t>
      </w:r>
      <w:r>
        <w:t xml:space="preserve"> </w:t>
      </w:r>
      <w:r>
        <w:t xml:space="preserve">data</w:t>
      </w:r>
      <w:r>
        <w:t xml:space="preserve"> </w:t>
      </w:r>
      <w:r>
        <w:t xml:space="preserve">:</w:t>
      </w:r>
      <w:r>
        <w:t xml:space="preserve"> </w:t>
      </w:r>
      <w:r>
        <w:t xml:space="preserve">Analysing</w:t>
      </w:r>
      <w:r>
        <w:t xml:space="preserve"> </w:t>
      </w:r>
      <w:r>
        <w:t xml:space="preserve">Cryptosporidium</w:t>
      </w:r>
      <w:r>
        <w:t xml:space="preserve"> </w:t>
      </w:r>
      <w:r>
        <w:t xml:space="preserve">notification</w:t>
      </w:r>
      <w:r>
        <w:t xml:space="preserve"> </w:t>
      </w:r>
      <w:r>
        <w:t xml:space="preserve">data</w:t>
      </w:r>
      <w:r>
        <w:t xml:space="preserve"> </w:t>
      </w:r>
      <w:r>
        <w:t xml:space="preserve">from</w:t>
      </w:r>
      <w:r>
        <w:t xml:space="preserve"> </w:t>
      </w:r>
      <w:r>
        <w:t xml:space="preserve">country</w:t>
      </w:r>
      <w:r>
        <w:t xml:space="preserve"> </w:t>
      </w:r>
      <w:r>
        <w:t xml:space="preserve">X,</w:t>
      </w:r>
      <w:r>
        <w:t xml:space="preserve"> </w:t>
      </w:r>
      <w:r>
        <w:t xml:space="preserve">2004-2015</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first designed by Esther Kissling, EpiConcept, 2016; it was then translated in to</w:t>
      </w:r>
      <w:r>
        <w:t xml:space="preserve"> </w:t>
      </w:r>
      <w:r>
        <w:rPr>
          <w:i/>
        </w:rPr>
        <w:t xml:space="preserve">R</w:t>
      </w:r>
      <w:r>
        <w:t xml:space="preserve"> </w:t>
      </w:r>
      <w:r>
        <w:t xml:space="preserve">by Alexander Spina in 2018. It is based on surveillance data from an anonymous country.</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p>
    <w:p>
      <w:pPr>
        <w:pStyle w:val="BodyText"/>
      </w:pPr>
      <w:r>
        <w:br w:type="page"/>
      </w:r>
    </w:p>
    <w:p>
      <w:pPr>
        <w:pStyle w:val="Heading1"/>
      </w:pPr>
      <w:bookmarkStart w:id="22" w:name="objectives"/>
      <w:r>
        <w:t xml:space="preserve">Objectives</w:t>
      </w:r>
      <w:bookmarkEnd w:id="22"/>
    </w:p>
    <w:p>
      <w:pPr>
        <w:pStyle w:val="FirstParagraph"/>
      </w:pPr>
      <w:r>
        <w:t xml:space="preserve">At the end of the case study, participants should be able to analyse surveillance data using Stata, going through all steps including</w:t>
      </w:r>
      <w:r>
        <w:t xml:space="preserve"> </w:t>
      </w:r>
      <w:r>
        <w:t xml:space="preserve">- data checking,</w:t>
      </w:r>
      <w:r>
        <w:t xml:space="preserve"> </w:t>
      </w:r>
      <w:r>
        <w:t xml:space="preserve">- data cleaning/recoding,</w:t>
      </w:r>
      <w:r>
        <w:t xml:space="preserve"> </w:t>
      </w:r>
      <w:r>
        <w:t xml:space="preserve">- data description,</w:t>
      </w:r>
      <w:r>
        <w:t xml:space="preserve"> </w:t>
      </w:r>
      <w:r>
        <w:t xml:space="preserve">- appropriate statistical testing,</w:t>
      </w:r>
      <w:r>
        <w:t xml:space="preserve"> </w:t>
      </w:r>
      <w:r>
        <w:t xml:space="preserve">- merging datasets with denominators,</w:t>
      </w:r>
      <w:r>
        <w:t xml:space="preserve"> </w:t>
      </w:r>
      <w:r>
        <w:t xml:space="preserve">- calculating incidence rates and</w:t>
      </w:r>
      <w:r>
        <w:t xml:space="preserve"> </w:t>
      </w:r>
      <w:r>
        <w:t xml:space="preserve">- calculating incidence rate ratios.</w:t>
      </w:r>
    </w:p>
    <w:p>
      <w:pPr>
        <w:pStyle w:val="Heading1"/>
      </w:pPr>
      <w:bookmarkStart w:id="23" w:name="guide-to-the-case-study"/>
      <w:r>
        <w:t xml:space="preserve">Guide to the case study</w:t>
      </w:r>
      <w:bookmarkEnd w:id="23"/>
    </w:p>
    <w:p>
      <w:pPr>
        <w:pStyle w:val="FirstParagraph"/>
      </w:pPr>
      <w:r>
        <w:t xml:space="preserve">The case study is designed for use with</w:t>
      </w:r>
      <w:r>
        <w:t xml:space="preserve"> </w:t>
      </w:r>
      <w:r>
        <w:rPr>
          <w:i/>
        </w:rPr>
        <w:t xml:space="preserve">R</w:t>
      </w:r>
      <w:r>
        <w:t xml:space="preserve"> </w:t>
      </w:r>
      <w:r>
        <w:t xml:space="preserve">statistical programming software.</w:t>
      </w:r>
      <w:r>
        <w:br w:type="textWrapping"/>
      </w:r>
      <w:r>
        <w:t xml:space="preserve">All files necessary for completing a session are placed in the corresponding session folder. There should be no need to copy files from other session folders.</w:t>
      </w:r>
    </w:p>
    <w:p>
      <w:pPr>
        <w:pStyle w:val="BodyText"/>
      </w:pPr>
      <w:r>
        <w:br w:type="page"/>
      </w:r>
    </w:p>
    <w:p>
      <w:pPr>
        <w:pStyle w:val="Heading1"/>
      </w:pPr>
      <w:bookmarkStart w:id="24" w:name="background"/>
      <w:r>
        <w:t xml:space="preserve">Background</w:t>
      </w:r>
      <w:bookmarkEnd w:id="24"/>
    </w:p>
    <w:p>
      <w:pPr>
        <w:pStyle w:val="FirstParagraph"/>
      </w:pPr>
      <w:r>
        <w:t xml:space="preserve">Cryptosporidium is a protozoal parasite that causes a diarrhoeal illness in humans known as cryptosporidiosis. It is transmitted by the faeco-oral route, with both animals and humans serving as potential reservoirs. Cryptosporidiosis is a notifiable disease in many countries across the world.</w:t>
      </w:r>
    </w:p>
    <w:p>
      <w:pPr>
        <w:pStyle w:val="Heading2"/>
      </w:pPr>
      <w:bookmarkStart w:id="25" w:name="case-definition"/>
      <w:r>
        <w:t xml:space="preserve">Case definition</w:t>
      </w:r>
      <w:bookmarkEnd w:id="25"/>
    </w:p>
    <w:p>
      <w:pPr>
        <w:pStyle w:val="FirstParagraph"/>
      </w:pPr>
      <w:r>
        <w:t xml:space="preserve">3.9 Cryptosporidiosis</w:t>
      </w:r>
    </w:p>
    <w:p>
      <w:pPr>
        <w:pStyle w:val="BodyText"/>
      </w:pPr>
      <w:r>
        <w:rPr>
          <w:b/>
        </w:rPr>
        <w:t xml:space="preserve">Clinical Criteria</w:t>
      </w:r>
      <w:r>
        <w:t xml:space="preserve"> </w:t>
      </w:r>
      <w:r>
        <w:t xml:space="preserve">Any person with at least one of the following two:</w:t>
      </w:r>
    </w:p>
    <w:p>
      <w:pPr>
        <w:pStyle w:val="Compact"/>
        <w:numPr>
          <w:numId w:val="1005"/>
          <w:ilvl w:val="0"/>
        </w:numPr>
      </w:pPr>
      <w:r>
        <w:t xml:space="preserve">Diarrhoea;</w:t>
      </w:r>
    </w:p>
    <w:p>
      <w:pPr>
        <w:pStyle w:val="Compact"/>
        <w:numPr>
          <w:numId w:val="1005"/>
          <w:ilvl w:val="0"/>
        </w:numPr>
      </w:pPr>
      <w:r>
        <w:t xml:space="preserve">Abdominal pain.</w:t>
      </w:r>
    </w:p>
    <w:p>
      <w:pPr>
        <w:pStyle w:val="FirstParagraph"/>
      </w:pPr>
      <w:r>
        <w:rPr>
          <w:b/>
        </w:rPr>
        <w:t xml:space="preserve">Laboratory Criteria</w:t>
      </w:r>
      <w:r>
        <w:t xml:space="preserve"> </w:t>
      </w:r>
      <w:r>
        <w:t xml:space="preserve">At least one of the following four:</w:t>
      </w:r>
    </w:p>
    <w:p>
      <w:pPr>
        <w:pStyle w:val="Compact"/>
        <w:numPr>
          <w:numId w:val="1006"/>
          <w:ilvl w:val="0"/>
        </w:numPr>
      </w:pPr>
      <w:r>
        <w:t xml:space="preserve">Demonstration of</w:t>
      </w:r>
      <w:r>
        <w:t xml:space="preserve"> </w:t>
      </w:r>
      <w:r>
        <w:rPr>
          <w:i/>
        </w:rPr>
        <w:t xml:space="preserve">Cryptosporidium</w:t>
      </w:r>
      <w:r>
        <w:t xml:space="preserve"> </w:t>
      </w:r>
      <w:r>
        <w:t xml:space="preserve">oocysts in stool;</w:t>
      </w:r>
    </w:p>
    <w:p>
      <w:pPr>
        <w:pStyle w:val="Compact"/>
        <w:numPr>
          <w:numId w:val="1006"/>
          <w:ilvl w:val="0"/>
        </w:numPr>
      </w:pPr>
      <w:r>
        <w:t xml:space="preserve">Demonstration of</w:t>
      </w:r>
      <w:r>
        <w:t xml:space="preserve"> </w:t>
      </w:r>
      <w:r>
        <w:rPr>
          <w:i/>
        </w:rPr>
        <w:t xml:space="preserve">Cryptosporidium</w:t>
      </w:r>
      <w:r>
        <w:t xml:space="preserve"> </w:t>
      </w:r>
      <w:r>
        <w:t xml:space="preserve">in intestinal fluid or small-bowel biopsy specimens;</w:t>
      </w:r>
    </w:p>
    <w:p>
      <w:pPr>
        <w:pStyle w:val="Compact"/>
        <w:numPr>
          <w:numId w:val="1006"/>
          <w:ilvl w:val="0"/>
        </w:numPr>
      </w:pPr>
      <w:r>
        <w:t xml:space="preserve">Detection of</w:t>
      </w:r>
      <w:r>
        <w:t xml:space="preserve"> </w:t>
      </w:r>
      <w:r>
        <w:rPr>
          <w:i/>
        </w:rPr>
        <w:t xml:space="preserve">Cryptosporidium</w:t>
      </w:r>
      <w:r>
        <w:t xml:space="preserve"> </w:t>
      </w:r>
      <w:r>
        <w:t xml:space="preserve">nucleic acid in stool;</w:t>
      </w:r>
    </w:p>
    <w:p>
      <w:pPr>
        <w:pStyle w:val="Compact"/>
        <w:numPr>
          <w:numId w:val="1006"/>
          <w:ilvl w:val="0"/>
        </w:numPr>
      </w:pPr>
      <w:r>
        <w:t xml:space="preserve">Detection of</w:t>
      </w:r>
      <w:r>
        <w:t xml:space="preserve"> </w:t>
      </w:r>
      <w:r>
        <w:rPr>
          <w:i/>
        </w:rPr>
        <w:t xml:space="preserve">Cryptosporidium</w:t>
      </w:r>
      <w:r>
        <w:t xml:space="preserve"> </w:t>
      </w:r>
      <w:r>
        <w:t xml:space="preserve">antigen in stool.</w:t>
      </w:r>
    </w:p>
    <w:p>
      <w:pPr>
        <w:pStyle w:val="FirstParagraph"/>
      </w:pPr>
      <w:r>
        <w:rPr>
          <w:b/>
        </w:rPr>
        <w:t xml:space="preserve">Epidemiological Criteria</w:t>
      </w:r>
    </w:p>
    <w:p>
      <w:pPr>
        <w:pStyle w:val="BodyText"/>
      </w:pPr>
      <w:r>
        <w:t xml:space="preserve">One of the following</w:t>
      </w:r>
      <w:r>
        <w:t xml:space="preserve"> </w:t>
      </w:r>
      <w:r>
        <w:rPr>
          <w:i/>
        </w:rPr>
        <w:t xml:space="preserve">five</w:t>
      </w:r>
      <w:r>
        <w:t xml:space="preserve"> </w:t>
      </w:r>
      <w:r>
        <w:t xml:space="preserve">epidemiological links:</w:t>
      </w:r>
    </w:p>
    <w:p>
      <w:pPr>
        <w:pStyle w:val="Compact"/>
        <w:numPr>
          <w:numId w:val="1007"/>
          <w:ilvl w:val="0"/>
        </w:numPr>
      </w:pPr>
      <w:r>
        <w:t xml:space="preserve">Human to human transmission</w:t>
      </w:r>
    </w:p>
    <w:p>
      <w:pPr>
        <w:pStyle w:val="Compact"/>
        <w:numPr>
          <w:numId w:val="1007"/>
          <w:ilvl w:val="0"/>
        </w:numPr>
      </w:pPr>
      <w:r>
        <w:t xml:space="preserve">Exposure to a common source</w:t>
      </w:r>
    </w:p>
    <w:p>
      <w:pPr>
        <w:pStyle w:val="Compact"/>
        <w:numPr>
          <w:numId w:val="1007"/>
          <w:ilvl w:val="0"/>
        </w:numPr>
      </w:pPr>
      <w:r>
        <w:t xml:space="preserve">Animal to human transmission</w:t>
      </w:r>
    </w:p>
    <w:p>
      <w:pPr>
        <w:pStyle w:val="Compact"/>
        <w:numPr>
          <w:numId w:val="1007"/>
          <w:ilvl w:val="0"/>
        </w:numPr>
      </w:pPr>
      <w:r>
        <w:t xml:space="preserve">Exposure to contaminated food/drinking water</w:t>
      </w:r>
    </w:p>
    <w:p>
      <w:pPr>
        <w:pStyle w:val="Compact"/>
        <w:numPr>
          <w:numId w:val="1007"/>
          <w:ilvl w:val="0"/>
        </w:numPr>
      </w:pPr>
      <w:r>
        <w:t xml:space="preserve">Environmental exposure</w:t>
      </w:r>
    </w:p>
    <w:p>
      <w:pPr>
        <w:pStyle w:val="FirstParagraph"/>
      </w:pPr>
      <w:r>
        <w:rPr>
          <w:b/>
        </w:rPr>
        <w:t xml:space="preserve">Case Classification</w:t>
      </w:r>
    </w:p>
    <w:p>
      <w:pPr>
        <w:pStyle w:val="BodyText"/>
      </w:pPr>
      <w:r>
        <w:rPr>
          <w:b/>
        </w:rPr>
        <w:t xml:space="preserve">A. Possible case</w:t>
      </w:r>
      <w:r>
        <w:t xml:space="preserve"> </w:t>
      </w:r>
      <w:r>
        <w:t xml:space="preserve">NA</w:t>
      </w:r>
    </w:p>
    <w:p>
      <w:pPr>
        <w:pStyle w:val="BodyText"/>
      </w:pPr>
      <w:r>
        <w:rPr>
          <w:b/>
        </w:rPr>
        <w:t xml:space="preserve">B. Probable case</w:t>
      </w:r>
    </w:p>
    <w:p>
      <w:pPr>
        <w:pStyle w:val="BodyText"/>
      </w:pPr>
      <w:r>
        <w:t xml:space="preserve">Any person meeting the clinical criteria with an epidemiological link</w:t>
      </w:r>
    </w:p>
    <w:p>
      <w:pPr>
        <w:pStyle w:val="BodyText"/>
      </w:pPr>
      <w:r>
        <w:rPr>
          <w:b/>
        </w:rPr>
        <w:t xml:space="preserve">C. Confirmed case</w:t>
      </w:r>
    </w:p>
    <w:p>
      <w:pPr>
        <w:pStyle w:val="BodyText"/>
      </w:pPr>
      <w:r>
        <w:t xml:space="preserve">Any person meeting the clinical and laboratory criteria</w:t>
      </w:r>
    </w:p>
    <w:p>
      <w:pPr>
        <w:pStyle w:val="BodyText"/>
      </w:pPr>
      <w:r>
        <w:t xml:space="preserve">Note: If the national surveillance system is not capturing clinical symptoms, all laboratory-confirmed individuals should be reported as confirmed cases.</w:t>
      </w:r>
    </w:p>
    <w:p>
      <w:pPr>
        <w:pStyle w:val="BodyText"/>
      </w:pPr>
      <w:r>
        <w:rPr>
          <w:i/>
        </w:rPr>
        <w:t xml:space="preserve">From:</w:t>
      </w:r>
      <w:r>
        <w:t xml:space="preserve"> </w:t>
      </w:r>
      <w:hyperlink r:id="rId26">
        <w:r>
          <w:rPr>
            <w:rStyle w:val="Hyperlink"/>
          </w:rPr>
          <w:t xml:space="preserve">Commission Implementing Decision on the communicable diseases and related special health issues to be covered by epidemiological surveillance – Annex 1</w:t>
        </w:r>
      </w:hyperlink>
      <w:r>
        <w:t xml:space="preserve"> </w:t>
      </w:r>
      <w:r>
        <w:t xml:space="preserve">(*replacing Commission Decision No. 2000/96/EC).</w:t>
      </w:r>
    </w:p>
    <w:p>
      <w:pPr>
        <w:pStyle w:val="Heading2"/>
      </w:pPr>
      <w:bookmarkStart w:id="27" w:name="datasets"/>
      <w:r>
        <w:t xml:space="preserve">Datasets</w:t>
      </w:r>
      <w:bookmarkEnd w:id="27"/>
    </w:p>
    <w:p>
      <w:pPr>
        <w:pStyle w:val="FirstParagraph"/>
      </w:pPr>
      <w:r>
        <w:t xml:space="preserve">The main dataset for the case study covers the years from 2004-2015. The dataset is available in Excel:</w:t>
      </w:r>
      <w:r>
        <w:t xml:space="preserve"> </w:t>
      </w:r>
      <w:r>
        <w:t xml:space="preserve">“</w:t>
      </w:r>
      <w:r>
        <w:t xml:space="preserve">crypto.xls</w:t>
      </w:r>
      <w:r>
        <w:t xml:space="preserve">”</w:t>
      </w:r>
      <w:r>
        <w:t xml:space="preserve">.</w:t>
      </w:r>
    </w:p>
    <w:p>
      <w:pPr>
        <w:pStyle w:val="BodyText"/>
      </w:pPr>
      <w:r>
        <w:t xml:space="preserve">Each record designates one case of Cryptosporidium. Information on species (e.g.</w:t>
      </w:r>
      <w:r>
        <w:t xml:space="preserve"> </w:t>
      </w:r>
      <w:r>
        <w:rPr>
          <w:i/>
        </w:rPr>
        <w:t xml:space="preserve">C. parvum</w:t>
      </w:r>
      <w:r>
        <w:t xml:space="preserve">,</w:t>
      </w:r>
      <w:r>
        <w:t xml:space="preserve"> </w:t>
      </w:r>
      <w:r>
        <w:rPr>
          <w:i/>
        </w:rPr>
        <w:t xml:space="preserve">C. hominis</w:t>
      </w:r>
      <w:r>
        <w:t xml:space="preserve">, etc.) is not available in this dataset in country X. Due to funding restrictions, routine speciation of samples was stopped in most laboratories in country X.</w:t>
      </w:r>
    </w:p>
    <w:p>
      <w:pPr>
        <w:pStyle w:val="BodyText"/>
      </w:pPr>
      <w:r>
        <w:t xml:space="preserve">Below you can find a data dictionary of the variables and values included in the dataset:</w:t>
      </w:r>
    </w:p>
    <w:tbl>
      <w:tblPr>
        <w:tblStyle w:val="Table"/>
        <w:tblW w:type="pct" w:w="0.0"/>
        <w:tblLook w:firstRow="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Code</w:t>
            </w:r>
          </w:p>
        </w:tc>
        <w:tc>
          <w:p>
            <w:pPr>
              <w:pStyle w:val="Compact"/>
              <w:jc w:val="left"/>
            </w:pPr>
            <w:r>
              <w:t xml:space="preserve">Definition</w:t>
            </w:r>
          </w:p>
        </w:tc>
      </w:tr>
      <w:tr>
        <w:tc>
          <w:p>
            <w:pPr>
              <w:pStyle w:val="Compact"/>
              <w:jc w:val="left"/>
            </w:pPr>
            <w:r>
              <w:t xml:space="preserve">ID</w:t>
            </w:r>
          </w:p>
        </w:tc>
        <w:tc>
          <w:p>
            <w:pPr>
              <w:pStyle w:val="Compact"/>
              <w:jc w:val="left"/>
            </w:pPr>
            <w:r>
              <w:t xml:space="preserve">String</w:t>
            </w:r>
          </w:p>
        </w:tc>
        <w:tc>
          <w:p>
            <w:pPr>
              <w:pStyle w:val="Compact"/>
            </w:pPr>
          </w:p>
        </w:tc>
        <w:tc>
          <w:p>
            <w:pPr>
              <w:pStyle w:val="Compact"/>
              <w:jc w:val="left"/>
            </w:pPr>
            <w:r>
              <w:t xml:space="preserve">Identifies each patient with cryptosporidiosis</w:t>
            </w:r>
          </w:p>
        </w:tc>
      </w:tr>
      <w:tr>
        <w:tc>
          <w:p>
            <w:pPr>
              <w:pStyle w:val="Compact"/>
              <w:jc w:val="left"/>
            </w:pPr>
            <w:r>
              <w:t xml:space="preserve">Notif_Date</w:t>
            </w:r>
          </w:p>
        </w:tc>
        <w:tc>
          <w:p>
            <w:pPr>
              <w:pStyle w:val="Compact"/>
              <w:jc w:val="left"/>
            </w:pPr>
            <w:r>
              <w:t xml:space="preserve">Date</w:t>
            </w:r>
          </w:p>
        </w:tc>
        <w:tc>
          <w:p>
            <w:pPr>
              <w:pStyle w:val="Compact"/>
              <w:jc w:val="left"/>
            </w:pPr>
            <w:r>
              <w:t xml:space="preserve">dd/mm/yyyy</w:t>
            </w:r>
          </w:p>
        </w:tc>
        <w:tc>
          <w:p>
            <w:pPr>
              <w:pStyle w:val="Compact"/>
              <w:jc w:val="left"/>
            </w:pPr>
            <w:r>
              <w:t xml:space="preserve">Date of notification</w:t>
            </w:r>
          </w:p>
        </w:tc>
      </w:tr>
      <w:tr>
        <w:tc>
          <w:p>
            <w:pPr>
              <w:pStyle w:val="Compact"/>
              <w:jc w:val="left"/>
            </w:pPr>
            <w:r>
              <w:t xml:space="preserve">Week</w:t>
            </w:r>
          </w:p>
        </w:tc>
        <w:tc>
          <w:p>
            <w:pPr>
              <w:pStyle w:val="Compact"/>
              <w:jc w:val="left"/>
            </w:pPr>
            <w:r>
              <w:t xml:space="preserve">Integer</w:t>
            </w:r>
          </w:p>
        </w:tc>
        <w:tc>
          <w:p>
            <w:pPr>
              <w:pStyle w:val="Compact"/>
            </w:pPr>
          </w:p>
        </w:tc>
        <w:tc>
          <w:p>
            <w:pPr>
              <w:pStyle w:val="Compact"/>
              <w:jc w:val="left"/>
            </w:pPr>
            <w:r>
              <w:t xml:space="preserve">Week of notification</w:t>
            </w:r>
          </w:p>
        </w:tc>
      </w:tr>
      <w:tr>
        <w:tc>
          <w:p>
            <w:pPr>
              <w:pStyle w:val="Compact"/>
              <w:jc w:val="left"/>
            </w:pPr>
            <w:r>
              <w:t xml:space="preserve">Month</w:t>
            </w:r>
          </w:p>
        </w:tc>
        <w:tc>
          <w:p>
            <w:pPr>
              <w:pStyle w:val="Compact"/>
              <w:jc w:val="left"/>
            </w:pPr>
            <w:r>
              <w:t xml:space="preserve">Integer</w:t>
            </w:r>
          </w:p>
        </w:tc>
        <w:tc>
          <w:p>
            <w:pPr>
              <w:pStyle w:val="Compact"/>
            </w:pPr>
          </w:p>
        </w:tc>
        <w:tc>
          <w:p>
            <w:pPr>
              <w:pStyle w:val="Compact"/>
              <w:jc w:val="left"/>
            </w:pPr>
            <w:r>
              <w:t xml:space="preserve">Month of notification</w:t>
            </w:r>
          </w:p>
        </w:tc>
      </w:tr>
      <w:tr>
        <w:tc>
          <w:p>
            <w:pPr>
              <w:pStyle w:val="Compact"/>
              <w:jc w:val="left"/>
            </w:pPr>
            <w:r>
              <w:t xml:space="preserve">Quarter</w:t>
            </w:r>
          </w:p>
        </w:tc>
        <w:tc>
          <w:p>
            <w:pPr>
              <w:pStyle w:val="Compact"/>
              <w:jc w:val="left"/>
            </w:pPr>
            <w:r>
              <w:t xml:space="preserve">Integer</w:t>
            </w:r>
          </w:p>
        </w:tc>
        <w:tc>
          <w:p>
            <w:pPr>
              <w:pStyle w:val="Compact"/>
              <w:jc w:val="left"/>
            </w:pPr>
            <w:r>
              <w:t xml:space="preserve">0=female, 1=male</w:t>
            </w:r>
          </w:p>
        </w:tc>
        <w:tc>
          <w:p>
            <w:pPr>
              <w:pStyle w:val="Compact"/>
              <w:jc w:val="left"/>
            </w:pPr>
            <w:r>
              <w:t xml:space="preserve">Quarter of notification</w:t>
            </w:r>
          </w:p>
        </w:tc>
      </w:tr>
      <w:tr>
        <w:tc>
          <w:p>
            <w:pPr>
              <w:pStyle w:val="Compact"/>
              <w:jc w:val="left"/>
            </w:pPr>
            <w:r>
              <w:t xml:space="preserve">Year</w:t>
            </w:r>
          </w:p>
        </w:tc>
        <w:tc>
          <w:p>
            <w:pPr>
              <w:pStyle w:val="Compact"/>
              <w:jc w:val="left"/>
            </w:pPr>
            <w:r>
              <w:t xml:space="preserve">Integer</w:t>
            </w:r>
          </w:p>
        </w:tc>
        <w:tc>
          <w:p>
            <w:pPr>
              <w:pStyle w:val="Compact"/>
            </w:pPr>
          </w:p>
        </w:tc>
        <w:tc>
          <w:p>
            <w:pPr>
              <w:pStyle w:val="Compact"/>
              <w:jc w:val="left"/>
            </w:pPr>
            <w:r>
              <w:t xml:space="preserve">Year of notification</w:t>
            </w:r>
          </w:p>
        </w:tc>
      </w:tr>
      <w:tr>
        <w:tc>
          <w:p>
            <w:pPr>
              <w:pStyle w:val="Compact"/>
              <w:jc w:val="left"/>
            </w:pPr>
            <w:r>
              <w:t xml:space="preserve">Region</w:t>
            </w:r>
          </w:p>
        </w:tc>
        <w:tc>
          <w:p>
            <w:pPr>
              <w:pStyle w:val="Compact"/>
              <w:jc w:val="left"/>
            </w:pPr>
            <w:r>
              <w:t xml:space="preserve">Integer</w:t>
            </w:r>
          </w:p>
        </w:tc>
        <w:tc>
          <w:p>
            <w:pPr>
              <w:pStyle w:val="Compact"/>
              <w:jc w:val="left"/>
            </w:pPr>
            <w:r>
              <w:t xml:space="preserve">1, 2, 3, 4, 5, 6, 7</w:t>
            </w:r>
          </w:p>
        </w:tc>
        <w:tc>
          <w:p>
            <w:pPr>
              <w:pStyle w:val="Compact"/>
              <w:jc w:val="left"/>
            </w:pPr>
            <w:r>
              <w:t xml:space="preserve">Region of notification of case</w:t>
            </w:r>
          </w:p>
        </w:tc>
      </w:tr>
      <w:tr>
        <w:tc>
          <w:p>
            <w:pPr>
              <w:pStyle w:val="Compact"/>
              <w:jc w:val="left"/>
            </w:pPr>
            <w:r>
              <w:t xml:space="preserve">OnsetDate</w:t>
            </w:r>
          </w:p>
        </w:tc>
        <w:tc>
          <w:p>
            <w:pPr>
              <w:pStyle w:val="Compact"/>
              <w:jc w:val="left"/>
            </w:pPr>
            <w:r>
              <w:t xml:space="preserve">Date</w:t>
            </w:r>
          </w:p>
        </w:tc>
        <w:tc>
          <w:p>
            <w:pPr>
              <w:pStyle w:val="Compact"/>
              <w:jc w:val="left"/>
            </w:pPr>
            <w:r>
              <w:t xml:space="preserve">dd/mm/yyyy</w:t>
            </w:r>
          </w:p>
        </w:tc>
        <w:tc>
          <w:p>
            <w:pPr>
              <w:pStyle w:val="Compact"/>
              <w:jc w:val="left"/>
            </w:pPr>
            <w:r>
              <w:t xml:space="preserve">Date of symptom onset</w:t>
            </w:r>
          </w:p>
        </w:tc>
      </w:tr>
      <w:tr>
        <w:tc>
          <w:p>
            <w:pPr>
              <w:pStyle w:val="Compact"/>
              <w:jc w:val="left"/>
            </w:pPr>
            <w:r>
              <w:t xml:space="preserve">AgeY</w:t>
            </w:r>
          </w:p>
        </w:tc>
        <w:tc>
          <w:p>
            <w:pPr>
              <w:pStyle w:val="Compact"/>
              <w:jc w:val="left"/>
            </w:pPr>
            <w:r>
              <w:t xml:space="preserve">Integer</w:t>
            </w:r>
          </w:p>
        </w:tc>
        <w:tc>
          <w:p>
            <w:pPr>
              <w:pStyle w:val="Compact"/>
            </w:pPr>
          </w:p>
        </w:tc>
        <w:tc>
          <w:p>
            <w:pPr>
              <w:pStyle w:val="Compact"/>
              <w:jc w:val="left"/>
            </w:pPr>
            <w:r>
              <w:t xml:space="preserve">Age in years</w:t>
            </w:r>
          </w:p>
        </w:tc>
      </w:tr>
      <w:tr>
        <w:tc>
          <w:p>
            <w:pPr>
              <w:pStyle w:val="Compact"/>
              <w:jc w:val="left"/>
            </w:pPr>
            <w:r>
              <w:t xml:space="preserve">Sex</w:t>
            </w:r>
          </w:p>
        </w:tc>
        <w:tc>
          <w:p>
            <w:pPr>
              <w:pStyle w:val="Compact"/>
              <w:jc w:val="left"/>
            </w:pPr>
            <w:r>
              <w:t xml:space="preserve">Integer</w:t>
            </w:r>
          </w:p>
        </w:tc>
        <w:tc>
          <w:p>
            <w:pPr>
              <w:pStyle w:val="Compact"/>
              <w:jc w:val="left"/>
            </w:pPr>
            <w:r>
              <w:t xml:space="preserve">0=female, 1=male</w:t>
            </w:r>
          </w:p>
        </w:tc>
        <w:tc>
          <w:p>
            <w:pPr>
              <w:pStyle w:val="Compact"/>
              <w:jc w:val="left"/>
            </w:pPr>
            <w:r>
              <w:t xml:space="preserve">Gender</w:t>
            </w:r>
          </w:p>
        </w:tc>
      </w:tr>
      <w:tr>
        <w:tc>
          <w:p>
            <w:pPr>
              <w:pStyle w:val="Compact"/>
              <w:jc w:val="left"/>
            </w:pPr>
            <w:r>
              <w:t xml:space="preserve">PatientType</w:t>
            </w:r>
          </w:p>
        </w:tc>
        <w:tc>
          <w:p>
            <w:pPr>
              <w:pStyle w:val="Compact"/>
              <w:jc w:val="left"/>
            </w:pPr>
            <w:r>
              <w:t xml:space="preserve">String</w:t>
            </w:r>
          </w:p>
        </w:tc>
        <w:tc>
          <w:p>
            <w:pPr>
              <w:pStyle w:val="Compact"/>
            </w:pPr>
          </w:p>
        </w:tc>
        <w:tc>
          <w:p>
            <w:pPr>
              <w:pStyle w:val="Compact"/>
              <w:jc w:val="left"/>
            </w:pPr>
            <w:r>
              <w:t xml:space="preserve">Type of patient, e.g. A&amp;E patient, GP patient, Hospital inpatient, etc.</w:t>
            </w:r>
          </w:p>
        </w:tc>
      </w:tr>
      <w:tr>
        <w:tc>
          <w:p>
            <w:pPr>
              <w:pStyle w:val="Compact"/>
              <w:jc w:val="left"/>
            </w:pPr>
            <w:r>
              <w:t xml:space="preserve">CountryofInfection</w:t>
            </w:r>
          </w:p>
        </w:tc>
        <w:tc>
          <w:p>
            <w:pPr>
              <w:pStyle w:val="Compact"/>
              <w:jc w:val="left"/>
            </w:pPr>
            <w:r>
              <w:t xml:space="preserve">String</w:t>
            </w:r>
          </w:p>
        </w:tc>
        <w:tc>
          <w:p>
            <w:pPr>
              <w:pStyle w:val="Compact"/>
            </w:pPr>
          </w:p>
        </w:tc>
        <w:tc>
          <w:p>
            <w:pPr>
              <w:pStyle w:val="Compact"/>
              <w:jc w:val="left"/>
            </w:pPr>
            <w:r>
              <w:t xml:space="preserve">Suspected country of infection.</w:t>
            </w:r>
          </w:p>
        </w:tc>
      </w:tr>
      <w:tr>
        <w:tc>
          <w:p>
            <w:pPr>
              <w:pStyle w:val="Compact"/>
              <w:jc w:val="left"/>
            </w:pPr>
            <w:r>
              <w:t xml:space="preserve">CaseClassification</w:t>
            </w:r>
          </w:p>
        </w:tc>
        <w:tc>
          <w:p>
            <w:pPr>
              <w:pStyle w:val="Compact"/>
              <w:jc w:val="left"/>
            </w:pPr>
            <w:r>
              <w:t xml:space="preserve">String</w:t>
            </w:r>
          </w:p>
        </w:tc>
        <w:tc>
          <w:p>
            <w:pPr>
              <w:pStyle w:val="Compact"/>
            </w:pPr>
          </w:p>
        </w:tc>
        <w:tc>
          <w:p>
            <w:pPr>
              <w:pStyle w:val="Compact"/>
              <w:jc w:val="left"/>
            </w:pPr>
            <w:r>
              <w:t xml:space="preserve">Classification of case: confirmed, probable, not specified.</w:t>
            </w:r>
          </w:p>
        </w:tc>
      </w:tr>
    </w:tbl>
    <w:p>
      <w:pPr>
        <w:pStyle w:val="BodyText"/>
      </w:pPr>
      <w:r>
        <w:t xml:space="preserve">You will also be using denominator data for the case study. Here we are using 2011 denominator data in the Excel spreadsheet:</w:t>
      </w:r>
      <w:r>
        <w:t xml:space="preserve"> </w:t>
      </w:r>
      <w:r>
        <w:t xml:space="preserve">“</w:t>
      </w:r>
      <w:r>
        <w:t xml:space="preserve">denominators2011.xls</w:t>
      </w:r>
      <w:r>
        <w:t xml:space="preserve">”</w:t>
      </w:r>
      <w:r>
        <w:t xml:space="preserve">.</w:t>
      </w:r>
    </w:p>
    <w:p>
      <w:pPr>
        <w:pStyle w:val="BodyText"/>
      </w:pPr>
      <w:r>
        <w:t xml:space="preserve">There are three tabs on the spreadsheet: Region, AgeGroup, AgeGroup by Region, which give the following information</w:t>
      </w:r>
    </w:p>
    <w:p>
      <w:pPr>
        <w:pStyle w:val="Compact"/>
        <w:numPr>
          <w:numId w:val="1008"/>
          <w:ilvl w:val="0"/>
        </w:numPr>
      </w:pPr>
      <w:r>
        <w:t xml:space="preserve">Region: provides total population numbers by region in 2011</w:t>
      </w:r>
    </w:p>
    <w:p>
      <w:pPr>
        <w:pStyle w:val="Compact"/>
        <w:numPr>
          <w:numId w:val="1008"/>
          <w:ilvl w:val="0"/>
        </w:numPr>
      </w:pPr>
      <w:r>
        <w:t xml:space="preserve">AgeGroup: provides total population numbers for each age in years from 0 to 100 in 2011 - AgeGroup by Region: provides total population numbers for each age in years from 0 to 100 by region in 2011</w:t>
      </w:r>
    </w:p>
    <w:p>
      <w:pPr>
        <w:pStyle w:val="Heading2"/>
      </w:pPr>
      <w:bookmarkStart w:id="28" w:name="main-task-for-the-case-study"/>
      <w:r>
        <w:t xml:space="preserve">Main task for the case study</w:t>
      </w:r>
      <w:bookmarkEnd w:id="28"/>
    </w:p>
    <w:p>
      <w:pPr>
        <w:pStyle w:val="FirstParagraph"/>
      </w:pPr>
      <w:r>
        <w:t xml:space="preserve">Your main task for the case study is to analyse the surveillance data, with a focus on 2015 data. Your task is in particular to calculate incidence rates, and compare the 2015 data with 2014 data and other previous years.</w:t>
      </w:r>
      <w:r>
        <w:t xml:space="preserve"> </w:t>
      </w:r>
      <w:r>
        <w:t xml:space="preserve">When using</w:t>
      </w:r>
      <w:r>
        <w:t xml:space="preserve"> </w:t>
      </w:r>
      <w:r>
        <w:rPr>
          <w:i/>
        </w:rPr>
        <w:t xml:space="preserve">R</w:t>
      </w:r>
      <w:r>
        <w:t xml:space="preserve">, please use</w:t>
      </w:r>
      <w:r>
        <w:t xml:space="preserve"> </w:t>
      </w:r>
      <w:r>
        <w:rPr>
          <w:i/>
        </w:rPr>
        <w:t xml:space="preserve">R-scripts</w:t>
      </w:r>
      <w:r>
        <w:t xml:space="preserve">, ensuring there is a</w:t>
      </w:r>
      <w:r>
        <w:t xml:space="preserve"> </w:t>
      </w:r>
      <w:r>
        <w:t xml:space="preserve">“</w:t>
      </w:r>
      <w:r>
        <w:t xml:space="preserve">Master</w:t>
      </w:r>
      <w:r>
        <w:t xml:space="preserve">”</w:t>
      </w:r>
      <w:r>
        <w:t xml:space="preserve"> </w:t>
      </w:r>
      <w:r>
        <w:rPr>
          <w:i/>
        </w:rPr>
        <w:t xml:space="preserve">R-scripts</w:t>
      </w:r>
      <w:r>
        <w:t xml:space="preserve"> </w:t>
      </w:r>
      <w:r>
        <w:t xml:space="preserve">that serves as a table of contents. This</w:t>
      </w:r>
      <w:r>
        <w:t xml:space="preserve"> </w:t>
      </w:r>
      <w:r>
        <w:t xml:space="preserve">“</w:t>
      </w:r>
      <w:r>
        <w:t xml:space="preserve">Master</w:t>
      </w:r>
      <w:r>
        <w:t xml:space="preserve">”</w:t>
      </w:r>
      <w:r>
        <w:t xml:space="preserve"> </w:t>
      </w:r>
      <w:r>
        <w:t xml:space="preserve">file should link to other</w:t>
      </w:r>
      <w:r>
        <w:t xml:space="preserve"> </w:t>
      </w:r>
      <w:r>
        <w:rPr>
          <w:i/>
        </w:rPr>
        <w:t xml:space="preserve">R-scripts</w:t>
      </w:r>
      <w:r>
        <w:t xml:space="preserve"> </w:t>
      </w:r>
      <w:r>
        <w:t xml:space="preserve">using the</w:t>
      </w:r>
      <w:r>
        <w:t xml:space="preserve"> </w:t>
      </w:r>
      <w:r>
        <w:rPr>
          <w:i/>
        </w:rPr>
        <w:t xml:space="preserve">source</w:t>
      </w:r>
      <w:r>
        <w:t xml:space="preserve"> </w:t>
      </w:r>
      <w:r>
        <w:t xml:space="preserve">function.</w:t>
      </w:r>
    </w:p>
    <w:p>
      <w:pPr>
        <w:pStyle w:val="Heading2"/>
      </w:pPr>
      <w:bookmarkStart w:id="29" w:name="q1-create-a-plan-of-analysis"/>
      <w:r>
        <w:t xml:space="preserve">Q1: Create a plan of analysis</w:t>
      </w:r>
      <w:bookmarkEnd w:id="29"/>
    </w:p>
    <w:p>
      <w:pPr>
        <w:pStyle w:val="FirstParagraph"/>
      </w:pPr>
      <w:r>
        <w:br w:type="page"/>
      </w:r>
    </w:p>
    <w:p>
      <w:pPr>
        <w:pStyle w:val="Heading2"/>
      </w:pPr>
      <w:bookmarkStart w:id="30" w:name="help-q1-example"/>
      <w:r>
        <w:t xml:space="preserve">Help Q1 (example):</w:t>
      </w:r>
      <w:bookmarkEnd w:id="30"/>
    </w:p>
    <w:p>
      <w:pPr>
        <w:pStyle w:val="FirstParagraph"/>
      </w:pPr>
      <w:r>
        <w:rPr>
          <w:b/>
        </w:rPr>
        <w:t xml:space="preserve">Data checking</w:t>
      </w:r>
    </w:p>
    <w:p>
      <w:pPr>
        <w:pStyle w:val="Compact"/>
        <w:numPr>
          <w:numId w:val="1009"/>
          <w:ilvl w:val="0"/>
        </w:numPr>
      </w:pPr>
      <w:r>
        <w:t xml:space="preserve">Checks for completeness</w:t>
      </w:r>
    </w:p>
    <w:p>
      <w:pPr>
        <w:pStyle w:val="Compact"/>
        <w:numPr>
          <w:numId w:val="1009"/>
          <w:ilvl w:val="0"/>
        </w:numPr>
      </w:pPr>
      <w:r>
        <w:t xml:space="preserve">Checks for legal values (range, unexpected values): cross-tabulations</w:t>
      </w:r>
    </w:p>
    <w:p>
      <w:pPr>
        <w:pStyle w:val="Compact"/>
        <w:numPr>
          <w:numId w:val="1009"/>
          <w:ilvl w:val="0"/>
        </w:numPr>
      </w:pPr>
      <w:r>
        <w:t xml:space="preserve">Checking consistency of dates</w:t>
      </w:r>
    </w:p>
    <w:p>
      <w:pPr>
        <w:pStyle w:val="Compact"/>
        <w:numPr>
          <w:numId w:val="1009"/>
          <w:ilvl w:val="0"/>
        </w:numPr>
      </w:pPr>
      <w:r>
        <w:t xml:space="preserve">Histograms of continuous variables (age and date variables)</w:t>
      </w:r>
    </w:p>
    <w:p>
      <w:pPr>
        <w:pStyle w:val="FirstParagraph"/>
      </w:pPr>
      <w:r>
        <w:rPr>
          <w:b/>
        </w:rPr>
        <w:t xml:space="preserve">Recoding the data</w:t>
      </w:r>
    </w:p>
    <w:p>
      <w:pPr>
        <w:pStyle w:val="Compact"/>
        <w:numPr>
          <w:numId w:val="1010"/>
          <w:ilvl w:val="0"/>
        </w:numPr>
      </w:pPr>
      <w:r>
        <w:t xml:space="preserve">Recode continuous variables if needed (e.g. age into age groups)</w:t>
      </w:r>
    </w:p>
    <w:p>
      <w:pPr>
        <w:pStyle w:val="Compact"/>
        <w:numPr>
          <w:numId w:val="1010"/>
          <w:ilvl w:val="0"/>
        </w:numPr>
      </w:pPr>
      <w:r>
        <w:t xml:space="preserve">Recode string variables where appropriate</w:t>
      </w:r>
    </w:p>
    <w:p>
      <w:pPr>
        <w:pStyle w:val="Compact"/>
        <w:numPr>
          <w:numId w:val="1010"/>
          <w:ilvl w:val="0"/>
        </w:numPr>
      </w:pPr>
      <w:r>
        <w:t xml:space="preserve">Add labels if appropriate</w:t>
      </w:r>
    </w:p>
    <w:p>
      <w:pPr>
        <w:pStyle w:val="Compact"/>
        <w:numPr>
          <w:numId w:val="1010"/>
          <w:ilvl w:val="0"/>
        </w:numPr>
      </w:pPr>
      <w:r>
        <w:t xml:space="preserve">Possibly:</w:t>
      </w:r>
    </w:p>
    <w:p>
      <w:pPr>
        <w:pStyle w:val="Compact"/>
        <w:numPr>
          <w:numId w:val="1011"/>
          <w:ilvl w:val="1"/>
        </w:numPr>
      </w:pPr>
      <w:r>
        <w:t xml:space="preserve">Recode PatientType variable into hospitalised/not hospitalised</w:t>
      </w:r>
    </w:p>
    <w:p>
      <w:pPr>
        <w:pStyle w:val="Compact"/>
        <w:numPr>
          <w:numId w:val="1011"/>
          <w:ilvl w:val="1"/>
        </w:numPr>
      </w:pPr>
      <w:r>
        <w:t xml:space="preserve">Create a proxy for urban/rural</w:t>
      </w:r>
    </w:p>
    <w:p>
      <w:pPr>
        <w:pStyle w:val="Compact"/>
        <w:numPr>
          <w:numId w:val="1011"/>
          <w:ilvl w:val="1"/>
        </w:numPr>
      </w:pPr>
      <w:r>
        <w:t xml:space="preserve">Create an imported (yes/no) variable</w:t>
      </w:r>
    </w:p>
    <w:p>
      <w:pPr>
        <w:pStyle w:val="Compact"/>
        <w:numPr>
          <w:numId w:val="1011"/>
          <w:ilvl w:val="1"/>
        </w:numPr>
      </w:pPr>
      <w:r>
        <w:t xml:space="preserve">Create a</w:t>
      </w:r>
      <w:r>
        <w:t xml:space="preserve"> </w:t>
      </w:r>
      <w:r>
        <w:t xml:space="preserve">“</w:t>
      </w:r>
      <w:r>
        <w:t xml:space="preserve">count</w:t>
      </w:r>
      <w:r>
        <w:t xml:space="preserve">”</w:t>
      </w:r>
      <w:r>
        <w:t xml:space="preserve"> </w:t>
      </w:r>
      <w:r>
        <w:t xml:space="preserve">variable indicating that each line represents one case (which facilitates further analysis)</w:t>
      </w:r>
    </w:p>
    <w:p>
      <w:pPr>
        <w:pStyle w:val="FirstParagraph"/>
      </w:pPr>
      <w:r>
        <w:rPr>
          <w:b/>
        </w:rPr>
        <w:t xml:space="preserve">Descriptive analysis (with a focus on 2015 data)</w:t>
      </w:r>
    </w:p>
    <w:p>
      <w:pPr>
        <w:pStyle w:val="Compact"/>
        <w:numPr>
          <w:numId w:val="1012"/>
          <w:ilvl w:val="0"/>
        </w:numPr>
      </w:pPr>
      <w:r>
        <w:t xml:space="preserve">Describe the number of cases in 2015</w:t>
      </w:r>
    </w:p>
    <w:p>
      <w:pPr>
        <w:pStyle w:val="Compact"/>
        <w:numPr>
          <w:numId w:val="1012"/>
          <w:ilvl w:val="0"/>
        </w:numPr>
      </w:pPr>
      <w:r>
        <w:t xml:space="preserve">Describe age (age histogramme, median and interquartile range)</w:t>
      </w:r>
    </w:p>
    <w:p>
      <w:pPr>
        <w:pStyle w:val="Compact"/>
        <w:numPr>
          <w:numId w:val="1012"/>
          <w:ilvl w:val="0"/>
        </w:numPr>
      </w:pPr>
      <w:r>
        <w:t xml:space="preserve">Describe sex, hospitalisation status of patient, region of notification, country of infection.</w:t>
      </w:r>
    </w:p>
    <w:p>
      <w:pPr>
        <w:pStyle w:val="FirstParagraph"/>
      </w:pPr>
      <w:r>
        <w:rPr>
          <w:b/>
        </w:rPr>
        <w:t xml:space="preserve">Comparative analysis 2015 to 2014</w:t>
      </w:r>
    </w:p>
    <w:p>
      <w:pPr>
        <w:pStyle w:val="Compact"/>
        <w:numPr>
          <w:numId w:val="1013"/>
          <w:ilvl w:val="0"/>
        </w:numPr>
      </w:pPr>
      <w:r>
        <w:t xml:space="preserve">Age histogramme 2015 to 2014</w:t>
      </w:r>
    </w:p>
    <w:p>
      <w:pPr>
        <w:pStyle w:val="Compact"/>
        <w:numPr>
          <w:numId w:val="1013"/>
          <w:ilvl w:val="0"/>
        </w:numPr>
      </w:pPr>
      <w:r>
        <w:t xml:space="preserve">Comparison of age 2015 to 2014:</w:t>
      </w:r>
    </w:p>
    <w:p>
      <w:pPr>
        <w:pStyle w:val="Compact"/>
        <w:numPr>
          <w:numId w:val="1014"/>
          <w:ilvl w:val="1"/>
        </w:numPr>
      </w:pPr>
      <w:r>
        <w:t xml:space="preserve">Comparison of means</w:t>
      </w:r>
    </w:p>
    <w:p>
      <w:pPr>
        <w:pStyle w:val="Compact"/>
        <w:numPr>
          <w:numId w:val="1014"/>
          <w:ilvl w:val="1"/>
        </w:numPr>
      </w:pPr>
      <w:r>
        <w:t xml:space="preserve">Comparison of medians</w:t>
      </w:r>
    </w:p>
    <w:p>
      <w:pPr>
        <w:pStyle w:val="Compact"/>
        <w:numPr>
          <w:numId w:val="1013"/>
          <w:ilvl w:val="0"/>
        </w:numPr>
      </w:pPr>
      <w:r>
        <w:t xml:space="preserve">Comparison of proportion of male/female, hospitalised, urban/rural</w:t>
      </w:r>
    </w:p>
    <w:p>
      <w:pPr>
        <w:pStyle w:val="Compact"/>
        <w:numPr>
          <w:numId w:val="1013"/>
          <w:ilvl w:val="0"/>
        </w:numPr>
      </w:pPr>
      <w:r>
        <w:t xml:space="preserve">Choose the appropriate statistical tests and the appropriate level of confidence</w:t>
      </w:r>
    </w:p>
    <w:p>
      <w:pPr>
        <w:pStyle w:val="FirstParagraph"/>
      </w:pPr>
      <w:r>
        <w:rPr>
          <w:b/>
        </w:rPr>
        <w:t xml:space="preserve">Calculating annual incidence rates</w:t>
      </w:r>
    </w:p>
    <w:p>
      <w:pPr>
        <w:pStyle w:val="Compact"/>
        <w:numPr>
          <w:numId w:val="1015"/>
          <w:ilvl w:val="0"/>
        </w:numPr>
      </w:pPr>
      <w:r>
        <w:t xml:space="preserve">Calculate incidence rates and their 95% CI by year using Stata’s</w:t>
      </w:r>
      <w:r>
        <w:t xml:space="preserve"> </w:t>
      </w:r>
      <w:r>
        <w:t xml:space="preserve">“</w:t>
      </w:r>
      <w:r>
        <w:t xml:space="preserve">ci</w:t>
      </w:r>
      <w:r>
        <w:t xml:space="preserve">”</w:t>
      </w:r>
      <w:r>
        <w:t xml:space="preserve"> </w:t>
      </w:r>
      <w:r>
        <w:t xml:space="preserve">command</w:t>
      </w:r>
    </w:p>
    <w:p>
      <w:pPr>
        <w:pStyle w:val="Compact"/>
        <w:numPr>
          <w:numId w:val="1015"/>
          <w:ilvl w:val="0"/>
        </w:numPr>
      </w:pPr>
      <w:r>
        <w:t xml:space="preserve">Plot the annual incidence rates</w:t>
      </w:r>
    </w:p>
    <w:p>
      <w:pPr>
        <w:pStyle w:val="Compact"/>
        <w:numPr>
          <w:numId w:val="1015"/>
          <w:ilvl w:val="0"/>
        </w:numPr>
      </w:pPr>
      <w:r>
        <w:t xml:space="preserve">Calculate incidence rates and their 95% CI by year and region</w:t>
      </w:r>
    </w:p>
    <w:p>
      <w:pPr>
        <w:pStyle w:val="Compact"/>
        <w:numPr>
          <w:numId w:val="1015"/>
          <w:ilvl w:val="0"/>
        </w:numPr>
      </w:pPr>
      <w:r>
        <w:t xml:space="preserve">Calculate age group-specific incidence rates and their 95% CI by year</w:t>
      </w:r>
    </w:p>
    <w:p>
      <w:pPr>
        <w:pStyle w:val="FirstParagraph"/>
      </w:pPr>
      <w:r>
        <w:rPr>
          <w:b/>
        </w:rPr>
        <w:t xml:space="preserve">Calculate incidence rate ratios (examples)</w:t>
      </w:r>
    </w:p>
    <w:p>
      <w:pPr>
        <w:pStyle w:val="Compact"/>
        <w:numPr>
          <w:numId w:val="1016"/>
          <w:ilvl w:val="0"/>
        </w:numPr>
      </w:pPr>
      <w:r>
        <w:t xml:space="preserve">Calculate incidence rate ratios, 95% CI and p-values between years with 2015 as the reference</w:t>
      </w:r>
    </w:p>
    <w:p>
      <w:pPr>
        <w:pStyle w:val="Compact"/>
        <w:numPr>
          <w:numId w:val="1016"/>
          <w:ilvl w:val="0"/>
        </w:numPr>
      </w:pPr>
      <w:r>
        <w:t xml:space="preserve">Calculate incidence rate ratios, 95% CI and p-values between the average of 2012-14 and 2015</w:t>
      </w:r>
    </w:p>
    <w:p>
      <w:pPr>
        <w:pStyle w:val="Compact"/>
        <w:numPr>
          <w:numId w:val="1016"/>
          <w:ilvl w:val="0"/>
        </w:numPr>
      </w:pPr>
      <w:r>
        <w:t xml:space="preserve">Calculate incidence rate ratios, 95% CI and p-values between urban and rural areas for 2015.</w:t>
      </w:r>
    </w:p>
    <w:p>
      <w:pPr>
        <w:pStyle w:val="Heading2"/>
      </w:pPr>
      <w:bookmarkStart w:id="31" w:name="q2-data-checking"/>
      <w:r>
        <w:t xml:space="preserve">Q2: Data checking</w:t>
      </w:r>
      <w:bookmarkEnd w:id="31"/>
    </w:p>
    <w:p>
      <w:pPr>
        <w:pStyle w:val="FirstParagraph"/>
      </w:pPr>
      <w:r>
        <w:t xml:space="preserve">Install and Load packages required for this case study. Ensure you are in your correct working directory. Import the worksheet</w:t>
      </w:r>
      <w:r>
        <w:t xml:space="preserve"> </w:t>
      </w:r>
      <w:r>
        <w:t xml:space="preserve">“</w:t>
      </w:r>
      <w:r>
        <w:t xml:space="preserve">Crypto</w:t>
      </w:r>
      <w:r>
        <w:t xml:space="preserve">”</w:t>
      </w:r>
      <w:r>
        <w:t xml:space="preserve"> </w:t>
      </w:r>
      <w:r>
        <w:t xml:space="preserve">in the Excel spreadsheet</w:t>
      </w:r>
      <w:r>
        <w:t xml:space="preserve"> </w:t>
      </w:r>
      <w:r>
        <w:t xml:space="preserve">“</w:t>
      </w:r>
      <w:r>
        <w:t xml:space="preserve">crypto.xls</w:t>
      </w:r>
      <w:r>
        <w:t xml:space="preserve">”</w:t>
      </w:r>
      <w:r>
        <w:t xml:space="preserve">. Familiarise yourself with the data. Check the data: check completeness of the variables, cross-tabulate the data to check legal values, check consistency of dates, check continuous variables. NB: You can refer to the data dictionary in the background section.</w:t>
      </w:r>
    </w:p>
    <w:p>
      <w:pPr>
        <w:pStyle w:val="BodyText"/>
      </w:pPr>
      <w:r>
        <w:t xml:space="preserve">Are there any issues in the data? Do you need to carry out any data cleaning?</w:t>
      </w:r>
    </w:p>
    <w:p>
      <w:pPr>
        <w:pStyle w:val="BodyText"/>
      </w:pPr>
      <w:r>
        <w:t xml:space="preserve">Use</w:t>
      </w:r>
      <w:r>
        <w:t xml:space="preserve"> </w:t>
      </w:r>
      <w:r>
        <w:rPr>
          <w:i/>
        </w:rPr>
        <w:t xml:space="preserve">R-scripts</w:t>
      </w:r>
      <w:r>
        <w:t xml:space="preserve">.</w:t>
      </w:r>
    </w:p>
    <w:p>
      <w:pPr>
        <w:pStyle w:val="BodyText"/>
      </w:pPr>
      <w:r>
        <w:br w:type="page"/>
      </w:r>
    </w:p>
    <w:p>
      <w:pPr>
        <w:pStyle w:val="Heading2"/>
      </w:pPr>
      <w:bookmarkStart w:id="32" w:name="help-q2"/>
      <w:r>
        <w:t xml:space="preserve">Help Q2:</w:t>
      </w:r>
      <w:bookmarkEnd w:id="32"/>
    </w:p>
    <w:p>
      <w:pPr>
        <w:pStyle w:val="Heading3"/>
      </w:pPr>
      <w:bookmarkStart w:id="33" w:name="installing-packages-and-functions"/>
      <w:r>
        <w:t xml:space="preserve">Installing packages and functions</w:t>
      </w:r>
      <w:bookmarkEnd w:id="33"/>
    </w:p>
    <w:p>
      <w:pPr>
        <w:pStyle w:val="FirstParagraph"/>
      </w:pPr>
      <w:r>
        <w:rPr>
          <w:i/>
        </w:rPr>
        <w:t xml:space="preserve">R</w:t>
      </w:r>
      <w:r>
        <w:t xml:space="preserve"> </w:t>
      </w:r>
      <w:r>
        <w:t xml:space="preserve">packages are bundles of functions which extend the capability of R. Thousands of add-on packages are available in the main online repository (known as</w:t>
      </w:r>
      <w:r>
        <w:t xml:space="preserve"> </w:t>
      </w:r>
      <w:hyperlink r:id="rId34">
        <w:r>
          <w:rPr>
            <w:rStyle w:val="Hyperlink"/>
          </w:rPr>
          <w:t xml:space="preserve">CRAN</w:t>
        </w:r>
      </w:hyperlink>
      <w:r>
        <w:t xml:space="preserve">) and many more packages in development can be found on</w:t>
      </w:r>
      <w:r>
        <w:t xml:space="preserve"> </w:t>
      </w:r>
      <w:hyperlink r:id="rId35">
        <w:r>
          <w:rPr>
            <w:rStyle w:val="Hyperlink"/>
          </w:rPr>
          <w:t xml:space="preserve">GitHub</w:t>
        </w:r>
      </w:hyperlink>
      <w:r>
        <w:t xml:space="preserve">. They may be installed and updated over the Internet.</w:t>
      </w:r>
    </w:p>
    <w:p>
      <w:pPr>
        <w:pStyle w:val="BodyText"/>
      </w:pPr>
      <w:r>
        <w:t xml:space="preserve">We will mainly use packages which come ready installed with R (base code), but where it makes things easier we will use add-on packages. All the R packages you need for the exercises can be installed over the Internet.</w:t>
      </w:r>
    </w:p>
    <w:p>
      <w:pPr>
        <w:pStyle w:val="BodyText"/>
      </w:pPr>
      <w:r>
        <w:t xml:space="preserve">You will need to install these before starting. We will be using the following packages.</w:t>
      </w:r>
    </w:p>
    <w:p>
      <w:pPr>
        <w:pStyle w:val="Compact"/>
        <w:numPr>
          <w:numId w:val="1017"/>
          <w:ilvl w:val="0"/>
        </w:numPr>
      </w:pPr>
      <w:r>
        <w:rPr>
          <w:i/>
        </w:rPr>
        <w:t xml:space="preserve">epiR</w:t>
      </w:r>
      <w:r>
        <w:t xml:space="preserve">: for creating two by two tables and calculating incidence rates</w:t>
      </w:r>
    </w:p>
    <w:p>
      <w:pPr>
        <w:pStyle w:val="Compact"/>
        <w:numPr>
          <w:numId w:val="1017"/>
          <w:ilvl w:val="0"/>
        </w:numPr>
      </w:pPr>
      <w:r>
        <w:rPr>
          <w:i/>
        </w:rPr>
        <w:t xml:space="preserve">broom</w:t>
      </w:r>
      <w:r>
        <w:t xml:space="preserve">: for cleaning up the output of poisson regressions</w:t>
      </w:r>
    </w:p>
    <w:p>
      <w:pPr>
        <w:pStyle w:val="FirstParagraph"/>
      </w:pPr>
      <w:r>
        <w:t xml:space="preserve">Packages can be installed using the</w:t>
      </w:r>
      <w:r>
        <w:t xml:space="preserve"> </w:t>
      </w:r>
      <w:r>
        <w:rPr>
          <w:i/>
        </w:rPr>
        <w:t xml:space="preserve">install.packages</w:t>
      </w:r>
      <w:r>
        <w:t xml:space="preserve"> </w:t>
      </w:r>
      <w:r>
        <w:t xml:space="preserve">function, where you specify the name of the package in quation marks and whether you also want to install other packages which are required to run the package of interest (where TRUE/FALSE means YES/NO); for example:</w:t>
      </w:r>
    </w:p>
    <w:p>
      <w:pPr>
        <w:pStyle w:val="SourceCode"/>
      </w:pPr>
      <w:r>
        <w:rPr>
          <w:rStyle w:val="CommentTok"/>
        </w:rPr>
        <w:t xml:space="preserve">#install the epiR package and packages it depends on</w:t>
      </w:r>
      <w:r>
        <w:br w:type="textWrapping"/>
      </w:r>
      <w:r>
        <w:rPr>
          <w:rStyle w:val="KeywordTok"/>
        </w:rPr>
        <w:t xml:space="preserve">install.packages</w:t>
      </w:r>
      <w:r>
        <w:rPr>
          <w:rStyle w:val="NormalTok"/>
        </w:rPr>
        <w:t xml:space="preserve">(</w:t>
      </w:r>
      <w:r>
        <w:rPr>
          <w:rStyle w:val="StringTok"/>
        </w:rPr>
        <w:t xml:space="preserve">"epiR"</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If you want to install multiple packages at once you can simply save (assign them to an object using the arrow, and</w:t>
      </w:r>
      <w:r>
        <w:t xml:space="preserve"> </w:t>
      </w:r>
      <w:r>
        <w:t xml:space="preserve">“</w:t>
      </w:r>
      <w:r>
        <w:t xml:space="preserve">c</w:t>
      </w:r>
      <w:r>
        <w:t xml:space="preserve">”</w:t>
      </w:r>
      <w:r>
        <w:t xml:space="preserve"> </w:t>
      </w:r>
      <w:r>
        <w:t xml:space="preserve">simply pulls strings together) the names of the packages you are interested in as a string object (which you can call whatever you like, in this case we called it required_packages) and pass these through the</w:t>
      </w:r>
      <w:r>
        <w:t xml:space="preserve"> </w:t>
      </w:r>
      <w:r>
        <w:rPr>
          <w:i/>
        </w:rPr>
        <w:t xml:space="preserve">install.packages</w:t>
      </w:r>
      <w:r>
        <w:t xml:space="preserve"> </w:t>
      </w:r>
      <w:r>
        <w:t xml:space="preserve">function; for example:</w:t>
      </w:r>
    </w:p>
    <w:p>
      <w:pPr>
        <w:pStyle w:val="SourceCode"/>
      </w:pPr>
      <w:r>
        <w:rPr>
          <w:rStyle w:val="CommentTok"/>
        </w:rPr>
        <w:t xml:space="preserve"># Installing multiple required packages for the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rPr>
          <w:rStyle w:val="KeywordTok"/>
        </w:rPr>
        <w:t xml:space="preserve">install.packages</w:t>
      </w:r>
      <w:r>
        <w:rPr>
          <w:rStyle w:val="NormalTok"/>
        </w:rPr>
        <w:t xml:space="preserve">(required_packages,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Alternatively, if you are unsure whether the packages are already installed you can run the following for-loop. It is not necessary to understand the code at this point, but simply appreciated that it is doing the same as above, while also checking whether the packages are installed.</w:t>
      </w:r>
    </w:p>
    <w:p>
      <w:pPr>
        <w:pStyle w:val="SourceCode"/>
      </w:pPr>
      <w:r>
        <w:rPr>
          <w:rStyle w:val="CommentTok"/>
        </w:rPr>
        <w:t xml:space="preserve"># Installing required packages for this case study</w:t>
      </w:r>
      <w:r>
        <w:br w:type="textWrapping"/>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(pkg)</w:t>
      </w:r>
      <w:r>
        <w:br w:type="textWrapping"/>
      </w:r>
      <w:r>
        <w:rPr>
          <w:rStyle w:val="NormalTok"/>
        </w:rPr>
        <w:t xml:space="preserve">  }</w:t>
      </w:r>
      <w:r>
        <w:br w:type="textWrapping"/>
      </w:r>
      <w:r>
        <w:rPr>
          <w:rStyle w:val="NormalTok"/>
        </w:rPr>
        <w:t xml:space="preserve">}</w:t>
      </w:r>
    </w:p>
    <w:p>
      <w:pPr>
        <w:pStyle w:val="FirstParagraph"/>
      </w:pPr>
      <w:r>
        <w:br w:type="page"/>
      </w:r>
    </w:p>
    <w:p>
      <w:pPr>
        <w:pStyle w:val="BodyText"/>
      </w:pPr>
      <w:r>
        <w:t xml:space="preserve">Once you have succesfully installed all your packages they are saved on your computer. This means that you only need to install them the first time.</w:t>
      </w:r>
    </w:p>
    <w:p>
      <w:pPr>
        <w:pStyle w:val="BodyText"/>
      </w:pPr>
      <w:r>
        <w:t xml:space="preserve">After that, whenever you want to use a package in your</w:t>
      </w:r>
      <w:r>
        <w:t xml:space="preserve"> </w:t>
      </w:r>
      <w:r>
        <w:rPr>
          <w:i/>
        </w:rPr>
        <w:t xml:space="preserve">R</w:t>
      </w:r>
      <w:r>
        <w:t xml:space="preserve"> </w:t>
      </w:r>
      <w:r>
        <w:t xml:space="preserve">session, you need to load the package using the</w:t>
      </w:r>
      <w:r>
        <w:t xml:space="preserve"> </w:t>
      </w:r>
      <w:r>
        <w:rPr>
          <w:i/>
        </w:rPr>
        <w:t xml:space="preserve">library</w:t>
      </w:r>
      <w:r>
        <w:t xml:space="preserve"> </w:t>
      </w:r>
      <w:r>
        <w:t xml:space="preserve">function; the console will give you several messages in red, however these are most often just information and not errors. Note that here, you do not require quotation marks, for example:</w:t>
      </w:r>
    </w:p>
    <w:p>
      <w:pPr>
        <w:pStyle w:val="SourceCode"/>
      </w:pPr>
      <w:r>
        <w:rPr>
          <w:rStyle w:val="KeywordTok"/>
        </w:rPr>
        <w:t xml:space="preserve">library</w:t>
      </w:r>
      <w:r>
        <w:rPr>
          <w:rStyle w:val="NormalTok"/>
        </w:rPr>
        <w:t xml:space="preserve">(epiR)</w:t>
      </w:r>
    </w:p>
    <w:p>
      <w:pPr>
        <w:pStyle w:val="FirstParagraph"/>
      </w:pPr>
      <w:r>
        <w:t xml:space="preserve">Here too, you can load multiple packages at the same time within a loop; again do not try to understand this just yet, just appreciate it is possible.</w:t>
      </w:r>
    </w:p>
    <w:p>
      <w:pPr>
        <w:pStyle w:val="SourceCode"/>
      </w:pPr>
      <w:r>
        <w:rPr>
          <w:rStyle w:val="CommentTok"/>
        </w:rPr>
        <w:t xml:space="preserve"># Loading required packages for this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Heading3"/>
      </w:pPr>
      <w:bookmarkStart w:id="36" w:name="setting-your-working-directory"/>
      <w:r>
        <w:t xml:space="preserve">Setting your working directory</w:t>
      </w:r>
      <w:bookmarkEnd w:id="36"/>
    </w:p>
    <w:p>
      <w:pPr>
        <w:pStyle w:val="FirstParagraph"/>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KeywordTok"/>
        </w:rPr>
        <w:t xml:space="preserve">setwd</w:t>
      </w:r>
      <w:r>
        <w:rPr>
          <w:rStyle w:val="NormalTok"/>
        </w:rPr>
        <w:t xml:space="preserve">(</w:t>
      </w:r>
      <w:r>
        <w:rPr>
          <w:rStyle w:val="StringTok"/>
        </w:rPr>
        <w:t xml:space="preserve">"C:/Users/Username/Desktop/EpiconceptCrypto"</w:t>
      </w:r>
      <w:r>
        <w:rPr>
          <w:rStyle w:val="NormalTok"/>
        </w:rPr>
        <w:t xml:space="preserve">)</w:t>
      </w:r>
    </w:p>
    <w:p>
      <w:pPr>
        <w:pStyle w:val="Heading3"/>
      </w:pPr>
      <w:bookmarkStart w:id="37" w:name="reading-in-files"/>
      <w:r>
        <w:t xml:space="preserve">Reading in files</w:t>
      </w:r>
      <w:bookmarkEnd w:id="37"/>
    </w:p>
    <w:p>
      <w:pPr>
        <w:pStyle w:val="FirstParagraph"/>
      </w:pPr>
      <w:r>
        <w:t xml:space="preserve">Import the dataset from a comma seperated value (.csv) file using the</w:t>
      </w:r>
      <w:r>
        <w:t xml:space="preserve"> </w:t>
      </w:r>
      <w:r>
        <w:rPr>
          <w:i/>
        </w:rPr>
        <w:t xml:space="preserve">read.csv</w:t>
      </w:r>
      <w:r>
        <w:t xml:space="preserve"> </w:t>
      </w:r>
      <w:r>
        <w:t xml:space="preserve">function, storing it as a dataframe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38" w:name="familiarise-yourself-with-data"/>
      <w:r>
        <w:t xml:space="preserve">Familiarise yourself with data</w:t>
      </w:r>
      <w:bookmarkEnd w:id="38"/>
    </w:p>
    <w:p>
      <w:pPr>
        <w:pStyle w:val="FirstParagraph"/>
      </w:pPr>
      <w:r>
        <w:t xml:space="preserve">You can examine the structure of your data set using the following functions. The</w:t>
      </w:r>
      <w:r>
        <w:t xml:space="preserve"> </w:t>
      </w:r>
      <w:r>
        <w:rPr>
          <w:i/>
        </w:rPr>
        <w:t xml:space="preserve">str</w:t>
      </w:r>
      <w:r>
        <w:t xml:space="preserve"> </w:t>
      </w:r>
      <w:r>
        <w:t xml:space="preserve">function will provide an overview of which variable types are in your dataset. The</w:t>
      </w:r>
      <w:r>
        <w:t xml:space="preserve"> </w:t>
      </w:r>
      <w:r>
        <w:rPr>
          <w:i/>
        </w:rPr>
        <w:t xml:space="preserve">summary</w:t>
      </w:r>
      <w:r>
        <w:t xml:space="preserve"> </w:t>
      </w:r>
      <w:r>
        <w:t xml:space="preserve">function will give minimum, maximum, first and third quartiles as well as medians and means for variables which are not strings (characters). Each of these commands can be run for individual variables also. You can refer to an individual variable of a data set by using the</w:t>
      </w:r>
      <w:r>
        <w:t xml:space="preserve"> </w:t>
      </w:r>
      <w:r>
        <w:rPr>
          <w:b/>
        </w:rPr>
        <w:t xml:space="preserve">$</w:t>
      </w:r>
      <w:r>
        <w:t xml:space="preserve">, for example, if you wanted to obtain a summary of the a numeric age variable, then you would write</w:t>
      </w:r>
      <w:r>
        <w:t xml:space="preserve"> </w:t>
      </w:r>
      <w:r>
        <w:rPr>
          <w:b/>
        </w:rPr>
        <w:t xml:space="preserve">summary(crypto$age)</w:t>
      </w:r>
      <w:r>
        <w:t xml:space="preserve">.</w:t>
      </w:r>
    </w:p>
    <w:p>
      <w:pPr>
        <w:pStyle w:val="SourceCode"/>
      </w:pPr>
      <w:r>
        <w:rPr>
          <w:rStyle w:val="CommentTok"/>
        </w:rPr>
        <w:t xml:space="preserve"># str provides an overview of the number of observations and variable types</w:t>
      </w:r>
      <w:r>
        <w:br w:type="textWrapping"/>
      </w:r>
      <w:r>
        <w:rPr>
          <w:rStyle w:val="KeywordTok"/>
        </w:rPr>
        <w:t xml:space="preserve">str</w:t>
      </w:r>
      <w:r>
        <w:rPr>
          <w:rStyle w:val="NormalTok"/>
        </w:rPr>
        <w:t xml:space="preserve">(crypto)</w:t>
      </w:r>
      <w:r>
        <w:br w:type="textWrapping"/>
      </w:r>
      <w:r>
        <w:br w:type="textWrapping"/>
      </w:r>
      <w:r>
        <w:rPr>
          <w:rStyle w:val="CommentTok"/>
        </w:rPr>
        <w:t xml:space="preserve"># summary provides mean, median and max values of your variables</w:t>
      </w:r>
      <w:r>
        <w:br w:type="textWrapping"/>
      </w:r>
      <w:r>
        <w:rPr>
          <w:rStyle w:val="KeywordTok"/>
        </w:rPr>
        <w:t xml:space="preserve">summary</w:t>
      </w:r>
      <w:r>
        <w:rPr>
          <w:rStyle w:val="NormalTok"/>
        </w:rPr>
        <w:t xml:space="preserve">(crypto)</w:t>
      </w:r>
    </w:p>
    <w:p>
      <w:pPr>
        <w:pStyle w:val="FirstParagraph"/>
      </w:pPr>
      <w:r>
        <w:t xml:space="preserve">You can also look at completeness of specific variables by combining the</w:t>
      </w:r>
      <w:r>
        <w:t xml:space="preserve"> </w:t>
      </w:r>
      <w:r>
        <w:rPr>
          <w:i/>
        </w:rPr>
        <w:t xml:space="preserve">table</w:t>
      </w:r>
      <w:r>
        <w:t xml:space="preserve"> </w:t>
      </w:r>
      <w:r>
        <w:t xml:space="preserve">function with the</w:t>
      </w:r>
      <w:r>
        <w:t xml:space="preserve"> </w:t>
      </w:r>
      <w:r>
        <w:rPr>
          <w:i/>
        </w:rPr>
        <w:t xml:space="preserve">is.na</w:t>
      </w:r>
      <w:r>
        <w:t xml:space="preserve"> </w:t>
      </w:r>
      <w:r>
        <w:t xml:space="preserve">function. It is also possible to combine multiple arguments using arguments such as</w:t>
      </w:r>
      <w:r>
        <w:t xml:space="preserve"> </w:t>
      </w:r>
      <w:r>
        <w:t xml:space="preserve">“</w:t>
      </w:r>
      <w:r>
        <w:t xml:space="preserve">and</w:t>
      </w:r>
      <w:r>
        <w:t xml:space="preserve">”</w:t>
      </w:r>
      <w:r>
        <w:t xml:space="preserve"> </w:t>
      </w:r>
      <w:r>
        <w:t xml:space="preserve">(using &amp;) as well as</w:t>
      </w:r>
      <w:r>
        <w:t xml:space="preserve"> </w:t>
      </w:r>
      <w:r>
        <w:t xml:space="preserve">“</w:t>
      </w:r>
      <w:r>
        <w:t xml:space="preserve">or</w:t>
      </w:r>
      <w:r>
        <w:t xml:space="preserve">”</w:t>
      </w:r>
      <w:r>
        <w:t xml:space="preserve"> </w:t>
      </w:r>
      <w:r>
        <w:t xml:space="preserve">(using |). Note that</w:t>
      </w:r>
      <w:r>
        <w:t xml:space="preserve"> </w:t>
      </w:r>
      <w:r>
        <w:rPr>
          <w:i/>
        </w:rPr>
        <w:t xml:space="preserve">R</w:t>
      </w:r>
      <w:r>
        <w:t xml:space="preserve"> </w:t>
      </w:r>
      <w:r>
        <w:t xml:space="preserve">is case sensitive, so that there is a difference between</w:t>
      </w:r>
      <w:r>
        <w:t xml:space="preserve"> </w:t>
      </w:r>
      <w:r>
        <w:t xml:space="preserve">“</w:t>
      </w:r>
      <w:r>
        <w:t xml:space="preserve">Not specified</w:t>
      </w:r>
      <w:r>
        <w:t xml:space="preserve">”</w:t>
      </w:r>
      <w:r>
        <w:t xml:space="preserve"> </w:t>
      </w:r>
      <w:r>
        <w:t xml:space="preserve">and</w:t>
      </w:r>
      <w:r>
        <w:t xml:space="preserve"> </w:t>
      </w:r>
      <w:r>
        <w:t xml:space="preserve">“</w:t>
      </w:r>
      <w:r>
        <w:t xml:space="preserve">Not Specified</w:t>
      </w:r>
      <w:r>
        <w:t xml:space="preserve">”</w:t>
      </w:r>
      <w:r>
        <w:t xml:space="preserve"> </w:t>
      </w:r>
      <w:r>
        <w:t xml:space="preserve">in the PatientType and CountryofInfection variables This could also be achieved using a package as described in the appendix.</w:t>
      </w:r>
    </w:p>
    <w:p>
      <w:pPr>
        <w:pStyle w:val="SourceCode"/>
      </w:pPr>
      <w:r>
        <w:rPr>
          <w:rStyle w:val="CommentTok"/>
        </w:rPr>
        <w:t xml:space="preserve"># Examine how many are missing or unknown in the AgeY variable </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w:t>
      </w:r>
      <w:r>
        <w:br w:type="textWrapping"/>
      </w:r>
      <w:r>
        <w:br w:type="textWrapping"/>
      </w:r>
      <w:r>
        <w:rPr>
          <w:rStyle w:val="CommentTok"/>
        </w:rPr>
        <w:t xml:space="preserve"># missing, unknown or not specified in the PatientType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w:t>
      </w:r>
      <w:r>
        <w:br w:type="textWrapping"/>
      </w:r>
      <w:r>
        <w:br w:type="textWrapping"/>
      </w:r>
      <w:r>
        <w:rPr>
          <w:rStyle w:val="CommentTok"/>
        </w:rPr>
        <w:t xml:space="preserve"># missing, unknown or not specified in the CountryofInfection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w:t>
      </w:r>
    </w:p>
    <w:p>
      <w:pPr>
        <w:pStyle w:val="FirstParagraph"/>
      </w:pPr>
      <w:r>
        <w:t xml:space="preserve">You can also check if the onset date is before or on the same day as the notification date, and then return the corresponding IDs:</w:t>
      </w:r>
    </w:p>
    <w:p>
      <w:pPr>
        <w:pStyle w:val="SourceCode"/>
      </w:pPr>
      <w:r>
        <w:rPr>
          <w:rStyle w:val="CommentTok"/>
        </w:rPr>
        <w:t xml:space="preserve"># check number not missing with onset on or before notification date</w:t>
      </w:r>
      <w:r>
        <w:br w:type="textWrapping"/>
      </w:r>
      <w:r>
        <w:br w:type="textWrapping"/>
      </w:r>
      <w:r>
        <w:rPr>
          <w:rStyle w:val="KeywordTok"/>
        </w:rPr>
        <w:t xml:space="preserve">table</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&lt;=</w:t>
      </w:r>
      <w:r>
        <w:rPr>
          <w:rStyle w:val="StringTok"/>
        </w:rPr>
        <w:t xml:space="preserve"> </w:t>
      </w:r>
      <w:r>
        <w:rPr>
          <w:rStyle w:val="NormalTok"/>
        </w:rPr>
        <w:t xml:space="preserve">crypto</w:t>
      </w:r>
      <w:r>
        <w:rPr>
          <w:rStyle w:val="OperatorTok"/>
        </w:rPr>
        <w:t xml:space="preserve">$</w:t>
      </w:r>
      <w:r>
        <w:rPr>
          <w:rStyle w:val="NormalTok"/>
        </w:rPr>
        <w:t xml:space="preserve">Notif_Date)</w:t>
      </w:r>
    </w:p>
    <w:p>
      <w:pPr>
        <w:pStyle w:val="FirstParagraph"/>
      </w:pPr>
      <w:r>
        <w:t xml:space="preserve">There are two ways to select rows which have onset after notification. One way is to use the</w:t>
      </w:r>
      <w:r>
        <w:t xml:space="preserve"> </w:t>
      </w:r>
      <w:r>
        <w:rPr>
          <w:i/>
        </w:rPr>
        <w:t xml:space="preserve">subset</w:t>
      </w:r>
      <w:r>
        <w:t xml:space="preserve"> </w:t>
      </w:r>
      <w:r>
        <w:t xml:space="preserve">function, which you specificy the dataset in the x argument, then provide a rule for selecting rows in the subset argument and finaly specify which columns to select. The second alternative involves using square brackets to subset the dataframe; in this scenario what comes before the comma specifies rows and what comes after specifies columns; for example</w:t>
      </w:r>
      <w:r>
        <w:t xml:space="preserve"> </w:t>
      </w:r>
      <w:r>
        <w:rPr>
          <w:b/>
        </w:rPr>
        <w:t xml:space="preserve">dataset[rows, columns]</w:t>
      </w:r>
      <w:r>
        <w:t xml:space="preserve">. Both options give the same outcome.</w:t>
      </w:r>
    </w:p>
    <w:p>
      <w:pPr>
        <w:pStyle w:val="BodyText"/>
      </w:pPr>
      <w:r>
        <w:br w:type="page"/>
      </w:r>
    </w:p>
    <w:p>
      <w:pPr>
        <w:pStyle w:val="SourceCode"/>
      </w:pPr>
      <w:r>
        <w:rPr>
          <w:rStyle w:val="CommentTok"/>
        </w:rPr>
        <w:t xml:space="preserve"># return IDs, onset and notification dates for those with onset after notification</w:t>
      </w:r>
      <w:r>
        <w:br w:type="textWrapping"/>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return IDs, onset and notification dates for those with onset after notification</w:t>
      </w:r>
      <w:r>
        <w:br w:type="textWrapping"/>
      </w:r>
      <w:r>
        <w:br w:type="textWrapping"/>
      </w:r>
      <w:r>
        <w:rPr>
          <w:rStyle w:val="NormalTok"/>
        </w:rPr>
        <w:t xml:space="preserve">crypto[</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p>
    <w:p>
      <w:pPr>
        <w:pStyle w:val="FirstParagraph"/>
      </w:pPr>
      <w:r>
        <w:t xml:space="preserve">You can also check if all ages are within a reasonable age range. To do this first change</w:t>
      </w:r>
      <w:r>
        <w:t xml:space="preserve"> </w:t>
      </w:r>
      <w:r>
        <w:t xml:space="preserve">“</w:t>
      </w:r>
      <w:r>
        <w:t xml:space="preserve">Unknown</w:t>
      </w:r>
      <w:r>
        <w:t xml:space="preserve">”</w:t>
      </w:r>
      <w:r>
        <w:t xml:space="preserve"> </w:t>
      </w:r>
      <w:r>
        <w:t xml:space="preserve">to be NA and then create a new age variable which is AgeY in numeric form.</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FirstParagraph"/>
      </w:pPr>
      <w:r>
        <w:t xml:space="preserve">You can then use</w:t>
      </w:r>
      <w:r>
        <w:t xml:space="preserve"> </w:t>
      </w:r>
      <w:r>
        <w:rPr>
          <w:i/>
        </w:rPr>
        <w:t xml:space="preserve">summary</w:t>
      </w:r>
      <w:r>
        <w:t xml:space="preserve"> </w:t>
      </w:r>
      <w:r>
        <w:t xml:space="preserve">to get information about the age variable.</w:t>
      </w:r>
    </w:p>
    <w:p>
      <w:pPr>
        <w:pStyle w:val="SourceCode"/>
      </w:pPr>
      <w:r>
        <w:rPr>
          <w:rStyle w:val="CommentTok"/>
        </w:rPr>
        <w:t xml:space="preserve"># summary provides mean, median and max values of age</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t xml:space="preserve">For numeric variables, such as age and dates, you can use histograms to check for unusual patterns or outliers. You specify your variable as well as axis labels. To save you can plot, then use</w:t>
      </w:r>
      <w:r>
        <w:t xml:space="preserve"> </w:t>
      </w:r>
      <w:r>
        <w:rPr>
          <w:i/>
        </w:rPr>
        <w:t xml:space="preserve">dev.copy</w:t>
      </w:r>
      <w:r>
        <w:t xml:space="preserve"> </w:t>
      </w:r>
      <w:r>
        <w:t xml:space="preserve">to choose a file type and name;</w:t>
      </w:r>
      <w:r>
        <w:t xml:space="preserve"> </w:t>
      </w:r>
      <w:r>
        <w:rPr>
          <w:i/>
        </w:rPr>
        <w:t xml:space="preserve">dev.off</w:t>
      </w:r>
      <w:r>
        <w:t xml:space="preserve"> </w:t>
      </w:r>
      <w:r>
        <w:t xml:space="preserve">closes the connection.</w:t>
      </w:r>
      <w:r>
        <w:t xml:space="preserve"> </w:t>
      </w:r>
      <w:r>
        <w:t xml:space="preserve">For date variable you need to specify what time frame you would like to plot, such as</w:t>
      </w:r>
      <w:r>
        <w:t xml:space="preserve"> </w:t>
      </w:r>
      <w:r>
        <w:t xml:space="preserve">“</w:t>
      </w:r>
      <w:r>
        <w:t xml:space="preserve">days</w:t>
      </w:r>
      <w:r>
        <w:t xml:space="preserve">”</w:t>
      </w:r>
      <w:r>
        <w:t xml:space="preserve">,</w:t>
      </w:r>
      <w:r>
        <w:t xml:space="preserve"> </w:t>
      </w:r>
      <w:r>
        <w:t xml:space="preserve">“</w:t>
      </w:r>
      <w:r>
        <w:t xml:space="preserve">weeks</w:t>
      </w:r>
      <w:r>
        <w:t xml:space="preserve">”</w:t>
      </w:r>
      <w:r>
        <w:t xml:space="preserve">,</w:t>
      </w:r>
      <w:r>
        <w:t xml:space="preserve"> </w:t>
      </w:r>
      <w:r>
        <w:t xml:space="preserve">“</w:t>
      </w:r>
      <w:r>
        <w:t xml:space="preserve">months</w:t>
      </w:r>
      <w:r>
        <w:t xml:space="preserve">”</w:t>
      </w:r>
      <w:r>
        <w:t xml:space="preserve">,</w:t>
      </w:r>
      <w:r>
        <w:t xml:space="preserve"> </w:t>
      </w:r>
      <w:r>
        <w:t xml:space="preserve">“</w:t>
      </w:r>
      <w:r>
        <w:t xml:space="preserve">years</w:t>
      </w:r>
      <w:r>
        <w:t xml:space="preserve">”</w:t>
      </w:r>
      <w:r>
        <w:t xml:space="preserve">. Because there are so many points to plot, you need to specify you want the frequency, otherwise the density will be plotted.</w:t>
      </w:r>
    </w:p>
    <w:p>
      <w:pPr>
        <w:pStyle w:val="BodyText"/>
      </w:pPr>
      <w:r>
        <w:br w:type="page"/>
      </w:r>
    </w:p>
    <w:p>
      <w:pPr>
        <w:pStyle w:val="SourceCode"/>
      </w:pPr>
      <w:r>
        <w:rPr>
          <w:rStyle w:val="CommentTok"/>
        </w:rPr>
        <w:t xml:space="preserve">#Plot a histogram of age</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histogram of age as a png file</w:t>
      </w:r>
      <w:r>
        <w:br w:type="textWrapping"/>
      </w:r>
      <w:r>
        <w:rPr>
          <w:rStyle w:val="KeywordTok"/>
        </w:rPr>
        <w:t xml:space="preserve">dev.copy</w:t>
      </w:r>
      <w:r>
        <w:rPr>
          <w:rStyle w:val="NormalTok"/>
        </w:rPr>
        <w:t xml:space="preserve">(png,</w:t>
      </w:r>
      <w:r>
        <w:rPr>
          <w:rStyle w:val="StringTok"/>
        </w:rPr>
        <w:t xml:space="preserve">'age.png'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rPr>
          <w:rStyle w:val="CommentTok"/>
        </w:rPr>
        <w:t xml:space="preserve">#plot histogram of notification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"Notification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'notificationdate.png'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br w:type="textWrapping"/>
      </w:r>
      <w:r>
        <w:rPr>
          <w:rStyle w:val="CommentTok"/>
        </w:rPr>
        <w:t xml:space="preserve">#plot histogram of onset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OnsetDate,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"Onset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'onsetdate.png'</w:t>
      </w:r>
      <w:r>
        <w:rPr>
          <w:rStyle w:val="NormalTok"/>
        </w:rPr>
        <w:t xml:space="preserve">)</w:t>
      </w:r>
      <w:r>
        <w:br w:type="textWrapping"/>
      </w:r>
      <w:r>
        <w:rPr>
          <w:rStyle w:val="KeywordTok"/>
        </w:rPr>
        <w:t xml:space="preserve">dev.off</w:t>
      </w:r>
      <w:r>
        <w:rPr>
          <w:rStyle w:val="NormalTok"/>
        </w:rPr>
        <w:t xml:space="preserve">()</w:t>
      </w:r>
    </w:p>
    <w:p>
      <w:pPr>
        <w:pStyle w:val="FirstParagraph"/>
      </w:pPr>
      <w:r>
        <w:br w:type="page"/>
      </w:r>
    </w:p>
    <w:p>
      <w:pPr>
        <w:pStyle w:val="Heading2"/>
      </w:pPr>
      <w:bookmarkStart w:id="39" w:name="q3-data-recoding"/>
      <w:r>
        <w:t xml:space="preserve">Q3: Data recoding</w:t>
      </w:r>
      <w:bookmarkEnd w:id="39"/>
    </w:p>
    <w:p>
      <w:pPr>
        <w:pStyle w:val="FirstParagraph"/>
      </w:pPr>
      <w:r>
        <w:t xml:space="preserve">Rename all variable names to lower case. Recode string variables to numeric where this is useful. Add labels to relevant variables. Create the age bands used for the annual report (0-4 5-9 10-14 15-19 20-24 25-34 35-44 45-54 55-64 65+). Create a variable called</w:t>
      </w:r>
      <w:r>
        <w:t xml:space="preserve"> </w:t>
      </w:r>
      <w:r>
        <w:t xml:space="preserve">“</w:t>
      </w:r>
      <w:r>
        <w:t xml:space="preserve">count</w:t>
      </w:r>
      <w:r>
        <w:t xml:space="preserve">”</w:t>
      </w:r>
      <w:r>
        <w:t xml:space="preserve"> </w:t>
      </w:r>
      <w:r>
        <w:t xml:space="preserve">signifying that each record has one disease count.</w:t>
      </w:r>
      <w:r>
        <w:t xml:space="preserve"> </w:t>
      </w:r>
      <w:r>
        <w:t xml:space="preserve">Optional: Generate a new variable indicating if a patient is hospitalised or not. Create a variable for</w:t>
      </w:r>
      <w:r>
        <w:t xml:space="preserve"> </w:t>
      </w:r>
      <w:r>
        <w:t xml:space="preserve">“</w:t>
      </w:r>
      <w:r>
        <w:t xml:space="preserve">urban/rural</w:t>
      </w:r>
      <w:r>
        <w:t xml:space="preserve">”</w:t>
      </w:r>
      <w:r>
        <w:t xml:space="preserve">, with Region 1 as a proxy for</w:t>
      </w:r>
      <w:r>
        <w:t xml:space="preserve"> </w:t>
      </w:r>
      <w:r>
        <w:t xml:space="preserve">“</w:t>
      </w:r>
      <w:r>
        <w:t xml:space="preserve">urban</w:t>
      </w:r>
      <w:r>
        <w:t xml:space="preserve">”</w:t>
      </w:r>
      <w:r>
        <w:t xml:space="preserve">. Create a variable indicating if this is an imported case or not.</w:t>
      </w:r>
    </w:p>
    <w:p>
      <w:pPr>
        <w:pStyle w:val="BodyText"/>
      </w:pPr>
      <w:r>
        <w:br w:type="page"/>
      </w:r>
    </w:p>
    <w:p>
      <w:pPr>
        <w:pStyle w:val="Heading2"/>
      </w:pPr>
      <w:bookmarkStart w:id="40" w:name="help-q3"/>
      <w:r>
        <w:t xml:space="preserve">Help Q3:</w:t>
      </w:r>
      <w:bookmarkEnd w:id="40"/>
    </w:p>
    <w:p>
      <w:pPr>
        <w:pStyle w:val="Heading3"/>
      </w:pPr>
      <w:bookmarkStart w:id="41" w:name="reading-in-files-1"/>
      <w:r>
        <w:t xml:space="preserve">Reading in files</w:t>
      </w:r>
      <w:bookmarkEnd w:id="41"/>
    </w:p>
    <w:p>
      <w:pPr>
        <w:pStyle w:val="FirstParagraph"/>
      </w:pPr>
      <w:r>
        <w:t xml:space="preserve">Import the dataset from a comma seperated value (.csv) file using the</w:t>
      </w:r>
      <w:r>
        <w:t xml:space="preserve"> </w:t>
      </w:r>
      <w:r>
        <w:rPr>
          <w:i/>
        </w:rPr>
        <w:t xml:space="preserve">read.csv</w:t>
      </w:r>
      <w:r>
        <w:t xml:space="preserve"> </w:t>
      </w:r>
      <w:r>
        <w:t xml:space="preserve">function, storing it as a dataframe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42" w:name="rename-all-variable-names-to-all-lowercase-letters"/>
      <w:r>
        <w:t xml:space="preserve">Rename all variable names to all lowercase letters:</w:t>
      </w:r>
      <w:bookmarkEnd w:id="42"/>
    </w:p>
    <w:p>
      <w:pPr>
        <w:pStyle w:val="FirstParagraph"/>
      </w:pPr>
      <w:r>
        <w:t xml:space="preserve">You can check and change the variable names in your dataset using the</w:t>
      </w:r>
      <w:r>
        <w:t xml:space="preserve"> </w:t>
      </w:r>
      <w:r>
        <w:rPr>
          <w:i/>
        </w:rPr>
        <w:t xml:space="preserve">names</w:t>
      </w:r>
      <w:r>
        <w:t xml:space="preserve"> </w:t>
      </w:r>
      <w:r>
        <w:t xml:space="preserve">function. Then using the</w:t>
      </w:r>
      <w:r>
        <w:t xml:space="preserve"> </w:t>
      </w:r>
      <w:r>
        <w:rPr>
          <w:i/>
        </w:rPr>
        <w:t xml:space="preserve">tolower</w:t>
      </w:r>
      <w:r>
        <w:t xml:space="preserve"> </w:t>
      </w:r>
      <w:r>
        <w:t xml:space="preserve">function you can re-assign these in lower case letters.</w:t>
      </w:r>
    </w:p>
    <w:p>
      <w:pPr>
        <w:pStyle w:val="SourceCode"/>
      </w:pPr>
      <w:r>
        <w:rPr>
          <w:rStyle w:val="KeywordTok"/>
        </w:rPr>
        <w:t xml:space="preserve">names</w:t>
      </w:r>
      <w:r>
        <w:rPr>
          <w:rStyle w:val="NormalTok"/>
        </w:rPr>
        <w:t xml:space="preserve">(crypto) &lt;-</w:t>
      </w:r>
      <w:r>
        <w:rPr>
          <w:rStyle w:val="StringTok"/>
        </w:rPr>
        <w:t xml:space="preserve"> </w:t>
      </w:r>
      <w:r>
        <w:rPr>
          <w:rStyle w:val="KeywordTok"/>
        </w:rPr>
        <w:t xml:space="preserve">tolower</w:t>
      </w:r>
      <w:r>
        <w:rPr>
          <w:rStyle w:val="NormalTok"/>
        </w:rPr>
        <w:t xml:space="preserve">( </w:t>
      </w:r>
      <w:r>
        <w:rPr>
          <w:rStyle w:val="KeywordTok"/>
        </w:rPr>
        <w:t xml:space="preserve">names</w:t>
      </w:r>
      <w:r>
        <w:rPr>
          <w:rStyle w:val="NormalTok"/>
        </w:rPr>
        <w:t xml:space="preserve">(crypto) )</w:t>
      </w:r>
    </w:p>
    <w:p>
      <w:pPr>
        <w:pStyle w:val="Heading3"/>
      </w:pPr>
      <w:bookmarkStart w:id="43" w:name="recode-string-to-numeric-variables-where-useful"/>
      <w:r>
        <w:t xml:space="preserve">Recode string to numeric variables, where useful:</w:t>
      </w:r>
      <w:bookmarkEnd w:id="43"/>
    </w:p>
    <w:p>
      <w:pPr>
        <w:pStyle w:val="FirstParagraph"/>
      </w:pPr>
      <w:r>
        <w:t xml:space="preserve">You have already done this in the previous section, but now the variable names are in lower case.</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Heading3"/>
      </w:pPr>
      <w:bookmarkStart w:id="44" w:name="add-labels-where-appropriate"/>
      <w:r>
        <w:t xml:space="preserve">Add labels where appropriate:</w:t>
      </w:r>
      <w:bookmarkEnd w:id="44"/>
    </w:p>
    <w:p>
      <w:pPr>
        <w:pStyle w:val="FirstParagraph"/>
      </w:pPr>
      <w:r>
        <w:t xml:space="preserve">In order to add labels in</w:t>
      </w:r>
      <w:r>
        <w:t xml:space="preserve"> </w:t>
      </w:r>
      <w:r>
        <w:rPr>
          <w:i/>
        </w:rPr>
        <w:t xml:space="preserve">R</w:t>
      </w:r>
      <w:r>
        <w:t xml:space="preserve"> </w:t>
      </w:r>
      <w:r>
        <w:t xml:space="preserve">you have to change variables in to factors. This allows you to specify levels (the order in which categories appear in output) and then label these levels.</w:t>
      </w:r>
    </w:p>
    <w:p>
      <w:pPr>
        <w:pStyle w:val="SourceCode"/>
      </w:pPr>
      <w:r>
        <w:rPr>
          <w:rStyle w:val="CommentTok"/>
        </w:rPr>
        <w:t xml:space="preserve">#re-write the sex variable as a factor defining levels and labels</w:t>
      </w:r>
      <w:r>
        <w:br w:type="textWrapping"/>
      </w:r>
      <w:r>
        <w:rPr>
          <w:rStyle w:val="NormalTok"/>
        </w:rPr>
        <w:t xml:space="preserve">crypto</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sex,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p>
    <w:p>
      <w:pPr>
        <w:pStyle w:val="SourceCode"/>
      </w:pPr>
      <w:r>
        <w:rPr>
          <w:rStyle w:val="CommentTok"/>
        </w:rPr>
        <w:t xml:space="preserve">#Check the outcome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sex,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Heading3"/>
      </w:pPr>
      <w:bookmarkStart w:id="45" w:name="create-annual-report-age-groups-with-labels"/>
      <w:r>
        <w:t xml:space="preserve">Create annual report age groups with labels:</w:t>
      </w:r>
      <w:bookmarkEnd w:id="45"/>
    </w:p>
    <w:p>
      <w:pPr>
        <w:pStyle w:val="FirstParagraph"/>
      </w:pPr>
      <w:r>
        <w:t xml:space="preserve">There are several ways to do this. The simplest version is as below, for other options see the appendix.</w:t>
      </w:r>
    </w:p>
    <w:p>
      <w:pPr>
        <w:pStyle w:val="SourceCode"/>
      </w:pPr>
      <w:r>
        <w:rPr>
          <w:rStyle w:val="CommentTok"/>
        </w:rPr>
        <w:t xml:space="preserve">#generate an empty variable called ar_age</w:t>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OtherTok"/>
        </w:rPr>
        <w:t xml:space="preserve">NA</w:t>
      </w:r>
      <w:r>
        <w:br w:type="textWrapping"/>
      </w:r>
      <w:r>
        <w:br w:type="textWrapping"/>
      </w:r>
      <w:r>
        <w:rPr>
          <w:rStyle w:val="CommentTok"/>
        </w:rPr>
        <w:t xml:space="preserve">#where age is under 5, set ar_age to 0</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#set the rest of the groups </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2</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3</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25</w:t>
      </w:r>
      <w:r>
        <w:rPr>
          <w:rStyle w:val="NormalTok"/>
        </w:rPr>
        <w:t xml:space="preserve">] &lt;-</w:t>
      </w:r>
      <w:r>
        <w:rPr>
          <w:rStyle w:val="StringTok"/>
        </w:rPr>
        <w:t xml:space="preserve"> </w:t>
      </w:r>
      <w:r>
        <w:rPr>
          <w:rStyle w:val="DecValTok"/>
        </w:rPr>
        <w:t xml:space="preserve">4</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35</w:t>
      </w:r>
      <w:r>
        <w:rPr>
          <w:rStyle w:val="NormalTok"/>
        </w:rPr>
        <w:t xml:space="preserve">] &lt;-</w:t>
      </w:r>
      <w:r>
        <w:rPr>
          <w:rStyle w:val="StringTok"/>
        </w:rPr>
        <w:t xml:space="preserve"> </w:t>
      </w:r>
      <w:r>
        <w:rPr>
          <w:rStyle w:val="DecValTok"/>
        </w:rPr>
        <w:t xml:space="preserve">5</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35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45</w:t>
      </w:r>
      <w:r>
        <w:rPr>
          <w:rStyle w:val="NormalTok"/>
        </w:rPr>
        <w:t xml:space="preserve">] &lt;-</w:t>
      </w:r>
      <w:r>
        <w:rPr>
          <w:rStyle w:val="StringTok"/>
        </w:rPr>
        <w:t xml:space="preserve"> </w:t>
      </w:r>
      <w:r>
        <w:rPr>
          <w:rStyle w:val="DecValTok"/>
        </w:rPr>
        <w:t xml:space="preserve">6</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55</w:t>
      </w:r>
      <w:r>
        <w:rPr>
          <w:rStyle w:val="NormalTok"/>
        </w:rPr>
        <w:t xml:space="preserve">] &lt;-</w:t>
      </w:r>
      <w:r>
        <w:rPr>
          <w:rStyle w:val="StringTok"/>
        </w:rPr>
        <w:t xml:space="preserve"> </w:t>
      </w:r>
      <w:r>
        <w:rPr>
          <w:rStyle w:val="DecValTok"/>
        </w:rPr>
        <w:t xml:space="preserve">7</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8</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9</w:t>
      </w:r>
      <w:r>
        <w:br w:type="textWrapping"/>
      </w:r>
      <w:r>
        <w:br w:type="textWrapping"/>
      </w:r>
      <w:r>
        <w:br w:type="textWrapping"/>
      </w:r>
      <w:r>
        <w:br w:type="textWrapping"/>
      </w:r>
      <w:r>
        <w:rPr>
          <w:rStyle w:val="CommentTok"/>
        </w:rPr>
        <w:t xml:space="preserve">#change to a factor and define labels </w:t>
      </w:r>
      <w:r>
        <w:br w:type="textWrapping"/>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ar_age, </w:t>
      </w:r>
      <w:r>
        <w:br w:type="textWrapping"/>
      </w:r>
      <w:r>
        <w:rPr>
          <w:rStyle w:val="NormalTok"/>
        </w:rPr>
        <w:t xml:space="preserve">                        </w:t>
      </w:r>
      <w:r>
        <w:rPr>
          <w:rStyle w:val="DataTypeTok"/>
        </w:rPr>
        <w:t xml:space="preserve">levels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w:t>
      </w:r>
      <w:r>
        <w:br w:type="textWrapping"/>
      </w:r>
      <w:r>
        <w:rPr>
          <w:rStyle w:val="NormalTok"/>
        </w:rPr>
        <w:t xml:space="preserve">                                   </w:t>
      </w:r>
      <w:r>
        <w:rPr>
          <w:rStyle w:val="StringTok"/>
        </w:rPr>
        <w:t xml:space="preserve">"5-9"</w:t>
      </w:r>
      <w:r>
        <w:rPr>
          <w:rStyle w:val="NormalTok"/>
        </w:rPr>
        <w:t xml:space="preserve">, </w:t>
      </w:r>
      <w:r>
        <w:br w:type="textWrapping"/>
      </w:r>
      <w:r>
        <w:rPr>
          <w:rStyle w:val="NormalTok"/>
        </w:rPr>
        <w:t xml:space="preserve">                                   </w:t>
      </w:r>
      <w:r>
        <w:rPr>
          <w:rStyle w:val="StringTok"/>
        </w:rPr>
        <w:t xml:space="preserve">"10-14"</w:t>
      </w:r>
      <w:r>
        <w:rPr>
          <w:rStyle w:val="NormalTok"/>
        </w:rPr>
        <w:t xml:space="preserve">, </w:t>
      </w:r>
      <w:r>
        <w:br w:type="textWrapping"/>
      </w:r>
      <w:r>
        <w:rPr>
          <w:rStyle w:val="NormalTok"/>
        </w:rPr>
        <w:t xml:space="preserve">                                   </w:t>
      </w:r>
      <w:r>
        <w:rPr>
          <w:rStyle w:val="StringTok"/>
        </w:rPr>
        <w:t xml:space="preserve">"15-19"</w:t>
      </w:r>
      <w:r>
        <w:rPr>
          <w:rStyle w:val="NormalTok"/>
        </w:rPr>
        <w:t xml:space="preserve">, </w:t>
      </w:r>
      <w:r>
        <w:br w:type="textWrapping"/>
      </w:r>
      <w:r>
        <w:rPr>
          <w:rStyle w:val="NormalTok"/>
        </w:rPr>
        <w:t xml:space="preserve">                                   </w:t>
      </w:r>
      <w:r>
        <w:rPr>
          <w:rStyle w:val="StringTok"/>
        </w:rPr>
        <w:t xml:space="preserve">"20-24"</w:t>
      </w:r>
      <w:r>
        <w:rPr>
          <w:rStyle w:val="NormalTok"/>
        </w:rPr>
        <w:t xml:space="preserve">, </w:t>
      </w:r>
      <w:r>
        <w:br w:type="textWrapping"/>
      </w:r>
      <w:r>
        <w:rPr>
          <w:rStyle w:val="NormalTok"/>
        </w:rPr>
        <w:t xml:space="preserve">                                   </w:t>
      </w:r>
      <w:r>
        <w:rPr>
          <w:rStyle w:val="StringTok"/>
        </w:rPr>
        <w:t xml:space="preserve">"25-34"</w:t>
      </w:r>
      <w:r>
        <w:rPr>
          <w:rStyle w:val="NormalTok"/>
        </w:rPr>
        <w:t xml:space="preserve">, </w:t>
      </w:r>
      <w:r>
        <w:br w:type="textWrapping"/>
      </w:r>
      <w:r>
        <w:rPr>
          <w:rStyle w:val="NormalTok"/>
        </w:rPr>
        <w:t xml:space="preserve">                                   </w:t>
      </w:r>
      <w:r>
        <w:rPr>
          <w:rStyle w:val="StringTok"/>
        </w:rPr>
        <w:t xml:space="preserve">"35-44"</w:t>
      </w:r>
      <w:r>
        <w:rPr>
          <w:rStyle w:val="NormalTok"/>
        </w:rPr>
        <w:t xml:space="preserve">, </w:t>
      </w:r>
      <w:r>
        <w:br w:type="textWrapping"/>
      </w:r>
      <w:r>
        <w:rPr>
          <w:rStyle w:val="NormalTok"/>
        </w:rPr>
        <w:t xml:space="preserve">                                   </w:t>
      </w:r>
      <w:r>
        <w:rPr>
          <w:rStyle w:val="StringTok"/>
        </w:rPr>
        <w:t xml:space="preserve">"45-54"</w:t>
      </w:r>
      <w:r>
        <w:rPr>
          <w:rStyle w:val="NormalTok"/>
        </w:rPr>
        <w:t xml:space="preserve">, </w:t>
      </w:r>
      <w:r>
        <w:br w:type="textWrapping"/>
      </w:r>
      <w:r>
        <w:rPr>
          <w:rStyle w:val="NormalTok"/>
        </w:rPr>
        <w:t xml:space="preserve">                                   </w:t>
      </w:r>
      <w:r>
        <w:rPr>
          <w:rStyle w:val="StringTok"/>
        </w:rPr>
        <w:t xml:space="preserve">"55-64"</w:t>
      </w:r>
      <w:r>
        <w:rPr>
          <w:rStyle w:val="NormalTok"/>
        </w:rPr>
        <w:t xml:space="preserve">, </w:t>
      </w:r>
      <w:r>
        <w:br w:type="textWrapping"/>
      </w:r>
      <w:r>
        <w:rPr>
          <w:rStyle w:val="NormalTok"/>
        </w:rPr>
        <w:t xml:space="preserve">                                   </w:t>
      </w:r>
      <w:r>
        <w:rPr>
          <w:rStyle w:val="StringTok"/>
        </w:rPr>
        <w:t xml:space="preserve">"65+"</w:t>
      </w:r>
      <w:r>
        <w:br w:type="textWrapping"/>
      </w:r>
      <w:r>
        <w:rPr>
          <w:rStyle w:val="NormalTok"/>
        </w:rPr>
        <w:t xml:space="preserve">                                   )</w:t>
      </w:r>
      <w:r>
        <w:br w:type="textWrapping"/>
      </w:r>
      <w:r>
        <w:rPr>
          <w:rStyle w:val="NormalTok"/>
        </w:rPr>
        <w:t xml:space="preserve">                        )</w:t>
      </w:r>
    </w:p>
    <w:p>
      <w:pPr>
        <w:pStyle w:val="Heading3"/>
      </w:pPr>
      <w:bookmarkStart w:id="46" w:name="add-a-count-variable-that-signifies-one-count-of-disease"/>
      <w:r>
        <w:t xml:space="preserve">Add a count variable that signifies one count of disease:</w:t>
      </w:r>
      <w:bookmarkEnd w:id="46"/>
    </w:p>
    <w:p>
      <w:pPr>
        <w:pStyle w:val="SourceCode"/>
      </w:pPr>
      <w:r>
        <w:rPr>
          <w:rStyle w:val="NormalTok"/>
        </w:rPr>
        <w:t xml:space="preserve">crypto</w:t>
      </w:r>
      <w:r>
        <w:rPr>
          <w:rStyle w:val="OperatorTok"/>
        </w:rPr>
        <w:t xml:space="preserve">$</w:t>
      </w:r>
      <w:r>
        <w:rPr>
          <w:rStyle w:val="NormalTok"/>
        </w:rPr>
        <w:t xml:space="preserve">count &lt;-</w:t>
      </w:r>
      <w:r>
        <w:rPr>
          <w:rStyle w:val="StringTok"/>
        </w:rPr>
        <w:t xml:space="preserve"> </w:t>
      </w:r>
      <w:r>
        <w:rPr>
          <w:rStyle w:val="DecValTok"/>
        </w:rPr>
        <w:t xml:space="preserve">1</w:t>
      </w:r>
    </w:p>
    <w:p>
      <w:pPr>
        <w:pStyle w:val="Heading3"/>
      </w:pPr>
      <w:bookmarkStart w:id="47" w:name="save-the-file"/>
      <w:r>
        <w:t xml:space="preserve">Save the file:</w:t>
      </w:r>
      <w:bookmarkEnd w:id="47"/>
    </w:p>
    <w:p>
      <w:pPr>
        <w:pStyle w:val="FirstParagraph"/>
      </w:pPr>
      <w:r>
        <w:t xml:space="preserve">You can save your cleaned dataset as an R datafile (.Rda) using the</w:t>
      </w:r>
      <w:r>
        <w:t xml:space="preserve"> </w:t>
      </w:r>
      <w:r>
        <w:rPr>
          <w:i/>
        </w:rPr>
        <w:t xml:space="preserve">save</w:t>
      </w:r>
      <w:r>
        <w:t xml:space="preserve"> </w:t>
      </w:r>
      <w:r>
        <w:t xml:space="preserve">function and re-load the same dataset using the</w:t>
      </w:r>
      <w:r>
        <w:t xml:space="preserve"> </w:t>
      </w:r>
      <w:r>
        <w:rPr>
          <w:i/>
        </w:rPr>
        <w:t xml:space="preserve">load</w:t>
      </w:r>
      <w:r>
        <w:t xml:space="preserve"> </w:t>
      </w:r>
      <w:r>
        <w:t xml:space="preserve">function.</w:t>
      </w:r>
    </w:p>
    <w:p>
      <w:pPr>
        <w:pStyle w:val="SourceCode"/>
      </w:pPr>
      <w:r>
        <w:rPr>
          <w:rStyle w:val="CommentTok"/>
        </w:rPr>
        <w:t xml:space="preserve">#save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"crypto.Rda"</w:t>
      </w:r>
      <w:r>
        <w:rPr>
          <w:rStyle w:val="NormalTok"/>
        </w:rPr>
        <w:t xml:space="preserve">)</w:t>
      </w:r>
    </w:p>
    <w:p>
      <w:pPr>
        <w:pStyle w:val="Heading3"/>
      </w:pPr>
      <w:bookmarkStart w:id="48" w:name="optional"/>
      <w:r>
        <w:t xml:space="preserve">Optional</w:t>
      </w:r>
      <w:bookmarkEnd w:id="48"/>
    </w:p>
    <w:p>
      <w:pPr>
        <w:pStyle w:val="FirstParagraph"/>
      </w:pPr>
      <w:r>
        <w:rPr>
          <w:i/>
        </w:rPr>
        <w:t xml:space="preserve">NB.</w:t>
      </w:r>
      <w:r>
        <w:t xml:space="preserve"> </w:t>
      </w:r>
      <w:r>
        <w:t xml:space="preserve">If doing the optional recoding, please save the file at the end.</w:t>
      </w:r>
    </w:p>
    <w:p>
      <w:pPr>
        <w:pStyle w:val="Heading3"/>
      </w:pPr>
      <w:bookmarkStart w:id="49" w:name="create-a-variable-for-hospitalised"/>
      <w:r>
        <w:t xml:space="preserve">Create a variable for</w:t>
      </w:r>
      <w:r>
        <w:t xml:space="preserve"> </w:t>
      </w:r>
      <w:r>
        <w:t xml:space="preserve">“</w:t>
      </w:r>
      <w:r>
        <w:t xml:space="preserve">hospitalised</w:t>
      </w:r>
      <w:r>
        <w:t xml:space="preserve">”</w:t>
      </w:r>
      <w:r>
        <w:t xml:space="preserve">:</w:t>
      </w:r>
      <w:bookmarkEnd w:id="49"/>
    </w:p>
    <w:p>
      <w:pPr>
        <w:pStyle w:val="SourceCode"/>
      </w:pPr>
      <w:r>
        <w:rPr>
          <w:rStyle w:val="CommentTok"/>
        </w:rPr>
        <w:t xml:space="preserve">#If hospital inpatient then 1 else 0</w:t>
      </w:r>
      <w:r>
        <w:br w:type="textWrapping"/>
      </w:r>
      <w:r>
        <w:rPr>
          <w:rStyle w:val="NormalTok"/>
        </w:rPr>
        <w:t xml:space="preserve">crypto</w:t>
      </w:r>
      <w:r>
        <w:rPr>
          <w:rStyle w:val="OperatorTok"/>
        </w:rPr>
        <w:t xml:space="preserve">$</w:t>
      </w:r>
      <w:r>
        <w:rPr>
          <w:rStyle w:val="NormalTok"/>
        </w:rPr>
        <w:t xml:space="preserve">hospitalised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"Hospital Inpatient"</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hospitalised[crypto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p>
    <w:p>
      <w:pPr>
        <w:pStyle w:val="Heading3"/>
      </w:pPr>
      <w:bookmarkStart w:id="50" w:name="create-a-proxy-for-urban-vs.rural"/>
      <w:r>
        <w:t xml:space="preserve">Create a proxy for urban vs. rural:</w:t>
      </w:r>
      <w:bookmarkEnd w:id="50"/>
    </w:p>
    <w:p>
      <w:pPr>
        <w:pStyle w:val="SourceCode"/>
      </w:pPr>
      <w:r>
        <w:rPr>
          <w:rStyle w:val="CommentTok"/>
        </w:rPr>
        <w:t xml:space="preserve">#if region is 1 then urban else rural</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region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urban,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w:t>
      </w:r>
      <w:r>
        <w:br w:type="textWrapping"/>
      </w:r>
      <w:r>
        <w:rPr>
          <w:rStyle w:val="NormalTok"/>
        </w:rPr>
        <w:t xml:space="preserve">                       )</w:t>
      </w:r>
    </w:p>
    <w:p>
      <w:pPr>
        <w:pStyle w:val="Heading3"/>
      </w:pPr>
      <w:bookmarkStart w:id="51" w:name="create-an-imported-variable"/>
      <w:r>
        <w:t xml:space="preserve">Create an imported variable:</w:t>
      </w:r>
      <w:bookmarkEnd w:id="51"/>
    </w:p>
    <w:p>
      <w:pPr>
        <w:pStyle w:val="SourceCode"/>
      </w:pPr>
      <w:r>
        <w:rPr>
          <w:rStyle w:val="CommentTok"/>
        </w:rPr>
        <w:t xml:space="preserve">#If country X then not imported, else imported</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"Country X"</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imported[crypto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imported,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"Imported"</w:t>
      </w:r>
      <w:r>
        <w:rPr>
          <w:rStyle w:val="NormalTok"/>
        </w:rPr>
        <w:t xml:space="preserve">, </w:t>
      </w:r>
      <w:r>
        <w:rPr>
          <w:rStyle w:val="StringTok"/>
        </w:rPr>
        <w:t xml:space="preserve">"Country X"</w:t>
      </w:r>
      <w:r>
        <w:rPr>
          <w:rStyle w:val="NormalTok"/>
        </w:rPr>
        <w:t xml:space="preserve">)</w:t>
      </w:r>
      <w:r>
        <w:br w:type="textWrapping"/>
      </w:r>
      <w:r>
        <w:rPr>
          <w:rStyle w:val="NormalTok"/>
        </w:rPr>
        <w:t xml:space="preserve">                          )</w:t>
      </w:r>
    </w:p>
    <w:p>
      <w:pPr>
        <w:pStyle w:val="FirstParagraph"/>
      </w:pPr>
      <w:r>
        <w:br w:type="page"/>
      </w:r>
    </w:p>
    <w:p>
      <w:pPr>
        <w:pStyle w:val="Heading2"/>
      </w:pPr>
      <w:bookmarkStart w:id="52" w:name="q4-descriptive-analysis"/>
      <w:r>
        <w:t xml:space="preserve">Q4: Descriptive analysis</w:t>
      </w:r>
      <w:bookmarkEnd w:id="52"/>
    </w:p>
    <w:p>
      <w:pPr>
        <w:pStyle w:val="FirstParagraph"/>
      </w:pPr>
      <w:r>
        <w:t xml:space="preserve">Use the dataset</w:t>
      </w:r>
      <w:r>
        <w:t xml:space="preserve"> </w:t>
      </w:r>
      <w:r>
        <w:t xml:space="preserve">“</w:t>
      </w:r>
      <w:r>
        <w:t xml:space="preserve">crypto recoded.dta</w:t>
      </w:r>
      <w:r>
        <w:t xml:space="preserve">”</w:t>
      </w:r>
      <w:r>
        <w:t xml:space="preserve">. Focus on the year 2015. Describe the variables in the dataset. Summarise the results.</w:t>
      </w:r>
    </w:p>
    <w:p>
      <w:pPr>
        <w:pStyle w:val="BodyText"/>
      </w:pPr>
      <w:r>
        <w:br w:type="page"/>
      </w:r>
    </w:p>
    <w:p>
      <w:pPr>
        <w:pStyle w:val="Heading2"/>
      </w:pPr>
      <w:bookmarkStart w:id="53" w:name="help-q4"/>
      <w:r>
        <w:t xml:space="preserve">Help Q4:</w:t>
      </w:r>
      <w:bookmarkEnd w:id="53"/>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Restrict your data to 2015 using the subset function. In this situation you over-write your dataset with the subset</w:t>
      </w:r>
    </w:p>
    <w:p>
      <w:pPr>
        <w:pStyle w:val="SourceCode"/>
      </w:pPr>
      <w:r>
        <w:rPr>
          <w:rStyle w:val="CommentTok"/>
        </w:rPr>
        <w:t xml:space="preserve">#assign your 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w:t>
      </w:r>
      <w:r>
        <w:rPr>
          <w:rStyle w:val="StringTok"/>
        </w:rPr>
        <w:t xml:space="preserve"> </w:t>
      </w:r>
      <w:r>
        <w:rPr>
          <w:rStyle w:val="DecValTok"/>
        </w:rPr>
        <w:t xml:space="preserve">2015</w:t>
      </w:r>
      <w:r>
        <w:br w:type="textWrapping"/>
      </w:r>
      <w:r>
        <w:rPr>
          <w:rStyle w:val="NormalTok"/>
        </w:rPr>
        <w:t xml:space="preserve">          )</w:t>
      </w:r>
    </w:p>
    <w:p>
      <w:pPr>
        <w:pStyle w:val="FirstParagraph"/>
      </w:pPr>
      <w:r>
        <w:t xml:space="preserve">How many cases were notified?</w:t>
      </w:r>
    </w:p>
    <w:p>
      <w:pPr>
        <w:pStyle w:val="SourceCode"/>
      </w:pPr>
      <w:r>
        <w:rPr>
          <w:rStyle w:val="CommentTok"/>
        </w:rPr>
        <w:t xml:space="preserve">#check number of rows in your dataset</w:t>
      </w:r>
      <w:r>
        <w:br w:type="textWrapping"/>
      </w:r>
      <w:r>
        <w:rPr>
          <w:rStyle w:val="KeywordTok"/>
        </w:rPr>
        <w:t xml:space="preserve">nrow</w:t>
      </w:r>
      <w:r>
        <w:rPr>
          <w:rStyle w:val="NormalTok"/>
        </w:rPr>
        <w:t xml:space="preserve">(crypto)</w:t>
      </w:r>
    </w:p>
    <w:p>
      <w:pPr>
        <w:pStyle w:val="SourceCode"/>
      </w:pPr>
      <w:r>
        <w:rPr>
          <w:rStyle w:val="VerbatimChar"/>
        </w:rPr>
        <w:t xml:space="preserve">## [1] 390</w:t>
      </w:r>
    </w:p>
    <w:p>
      <w:pPr>
        <w:pStyle w:val="FirstParagraph"/>
      </w:pPr>
      <w:r>
        <w:t xml:space="preserve">Describe age.</w:t>
      </w:r>
    </w:p>
    <w:p>
      <w:pPr>
        <w:pStyle w:val="SourceCode"/>
      </w:pPr>
      <w:r>
        <w:rPr>
          <w:rStyle w:val="CommentTok"/>
        </w:rPr>
        <w:t xml:space="preserve">#Plot a histogram of age</w:t>
      </w:r>
      <w:r>
        <w:br w:type="textWrapping"/>
      </w:r>
      <w:r>
        <w:rPr>
          <w:rStyle w:val="NormalTok"/>
        </w:rPr>
        <w:t xml:space="preserve">  </w:t>
      </w:r>
      <w:r>
        <w:rPr>
          <w:rStyle w:val="CommentTok"/>
        </w:rPr>
        <w:t xml:space="preserve">#you can specify a bar for each age with "breaks"</w:t>
      </w:r>
      <w:r>
        <w:br w:type="textWrapping"/>
      </w:r>
      <w:r>
        <w:rPr>
          <w:rStyle w:val="NormalTok"/>
        </w:rPr>
        <w:t xml:space="preserve">  </w:t>
      </w:r>
      <w:r>
        <w:rPr>
          <w:rStyle w:val="CommentTok"/>
        </w:rPr>
        <w:t xml:space="preserve">#you can set your x axis from 0-100 using "xlim"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#Get a summary of age </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br w:type="page"/>
      </w:r>
    </w:p>
    <w:p>
      <w:pPr>
        <w:pStyle w:val="BodyText"/>
      </w:pPr>
      <w:r>
        <w:t xml:space="preserve">To plot side by side histograms you need to use the</w:t>
      </w:r>
      <w:r>
        <w:t xml:space="preserve"> </w:t>
      </w:r>
      <w:r>
        <w:t xml:space="preserve">“</w:t>
      </w:r>
      <w:r>
        <w:t xml:space="preserve">par</w:t>
      </w:r>
      <w:r>
        <w:t xml:space="preserve">”</w:t>
      </w:r>
      <w:r>
        <w:t xml:space="preserve"> </w:t>
      </w:r>
      <w:r>
        <w:t xml:space="preserve">function.</w:t>
      </w:r>
    </w:p>
    <w:p>
      <w:pPr>
        <w:pStyle w:val="SourceCode"/>
      </w:pPr>
      <w:r>
        <w:rPr>
          <w:rStyle w:val="CommentTok"/>
        </w:rPr>
        <w:t xml:space="preserve">#specify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a histogram for males (use squarebrackets to subset)</w:t>
      </w:r>
      <w:r>
        <w:br w:type="textWrapping"/>
      </w:r>
      <w:r>
        <w:rPr>
          <w:rStyle w:val="NormalTok"/>
        </w:rPr>
        <w:t xml:space="preserve">  </w:t>
      </w:r>
      <w:r>
        <w:rPr>
          <w:rStyle w:val="CommentTok"/>
        </w:rPr>
        <w:t xml:space="preserve">#give a title using "main", </w:t>
      </w:r>
      <w:r>
        <w:br w:type="textWrapping"/>
      </w:r>
      <w:r>
        <w:rPr>
          <w:rStyle w:val="NormalTok"/>
        </w:rPr>
        <w:t xml:space="preserve">  </w:t>
      </w:r>
      <w:r>
        <w:rPr>
          <w:rStyle w:val="CommentTok"/>
        </w:rPr>
        <w:t xml:space="preserve">#set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br w:type="textWrapping"/>
      </w:r>
      <w:r>
        <w:br w:type="textWrapping"/>
      </w:r>
      <w:r>
        <w:rPr>
          <w:rStyle w:val="CommentTok"/>
        </w:rPr>
        <w:t xml:space="preserve">#plot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EpiconceptCryptoCaseStudy_files/figure-docx/unnamed-chunk-34-1.png" id="2"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BodyText"/>
      </w:pPr>
      <w:r>
        <w:t xml:space="preserve">Describe sex. To see how to bind these together in to a signle contingency table, see the appendix.</w:t>
      </w:r>
    </w:p>
    <w:p>
      <w:pPr>
        <w:pStyle w:val="SourceCode"/>
      </w:pPr>
      <w:r>
        <w:rPr>
          <w:rStyle w:val="CommentTok"/>
        </w:rPr>
        <w:t xml:space="preserve">#get counts of sex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w:t>
      </w:r>
      <w:r>
        <w:br w:type="textWrapping"/>
      </w:r>
      <w:r>
        <w:br w:type="textWrapping"/>
      </w:r>
      <w:r>
        <w:rPr>
          <w:rStyle w:val="CommentTok"/>
        </w:rPr>
        <w:t xml:space="preserve">#get proportions for counts table</w:t>
      </w:r>
      <w:r>
        <w:br w:type="textWrapping"/>
      </w:r>
      <w:r>
        <w:rPr>
          <w:rStyle w:val="KeywordTok"/>
        </w:rPr>
        <w:t xml:space="preserve">prop.table</w:t>
      </w:r>
      <w:r>
        <w:rPr>
          <w:rStyle w:val="NormalTok"/>
        </w:rPr>
        <w:t xml:space="preserve">(counts)</w:t>
      </w:r>
      <w:r>
        <w:br w:type="textWrapping"/>
      </w:r>
      <w:r>
        <w:br w:type="textWrapping"/>
      </w:r>
      <w:r>
        <w:rPr>
          <w:rStyle w:val="CommentTok"/>
        </w:rPr>
        <w:t xml:space="preserve">#you could also multiple by 100 and round to 2 digits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BodyText"/>
      </w:pPr>
      <w:r>
        <w:t xml:space="preserve">Describing hospitalised patients</w:t>
      </w:r>
    </w:p>
    <w:p>
      <w:pPr>
        <w:pStyle w:val="SourceCode"/>
      </w:pPr>
      <w:r>
        <w:rPr>
          <w:rStyle w:val="CommentTok"/>
        </w:rPr>
        <w:t xml:space="preserve">#get counts of hospitalisations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Do the same for age groupings among hospitalised patients</w:t>
      </w:r>
    </w:p>
    <w:p>
      <w:pPr>
        <w:pStyle w:val="SourceCode"/>
      </w:pPr>
      <w:r>
        <w:rPr>
          <w:rStyle w:val="CommentTok"/>
        </w:rPr>
        <w:t xml:space="preserve"># get counts of hospitalisations by agegroup</w:t>
      </w:r>
      <w:r>
        <w:br w:type="textWrapping"/>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ar_age, crypto</w:t>
      </w:r>
      <w:r>
        <w:rPr>
          <w:rStyle w:val="OperatorTok"/>
        </w:rPr>
        <w:t xml:space="preserve">$</w:t>
      </w:r>
      <w:r>
        <w:rPr>
          <w:rStyle w:val="NormalTok"/>
        </w:rPr>
        <w:t xml:space="preserve">hospitalised)</w:t>
      </w:r>
      <w:r>
        <w:br w:type="textWrapping"/>
      </w:r>
      <w:r>
        <w:br w:type="textWrapping"/>
      </w:r>
      <w:r>
        <w:rPr>
          <w:rStyle w:val="CommentTok"/>
        </w:rPr>
        <w:t xml:space="preserve"># get rounded proportions of counts</w:t>
      </w:r>
      <w:r>
        <w:br w:type="textWrapping"/>
      </w:r>
      <w:r>
        <w:rPr>
          <w:rStyle w:val="CommentTok"/>
        </w:rPr>
        <w:t xml:space="preserve"># specify that you want row proportions (margin = 1)</w:t>
      </w:r>
      <w:r>
        <w:br w:type="textWrapping"/>
      </w:r>
      <w:r>
        <w:rPr>
          <w:rStyle w:val="KeywordTok"/>
        </w:rPr>
        <w:t xml:space="preserve">round</w:t>
      </w:r>
      <w:r>
        <w:rPr>
          <w:rStyle w:val="NormalTok"/>
        </w:rPr>
        <w:t xml:space="preserve">(</w:t>
      </w:r>
      <w:r>
        <w:br w:type="textWrapping"/>
      </w:r>
      <w:r>
        <w:rPr>
          <w:rStyle w:val="NormalTok"/>
        </w:rPr>
        <w:t xml:space="preserve">  </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br w:type="textWrapping"/>
      </w:r>
      <w:r>
        <w:rPr>
          <w:rStyle w:val="NormalTok"/>
        </w:rPr>
        <w:t xml:space="preserve">)</w:t>
      </w:r>
    </w:p>
    <w:p>
      <w:pPr>
        <w:pStyle w:val="FirstParagraph"/>
      </w:pPr>
      <w:r>
        <w:t xml:space="preserve">Describe urban.</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Describe imported.</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Heading2"/>
      </w:pPr>
      <w:bookmarkStart w:id="55" w:name="q5-comparative-analysis-2015-vs.2014"/>
      <w:r>
        <w:t xml:space="preserve">Q5: Comparative analysis 2015 vs. 2014</w:t>
      </w:r>
      <w:bookmarkEnd w:id="55"/>
    </w:p>
    <w:p>
      <w:pPr>
        <w:pStyle w:val="FirstParagraph"/>
      </w:pPr>
      <w:r>
        <w:t xml:space="preserve">Use the dataset</w:t>
      </w:r>
      <w:r>
        <w:t xml:space="preserve"> </w:t>
      </w:r>
      <w:r>
        <w:t xml:space="preserve">“</w:t>
      </w:r>
      <w:r>
        <w:t xml:space="preserve">crypto recoded.dta</w:t>
      </w:r>
      <w:r>
        <w:t xml:space="preserve">”</w:t>
      </w:r>
      <w:r>
        <w:t xml:space="preserve">. Focus on the year 2015 compared to 2014 data.</w:t>
      </w:r>
      <w:r>
        <w:t xml:space="preserve"> </w:t>
      </w:r>
      <w:r>
        <w:t xml:space="preserve">Look for differences in age, gender, levels of hospitalisation and urban/rural distribution. Think of which statistical tests to use where appropriate.</w:t>
      </w:r>
    </w:p>
    <w:p>
      <w:pPr>
        <w:pStyle w:val="BodyText"/>
      </w:pPr>
      <w:r>
        <w:br w:type="page"/>
      </w:r>
    </w:p>
    <w:p>
      <w:pPr>
        <w:pStyle w:val="Heading2"/>
      </w:pPr>
      <w:bookmarkStart w:id="56" w:name="help-q5"/>
      <w:r>
        <w:t xml:space="preserve">Help Q5:</w:t>
      </w:r>
      <w:bookmarkEnd w:id="56"/>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Drop data from years that are not relevant using the subset function. For this analysis we are only interested in 2015 and 2014 data. In this situation you over-write your dataset with the subset.</w:t>
      </w:r>
    </w:p>
    <w:p>
      <w:pPr>
        <w:pStyle w:val="SourceCode"/>
      </w:pPr>
      <w:r>
        <w:rPr>
          <w:rStyle w:val="CommentTok"/>
        </w:rPr>
        <w:t xml:space="preserve">#assign your 2014-2015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&gt;=</w:t>
      </w:r>
      <w:r>
        <w:rPr>
          <w:rStyle w:val="StringTok"/>
        </w:rPr>
        <w:t xml:space="preserve"> </w:t>
      </w:r>
      <w:r>
        <w:rPr>
          <w:rStyle w:val="DecValTok"/>
        </w:rPr>
        <w:t xml:space="preserve">2014</w:t>
      </w:r>
      <w:r>
        <w:br w:type="textWrapping"/>
      </w:r>
      <w:r>
        <w:rPr>
          <w:rStyle w:val="NormalTok"/>
        </w:rPr>
        <w:t xml:space="preserve">          )</w:t>
      </w:r>
      <w:r>
        <w:br w:type="textWrapping"/>
      </w:r>
      <w:r>
        <w:br w:type="textWrapping"/>
      </w:r>
      <w:r>
        <w:rPr>
          <w:rStyle w:val="CommentTok"/>
        </w:rPr>
        <w:t xml:space="preserve">#check cases per year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year,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2014 2015 &lt;NA&gt; </w:t>
      </w:r>
      <w:r>
        <w:br w:type="textWrapping"/>
      </w:r>
      <w:r>
        <w:rPr>
          <w:rStyle w:val="VerbatimChar"/>
        </w:rPr>
        <w:t xml:space="preserve">##  351  390    0</w:t>
      </w:r>
    </w:p>
    <w:p>
      <w:pPr>
        <w:pStyle w:val="FirstParagraph"/>
      </w:pPr>
      <w:r>
        <w:t xml:space="preserve">Compare age in 2015 to 2014:</w:t>
      </w:r>
    </w:p>
    <w:p>
      <w:pPr>
        <w:pStyle w:val="SourceCode"/>
      </w:pPr>
      <w:r>
        <w:rPr>
          <w:rStyle w:val="CommentTok"/>
        </w:rPr>
        <w:t xml:space="preserve"># 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plot a histogram for males (use squarebrackets to subset)</w:t>
      </w:r>
      <w:r>
        <w:br w:type="textWrapping"/>
      </w:r>
      <w:r>
        <w:rPr>
          <w:rStyle w:val="NormalTok"/>
        </w:rPr>
        <w:t xml:space="preserve">  </w:t>
      </w:r>
      <w:r>
        <w:rPr>
          <w:rStyle w:val="CommentTok"/>
        </w:rPr>
        <w:t xml:space="preserve"># give a title using "main", </w:t>
      </w:r>
      <w:r>
        <w:br w:type="textWrapping"/>
      </w:r>
      <w:r>
        <w:rPr>
          <w:rStyle w:val="NormalTok"/>
        </w:rPr>
        <w:t xml:space="preserve">  </w:t>
      </w:r>
      <w:r>
        <w:rPr>
          <w:rStyle w:val="CommentTok"/>
        </w:rPr>
        <w:t xml:space="preserve"># 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"2014"</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br w:type="textWrapping"/>
      </w:r>
      <w:r>
        <w:rPr>
          <w:rStyle w:val="CommentTok"/>
        </w:rPr>
        <w:t xml:space="preserve"># 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"2015"</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p>
    <w:p>
      <w:pPr>
        <w:pStyle w:val="FirstParagraph"/>
      </w:pPr>
      <w:r>
        <w:br w:type="page"/>
      </w:r>
    </w:p>
    <w:p>
      <w:pPr>
        <w:pStyle w:val="BodyText"/>
      </w:pPr>
      <w:r>
        <w:t xml:space="preserve">Look at the median and the interquartile range and test for equality of distributions:</w:t>
      </w:r>
    </w:p>
    <w:p>
      <w:pPr>
        <w:pStyle w:val="SourceCode"/>
      </w:pPr>
      <w:r>
        <w:rPr>
          <w:rStyle w:val="CommentTok"/>
        </w:rPr>
        <w:t xml:space="preserve"># use the aggregate function to group by year</w:t>
      </w:r>
      <w:r>
        <w:br w:type="textWrapping"/>
      </w:r>
      <w:r>
        <w:rPr>
          <w:rStyle w:val="NormalTok"/>
        </w:rPr>
        <w:t xml:space="preserve">  </w:t>
      </w:r>
      <w:r>
        <w:rPr>
          <w:rStyle w:val="CommentTok"/>
        </w:rPr>
        <w:t xml:space="preserve"># year must be as a list</w:t>
      </w:r>
      <w:r>
        <w:br w:type="textWrapping"/>
      </w:r>
      <w:r>
        <w:rPr>
          <w:rStyle w:val="NormalTok"/>
        </w:rPr>
        <w:t xml:space="preserve">  </w:t>
      </w:r>
      <w:r>
        <w:rPr>
          <w:rStyle w:val="CommentTok"/>
        </w:rPr>
        <w:t xml:space="preserve"># 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 use the boxplot function to plot </w:t>
      </w:r>
      <w:r>
        <w:br w:type="textWrapping"/>
      </w:r>
      <w:r>
        <w:br w:type="textWrapping"/>
      </w:r>
      <w:r>
        <w:rPr>
          <w:rStyle w:val="KeywordTok"/>
        </w:rPr>
        <w:t xml:space="preserve">boxplot</w:t>
      </w:r>
      <w:r>
        <w:rPr>
          <w:rStyle w:val="NormalTok"/>
        </w:rPr>
        <w:t xml:space="preserve">(age</w:t>
      </w:r>
      <w:r>
        <w:rPr>
          <w:rStyle w:val="OperatorTok"/>
        </w:rPr>
        <w:t xml:space="preserve">~</w:t>
      </w:r>
      <w:r>
        <w:rPr>
          <w:rStyle w:val="NormalTok"/>
        </w:rPr>
        <w:t xml:space="preserve">year, </w:t>
      </w:r>
      <w:r>
        <w:rPr>
          <w:rStyle w:val="DataTypeTok"/>
        </w:rPr>
        <w:t xml:space="preserve">data =</w:t>
      </w:r>
      <w:r>
        <w:rPr>
          <w:rStyle w:val="NormalTok"/>
        </w:rPr>
        <w:t xml:space="preserve"> crypto)</w:t>
      </w:r>
    </w:p>
    <w:p>
      <w:pPr>
        <w:pStyle w:val="SourceCode"/>
      </w:pPr>
      <w:r>
        <w:rPr>
          <w:rStyle w:val="KeywordTok"/>
        </w:rPr>
        <w:t xml:space="preserve">wilcox.test</w:t>
      </w:r>
      <w:r>
        <w:rPr>
          <w:rStyle w:val="NormalTok"/>
        </w:rPr>
        <w:t xml:space="preserve">(crypto</w:t>
      </w:r>
      <w:r>
        <w:rPr>
          <w:rStyle w:val="OperatorTok"/>
        </w:rPr>
        <w:t xml:space="preserve">$</w:t>
      </w:r>
      <w:r>
        <w:rPr>
          <w:rStyle w:val="NormalTok"/>
        </w:rPr>
        <w:t xml:space="preserve">age</w:t>
      </w:r>
      <w:r>
        <w:rPr>
          <w:rStyle w:val="OperatorTok"/>
        </w:rPr>
        <w:t xml:space="preserve">~</w:t>
      </w:r>
      <w:r>
        <w:rPr>
          <w:rStyle w:val="NormalTok"/>
        </w:rPr>
        <w:t xml:space="preserve">crypto</w:t>
      </w:r>
      <w:r>
        <w:rPr>
          <w:rStyle w:val="OperatorTok"/>
        </w:rPr>
        <w:t xml:space="preserve">$</w:t>
      </w:r>
      <w:r>
        <w:rPr>
          <w:rStyle w:val="NormalTok"/>
        </w:rPr>
        <w:t xml:space="preserve">year)</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crypto$age by crypto$year</w:t>
      </w:r>
      <w:r>
        <w:br w:type="textWrapping"/>
      </w:r>
      <w:r>
        <w:rPr>
          <w:rStyle w:val="VerbatimChar"/>
        </w:rPr>
        <w:t xml:space="preserve">## W = 65014, p-value = 0.2362</w:t>
      </w:r>
      <w:r>
        <w:br w:type="textWrapping"/>
      </w:r>
      <w:r>
        <w:rPr>
          <w:rStyle w:val="VerbatimChar"/>
        </w:rPr>
        <w:t xml:space="preserve">## alternative hypothesis: true location shift is not equal to 0</w:t>
      </w:r>
    </w:p>
    <w:p>
      <w:pPr>
        <w:pStyle w:val="FirstParagraph"/>
      </w:pPr>
      <w:r>
        <w:t xml:space="preserve">Look at the means (and standard deviations) and compare means using the t-test:</w:t>
      </w:r>
    </w:p>
    <w:p>
      <w:pPr>
        <w:pStyle w:val="SourceCode"/>
      </w:pPr>
      <w:r>
        <w:rPr>
          <w:rStyle w:val="CommentTok"/>
        </w:rPr>
        <w:t xml:space="preserve"># use the aggregate function to group by year </w:t>
      </w:r>
      <w:r>
        <w:br w:type="textWrapping"/>
      </w:r>
      <w:r>
        <w:rPr>
          <w:rStyle w:val="NormalTok"/>
        </w:rPr>
        <w:t xml:space="preserve">  </w:t>
      </w:r>
      <w:r>
        <w:rPr>
          <w:rStyle w:val="CommentTok"/>
        </w:rPr>
        <w:t xml:space="preserve"># year must be as a list </w:t>
      </w:r>
      <w:r>
        <w:br w:type="textWrapping"/>
      </w:r>
      <w:r>
        <w:rPr>
          <w:rStyle w:val="NormalTok"/>
        </w:rPr>
        <w:t xml:space="preserve">  </w:t>
      </w:r>
      <w:r>
        <w:rPr>
          <w:rStyle w:val="CommentTok"/>
        </w:rPr>
        <w:t xml:space="preserve"># 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 use t.test function to compare means</w:t>
      </w:r>
      <w:r>
        <w:br w:type="textWrapping"/>
      </w:r>
      <w:r>
        <w:rPr>
          <w:rStyle w:val="KeywordTok"/>
        </w:rPr>
        <w:t xml:space="preserve">t.test</w:t>
      </w:r>
      <w:r>
        <w:rPr>
          <w:rStyle w:val="NormalTok"/>
        </w:rPr>
        <w:t xml:space="preserve">(crypto</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year)</w:t>
      </w:r>
    </w:p>
    <w:p>
      <w:pPr>
        <w:pStyle w:val="FirstParagraph"/>
      </w:pPr>
      <w:r>
        <w:t xml:space="preserve">Comparison of proportion of male/female, hospitalised, urban/rural, imported/not imported:</w:t>
      </w:r>
    </w:p>
    <w:p>
      <w:pPr>
        <w:pStyle w:val="SourceCode"/>
      </w:pPr>
      <w:r>
        <w:rPr>
          <w:rStyle w:val="CommentTok"/>
        </w:rPr>
        <w:t xml:space="preserve"># For sex</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hospitalised</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urban</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imported</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FirstParagraph"/>
      </w:pPr>
      <w:r>
        <w:t xml:space="preserve">The proportion of urban cases is higher in 2015 compared to 2014 (12.6% vs. 6.6% respectively; p&lt;0.01).</w:t>
      </w:r>
    </w:p>
    <w:p>
      <w:pPr>
        <w:pStyle w:val="BodyText"/>
      </w:pPr>
      <w:r>
        <w:t xml:space="preserve">The proportion of imported cases is similar in 2015 compared to 2014 (46.2% vs. 48.4% respectively; p=0.6062).</w:t>
      </w:r>
      <w:r>
        <w:t xml:space="preserve"> </w:t>
      </w:r>
      <w:r>
        <w:t xml:space="preserve">The median age in 2015 is 5 years (IQR: 2-10) compared to 4 years in 2014 (IQR: 1-10). The age distributions in 2015 and 2014 are not statistically significantly different from each other (p=0.236).</w:t>
      </w:r>
    </w:p>
    <w:p>
      <w:pPr>
        <w:pStyle w:val="BodyText"/>
      </w:pPr>
      <w:r>
        <w:br w:type="page"/>
      </w:r>
    </w:p>
    <w:p>
      <w:pPr>
        <w:pStyle w:val="Heading2"/>
      </w:pPr>
      <w:bookmarkStart w:id="57" w:name="q6-calculating-incidence-rates"/>
      <w:r>
        <w:t xml:space="preserve">Q6: Calculating incidence rates</w:t>
      </w:r>
      <w:bookmarkEnd w:id="57"/>
    </w:p>
    <w:p>
      <w:pPr>
        <w:pStyle w:val="FirstParagraph"/>
      </w:pPr>
      <w:r>
        <w:t xml:space="preserve">Calculate annual incidence rates (per 100 000 population), overall, by region and by age group (as used for the annual report). Plot the incidence rates. Calculate 95% CI around the incidence rates. Discuss what the 95% CI around these incidence rates mean.</w:t>
      </w:r>
    </w:p>
    <w:p>
      <w:pPr>
        <w:pStyle w:val="BodyText"/>
      </w:pPr>
      <w:r>
        <w:t xml:space="preserve">Store the incidence rates and their 95% CI in a dataframe.</w:t>
      </w:r>
    </w:p>
    <w:p>
      <w:pPr>
        <w:pStyle w:val="BodyText"/>
      </w:pPr>
      <w:r>
        <w:t xml:space="preserve">When calculating annual incidence rates, we need information on total populations (e.g. total population by year, by region or by age). For this case study, we will use the population information in the Excel spreadsheet:</w:t>
      </w:r>
      <w:r>
        <w:t xml:space="preserve"> </w:t>
      </w:r>
      <w:r>
        <w:t xml:space="preserve">“</w:t>
      </w:r>
      <w:r>
        <w:t xml:space="preserve">denominators2011.xls</w:t>
      </w:r>
      <w:r>
        <w:t xml:space="preserve">”</w:t>
      </w:r>
      <w:r>
        <w:t xml:space="preserve"> </w:t>
      </w:r>
      <w:r>
        <w:t xml:space="preserve">(see also page 4 for more information). Note that we will use 2011 denominator data for all years for this case study, assuming little population fluctuation.</w:t>
      </w:r>
    </w:p>
    <w:p>
      <w:pPr>
        <w:pStyle w:val="BodyText"/>
      </w:pPr>
      <w:r>
        <w:br w:type="page"/>
      </w:r>
    </w:p>
    <w:p>
      <w:pPr>
        <w:pStyle w:val="Heading2"/>
      </w:pPr>
      <w:bookmarkStart w:id="58" w:name="help-q6"/>
      <w:r>
        <w:t xml:space="preserve">Help Q6:</w:t>
      </w:r>
      <w:bookmarkEnd w:id="58"/>
    </w:p>
    <w:p>
      <w:pPr>
        <w:pStyle w:val="FirstParagraph"/>
      </w:pPr>
      <w:r>
        <w:t xml:space="preserve">There are different approaches you can take when merging denominator data and calculating rates. You could, for example, collapse first the case-based data and collapse the denominator data and then merge the two. Here we take the approach of merging the data first and then collapsing them.</w:t>
      </w:r>
    </w:p>
    <w:p>
      <w:pPr>
        <w:pStyle w:val="BodyText"/>
      </w:pPr>
      <w:r>
        <w:t xml:space="preserve">Reading in denominator data from csv files.</w:t>
      </w:r>
    </w:p>
    <w:p>
      <w:pPr>
        <w:pStyle w:val="SourceCode"/>
      </w:pPr>
      <w:r>
        <w:rPr>
          <w:rStyle w:val="CommentTok"/>
        </w:rPr>
        <w:t xml:space="preserve"># read in denominators by region</w:t>
      </w:r>
      <w:r>
        <w:br w:type="textWrapping"/>
      </w:r>
      <w:r>
        <w:rPr>
          <w:rStyle w:val="NormalTok"/>
        </w:rPr>
        <w:t xml:space="preserve">region &lt;-</w:t>
      </w:r>
      <w:r>
        <w:rPr>
          <w:rStyle w:val="StringTok"/>
        </w:rPr>
        <w:t xml:space="preserve"> </w:t>
      </w:r>
      <w:r>
        <w:rPr>
          <w:rStyle w:val="KeywordTok"/>
        </w:rPr>
        <w:t xml:space="preserve">read.csv</w:t>
      </w:r>
      <w:r>
        <w:rPr>
          <w:rStyle w:val="NormalTok"/>
        </w:rPr>
        <w:t xml:space="preserve">(</w:t>
      </w:r>
      <w:r>
        <w:rPr>
          <w:rStyle w:val="StringTok"/>
        </w:rPr>
        <w:t xml:space="preserve">"region.csv"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br w:type="textWrapping"/>
      </w:r>
      <w:r>
        <w:rPr>
          <w:rStyle w:val="CommentTok"/>
        </w:rPr>
        <w:t xml:space="preserve"># read in denominators by age</w:t>
      </w:r>
      <w:r>
        <w:br w:type="textWrapping"/>
      </w:r>
      <w:r>
        <w:rPr>
          <w:rStyle w:val="NormalTok"/>
        </w:rPr>
        <w:t xml:space="preserve">agegroup &lt;-</w:t>
      </w:r>
      <w:r>
        <w:rPr>
          <w:rStyle w:val="StringTok"/>
        </w:rPr>
        <w:t xml:space="preserve"> </w:t>
      </w:r>
      <w:r>
        <w:rPr>
          <w:rStyle w:val="KeywordTok"/>
        </w:rPr>
        <w:t xml:space="preserve">read.csv</w:t>
      </w:r>
      <w:r>
        <w:rPr>
          <w:rStyle w:val="NormalTok"/>
        </w:rPr>
        <w:t xml:space="preserve">(</w:t>
      </w:r>
      <w:r>
        <w:rPr>
          <w:rStyle w:val="StringTok"/>
        </w:rPr>
        <w:t xml:space="preserve">"agegroup.csv"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read in denominatros by age and region</w:t>
      </w:r>
      <w:r>
        <w:br w:type="textWrapping"/>
      </w:r>
      <w:r>
        <w:rPr>
          <w:rStyle w:val="NormalTok"/>
        </w:rPr>
        <w:t xml:space="preserve">agegroupregion &lt;-</w:t>
      </w:r>
      <w:r>
        <w:rPr>
          <w:rStyle w:val="StringTok"/>
        </w:rPr>
        <w:t xml:space="preserve"> </w:t>
      </w:r>
      <w:r>
        <w:rPr>
          <w:rStyle w:val="KeywordTok"/>
        </w:rPr>
        <w:t xml:space="preserve">read.csv</w:t>
      </w:r>
      <w:r>
        <w:rPr>
          <w:rStyle w:val="NormalTok"/>
        </w:rPr>
        <w:t xml:space="preserve">(</w:t>
      </w:r>
      <w:r>
        <w:rPr>
          <w:rStyle w:val="StringTok"/>
        </w:rPr>
        <w:t xml:space="preserve">"agegroupregion.csv"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59" w:name="merge-the-denominator-data-to-the-main-dataset"/>
      <w:r>
        <w:t xml:space="preserve">Merge the denominator data to the main dataset:</w:t>
      </w:r>
      <w:bookmarkEnd w:id="59"/>
    </w:p>
    <w:p>
      <w:pPr>
        <w:pStyle w:val="SourceCode"/>
      </w:pPr>
      <w:r>
        <w:rPr>
          <w:rStyle w:val="CommentTok"/>
        </w:rPr>
        <w:t xml:space="preserve"># 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Checking we have no missing values for the variable we would like to merge by:</w:t>
      </w:r>
    </w:p>
    <w:p>
      <w:pPr>
        <w:pStyle w:val="SourceCode"/>
      </w:pPr>
      <w:r>
        <w:rPr>
          <w:rStyle w:val="CommentTok"/>
        </w:rPr>
        <w:t xml:space="preserve"># check region</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region,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FirstParagraph"/>
      </w:pPr>
      <w:r>
        <w:t xml:space="preserve">Merge first with region data:</w:t>
      </w:r>
    </w:p>
    <w:p>
      <w:pPr>
        <w:pStyle w:val="SourceCode"/>
      </w:pPr>
      <w:r>
        <w:rPr>
          <w:rStyle w:val="CommentTok"/>
        </w:rPr>
        <w:t xml:space="preserve"># overwrite crypto with merged dataset</w:t>
      </w:r>
      <w:r>
        <w:br w:type="textWrapping"/>
      </w:r>
      <w:r>
        <w:rPr>
          <w:rStyle w:val="NormalTok"/>
        </w:rPr>
        <w:t xml:space="preserve">  </w:t>
      </w:r>
      <w:r>
        <w:rPr>
          <w:rStyle w:val="CommentTok"/>
        </w:rPr>
        <w:t xml:space="preserve"># 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region, </w:t>
      </w:r>
      <w:r>
        <w:rPr>
          <w:rStyle w:val="DataTypeTok"/>
        </w:rPr>
        <w:t xml:space="preserve">by =</w:t>
      </w:r>
      <w:r>
        <w:rPr>
          <w:rStyle w:val="NormalTok"/>
        </w:rPr>
        <w:t xml:space="preserve"> </w:t>
      </w:r>
      <w:r>
        <w:rPr>
          <w:rStyle w:val="StringTok"/>
        </w:rPr>
        <w:t xml:space="preserve">"region"</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rename the total variable</w:t>
      </w:r>
      <w:r>
        <w:br w:type="textWrapping"/>
      </w:r>
      <w:r>
        <w:rPr>
          <w:rStyle w:val="NormalTok"/>
        </w:rPr>
        <w:t xml:space="preserve">  </w:t>
      </w:r>
      <w:r>
        <w:rPr>
          <w:rStyle w:val="CommentTok"/>
        </w:rPr>
        <w:t xml:space="preserve"># subset crypto variable names where equal to "total"</w:t>
      </w:r>
      <w:r>
        <w:br w:type="textWrapping"/>
      </w:r>
      <w:r>
        <w:rPr>
          <w:rStyle w:val="NormalTok"/>
        </w:rPr>
        <w:t xml:space="preserve">  </w:t>
      </w:r>
      <w:r>
        <w:rPr>
          <w:rStyle w:val="CommentTok"/>
        </w:rPr>
        <w:t xml:space="preserve"># 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"den_reg"</w:t>
      </w:r>
    </w:p>
    <w:p>
      <w:pPr>
        <w:pStyle w:val="FirstParagraph"/>
      </w:pPr>
      <w:r>
        <w:br w:type="page"/>
      </w:r>
    </w:p>
    <w:p>
      <w:pPr>
        <w:pStyle w:val="BodyText"/>
      </w:pPr>
      <w:r>
        <w:t xml:space="preserve">Merge with age data:</w:t>
      </w:r>
    </w:p>
    <w:p>
      <w:pPr>
        <w:pStyle w:val="SourceCode"/>
      </w:pPr>
      <w:r>
        <w:rPr>
          <w:rStyle w:val="CommentTok"/>
        </w:rPr>
        <w:t xml:space="preserve"># overwrite crypto with merged dataset</w:t>
      </w:r>
      <w:r>
        <w:br w:type="textWrapping"/>
      </w:r>
      <w:r>
        <w:rPr>
          <w:rStyle w:val="NormalTok"/>
        </w:rPr>
        <w:t xml:space="preserve">  </w:t>
      </w:r>
      <w:r>
        <w:rPr>
          <w:rStyle w:val="CommentTok"/>
        </w:rPr>
        <w:t xml:space="preserve"># 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agegroup, </w:t>
      </w:r>
      <w:r>
        <w:rPr>
          <w:rStyle w:val="DataTypeTok"/>
        </w:rPr>
        <w:t xml:space="preserve">by =</w:t>
      </w:r>
      <w:r>
        <w:rPr>
          <w:rStyle w:val="NormalTok"/>
        </w:rPr>
        <w:t xml:space="preserve"> </w:t>
      </w:r>
      <w:r>
        <w:rPr>
          <w:rStyle w:val="StringTok"/>
        </w:rPr>
        <w:t xml:space="preserve">"age"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rename the total variable</w:t>
      </w:r>
      <w:r>
        <w:br w:type="textWrapping"/>
      </w:r>
      <w:r>
        <w:rPr>
          <w:rStyle w:val="NormalTok"/>
        </w:rPr>
        <w:t xml:space="preserve">  </w:t>
      </w:r>
      <w:r>
        <w:rPr>
          <w:rStyle w:val="CommentTok"/>
        </w:rPr>
        <w:t xml:space="preserve"># subset crypto variable names where equal to "total"</w:t>
      </w:r>
      <w:r>
        <w:br w:type="textWrapping"/>
      </w:r>
      <w:r>
        <w:rPr>
          <w:rStyle w:val="NormalTok"/>
        </w:rPr>
        <w:t xml:space="preserve">  </w:t>
      </w:r>
      <w:r>
        <w:rPr>
          <w:rStyle w:val="CommentTok"/>
        </w:rPr>
        <w:t xml:space="preserve"># 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"den_age"</w:t>
      </w:r>
      <w:r>
        <w:br w:type="textWrapping"/>
      </w:r>
      <w:r>
        <w:br w:type="textWrapping"/>
      </w:r>
      <w:r>
        <w:rPr>
          <w:rStyle w:val="CommentTok"/>
        </w:rPr>
        <w:t xml:space="preserve"># drop those with missing denominator data</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den_age)</w:t>
      </w:r>
      <w:r>
        <w:br w:type="textWrapping"/>
      </w:r>
      <w:r>
        <w:rPr>
          <w:rStyle w:val="NormalTok"/>
        </w:rPr>
        <w:t xml:space="preserve">            )</w:t>
      </w:r>
    </w:p>
    <w:p>
      <w:pPr>
        <w:pStyle w:val="FirstParagraph"/>
      </w:pPr>
      <w:r>
        <w:t xml:space="preserve">Save the data:</w:t>
      </w:r>
    </w:p>
    <w:p>
      <w:pPr>
        <w:pStyle w:val="SourceCode"/>
      </w:pPr>
      <w:r>
        <w:rPr>
          <w:rStyle w:val="CommentTok"/>
        </w:rPr>
        <w:t xml:space="preserve"># 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"cryptorecodeddenom.Rda"</w:t>
      </w:r>
      <w:r>
        <w:rPr>
          <w:rStyle w:val="NormalTok"/>
        </w:rPr>
        <w:t xml:space="preserve">)</w:t>
      </w:r>
    </w:p>
    <w:p>
      <w:pPr>
        <w:pStyle w:val="Heading3"/>
      </w:pPr>
      <w:bookmarkStart w:id="60" w:name="calculating-annual-incidence-rates"/>
      <w:r>
        <w:t xml:space="preserve">Calculating annual incidence rates:</w:t>
      </w:r>
      <w:bookmarkEnd w:id="60"/>
    </w:p>
    <w:p>
      <w:pPr>
        <w:pStyle w:val="SourceCode"/>
      </w:pPr>
      <w:r>
        <w:rPr>
          <w:rStyle w:val="CommentTok"/>
        </w:rPr>
        <w:t xml:space="preserve">#load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 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p>
    <w:p>
      <w:pPr>
        <w:pStyle w:val="FirstParagraph"/>
      </w:pPr>
      <w:r>
        <w:t xml:space="preserve">We can now collapse again by year.</w:t>
      </w:r>
    </w:p>
    <w:p>
      <w:pPr>
        <w:pStyle w:val="SourceCode"/>
      </w:pPr>
      <w:r>
        <w:rPr>
          <w:rStyle w:val="CommentTok"/>
        </w:rPr>
        <w:t xml:space="preserve"># cbind collapses count and den_reg sepparately by year</w:t>
      </w:r>
      <w:r>
        <w:br w:type="textWrapping"/>
      </w:r>
      <w:r>
        <w:rPr>
          <w:rStyle w:val="NormalTok"/>
        </w:rPr>
        <w:t xml:space="preserve">cryptoyear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den_reg)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cryptoreg)</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cryptoyear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(cryptoyear[,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br w:type="page"/>
      </w:r>
    </w:p>
    <w:p>
      <w:pPr>
        <w:pStyle w:val="BodyText"/>
      </w:pPr>
      <w:r>
        <w:t xml:space="preserve">Add this to your collapsed dataframe with counts using cbind</w:t>
      </w:r>
    </w:p>
    <w:p>
      <w:pPr>
        <w:pStyle w:val="SourceCode"/>
      </w:pPr>
      <w:r>
        <w:rPr>
          <w:rStyle w:val="CommentTok"/>
        </w:rPr>
        <w:t xml:space="preserve"># add columns to cryptoyear from IR</w:t>
      </w:r>
      <w:r>
        <w:br w:type="textWrapping"/>
      </w:r>
      <w:r>
        <w:rPr>
          <w:rStyle w:val="NormalTok"/>
        </w:rPr>
        <w:t xml:space="preserve">cryptoyear &lt;-</w:t>
      </w:r>
      <w:r>
        <w:rPr>
          <w:rStyle w:val="StringTok"/>
        </w:rPr>
        <w:t xml:space="preserve"> </w:t>
      </w:r>
      <w:r>
        <w:rPr>
          <w:rStyle w:val="KeywordTok"/>
        </w:rPr>
        <w:t xml:space="preserve">cbind</w:t>
      </w:r>
      <w:r>
        <w:rPr>
          <w:rStyle w:val="NormalTok"/>
        </w:rPr>
        <w:t xml:space="preserve">(cryptoyear, IR)</w:t>
      </w:r>
    </w:p>
    <w:p>
      <w:pPr>
        <w:pStyle w:val="FirstParagraph"/>
      </w:pPr>
      <w:r>
        <w:t xml:space="preserve">Plot the incidence rates:</w:t>
      </w:r>
    </w:p>
    <w:p>
      <w:pPr>
        <w:pStyle w:val="SourceCode"/>
      </w:pPr>
      <w:r>
        <w:rPr>
          <w:rStyle w:val="CommentTok"/>
        </w:rPr>
        <w:t xml:space="preserve"># plot the estimate from above</w:t>
      </w:r>
      <w:r>
        <w:br w:type="textWrapping"/>
      </w:r>
      <w:r>
        <w:rPr>
          <w:rStyle w:val="NormalTok"/>
        </w:rPr>
        <w:t xml:space="preserve">  </w:t>
      </w:r>
      <w:r>
        <w:rPr>
          <w:rStyle w:val="CommentTok"/>
        </w:rPr>
        <w:t xml:space="preserve"># type "o" specifies line graph</w:t>
      </w:r>
      <w:r>
        <w:br w:type="textWrapping"/>
      </w: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w:t>
      </w:r>
    </w:p>
    <w:p>
      <w:pPr>
        <w:pStyle w:val="FirstParagraph"/>
      </w:pPr>
      <w:r>
        <w:t xml:space="preserve">And you can make the plot nicer:</w:t>
      </w:r>
    </w:p>
    <w:p>
      <w:pPr>
        <w:pStyle w:val="SourceCode"/>
      </w:pP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 per 100,000 inhabitants"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3" name="Picture"/>
            <a:graphic>
              <a:graphicData uri="http://schemas.openxmlformats.org/drawingml/2006/picture">
                <pic:pic>
                  <pic:nvPicPr>
                    <pic:cNvPr descr="EpiconceptCryptoCaseStudy_files/figure-docx/unnamed-chunk-62-1.png" id="4"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then also export your plot and save your dataset</w:t>
      </w:r>
    </w:p>
    <w:p>
      <w:pPr>
        <w:pStyle w:val="SourceCode"/>
      </w:pPr>
      <w:r>
        <w:rPr>
          <w:rStyle w:val="CommentTok"/>
        </w:rPr>
        <w:t xml:space="preserve"># export plot as a png file</w:t>
      </w:r>
      <w:r>
        <w:br w:type="textWrapping"/>
      </w:r>
      <w:r>
        <w:rPr>
          <w:rStyle w:val="KeywordTok"/>
        </w:rPr>
        <w:t xml:space="preserve">dev.copy</w:t>
      </w:r>
      <w:r>
        <w:rPr>
          <w:rStyle w:val="NormalTok"/>
        </w:rPr>
        <w:t xml:space="preserve">(png,</w:t>
      </w:r>
      <w:r>
        <w:rPr>
          <w:rStyle w:val="StringTok"/>
        </w:rPr>
        <w:t xml:space="preserve">'Crypto inc by year.png'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rPr>
          <w:rStyle w:val="CommentTok"/>
        </w:rPr>
        <w:t xml:space="preserve"># save incidence rate dataset</w:t>
      </w:r>
      <w:r>
        <w:br w:type="textWrapping"/>
      </w:r>
      <w:r>
        <w:rPr>
          <w:rStyle w:val="KeywordTok"/>
        </w:rPr>
        <w:t xml:space="preserve">save</w:t>
      </w:r>
      <w:r>
        <w:rPr>
          <w:rStyle w:val="NormalTok"/>
        </w:rPr>
        <w:t xml:space="preserve">(cryptoyear, </w:t>
      </w:r>
      <w:r>
        <w:rPr>
          <w:rStyle w:val="DataTypeTok"/>
        </w:rPr>
        <w:t xml:space="preserve">file =</w:t>
      </w:r>
      <w:r>
        <w:rPr>
          <w:rStyle w:val="NormalTok"/>
        </w:rPr>
        <w:t xml:space="preserve"> </w:t>
      </w:r>
      <w:r>
        <w:rPr>
          <w:rStyle w:val="StringTok"/>
        </w:rPr>
        <w:t xml:space="preserve">"cryptoyear.Rda"</w:t>
      </w:r>
      <w:r>
        <w:rPr>
          <w:rStyle w:val="NormalTok"/>
        </w:rPr>
        <w:t xml:space="preserve">)</w:t>
      </w:r>
    </w:p>
    <w:p>
      <w:pPr>
        <w:pStyle w:val="FirstParagraph"/>
      </w:pPr>
      <w:r>
        <w:br w:type="page"/>
      </w:r>
    </w:p>
    <w:p>
      <w:pPr>
        <w:pStyle w:val="Heading3"/>
      </w:pPr>
      <w:bookmarkStart w:id="62" w:name="annual-incidence-rates-by-region"/>
      <w:r>
        <w:t xml:space="preserve">Annual incidence rates by region</w:t>
      </w:r>
      <w:bookmarkEnd w:id="62"/>
    </w:p>
    <w:p>
      <w:pPr>
        <w:pStyle w:val="SourceCode"/>
      </w:pPr>
      <w:r>
        <w:rPr>
          <w:rStyle w:val="CommentTok"/>
        </w:rPr>
        <w:t xml:space="preserve"># 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 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sort your dataset by region </w:t>
      </w:r>
      <w:r>
        <w:br w:type="textWrapping"/>
      </w:r>
      <w:r>
        <w:rPr>
          <w:rStyle w:val="NormalTok"/>
        </w:rPr>
        <w:t xml:space="preserve">cryptoreg &lt;-</w:t>
      </w:r>
      <w:r>
        <w:rPr>
          <w:rStyle w:val="StringTok"/>
        </w:rPr>
        <w:t xml:space="preserve"> </w:t>
      </w:r>
      <w:r>
        <w:rPr>
          <w:rStyle w:val="NormalTok"/>
        </w:rPr>
        <w:t xml:space="preserve">cryptoreg[</w:t>
      </w:r>
      <w:r>
        <w:rPr>
          <w:rStyle w:val="KeywordTok"/>
        </w:rPr>
        <w:t xml:space="preserve">order</w:t>
      </w:r>
      <w:r>
        <w:rPr>
          <w:rStyle w:val="NormalTok"/>
        </w:rPr>
        <w:t xml:space="preserve">(cryptoreg</w:t>
      </w:r>
      <w:r>
        <w:rPr>
          <w:rStyle w:val="OperatorTok"/>
        </w:rPr>
        <w:t xml:space="preserve">$</w:t>
      </w:r>
      <w:r>
        <w:rPr>
          <w:rStyle w:val="NormalTok"/>
        </w:rPr>
        <w:t xml:space="preserve">region), ]</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(cryptoreg[,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dataframe with counts using</w:t>
      </w:r>
      <w:r>
        <w:t xml:space="preserve"> </w:t>
      </w:r>
      <w:r>
        <w:rPr>
          <w:i/>
        </w:rPr>
        <w:t xml:space="preserve">cbind</w:t>
      </w:r>
      <w:r>
        <w:t xml:space="preserve">.</w:t>
      </w:r>
    </w:p>
    <w:p>
      <w:pPr>
        <w:pStyle w:val="SourceCode"/>
      </w:pPr>
      <w:r>
        <w:rPr>
          <w:rStyle w:val="CommentTok"/>
        </w:rPr>
        <w:t xml:space="preserve"># add columns to dataset from IR</w:t>
      </w:r>
      <w:r>
        <w:br w:type="textWrapping"/>
      </w:r>
      <w:r>
        <w:rPr>
          <w:rStyle w:val="NormalTok"/>
        </w:rPr>
        <w:t xml:space="preserve">cryptoreg &lt;-</w:t>
      </w:r>
      <w:r>
        <w:rPr>
          <w:rStyle w:val="StringTok"/>
        </w:rPr>
        <w:t xml:space="preserve"> </w:t>
      </w:r>
      <w:r>
        <w:rPr>
          <w:rStyle w:val="KeywordTok"/>
        </w:rPr>
        <w:t xml:space="preserve">cbind</w:t>
      </w:r>
      <w:r>
        <w:rPr>
          <w:rStyle w:val="NormalTok"/>
        </w:rPr>
        <w:t xml:space="preserve">(cryptoreg, IR)</w:t>
      </w:r>
    </w:p>
    <w:p>
      <w:pPr>
        <w:pStyle w:val="FirstParagraph"/>
      </w:pPr>
      <w:r>
        <w:t xml:space="preserve">It would be possible to iteratively add one line per region at a time to a graph.</w:t>
      </w:r>
      <w:r>
        <w:t xml:space="preserve"> </w:t>
      </w:r>
      <w:r>
        <w:t xml:space="preserve">However it would be better to reshape data to wide-format.</w:t>
      </w:r>
    </w:p>
    <w:p>
      <w:pPr>
        <w:pStyle w:val="SourceCode"/>
      </w:pPr>
      <w:r>
        <w:rPr>
          <w:rStyle w:val="CommentTok"/>
        </w:rPr>
        <w:t xml:space="preserve"># First we need to get rid of unnecessary variables</w:t>
      </w:r>
      <w:r>
        <w:br w:type="textWrapping"/>
      </w:r>
      <w:r>
        <w:rPr>
          <w:rStyle w:val="NormalTok"/>
        </w:rPr>
        <w:t xml:space="preserve">cryptoreg &lt;-</w:t>
      </w:r>
      <w:r>
        <w:rPr>
          <w:rStyle w:val="StringTok"/>
        </w:rPr>
        <w:t xml:space="preserve"> </w:t>
      </w:r>
      <w:r>
        <w:rPr>
          <w:rStyle w:val="NormalTok"/>
        </w:rPr>
        <w:t xml:space="preserve">cryptoreg[ ,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"year"</w:t>
      </w:r>
      <w:r>
        <w:rPr>
          <w:rStyle w:val="NormalTok"/>
        </w:rPr>
        <w:t xml:space="preserve">, </w:t>
      </w:r>
      <w:r>
        <w:rPr>
          <w:rStyle w:val="StringTok"/>
        </w:rPr>
        <w:t xml:space="preserve">"est"</w:t>
      </w:r>
      <w:r>
        <w:rPr>
          <w:rStyle w:val="NormalTok"/>
        </w:rPr>
        <w:t xml:space="preserve">)]</w:t>
      </w:r>
      <w:r>
        <w:br w:type="textWrapping"/>
      </w:r>
      <w:r>
        <w:br w:type="textWrapping"/>
      </w:r>
      <w:r>
        <w:br w:type="textWrapping"/>
      </w:r>
      <w:r>
        <w:rPr>
          <w:rStyle w:val="CommentTok"/>
        </w:rPr>
        <w:t xml:space="preserve"># then we can spread the data with reshape</w:t>
      </w:r>
      <w:r>
        <w:br w:type="textWrapping"/>
      </w:r>
      <w:r>
        <w:rPr>
          <w:rStyle w:val="NormalTok"/>
        </w:rPr>
        <w:t xml:space="preserve">cryptoreg &lt;-</w:t>
      </w:r>
      <w:r>
        <w:rPr>
          <w:rStyle w:val="StringTok"/>
        </w:rPr>
        <w:t xml:space="preserve"> </w:t>
      </w:r>
      <w:r>
        <w:rPr>
          <w:rStyle w:val="KeywordTok"/>
        </w:rPr>
        <w:t xml:space="preserve">reshape</w:t>
      </w:r>
      <w:r>
        <w:rPr>
          <w:rStyle w:val="NormalTok"/>
        </w:rPr>
        <w:t xml:space="preserve">(cryptoreg, </w:t>
      </w:r>
      <w:r>
        <w:br w:type="textWrapping"/>
      </w:r>
      <w:r>
        <w:rPr>
          <w:rStyle w:val="NormalTok"/>
        </w:rPr>
        <w:t xml:space="preserve">                     </w:t>
      </w:r>
      <w:r>
        <w:rPr>
          <w:rStyle w:val="DataTypeTok"/>
        </w:rPr>
        <w:t xml:space="preserve">idvar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"region"</w:t>
      </w:r>
      <w:r>
        <w:rPr>
          <w:rStyle w:val="NormalTok"/>
        </w:rPr>
        <w:t xml:space="preserve">, </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br w:type="page"/>
      </w:r>
    </w:p>
    <w:p>
      <w:pPr>
        <w:pStyle w:val="BodyText"/>
      </w:pPr>
      <w:r>
        <w:t xml:space="preserve">Then you can create graphs:</w:t>
      </w:r>
    </w:p>
    <w:p>
      <w:pPr>
        <w:pStyle w:val="SourceCode"/>
      </w:pPr>
      <w:r>
        <w:rPr>
          <w:rStyle w:val="CommentTok"/>
        </w:rPr>
        <w:t xml:space="preserve"># use matplot to plot columns 2 to 8 of your dataset</w:t>
      </w:r>
      <w:r>
        <w:br w:type="textWrapping"/>
      </w:r>
      <w:r>
        <w:rPr>
          <w:rStyle w:val="NormalTok"/>
        </w:rPr>
        <w:t xml:space="preserve">  </w:t>
      </w:r>
      <w:r>
        <w:rPr>
          <w:rStyle w:val="CommentTok"/>
        </w:rPr>
        <w:t xml:space="preserve"># choose to plot lines with dots using pch = 1</w:t>
      </w:r>
      <w:r>
        <w:br w:type="textWrapping"/>
      </w:r>
      <w:r>
        <w:rPr>
          <w:rStyle w:val="KeywordTok"/>
        </w:rPr>
        <w:t xml:space="preserve">matplot</w:t>
      </w:r>
      <w:r>
        <w:rPr>
          <w:rStyle w:val="NormalTok"/>
        </w:rPr>
        <w:t xml:space="preserve">(cryptoreg</w:t>
      </w:r>
      <w:r>
        <w:rPr>
          <w:rStyle w:val="OperatorTok"/>
        </w:rPr>
        <w:t xml:space="preserve">$</w:t>
      </w:r>
      <w:r>
        <w:rPr>
          <w:rStyle w:val="NormalTok"/>
        </w:rPr>
        <w:t xml:space="preserve">year, cryptoreg[, </w:t>
      </w:r>
      <w:r>
        <w:rPr>
          <w:rStyle w:val="DecValTok"/>
        </w:rPr>
        <w:t xml:space="preserve">2</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br w:type="textWrapping"/>
      </w:r>
      <w:r>
        <w:rPr>
          <w:rStyle w:val="NormalTok"/>
        </w:rPr>
        <w:t xml:space="preserve">        )</w:t>
      </w:r>
      <w:r>
        <w:br w:type="textWrapping"/>
      </w:r>
      <w:r>
        <w:br w:type="textWrapping"/>
      </w:r>
      <w:r>
        <w:rPr>
          <w:rStyle w:val="CommentTok"/>
        </w:rPr>
        <w:t xml:space="preserve"># add a legend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 name="Picture"/>
            <a:graphic>
              <a:graphicData uri="http://schemas.openxmlformats.org/drawingml/2006/picture">
                <pic:pic>
                  <pic:nvPicPr>
                    <pic:cNvPr descr="EpiconceptCryptoCaseStudy_files/figure-docx/unnamed-chunk-69-1.png" id="6"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page"/>
      </w:r>
    </w:p>
    <w:p>
      <w:pPr>
        <w:pStyle w:val="Heading3"/>
      </w:pPr>
      <w:bookmarkStart w:id="64" w:name="annual-incidence-rates-by-age"/>
      <w:r>
        <w:t xml:space="preserve">Annual incidence rates by age</w:t>
      </w:r>
      <w:bookmarkEnd w:id="64"/>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age (remember to use the denominator for age). Remember that we do not need to collapse the denominator data:</w:t>
      </w:r>
    </w:p>
    <w:p>
      <w:pPr>
        <w:pStyle w:val="SourceCode"/>
      </w:pPr>
      <w:r>
        <w:rPr>
          <w:rStyle w:val="CommentTok"/>
        </w:rPr>
        <w:t xml:space="preserve"># sum the counts variable while grouping age, agegroup, year and denom</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den_age,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sort your dataset by year </w:t>
      </w:r>
      <w:r>
        <w:br w:type="textWrapping"/>
      </w:r>
      <w:r>
        <w:rPr>
          <w:rStyle w:val="NormalTok"/>
        </w:rPr>
        <w:t xml:space="preserve">cryptoage &lt;-</w:t>
      </w:r>
      <w:r>
        <w:rPr>
          <w:rStyle w:val="StringTok"/>
        </w:rPr>
        <w:t xml:space="preserve"> </w:t>
      </w:r>
      <w:r>
        <w:rPr>
          <w:rStyle w:val="NormalTok"/>
        </w:rPr>
        <w:t xml:space="preserve">cryptoage[</w:t>
      </w:r>
      <w:r>
        <w:rPr>
          <w:rStyle w:val="KeywordTok"/>
        </w:rPr>
        <w:t xml:space="preserve">order</w:t>
      </w:r>
      <w:r>
        <w:rPr>
          <w:rStyle w:val="NormalTok"/>
        </w:rPr>
        <w:t xml:space="preserve">(cryptoage</w:t>
      </w:r>
      <w:r>
        <w:rPr>
          <w:rStyle w:val="OperatorTok"/>
        </w:rPr>
        <w:t xml:space="preserve">$</w:t>
      </w:r>
      <w:r>
        <w:rPr>
          <w:rStyle w:val="NormalTok"/>
        </w:rPr>
        <w:t xml:space="preserve">year), ]</w:t>
      </w:r>
    </w:p>
    <w:p>
      <w:pPr>
        <w:pStyle w:val="FirstParagraph"/>
      </w:pPr>
      <w:r>
        <w:t xml:space="preserve">Then in a second step collapse the data by age group and year (note that here we need to collapse the denominator data):</w:t>
      </w:r>
    </w:p>
    <w:p>
      <w:pPr>
        <w:pStyle w:val="SourceCode"/>
      </w:pPr>
      <w:r>
        <w:rPr>
          <w:rStyle w:val="CommentTok"/>
        </w:rPr>
        <w:t xml:space="preserve"># cbind collapses count and den_reg sepparately by year</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(cryptoage[,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"den_age"</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dataframe with counts using</w:t>
      </w:r>
      <w:r>
        <w:t xml:space="preserve"> </w:t>
      </w:r>
      <w:r>
        <w:rPr>
          <w:i/>
        </w:rPr>
        <w:t xml:space="preserve">cbind</w:t>
      </w:r>
      <w:r>
        <w:t xml:space="preserve">.</w:t>
      </w:r>
    </w:p>
    <w:p>
      <w:pPr>
        <w:pStyle w:val="SourceCode"/>
      </w:pPr>
      <w:r>
        <w:rPr>
          <w:rStyle w:val="CommentTok"/>
        </w:rPr>
        <w:t xml:space="preserve"># add columns to dataset from IR</w:t>
      </w:r>
      <w:r>
        <w:br w:type="textWrapping"/>
      </w:r>
      <w:r>
        <w:rPr>
          <w:rStyle w:val="NormalTok"/>
        </w:rPr>
        <w:t xml:space="preserve">cryptoage &lt;-</w:t>
      </w:r>
      <w:r>
        <w:rPr>
          <w:rStyle w:val="StringTok"/>
        </w:rPr>
        <w:t xml:space="preserve"> </w:t>
      </w:r>
      <w:r>
        <w:rPr>
          <w:rStyle w:val="KeywordTok"/>
        </w:rPr>
        <w:t xml:space="preserve">cbind</w:t>
      </w:r>
      <w:r>
        <w:rPr>
          <w:rStyle w:val="NormalTok"/>
        </w:rPr>
        <w:t xml:space="preserve">(cryptoage, IR)</w:t>
      </w:r>
    </w:p>
    <w:p>
      <w:pPr>
        <w:pStyle w:val="FirstParagraph"/>
      </w:pPr>
      <w:r>
        <w:br w:type="page"/>
      </w:r>
    </w:p>
    <w:p>
      <w:pPr>
        <w:pStyle w:val="Heading2"/>
      </w:pPr>
      <w:bookmarkStart w:id="65" w:name="q7-calculate-incidence-rate-ratios"/>
      <w:r>
        <w:t xml:space="preserve">Q7: Calculate incidence rate ratios</w:t>
      </w:r>
      <w:bookmarkEnd w:id="65"/>
    </w:p>
    <w:p>
      <w:pPr>
        <w:pStyle w:val="FirstParagraph"/>
      </w:pPr>
      <w:r>
        <w:t xml:space="preserve">Calculate incidence rate ratios, 95% CI and p-values</w:t>
      </w:r>
    </w:p>
    <w:p>
      <w:pPr>
        <w:pStyle w:val="Compact"/>
        <w:numPr>
          <w:numId w:val="1018"/>
          <w:ilvl w:val="0"/>
        </w:numPr>
      </w:pPr>
      <w:r>
        <w:t xml:space="preserve">between years with 2015 as the reference.</w:t>
      </w:r>
    </w:p>
    <w:p>
      <w:pPr>
        <w:pStyle w:val="Compact"/>
        <w:numPr>
          <w:numId w:val="1018"/>
          <w:ilvl w:val="0"/>
        </w:numPr>
      </w:pPr>
      <w:r>
        <w:t xml:space="preserve">between the average of 2012-14 and 2015.</w:t>
      </w:r>
    </w:p>
    <w:p>
      <w:pPr>
        <w:pStyle w:val="Compact"/>
        <w:numPr>
          <w:numId w:val="1018"/>
          <w:ilvl w:val="0"/>
        </w:numPr>
      </w:pPr>
      <w:r>
        <w:t xml:space="preserve">between urban and rural areas for 2015.</w:t>
      </w:r>
    </w:p>
    <w:p>
      <w:pPr>
        <w:pStyle w:val="FirstParagraph"/>
      </w:pPr>
      <w:r>
        <w:t xml:space="preserve">Use Poisson regression.</w:t>
      </w:r>
    </w:p>
    <w:p>
      <w:pPr>
        <w:pStyle w:val="BodyText"/>
      </w:pPr>
      <w:r>
        <w:t xml:space="preserve">Interpret your findings.</w:t>
      </w:r>
    </w:p>
    <w:p>
      <w:pPr>
        <w:pStyle w:val="BodyText"/>
      </w:pPr>
      <w:r>
        <w:br w:type="page"/>
      </w:r>
    </w:p>
    <w:p>
      <w:pPr>
        <w:pStyle w:val="Heading2"/>
      </w:pPr>
      <w:bookmarkStart w:id="66" w:name="help-q7"/>
      <w:r>
        <w:t xml:space="preserve">Help Q7:</w:t>
      </w:r>
      <w:bookmarkEnd w:id="66"/>
    </w:p>
    <w:p>
      <w:pPr>
        <w:pStyle w:val="SourceCode"/>
      </w:pPr>
      <w:r>
        <w:rPr>
          <w:rStyle w:val="CommentTok"/>
        </w:rPr>
        <w:t xml:space="preserve">#load your cleaned dataset</w:t>
      </w:r>
      <w:r>
        <w:br w:type="textWrapping"/>
      </w:r>
      <w:r>
        <w:rPr>
          <w:rStyle w:val="KeywordTok"/>
        </w:rPr>
        <w:t xml:space="preserve">load</w:t>
      </w:r>
      <w:r>
        <w:rPr>
          <w:rStyle w:val="NormalTok"/>
        </w:rPr>
        <w:t xml:space="preserve">(</w:t>
      </w:r>
      <w:r>
        <w:rPr>
          <w:rStyle w:val="StringTok"/>
        </w:rPr>
        <w:t xml:space="preserve">"cryptoyear.Rda"</w:t>
      </w:r>
      <w:r>
        <w:rPr>
          <w:rStyle w:val="NormalTok"/>
        </w:rPr>
        <w:t xml:space="preserve">)</w:t>
      </w:r>
    </w:p>
    <w:p>
      <w:pPr>
        <w:pStyle w:val="FirstParagraph"/>
      </w:pPr>
      <w:r>
        <w:t xml:space="preserve">Calculate incidence rate ratios of all years compared to 2015 data:</w:t>
      </w:r>
    </w:p>
    <w:p>
      <w:pPr>
        <w:pStyle w:val="BodyText"/>
      </w:pPr>
      <w:r>
        <w:t xml:space="preserve">In order to use the 2015 year as a reference, you need to use the relevel function.</w:t>
      </w:r>
    </w:p>
    <w:p>
      <w:pPr>
        <w:pStyle w:val="SourceCode"/>
      </w:pPr>
      <w:r>
        <w:rPr>
          <w:rStyle w:val="CommentTok"/>
        </w:rPr>
        <w:t xml:space="preserve"># change 2015 to reference group using relevel function</w:t>
      </w:r>
      <w:r>
        <w:br w:type="textWrapping"/>
      </w:r>
      <w:r>
        <w:rPr>
          <w:rStyle w:val="NormalTok"/>
        </w:rPr>
        <w:t xml:space="preserve">cryptoyear</w:t>
      </w:r>
      <w:r>
        <w:rPr>
          <w:rStyle w:val="OperatorTok"/>
        </w:rPr>
        <w:t xml:space="preserve">$</w:t>
      </w:r>
      <w:r>
        <w:rPr>
          <w:rStyle w:val="NormalTok"/>
        </w:rPr>
        <w:t xml:space="preserve">year &lt;-</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(cryptoyear</w:t>
      </w:r>
      <w:r>
        <w:rPr>
          <w:rStyle w:val="OperatorTok"/>
        </w:rPr>
        <w:t xml:space="preserve">$</w:t>
      </w:r>
      <w:r>
        <w:rPr>
          <w:rStyle w:val="NormalTok"/>
        </w:rPr>
        <w:t xml:space="preserve">year), </w:t>
      </w:r>
      <w:r>
        <w:rPr>
          <w:rStyle w:val="DataTypeTok"/>
        </w:rPr>
        <w:t xml:space="preserve">ref =</w:t>
      </w:r>
      <w:r>
        <w:rPr>
          <w:rStyle w:val="NormalTok"/>
        </w:rPr>
        <w:t xml:space="preserve"> </w:t>
      </w:r>
      <w:r>
        <w:rPr>
          <w:rStyle w:val="StringTok"/>
        </w:rPr>
        <w:t xml:space="preserve">"2015"</w:t>
      </w:r>
      <w:r>
        <w:rPr>
          <w:rStyle w:val="NormalTok"/>
        </w:rPr>
        <w:t xml:space="preserve">)</w:t>
      </w:r>
    </w:p>
    <w:p>
      <w:pPr>
        <w:pStyle w:val="FirstParagraph"/>
      </w:pPr>
      <w:r>
        <w:t xml:space="preserve">For poisson regression, we will use the glm function with a poisson family and log link.</w:t>
      </w:r>
    </w:p>
    <w:p>
      <w:pPr>
        <w:pStyle w:val="SourceCode"/>
      </w:pPr>
      <w:r>
        <w:rPr>
          <w:rStyle w:val="CommentTok"/>
        </w:rPr>
        <w:t xml:space="preserve"># run poisson regression of counts by year</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year ,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model1clean &lt;-</w:t>
      </w:r>
      <w:r>
        <w:rPr>
          <w:rStyle w:val="StringTok"/>
        </w:rPr>
        <w:t xml:space="preserve"> </w:t>
      </w:r>
      <w:r>
        <w:rPr>
          <w:rStyle w:val="KeywordTok"/>
        </w:rPr>
        <w:t xml:space="preserve">tidy</w:t>
      </w:r>
      <w:r>
        <w:rPr>
          <w:rStyle w:val="NormalTok"/>
        </w:rPr>
        <w:t xml:space="preserve">(model1,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Example of interpretation: Compared to the incidence rate in 2015, the incidence in 2014 was around 10% lower, although this was not statistically significant. Compared to the incidence rate in 2015, the incidence rate in 2013 was around 21% higher (p=0.006).</w:t>
      </w:r>
    </w:p>
    <w:p>
      <w:pPr>
        <w:pStyle w:val="BodyText"/>
      </w:pPr>
      <w:r>
        <w:br w:type="page"/>
      </w:r>
    </w:p>
    <w:p>
      <w:pPr>
        <w:pStyle w:val="Heading3"/>
      </w:pPr>
      <w:bookmarkStart w:id="67" w:name="incidence-rate-ratio-of-2015-compared-to-2012-14-data"/>
      <w:r>
        <w:t xml:space="preserve">Incidence rate ratio of 2015 compared to 2012-14 data:</w:t>
      </w:r>
      <w:bookmarkEnd w:id="67"/>
    </w:p>
    <w:p>
      <w:pPr>
        <w:pStyle w:val="FirstParagraph"/>
      </w:pPr>
      <w:r>
        <w:t xml:space="preserve">collapse your data producing mean counts for 2012-2014</w:t>
      </w:r>
    </w:p>
    <w:p>
      <w:pPr>
        <w:pStyle w:val="SourceCode"/>
      </w:pPr>
      <w:r>
        <w:rPr>
          <w:rStyle w:val="CommentTok"/>
        </w:rPr>
        <w:t xml:space="preserve"># create a variable for current year </w:t>
      </w:r>
      <w:r>
        <w:br w:type="textWrapping"/>
      </w:r>
      <w:r>
        <w:rPr>
          <w:rStyle w:val="NormalTok"/>
        </w:rPr>
        <w:t xml:space="preserve">cryptoyear</w:t>
      </w:r>
      <w:r>
        <w:rPr>
          <w:rStyle w:val="OperatorTok"/>
        </w:rPr>
        <w:t xml:space="preserve">$</w:t>
      </w:r>
      <w:r>
        <w:rPr>
          <w:rStyle w:val="NormalTok"/>
        </w:rPr>
        <w:t xml:space="preserve">curryear &lt;-</w:t>
      </w:r>
      <w:r>
        <w:rPr>
          <w:rStyle w:val="StringTok"/>
        </w:rPr>
        <w:t xml:space="preserve"> </w:t>
      </w:r>
      <w:r>
        <w:rPr>
          <w:rStyle w:val="OtherTok"/>
        </w:rPr>
        <w:t xml:space="preserve">NA</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&lt;-</w:t>
      </w:r>
      <w:r>
        <w:rPr>
          <w:rStyle w:val="StringTok"/>
        </w:rPr>
        <w:t xml:space="preserve"> </w:t>
      </w:r>
      <w:r>
        <w:rPr>
          <w:rStyle w:val="DecValTok"/>
        </w:rPr>
        <w:t xml:space="preserve">1</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2012</w:t>
      </w:r>
      <w:r>
        <w:rPr>
          <w:rStyle w:val="OperatorTok"/>
        </w:rPr>
        <w:t xml:space="preserve">:</w:t>
      </w:r>
      <w:r>
        <w:rPr>
          <w:rStyle w:val="DecValTok"/>
        </w:rPr>
        <w:t xml:space="preserve">2014</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aggregate using the mean function</w:t>
      </w:r>
      <w:r>
        <w:br w:type="textWrapping"/>
      </w:r>
      <w:r>
        <w:rPr>
          <w:rStyle w:val="NormalTok"/>
        </w:rPr>
        <w:t xml:space="preserve">meanyear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curryear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mean, </w:t>
      </w:r>
      <w:r>
        <w:br w:type="textWrapping"/>
      </w:r>
      <w:r>
        <w:rPr>
          <w:rStyle w:val="NormalTok"/>
        </w:rPr>
        <w:t xml:space="preserve">                        </w:t>
      </w:r>
      <w:r>
        <w:rPr>
          <w:rStyle w:val="DataTypeTok"/>
        </w:rPr>
        <w:t xml:space="preserve">data =</w:t>
      </w:r>
      <w:r>
        <w:rPr>
          <w:rStyle w:val="NormalTok"/>
        </w:rPr>
        <w:t xml:space="preserve"> cryptoyear)</w:t>
      </w:r>
      <w:r>
        <w:br w:type="textWrapping"/>
      </w:r>
      <w:r>
        <w:br w:type="textWrapping"/>
      </w:r>
      <w:r>
        <w:rPr>
          <w:rStyle w:val="CommentTok"/>
        </w:rPr>
        <w:t xml:space="preserve">#change the count variable to an integer </w:t>
      </w:r>
      <w:r>
        <w:br w:type="textWrapping"/>
      </w:r>
      <w:r>
        <w:rPr>
          <w:rStyle w:val="NormalTok"/>
        </w:rPr>
        <w:t xml:space="preserve">  </w:t>
      </w:r>
      <w:r>
        <w:rPr>
          <w:rStyle w:val="CommentTok"/>
        </w:rPr>
        <w:t xml:space="preserve">#required for poisson regression</w:t>
      </w:r>
      <w:r>
        <w:br w:type="textWrapping"/>
      </w:r>
      <w:r>
        <w:rPr>
          <w:rStyle w:val="NormalTok"/>
        </w:rPr>
        <w:t xml:space="preserve">meanyear</w:t>
      </w:r>
      <w:r>
        <w:rPr>
          <w:rStyle w:val="OperatorTok"/>
        </w:rPr>
        <w:t xml:space="preserve">$</w:t>
      </w:r>
      <w:r>
        <w:rPr>
          <w:rStyle w:val="NormalTok"/>
        </w:rPr>
        <w:t xml:space="preserve">count &lt;-</w:t>
      </w:r>
      <w:r>
        <w:rPr>
          <w:rStyle w:val="StringTok"/>
        </w:rPr>
        <w:t xml:space="preserve"> </w:t>
      </w:r>
      <w:r>
        <w:rPr>
          <w:rStyle w:val="KeywordTok"/>
        </w:rPr>
        <w:t xml:space="preserve">as.integer</w:t>
      </w:r>
      <w:r>
        <w:rPr>
          <w:rStyle w:val="NormalTok"/>
        </w:rPr>
        <w:t xml:space="preserve">(meanyear</w:t>
      </w:r>
      <w:r>
        <w:rPr>
          <w:rStyle w:val="OperatorTok"/>
        </w:rPr>
        <w:t xml:space="preserve">$</w:t>
      </w:r>
      <w:r>
        <w:rPr>
          <w:rStyle w:val="NormalTok"/>
        </w:rPr>
        <w:t xml:space="preserve">count)</w:t>
      </w:r>
    </w:p>
    <w:p>
      <w:pPr>
        <w:pStyle w:val="SourceCode"/>
      </w:pPr>
      <w:r>
        <w:rPr>
          <w:rStyle w:val="CommentTok"/>
        </w:rPr>
        <w:t xml:space="preserve"># run poisson regression of counts by year</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curryear,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meanyear,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model2clean &lt;-</w:t>
      </w:r>
      <w:r>
        <w:rPr>
          <w:rStyle w:val="StringTok"/>
        </w:rPr>
        <w:t xml:space="preserve"> </w:t>
      </w:r>
      <w:r>
        <w:rPr>
          <w:rStyle w:val="KeywordTok"/>
        </w:rPr>
        <w:t xml:space="preserve">tidy</w:t>
      </w:r>
      <w:r>
        <w:rPr>
          <w:rStyle w:val="NormalTok"/>
        </w:rPr>
        <w:t xml:space="preserve">(model2,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There was a 12% reduction in incidence of Cryptosporidiosis in 2015 compared to the average of 2012-14 (p=0.077).</w:t>
      </w:r>
    </w:p>
    <w:p>
      <w:pPr>
        <w:pStyle w:val="BodyText"/>
      </w:pPr>
      <w:r>
        <w:br w:type="page"/>
      </w:r>
    </w:p>
    <w:p>
      <w:pPr>
        <w:pStyle w:val="Heading3"/>
      </w:pPr>
      <w:bookmarkStart w:id="68" w:name="incidence-rate-ratio-urban-vs-rural-areas"/>
      <w:r>
        <w:t xml:space="preserve">Incidence rate ratio: urban vs rural areas:</w:t>
      </w:r>
      <w:bookmarkEnd w:id="68"/>
    </w:p>
    <w:p>
      <w:pPr>
        <w:pStyle w:val="SourceCode"/>
      </w:pPr>
      <w:r>
        <w:rPr>
          <w:rStyle w:val="CommentTok"/>
        </w:rPr>
        <w:t xml:space="preserve"># 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Subset data for 2015</w:t>
      </w:r>
    </w:p>
    <w:p>
      <w:pPr>
        <w:pStyle w:val="SourceCode"/>
      </w:pPr>
      <w:r>
        <w:rPr>
          <w:rStyle w:val="CommentTok"/>
        </w:rPr>
        <w:t xml:space="preserve"># only keep 2015 counts</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(crypto, </w:t>
      </w:r>
      <w:r>
        <w:br w:type="textWrapping"/>
      </w:r>
      <w:r>
        <w:rPr>
          <w:rStyle w:val="NormalTok"/>
        </w:rPr>
        <w:t xml:space="preserve">                 year </w:t>
      </w:r>
      <w:r>
        <w:rPr>
          <w:rStyle w:val="OperatorTok"/>
        </w:rPr>
        <w:t xml:space="preserve">==</w:t>
      </w:r>
      <w:r>
        <w:rPr>
          <w:rStyle w:val="StringTok"/>
        </w:rPr>
        <w:t xml:space="preserve"> </w:t>
      </w:r>
      <w:r>
        <w:rPr>
          <w:rStyle w:val="DecValTok"/>
        </w:rPr>
        <w:t xml:space="preserve">2015</w:t>
      </w:r>
      <w:r>
        <w:rPr>
          <w:rStyle w:val="NormalTok"/>
        </w:rPr>
        <w:t xml:space="preserve">)</w:t>
      </w:r>
    </w:p>
    <w:p>
      <w:pPr>
        <w:pStyle w:val="SourceCode"/>
      </w:pPr>
      <w:r>
        <w:rPr>
          <w:rStyle w:val="CommentTok"/>
        </w:rPr>
        <w:t xml:space="preserve"># aggregate using the sum function</w:t>
      </w:r>
      <w:r>
        <w:br w:type="textWrapping"/>
      </w:r>
      <w:r>
        <w:rPr>
          <w:rStyle w:val="NormalTok"/>
        </w:rPr>
        <w:t xml:space="preserve">cryptoag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sum rural seperately </w:t>
      </w:r>
      <w:r>
        <w:br w:type="textWrapping"/>
      </w:r>
      <w:r>
        <w:rPr>
          <w:rStyle w:val="NormalTok"/>
        </w:rPr>
        <w:t xml:space="preserve">  </w:t>
      </w:r>
      <w:r>
        <w:rPr>
          <w:rStyle w:val="CommentTok"/>
        </w:rPr>
        <w:t xml:space="preserve"># aggregate doesnt work because only one urban row</w:t>
      </w:r>
      <w:r>
        <w:br w:type="textWrapping"/>
      </w:r>
      <w:r>
        <w:rPr>
          <w:rStyle w:val="NormalTok"/>
        </w:rPr>
        <w:t xml:space="preserve">cryptorural &lt;-</w:t>
      </w:r>
      <w:r>
        <w:rPr>
          <w:rStyle w:val="StringTok"/>
        </w:rPr>
        <w:t xml:space="preserve"> </w:t>
      </w:r>
      <w:r>
        <w:rPr>
          <w:rStyle w:val="KeywordTok"/>
        </w:rPr>
        <w:t xml:space="preserve">colSums</w:t>
      </w:r>
      <w:r>
        <w:rPr>
          <w:rStyle w:val="NormalTok"/>
        </w:rPr>
        <w:t xml:space="preserve">(cryptoag[</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bind sums together </w:t>
      </w:r>
      <w:r>
        <w:br w:type="textWrapping"/>
      </w:r>
      <w:r>
        <w:rPr>
          <w:rStyle w:val="NormalTok"/>
        </w:rPr>
        <w:t xml:space="preserve">cryptosum &lt;-</w:t>
      </w:r>
      <w:r>
        <w:rPr>
          <w:rStyle w:val="StringTok"/>
        </w:rPr>
        <w:t xml:space="preserve"> </w:t>
      </w:r>
      <w:r>
        <w:rPr>
          <w:rStyle w:val="KeywordTok"/>
        </w:rPr>
        <w:t xml:space="preserve">rbind</w:t>
      </w:r>
      <w:r>
        <w:rPr>
          <w:rStyle w:val="NormalTok"/>
        </w:rPr>
        <w:t xml:space="preserve">(cryptorural, cryptoag[</w:t>
      </w:r>
      <w:r>
        <w:rPr>
          <w:rStyle w:val="DecValTok"/>
        </w:rPr>
        <w:t xml:space="preserve">7</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change urban to binary</w:t>
      </w:r>
      <w:r>
        <w:br w:type="textWrapping"/>
      </w:r>
      <w:r>
        <w:rPr>
          <w:rStyle w:val="NormalTok"/>
        </w:rPr>
        <w:t xml:space="preserve">cryptosum</w:t>
      </w:r>
      <w:r>
        <w:rPr>
          <w:rStyle w:val="OperatorTok"/>
        </w:rPr>
        <w:t xml:space="preserve">$</w:t>
      </w:r>
      <w:r>
        <w:rPr>
          <w:rStyle w:val="NormalTok"/>
        </w:rPr>
        <w:t xml:space="preserve">urban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run poisson regression of counts by year</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urban,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cryptosum,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model3clean &lt;-</w:t>
      </w:r>
      <w:r>
        <w:rPr>
          <w:rStyle w:val="StringTok"/>
        </w:rPr>
        <w:t xml:space="preserve"> </w:t>
      </w:r>
      <w:r>
        <w:rPr>
          <w:rStyle w:val="KeywordTok"/>
        </w:rPr>
        <w:t xml:space="preserve">tidy</w:t>
      </w:r>
      <w:r>
        <w:rPr>
          <w:rStyle w:val="NormalTok"/>
        </w:rPr>
        <w:t xml:space="preserve">(model3,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In 2015, there was a 76% lower incidence of Cryptosporidiosis in urban areas compared to rural areas.</w:t>
      </w:r>
    </w:p>
    <w:p>
      <w:pPr>
        <w:pStyle w:val="BodyText"/>
      </w:pPr>
      <w:r>
        <w:br w:type="page"/>
      </w:r>
    </w:p>
    <w:p>
      <w:pPr>
        <w:pStyle w:val="Heading1"/>
      </w:pPr>
      <w:bookmarkStart w:id="69" w:name="appendix"/>
      <w:r>
        <w:t xml:space="preserve">Appendix</w:t>
      </w:r>
      <w:bookmarkEnd w:id="69"/>
    </w:p>
    <w:p>
      <w:pPr>
        <w:pStyle w:val="Heading3"/>
      </w:pPr>
      <w:bookmarkStart w:id="70" w:name="reading-in-excel-files"/>
      <w:r>
        <w:t xml:space="preserve">Reading in Excel files</w:t>
      </w:r>
      <w:bookmarkEnd w:id="70"/>
    </w:p>
    <w:p>
      <w:pPr>
        <w:pStyle w:val="FirstParagraph"/>
      </w:pPr>
      <w:r>
        <w:t xml:space="preserve">Import the dataset from excel using the</w:t>
      </w:r>
      <w:r>
        <w:t xml:space="preserve"> </w:t>
      </w:r>
      <w:r>
        <w:rPr>
          <w:i/>
        </w:rPr>
        <w:t xml:space="preserve">read.xlsx</w:t>
      </w:r>
      <w:r>
        <w:t xml:space="preserve"> </w:t>
      </w:r>
      <w:r>
        <w:t xml:space="preserve">function from the</w:t>
      </w:r>
      <w:r>
        <w:t xml:space="preserve"> </w:t>
      </w:r>
      <w:r>
        <w:rPr>
          <w:i/>
        </w:rPr>
        <w:t xml:space="preserve">xlsx</w:t>
      </w:r>
      <w:r>
        <w:t xml:space="preserve"> </w:t>
      </w:r>
      <w:r>
        <w:t xml:space="preserve">package, storing it as a dataframe within</w:t>
      </w:r>
      <w:r>
        <w:t xml:space="preserve"> </w:t>
      </w:r>
      <w:r>
        <w:rPr>
          <w:i/>
        </w:rPr>
        <w:t xml:space="preserve">R</w:t>
      </w:r>
      <w:r>
        <w:t xml:space="preserve"> </w:t>
      </w:r>
      <w:r>
        <w:t xml:space="preserve">called crypto. Here we also specify that we do not want to read in string (character or grouped variables as factors).</w:t>
      </w:r>
    </w:p>
    <w:p>
      <w:pPr>
        <w:pStyle w:val="SourceCode"/>
      </w:pPr>
      <w:r>
        <w:rPr>
          <w:rStyle w:val="CommentTok"/>
        </w:rPr>
        <w:t xml:space="preserve">#read in the dataset, specifying sheet name</w:t>
      </w:r>
      <w:r>
        <w:br w:type="textWrapping"/>
      </w:r>
      <w:r>
        <w:rPr>
          <w:rStyle w:val="NormalTok"/>
        </w:rPr>
        <w:t xml:space="preserve">crypto &lt;-</w:t>
      </w:r>
      <w:r>
        <w:rPr>
          <w:rStyle w:val="StringTok"/>
        </w:rPr>
        <w:t xml:space="preserve"> </w:t>
      </w:r>
      <w:r>
        <w:rPr>
          <w:rStyle w:val="KeywordTok"/>
        </w:rPr>
        <w:t xml:space="preserve">read.xlsx</w:t>
      </w:r>
      <w:r>
        <w:rPr>
          <w:rStyle w:val="NormalTok"/>
        </w:rPr>
        <w:t xml:space="preserve">(</w:t>
      </w:r>
      <w:r>
        <w:rPr>
          <w:rStyle w:val="StringTok"/>
        </w:rPr>
        <w:t xml:space="preserve">"crypto.xls"</w:t>
      </w:r>
      <w:r>
        <w:rPr>
          <w:rStyle w:val="NormalTok"/>
        </w:rPr>
        <w:t xml:space="preserve">, </w:t>
      </w:r>
      <w:r>
        <w:rPr>
          <w:rStyle w:val="DataTypeTok"/>
        </w:rPr>
        <w:t xml:space="preserve">sheetName =</w:t>
      </w:r>
      <w:r>
        <w:rPr>
          <w:rStyle w:val="NormalTok"/>
        </w:rPr>
        <w:t xml:space="preserve">  </w:t>
      </w:r>
      <w:r>
        <w:rPr>
          <w:rStyle w:val="StringTok"/>
        </w:rPr>
        <w:t xml:space="preserve">"Crypto"</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71" w:name="get-summary-information-of-your-dataset"/>
      <w:r>
        <w:t xml:space="preserve">Get summary information of your dataset</w:t>
      </w:r>
      <w:bookmarkEnd w:id="71"/>
    </w:p>
    <w:p>
      <w:pPr>
        <w:pStyle w:val="SourceCode"/>
      </w:pPr>
      <w:r>
        <w:rPr>
          <w:rStyle w:val="CommentTok"/>
        </w:rPr>
        <w:t xml:space="preserve">#Install the summarytools package</w:t>
      </w:r>
      <w:r>
        <w:br w:type="textWrapping"/>
      </w:r>
      <w:r>
        <w:rPr>
          <w:rStyle w:val="KeywordTok"/>
        </w:rPr>
        <w:t xml:space="preserve">install.packages</w:t>
      </w:r>
      <w:r>
        <w:rPr>
          <w:rStyle w:val="NormalTok"/>
        </w:rPr>
        <w:t xml:space="preserve">(</w:t>
      </w:r>
      <w:r>
        <w:rPr>
          <w:rStyle w:val="StringTok"/>
        </w:rPr>
        <w:t xml:space="preserve">"summarytools"</w:t>
      </w:r>
      <w:r>
        <w:rPr>
          <w:rStyle w:val="NormalTok"/>
        </w:rPr>
        <w:t xml:space="preserve">)</w:t>
      </w:r>
      <w:r>
        <w:br w:type="textWrapping"/>
      </w:r>
      <w:r>
        <w:br w:type="textWrapping"/>
      </w:r>
      <w:r>
        <w:rPr>
          <w:rStyle w:val="CommentTok"/>
        </w:rPr>
        <w:t xml:space="preserve">#load the package to this </w:t>
      </w:r>
      <w:r>
        <w:br w:type="textWrapping"/>
      </w:r>
      <w:r>
        <w:rPr>
          <w:rStyle w:val="KeywordTok"/>
        </w:rPr>
        <w:t xml:space="preserve">library</w:t>
      </w:r>
      <w:r>
        <w:rPr>
          <w:rStyle w:val="NormalTok"/>
        </w:rPr>
        <w:t xml:space="preserve">(summarytools)</w:t>
      </w:r>
      <w:r>
        <w:br w:type="textWrapping"/>
      </w:r>
      <w:r>
        <w:br w:type="textWrapping"/>
      </w:r>
      <w:r>
        <w:rPr>
          <w:rStyle w:val="CommentTok"/>
        </w:rPr>
        <w:t xml:space="preserve">#call the dfsummary function and view its output</w:t>
      </w:r>
      <w:r>
        <w:br w:type="textWrapping"/>
      </w:r>
      <w:r>
        <w:rPr>
          <w:rStyle w:val="NormalTok"/>
        </w:rPr>
        <w:t xml:space="preserve">  </w:t>
      </w:r>
      <w:r>
        <w:rPr>
          <w:rStyle w:val="CommentTok"/>
        </w:rPr>
        <w:t xml:space="preserve">#note that view is not capatilised (summarytools function)</w:t>
      </w:r>
      <w:r>
        <w:br w:type="textWrapping"/>
      </w:r>
      <w:r>
        <w:rPr>
          <w:rStyle w:val="KeywordTok"/>
        </w:rPr>
        <w:t xml:space="preserve">view</w:t>
      </w:r>
      <w:r>
        <w:rPr>
          <w:rStyle w:val="NormalTok"/>
        </w:rPr>
        <w:t xml:space="preserve">(</w:t>
      </w:r>
      <w:r>
        <w:rPr>
          <w:rStyle w:val="KeywordTok"/>
        </w:rPr>
        <w:t xml:space="preserve">dfSummary</w:t>
      </w:r>
      <w:r>
        <w:rPr>
          <w:rStyle w:val="NormalTok"/>
        </w:rPr>
        <w:t xml:space="preserve">(crypto))</w:t>
      </w:r>
    </w:p>
    <w:p>
      <w:pPr>
        <w:pStyle w:val="Heading3"/>
      </w:pPr>
      <w:bookmarkStart w:id="72" w:name="create-annual-report-age-groups-with-labels-1"/>
      <w:r>
        <w:t xml:space="preserve">Create annual report age groups with labels:</w:t>
      </w:r>
      <w:bookmarkEnd w:id="72"/>
    </w:p>
    <w:p>
      <w:pPr>
        <w:pStyle w:val="FirstParagraph"/>
      </w:pPr>
      <w:r>
        <w:t xml:space="preserve">It is possible to create nice age categories with labels using a self-made function.</w:t>
      </w:r>
      <w:r>
        <w:t xml:space="preserve"> </w:t>
      </w:r>
      <w:r>
        <w:t xml:space="preserve">This makes use of the</w:t>
      </w:r>
      <w:r>
        <w:t xml:space="preserve"> </w:t>
      </w:r>
      <w:r>
        <w:rPr>
          <w:i/>
        </w:rPr>
        <w:t xml:space="preserve">cut</w:t>
      </w:r>
      <w:r>
        <w:t xml:space="preserve"> </w:t>
      </w:r>
      <w:r>
        <w:t xml:space="preserve">function in combination with others such as</w:t>
      </w:r>
      <w:r>
        <w:t xml:space="preserve"> </w:t>
      </w:r>
      <w:r>
        <w:rPr>
          <w:i/>
        </w:rPr>
        <w:t xml:space="preserve">seq</w:t>
      </w:r>
      <w:r>
        <w:t xml:space="preserve">,</w:t>
      </w:r>
      <w:r>
        <w:t xml:space="preserve"> </w:t>
      </w:r>
      <w:r>
        <w:rPr>
          <w:i/>
        </w:rPr>
        <w:t xml:space="preserve">upper</w:t>
      </w:r>
      <w:r>
        <w:t xml:space="preserve"> </w:t>
      </w:r>
      <w:r>
        <w:t xml:space="preserve">and</w:t>
      </w:r>
      <w:r>
        <w:t xml:space="preserve"> </w:t>
      </w:r>
      <w:r>
        <w:rPr>
          <w:i/>
        </w:rPr>
        <w:t xml:space="preserve">lower</w:t>
      </w:r>
      <w:r>
        <w:t xml:space="preserve">.</w:t>
      </w:r>
    </w:p>
    <w:p>
      <w:pPr>
        <w:pStyle w:val="SourceCode"/>
      </w:pPr>
      <w:r>
        <w:rPr>
          <w:rStyle w:val="CommentTok"/>
        </w:rPr>
        <w:t xml:space="preserve">#create an age grouping function </w:t>
      </w:r>
      <w:r>
        <w:br w:type="textWrapping"/>
      </w:r>
      <w:r>
        <w:br w:type="textWrapping"/>
      </w:r>
      <w:r>
        <w:rPr>
          <w:rStyle w:val="NormalTok"/>
        </w:rPr>
        <w:t xml:space="preserve">age.cat &lt;-</w:t>
      </w:r>
      <w:r>
        <w:rPr>
          <w:rStyle w:val="StringTok"/>
        </w:rPr>
        <w:t xml:space="preserve"> </w:t>
      </w:r>
      <w:r>
        <w:rPr>
          <w:rStyle w:val="ControlFlowTok"/>
        </w:rPr>
        <w:t xml:space="preserve">function</w:t>
      </w:r>
      <w:r>
        <w:rPr>
          <w:rStyle w:val="NormalTok"/>
        </w:rPr>
        <w:t xml:space="preserve">(x, </w:t>
      </w:r>
      <w:r>
        <w:rPr>
          <w:rStyle w:val="DataTypeTok"/>
        </w:rPr>
        <w:t xml:space="preserve">lower =</w:t>
      </w:r>
      <w:r>
        <w:rPr>
          <w:rStyle w:val="NormalTok"/>
        </w:rPr>
        <w:t xml:space="preserve"> </w:t>
      </w:r>
      <w:r>
        <w:rPr>
          <w:rStyle w:val="DecValTok"/>
        </w:rPr>
        <w:t xml:space="preserve">0</w:t>
      </w:r>
      <w:r>
        <w:rPr>
          <w:rStyle w:val="NormalTok"/>
        </w:rPr>
        <w:t xml:space="preserve">, upper, </w:t>
      </w:r>
      <w:r>
        <w:rPr>
          <w:rStyle w:val="DataTypeTok"/>
        </w:rPr>
        <w:t xml:space="preserve">by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above.char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  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(lower, upper </w:t>
      </w:r>
      <w:r>
        <w:rPr>
          <w:rStyle w:val="OperatorTok"/>
        </w:rPr>
        <w:t xml:space="preserve">-</w:t>
      </w:r>
      <w:r>
        <w:rPr>
          <w:rStyle w:val="StringTok"/>
        </w:rPr>
        <w:t xml:space="preserve"> </w:t>
      </w:r>
      <w:r>
        <w:rPr>
          <w:rStyle w:val="NormalTok"/>
        </w:rPr>
        <w:t xml:space="preserve">by, </w:t>
      </w:r>
      <w:r>
        <w:rPr>
          <w:rStyle w:val="DataTypeTok"/>
        </w:rPr>
        <w:t xml:space="preserve">by =</w:t>
      </w:r>
      <w:r>
        <w:rPr>
          <w:rStyle w:val="NormalTok"/>
        </w:rPr>
        <w:t xml:space="preserve"> by),</w:t>
      </w:r>
      <w:r>
        <w:br w:type="textWrapping"/>
      </w:r>
      <w:r>
        <w:rPr>
          <w:rStyle w:val="NormalTok"/>
        </w:rPr>
        <w:t xml:space="preserve">                  </w:t>
      </w:r>
      <w:r>
        <w:rPr>
          <w:rStyle w:val="KeywordTok"/>
        </w:rPr>
        <w:t xml:space="preserve">seq</w:t>
      </w:r>
      <w:r>
        <w:rPr>
          <w:rStyle w:val="NormalTok"/>
        </w:rPr>
        <w:t xml:space="preserve">(lower </w:t>
      </w:r>
      <w:r>
        <w:rPr>
          <w:rStyle w:val="OperatorTok"/>
        </w:rPr>
        <w:t xml:space="preserve">+</w:t>
      </w:r>
      <w:r>
        <w:rPr>
          <w:rStyle w:val="StringTok"/>
        </w:rPr>
        <w:t xml:space="preserve"> </w:t>
      </w:r>
      <w:r>
        <w:rPr>
          <w:rStyle w:val="NormalTok"/>
        </w:rPr>
        <w:t xml:space="preserve">by </w:t>
      </w:r>
      <w:r>
        <w:rPr>
          <w:rStyle w:val="OperatorTok"/>
        </w:rPr>
        <w:t xml:space="preserve">-</w:t>
      </w:r>
      <w:r>
        <w:rPr>
          <w:rStyle w:val="StringTok"/>
        </w:rPr>
        <w:t xml:space="preserve"> </w:t>
      </w:r>
      <w:r>
        <w:rPr>
          <w:rStyle w:val="DecValTok"/>
        </w:rPr>
        <w:t xml:space="preserve">1</w:t>
      </w:r>
      <w:r>
        <w:rPr>
          <w:rStyle w:val="NormalTok"/>
        </w:rPr>
        <w:t xml:space="preserve">, upper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by =</w:t>
      </w:r>
      <w:r>
        <w:rPr>
          <w:rStyle w:val="NormalTok"/>
        </w:rPr>
        <w:t xml:space="preserve"> by),</w:t>
      </w:r>
      <w:r>
        <w:br w:type="textWrapping"/>
      </w:r>
      <w:r>
        <w:rPr>
          <w:rStyle w:val="NormalTok"/>
        </w:rPr>
        <w:t xml:space="preserve">                  </w:t>
      </w:r>
      <w:r>
        <w:rPr>
          <w:rStyle w:val="DataTypeTok"/>
        </w:rPr>
        <w:t xml:space="preserve">sep =</w:t>
      </w:r>
      <w:r>
        <w:rPr>
          <w:rStyle w:val="NormalTok"/>
        </w:rPr>
        <w:t xml:space="preserve"> sep),</w:t>
      </w:r>
      <w:r>
        <w:br w:type="textWrapping"/>
      </w:r>
      <w:r>
        <w:rPr>
          <w:rStyle w:val="NormalTok"/>
        </w:rPr>
        <w:t xml:space="preserve">            </w:t>
      </w:r>
      <w:r>
        <w:rPr>
          <w:rStyle w:val="KeywordTok"/>
        </w:rPr>
        <w:t xml:space="preserve">paste</w:t>
      </w:r>
      <w:r>
        <w:rPr>
          <w:rStyle w:val="NormalTok"/>
        </w:rPr>
        <w:t xml:space="preserve">(upper, above.char,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w:t>
      </w:r>
      <w:r>
        <w:rPr>
          <w:rStyle w:val="KeywordTok"/>
        </w:rPr>
        <w:t xml:space="preserve">cut</w:t>
      </w:r>
      <w:r>
        <w:rPr>
          <w:rStyle w:val="NormalTok"/>
        </w:rPr>
        <w:t xml:space="preserve">(</w:t>
      </w:r>
      <w:r>
        <w:rPr>
          <w:rStyle w:val="KeywordTok"/>
        </w:rPr>
        <w:t xml:space="preserve">floor</w:t>
      </w:r>
      <w:r>
        <w:rPr>
          <w:rStyle w:val="NormalTok"/>
        </w:rPr>
        <w:t xml:space="preserve">(x),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(lower, upper, </w:t>
      </w:r>
      <w:r>
        <w:rPr>
          <w:rStyle w:val="DataTypeTok"/>
        </w:rPr>
        <w:t xml:space="preserve">by =</w:t>
      </w:r>
      <w:r>
        <w:rPr>
          <w:rStyle w:val="NormalTok"/>
        </w:rPr>
        <w:t xml:space="preserve"> by), </w:t>
      </w:r>
      <w:r>
        <w:rPr>
          <w:rStyle w:val="OtherTok"/>
        </w:rPr>
        <w:t xml:space="preserve">Inf</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labs)</w:t>
      </w:r>
      <w:r>
        <w:br w:type="textWrapping"/>
      </w:r>
      <w:r>
        <w:rPr>
          <w:rStyle w:val="NormalTok"/>
        </w:rPr>
        <w:t xml:space="preserve">}</w:t>
      </w:r>
    </w:p>
    <w:p>
      <w:pPr>
        <w:pStyle w:val="FirstParagraph"/>
      </w:pPr>
      <w:r>
        <w:t xml:space="preserve">Once it has been saved as a function you can use it just as any other.</w:t>
      </w:r>
    </w:p>
    <w:p>
      <w:pPr>
        <w:pStyle w:val="SourceCode"/>
      </w:pPr>
      <w:r>
        <w:rPr>
          <w:rStyle w:val="CommentTok"/>
        </w:rPr>
        <w:t xml:space="preserve">#Create a variable with 5 year age bands</w:t>
      </w:r>
      <w:r>
        <w:br w:type="textWrapping"/>
      </w:r>
      <w:r>
        <w:rPr>
          <w:rStyle w:val="NormalTok"/>
        </w:rPr>
        <w:t xml:space="preserve">crypto</w:t>
      </w:r>
      <w:r>
        <w:rPr>
          <w:rStyle w:val="OperatorTok"/>
        </w:rPr>
        <w:t xml:space="preserve">$</w:t>
      </w:r>
      <w:r>
        <w:rPr>
          <w:rStyle w:val="NormalTok"/>
        </w:rPr>
        <w:t xml:space="preserve">agegp5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80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a variable with 10 year age bands </w:t>
      </w:r>
      <w:r>
        <w:br w:type="textWrapping"/>
      </w:r>
      <w:r>
        <w:rPr>
          <w:rStyle w:val="NormalTok"/>
        </w:rPr>
        <w:t xml:space="preserve">crypto</w:t>
      </w:r>
      <w:r>
        <w:rPr>
          <w:rStyle w:val="OperatorTok"/>
        </w:rPr>
        <w:t xml:space="preserve">$</w:t>
      </w:r>
      <w:r>
        <w:rPr>
          <w:rStyle w:val="NormalTok"/>
        </w:rPr>
        <w:t xml:space="preserve">agegp10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p>
    <w:p>
      <w:pPr>
        <w:pStyle w:val="FirstParagraph"/>
      </w:pPr>
      <w:r>
        <w:t xml:space="preserve">You can alternatively make your own groupings with the following code.</w:t>
      </w:r>
    </w:p>
    <w:p>
      <w:pPr>
        <w:pStyle w:val="SourceCode"/>
      </w:pPr>
      <w:r>
        <w:rPr>
          <w:rStyle w:val="CommentTok"/>
        </w:rPr>
        <w:t xml:space="preserve"># Create alternative age grouping var</w:t>
      </w:r>
      <w:r>
        <w:br w:type="textWrapping"/>
      </w:r>
      <w:r>
        <w:rPr>
          <w:rStyle w:val="NormalTok"/>
        </w:rPr>
        <w:t xml:space="preserve">crypto</w:t>
      </w:r>
      <w:r>
        <w:rPr>
          <w:rStyle w:val="OperatorTok"/>
        </w:rPr>
        <w:t xml:space="preserve">$</w:t>
      </w:r>
      <w:r>
        <w:rPr>
          <w:rStyle w:val="NormalTok"/>
        </w:rPr>
        <w:t xml:space="preserve">agegpalt &lt;-</w:t>
      </w:r>
      <w:r>
        <w:rPr>
          <w:rStyle w:val="StringTok"/>
        </w:rPr>
        <w:t xml:space="preserve"> </w:t>
      </w:r>
      <w:r>
        <w:rPr>
          <w:rStyle w:val="KeywordTok"/>
        </w:rPr>
        <w:t xml:space="preserve">as.character</w:t>
      </w:r>
      <w:r>
        <w:rPr>
          <w:rStyle w:val="NormalTok"/>
        </w:rPr>
        <w:t xml:space="preserve">(</w:t>
      </w:r>
      <w:r>
        <w:rPr>
          <w:rStyle w:val="KeywordTok"/>
        </w:rPr>
        <w:t xml:space="preserve">cut</w:t>
      </w:r>
      <w:r>
        <w:rPr>
          <w:rStyle w:val="NormalTok"/>
        </w:rPr>
        <w:t xml:space="preserve">(</w:t>
      </w:r>
      <w:r>
        <w:br w:type="textWrapping"/>
      </w:r>
      <w:r>
        <w:rPr>
          <w:rStyle w:val="NormalTok"/>
        </w:rPr>
        <w:t xml:space="preserve">                                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49</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 </w:t>
      </w:r>
      <w:r>
        <w:rPr>
          <w:rStyle w:val="StringTok"/>
        </w:rPr>
        <w:t xml:space="preserve">"5-49"</w:t>
      </w:r>
      <w:r>
        <w:rPr>
          <w:rStyle w:val="NormalTok"/>
        </w:rPr>
        <w:t xml:space="preserve">, </w:t>
      </w:r>
      <w:r>
        <w:rPr>
          <w:rStyle w:val="StringTok"/>
        </w:rPr>
        <w:t xml:space="preserve">"50+"</w:t>
      </w:r>
      <w:r>
        <w:rPr>
          <w:rStyle w:val="NormalTok"/>
        </w:rPr>
        <w:t xml:space="preserve">)</w:t>
      </w:r>
      <w:r>
        <w:br w:type="textWrapping"/>
      </w:r>
      <w:r>
        <w:rPr>
          <w:rStyle w:val="NormalTok"/>
        </w:rPr>
        <w:t xml:space="preserve">                              ))</w:t>
      </w:r>
    </w:p>
    <w:p>
      <w:pPr>
        <w:pStyle w:val="Heading3"/>
      </w:pPr>
      <w:bookmarkStart w:id="73" w:name="get-a-contingency-table-with-proportions"/>
      <w:r>
        <w:t xml:space="preserve">Get a contingency table with proportions</w:t>
      </w:r>
      <w:bookmarkEnd w:id="73"/>
    </w:p>
    <w:p>
      <w:pPr>
        <w:pStyle w:val="FirstParagraph"/>
      </w:pPr>
      <w:r>
        <w:t xml:space="preserve">You can bind different dataframes together using the</w:t>
      </w:r>
      <w:r>
        <w:t xml:space="preserve"> </w:t>
      </w:r>
      <w:r>
        <w:rPr>
          <w:i/>
        </w:rPr>
        <w:t xml:space="preserve">rbind</w:t>
      </w:r>
      <w:r>
        <w:t xml:space="preserve"> </w:t>
      </w:r>
      <w:r>
        <w:t xml:space="preserve">(for rows) and</w:t>
      </w:r>
      <w:r>
        <w:t xml:space="preserve"> </w:t>
      </w:r>
      <w:r>
        <w:rPr>
          <w:i/>
        </w:rPr>
        <w:t xml:space="preserve">cbind</w:t>
      </w:r>
      <w:r>
        <w:t xml:space="preserve"> </w:t>
      </w:r>
      <w:r>
        <w:t xml:space="preserve">(for columns) functions. These have been combined in the following</w:t>
      </w:r>
      <w:r>
        <w:t xml:space="preserve"> </w:t>
      </w:r>
      <w:r>
        <w:rPr>
          <w:i/>
        </w:rPr>
        <w:t xml:space="preserve">big.table</w:t>
      </w:r>
      <w:r>
        <w:t xml:space="preserve"> </w:t>
      </w:r>
      <w:r>
        <w:t xml:space="preserve">function to give the desired outputs. You can run this code below which saves the</w:t>
      </w:r>
      <w:r>
        <w:t xml:space="preserve"> </w:t>
      </w:r>
      <w:r>
        <w:rPr>
          <w:i/>
        </w:rPr>
        <w:t xml:space="preserve">big.table</w:t>
      </w:r>
      <w:r>
        <w:t xml:space="preserve"> </w:t>
      </w:r>
      <w:r>
        <w:t xml:space="preserve">function in your environment; then you can use it the same way any other function works.</w:t>
      </w:r>
    </w:p>
    <w:p>
      <w:pPr>
        <w:pStyle w:val="SourceCode"/>
      </w:pPr>
      <w:r>
        <w:rPr>
          <w:rStyle w:val="CommentTok"/>
        </w:rPr>
        <w:t xml:space="preserve">#load the function</w:t>
      </w:r>
      <w:r>
        <w:br w:type="textWrapping"/>
      </w:r>
      <w:r>
        <w:rPr>
          <w:rStyle w:val="NormalTok"/>
        </w:rPr>
        <w:t xml:space="preserve">big.table &lt;-</w:t>
      </w:r>
      <w:r>
        <w:rPr>
          <w:rStyle w:val="StringTok"/>
        </w:rPr>
        <w:t xml:space="preserve"> </w:t>
      </w:r>
      <w:r>
        <w:rPr>
          <w:rStyle w:val="ControlFlowTok"/>
        </w:rPr>
        <w:t xml:space="preserve">function</w:t>
      </w:r>
      <w:r>
        <w:rPr>
          <w:rStyle w:val="NormalTok"/>
        </w:rPr>
        <w:t xml:space="preserve">(data, </w:t>
      </w:r>
      <w:r>
        <w:rPr>
          <w:rStyle w:val="DataTypeTok"/>
        </w:rPr>
        <w:t xml:space="preserve">useNA =</w:t>
      </w:r>
      <w:r>
        <w:rPr>
          <w:rStyle w:val="NormalTok"/>
        </w:rPr>
        <w:t xml:space="preserve"> </w:t>
      </w:r>
      <w:r>
        <w:rPr>
          <w:rStyle w:val="StringTok"/>
        </w:rPr>
        <w:t xml:space="preserve">"no"</w:t>
      </w:r>
      <w:r>
        <w:rPr>
          <w:rStyle w:val="NormalTok"/>
        </w:rPr>
        <w:t xml:space="preserve">) {</w:t>
      </w:r>
      <w:r>
        <w:br w:type="textWrapping"/>
      </w:r>
      <w:r>
        <w:rPr>
          <w:rStyle w:val="NormalTok"/>
        </w:rPr>
        <w:t xml:space="preserve">  count &lt;-</w:t>
      </w:r>
      <w:r>
        <w:rPr>
          <w:rStyle w:val="StringTok"/>
        </w:rPr>
        <w:t xml:space="preserve"> </w:t>
      </w:r>
      <w:r>
        <w:rPr>
          <w:rStyle w:val="KeywordTok"/>
        </w:rPr>
        <w:t xml:space="preserve">table</w:t>
      </w:r>
      <w:r>
        <w:rPr>
          <w:rStyle w:val="NormalTok"/>
        </w:rPr>
        <w:t xml:space="preserve">(data, </w:t>
      </w:r>
      <w:r>
        <w:rPr>
          <w:rStyle w:val="DataTypeTok"/>
        </w:rPr>
        <w:t xml:space="preserve">useNA =</w:t>
      </w:r>
      <w:r>
        <w:rPr>
          <w:rStyle w:val="NormalTok"/>
        </w:rPr>
        <w:t xml:space="preserve"> useNA)</w:t>
      </w:r>
      <w:r>
        <w:br w:type="textWrapping"/>
      </w:r>
      <w:r>
        <w:rPr>
          <w:rStyle w:val="NormalTok"/>
        </w:rPr>
        <w:t xml:space="preserve">  prop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(count)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cumulative &lt;-</w:t>
      </w:r>
      <w:r>
        <w:rPr>
          <w:rStyle w:val="StringTok"/>
        </w:rPr>
        <w:t xml:space="preserve"> </w:t>
      </w:r>
      <w:r>
        <w:rPr>
          <w:rStyle w:val="KeywordTok"/>
        </w:rPr>
        <w:t xml:space="preserve">cumsum</w:t>
      </w:r>
      <w:r>
        <w:rPr>
          <w:rStyle w:val="NormalTok"/>
        </w:rPr>
        <w:t xml:space="preserve">(prop)</w:t>
      </w:r>
      <w:r>
        <w:br w:type="textWrapping"/>
      </w:r>
      <w:r>
        <w:rPr>
          <w:rStyle w:val="NormalTok"/>
        </w:rPr>
        <w:t xml:space="preserve">  </w:t>
      </w:r>
      <w:r>
        <w:rPr>
          <w:rStyle w:val="KeywordTok"/>
        </w:rPr>
        <w:t xml:space="preserve">rbind</w:t>
      </w:r>
      <w:r>
        <w:rPr>
          <w:rStyle w:val="NormalTok"/>
        </w:rPr>
        <w:t xml:space="preserve">(count,</w:t>
      </w:r>
      <w:r>
        <w:br w:type="textWrapping"/>
      </w:r>
      <w:r>
        <w:rPr>
          <w:rStyle w:val="NormalTok"/>
        </w:rPr>
        <w:t xml:space="preserve">        prop,</w:t>
      </w:r>
      <w:r>
        <w:br w:type="textWrapping"/>
      </w:r>
      <w:r>
        <w:rPr>
          <w:rStyle w:val="NormalTok"/>
        </w:rPr>
        <w:t xml:space="preserve">        cumulative) </w:t>
      </w:r>
      <w:r>
        <w:br w:type="textWrapping"/>
      </w:r>
      <w:r>
        <w:rPr>
          <w:rStyle w:val="NormalTok"/>
        </w:rPr>
        <w:t xml:space="preserve">}</w:t>
      </w:r>
    </w:p>
    <w:p>
      <w:pPr>
        <w:pStyle w:val="SourceCode"/>
      </w:pPr>
      <w:r>
        <w:rPr>
          <w:rStyle w:val="CommentTok"/>
        </w:rPr>
        <w:t xml:space="preserve">#use the big.table function for sex</w:t>
      </w:r>
      <w:r>
        <w:br w:type="textWrapping"/>
      </w:r>
      <w:r>
        <w:rPr>
          <w:rStyle w:val="KeywordTok"/>
        </w:rPr>
        <w:t xml:space="preserve">big.table</w:t>
      </w:r>
      <w:r>
        <w:rPr>
          <w:rStyle w:val="NormalTok"/>
        </w:rPr>
        <w:t xml:space="preserve">(crypto</w:t>
      </w:r>
      <w:r>
        <w:rPr>
          <w:rStyle w:val="OperatorTok"/>
        </w:rPr>
        <w:t xml:space="preserve">$</w:t>
      </w:r>
      <w:r>
        <w:rPr>
          <w:rStyle w:val="NormalTok"/>
        </w:rPr>
        <w:t xml:space="preserve">sex)</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54" Type="http://schemas.openxmlformats.org/officeDocument/2006/relationships/image" Target="media/rId54.png"/><Relationship Id="rId61" Type="http://schemas.openxmlformats.org/officeDocument/2006/relationships/image" Target="media/rId61.png"/><Relationship Id="rId63" Type="http://schemas.openxmlformats.org/officeDocument/2006/relationships/image" Target="media/rId63.png"/><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surveillance data : Analysing Cryptosporidium notification data from country X, 2004-2015</dc:title>
  <dc:creator/>
  <cp:keywords/>
  <dcterms:created xsi:type="dcterms:W3CDTF">2018-09-14T07:39:44Z</dcterms:created>
  <dcterms:modified xmlns:xsi="http://www.w3.org/2001/XMLSchema-instance" xmlns:dcterms="http://purl.org/dc/terms/" xsi:type="dcterms:W3CDTF">2018-09-14T09:39:44Z</dcterms:modified>
  <cp:lastModifiedBy xmlns:cp="http://schemas.openxmlformats.org/package/2006/metadata/core-properties"/>
</cp:coreProperties>
</file>