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FC80" w14:textId="77777777" w:rsidR="006346EF" w:rsidRPr="006346EF" w:rsidRDefault="006346EF" w:rsidP="006346EF">
      <w:pPr>
        <w:pStyle w:val="Heading1"/>
        <w:keepNext w:val="0"/>
        <w:keepLines w:val="0"/>
        <w:spacing w:before="480"/>
        <w:jc w:val="center"/>
        <w:rPr>
          <w:b/>
          <w:bCs/>
          <w:color w:val="000000" w:themeColor="text1"/>
          <w:sz w:val="46"/>
          <w:szCs w:val="46"/>
        </w:rPr>
      </w:pPr>
      <w:bookmarkStart w:id="0" w:name="_7fwgb9y308g0" w:colFirst="0" w:colLast="0"/>
      <w:bookmarkEnd w:id="0"/>
      <w:r w:rsidRPr="006346EF">
        <w:rPr>
          <w:b/>
          <w:bCs/>
          <w:color w:val="000000" w:themeColor="text1"/>
          <w:sz w:val="46"/>
          <w:szCs w:val="46"/>
        </w:rPr>
        <w:t>LAB REPORT: ASSIGNMENT 2</w:t>
      </w:r>
    </w:p>
    <w:p w14:paraId="05DDAA26" w14:textId="77777777" w:rsidR="006346EF" w:rsidRPr="006346EF" w:rsidRDefault="006346EF" w:rsidP="006346EF">
      <w:pPr>
        <w:spacing w:before="240" w:after="240"/>
        <w:jc w:val="center"/>
        <w:rPr>
          <w:color w:val="000000" w:themeColor="text1"/>
        </w:rPr>
      </w:pPr>
      <w:r w:rsidRPr="006346EF">
        <w:rPr>
          <w:b/>
          <w:bCs/>
          <w:color w:val="000000" w:themeColor="text1"/>
        </w:rPr>
        <w:t>Assignment No:</w:t>
      </w:r>
      <w:r w:rsidRPr="006346EF">
        <w:rPr>
          <w:color w:val="000000" w:themeColor="text1"/>
        </w:rPr>
        <w:t xml:space="preserve"> 2</w:t>
      </w:r>
    </w:p>
    <w:p w14:paraId="23D519A5" w14:textId="6CD41F0C" w:rsidR="006346EF" w:rsidRPr="006346EF" w:rsidRDefault="006346EF" w:rsidP="006346EF">
      <w:pPr>
        <w:spacing w:before="240" w:after="240"/>
        <w:jc w:val="center"/>
        <w:rPr>
          <w:color w:val="000000" w:themeColor="text1"/>
        </w:rPr>
      </w:pPr>
      <w:r w:rsidRPr="006346EF">
        <w:rPr>
          <w:b/>
          <w:bCs/>
          <w:color w:val="000000" w:themeColor="text1"/>
        </w:rPr>
        <w:t>Date:</w:t>
      </w:r>
      <w:r w:rsidRPr="006346EF">
        <w:rPr>
          <w:color w:val="000000" w:themeColor="text1"/>
        </w:rPr>
        <w:t xml:space="preserve"> January </w:t>
      </w:r>
      <w:r w:rsidR="00420570">
        <w:rPr>
          <w:color w:val="000000" w:themeColor="text1"/>
        </w:rPr>
        <w:t>19</w:t>
      </w:r>
      <w:r w:rsidRPr="006346EF">
        <w:rPr>
          <w:color w:val="000000" w:themeColor="text1"/>
        </w:rPr>
        <w:t>, 2026</w:t>
      </w:r>
    </w:p>
    <w:p w14:paraId="41459E5E" w14:textId="77777777" w:rsidR="006346EF" w:rsidRPr="006346EF" w:rsidRDefault="006346EF" w:rsidP="006346EF">
      <w:pPr>
        <w:spacing w:before="240" w:after="240"/>
        <w:jc w:val="center"/>
        <w:rPr>
          <w:color w:val="000000" w:themeColor="text1"/>
        </w:rPr>
      </w:pPr>
      <w:r w:rsidRPr="006346EF">
        <w:rPr>
          <w:b/>
          <w:bCs/>
          <w:color w:val="000000" w:themeColor="text1"/>
        </w:rPr>
        <w:t>Subject:</w:t>
      </w:r>
      <w:r w:rsidRPr="006346EF">
        <w:rPr>
          <w:color w:val="000000" w:themeColor="text1"/>
        </w:rPr>
        <w:t xml:space="preserve"> Advanced Database Management Systems</w:t>
      </w:r>
    </w:p>
    <w:p w14:paraId="26D9444E" w14:textId="3C3F684F" w:rsidR="006346EF" w:rsidRPr="006346EF" w:rsidRDefault="006346EF" w:rsidP="006346EF">
      <w:pPr>
        <w:spacing w:before="240" w:after="240"/>
        <w:jc w:val="center"/>
        <w:rPr>
          <w:rFonts w:ascii="Roboto Mono" w:eastAsia="Roboto Mono" w:hAnsi="Roboto Mono" w:cs="Roboto Mono"/>
          <w:color w:val="000000" w:themeColor="text1"/>
        </w:rPr>
      </w:pPr>
      <w:r w:rsidRPr="006346EF">
        <w:rPr>
          <w:b/>
          <w:bCs/>
          <w:color w:val="000000" w:themeColor="text1"/>
        </w:rPr>
        <w:t>Database ID:</w:t>
      </w:r>
      <w:r w:rsidRPr="006346EF">
        <w:rPr>
          <w:color w:val="000000" w:themeColor="text1"/>
        </w:rPr>
        <w:t xml:space="preserve"> </w:t>
      </w:r>
      <w:r w:rsidRPr="006346EF">
        <w:rPr>
          <w:rFonts w:ascii="Roboto Mono" w:eastAsia="Roboto Mono" w:hAnsi="Roboto Mono" w:cs="Roboto Mono"/>
          <w:color w:val="000000" w:themeColor="text1"/>
        </w:rPr>
        <w:t>DB2351001</w:t>
      </w:r>
      <w:r w:rsidRPr="006346EF">
        <w:rPr>
          <w:rFonts w:ascii="Roboto Mono" w:eastAsia="Roboto Mono" w:hAnsi="Roboto Mono" w:cs="Roboto Mono"/>
          <w:color w:val="000000" w:themeColor="text1"/>
        </w:rPr>
        <w:t>4</w:t>
      </w:r>
    </w:p>
    <w:p w14:paraId="781E3B1A" w14:textId="77777777" w:rsidR="006346EF" w:rsidRPr="006346EF" w:rsidRDefault="006346EF" w:rsidP="006346EF">
      <w:pPr>
        <w:pStyle w:val="Heading2"/>
        <w:keepNext w:val="0"/>
        <w:keepLines w:val="0"/>
        <w:rPr>
          <w:b/>
          <w:bCs/>
          <w:color w:val="000000" w:themeColor="text1"/>
          <w:sz w:val="34"/>
          <w:szCs w:val="34"/>
        </w:rPr>
      </w:pPr>
      <w:bookmarkStart w:id="1" w:name="_fu9xwnlrbhvz" w:colFirst="0" w:colLast="0"/>
      <w:bookmarkEnd w:id="1"/>
      <w:r w:rsidRPr="006346EF">
        <w:rPr>
          <w:b/>
          <w:bCs/>
          <w:color w:val="000000" w:themeColor="text1"/>
          <w:sz w:val="34"/>
          <w:szCs w:val="34"/>
        </w:rPr>
        <w:t>1. Title</w:t>
      </w:r>
    </w:p>
    <w:p w14:paraId="3ACE3B53" w14:textId="77777777" w:rsidR="006346EF" w:rsidRPr="006346EF" w:rsidRDefault="006346EF" w:rsidP="006346EF">
      <w:pPr>
        <w:spacing w:before="240" w:after="240"/>
        <w:rPr>
          <w:b/>
          <w:bCs/>
          <w:color w:val="000000" w:themeColor="text1"/>
        </w:rPr>
      </w:pPr>
      <w:r w:rsidRPr="006346EF">
        <w:rPr>
          <w:b/>
          <w:bCs/>
          <w:color w:val="000000" w:themeColor="text1"/>
        </w:rPr>
        <w:t>PL/pgSQL Review and Object Relational Databases</w:t>
      </w:r>
    </w:p>
    <w:p w14:paraId="14C6A1C4" w14:textId="77777777" w:rsidR="006346EF" w:rsidRPr="006346EF" w:rsidRDefault="006346EF" w:rsidP="006346EF">
      <w:pPr>
        <w:pStyle w:val="Heading2"/>
        <w:keepNext w:val="0"/>
        <w:keepLines w:val="0"/>
        <w:rPr>
          <w:b/>
          <w:bCs/>
          <w:color w:val="000000" w:themeColor="text1"/>
          <w:sz w:val="34"/>
          <w:szCs w:val="34"/>
        </w:rPr>
      </w:pPr>
      <w:bookmarkStart w:id="2" w:name="_j4tmwia3xrex" w:colFirst="0" w:colLast="0"/>
      <w:bookmarkEnd w:id="2"/>
      <w:r w:rsidRPr="006346EF">
        <w:rPr>
          <w:b/>
          <w:bCs/>
          <w:color w:val="000000" w:themeColor="text1"/>
          <w:sz w:val="34"/>
          <w:szCs w:val="34"/>
        </w:rPr>
        <w:t>2. Objective / Aim</w:t>
      </w:r>
    </w:p>
    <w:p w14:paraId="2338A20A" w14:textId="77777777" w:rsidR="006346EF" w:rsidRPr="006346EF" w:rsidRDefault="006346EF" w:rsidP="006346EF">
      <w:pPr>
        <w:numPr>
          <w:ilvl w:val="0"/>
          <w:numId w:val="7"/>
        </w:numPr>
        <w:spacing w:before="240"/>
        <w:rPr>
          <w:color w:val="000000" w:themeColor="text1"/>
        </w:rPr>
      </w:pPr>
      <w:r w:rsidRPr="006346EF">
        <w:rPr>
          <w:color w:val="000000" w:themeColor="text1"/>
        </w:rPr>
        <w:t>To review and implement PL/pgSQL concepts including Loops and Stored Procedures.</w:t>
      </w:r>
    </w:p>
    <w:p w14:paraId="4EAD1833" w14:textId="77777777" w:rsidR="006346EF" w:rsidRPr="006346EF" w:rsidRDefault="006346EF" w:rsidP="006346EF">
      <w:pPr>
        <w:numPr>
          <w:ilvl w:val="0"/>
          <w:numId w:val="7"/>
        </w:numPr>
        <w:spacing w:after="240"/>
        <w:rPr>
          <w:color w:val="000000" w:themeColor="text1"/>
        </w:rPr>
      </w:pPr>
      <w:r w:rsidRPr="006346EF">
        <w:rPr>
          <w:color w:val="000000" w:themeColor="text1"/>
        </w:rPr>
        <w:t>To understand and implement Object-Relational Database (ORDBMS) features such as Object Tables, User-Defined Types (UDT), and Methods.</w:t>
      </w:r>
    </w:p>
    <w:p w14:paraId="618629B4" w14:textId="77777777" w:rsidR="006346EF" w:rsidRPr="006346EF" w:rsidRDefault="006346EF" w:rsidP="006346EF">
      <w:pPr>
        <w:pStyle w:val="Heading2"/>
        <w:keepNext w:val="0"/>
        <w:keepLines w:val="0"/>
        <w:rPr>
          <w:b/>
          <w:bCs/>
          <w:color w:val="000000" w:themeColor="text1"/>
          <w:sz w:val="34"/>
          <w:szCs w:val="34"/>
        </w:rPr>
      </w:pPr>
      <w:bookmarkStart w:id="3" w:name="_9fx5r0l0ibr0" w:colFirst="0" w:colLast="0"/>
      <w:bookmarkEnd w:id="3"/>
      <w:r w:rsidRPr="006346EF">
        <w:rPr>
          <w:b/>
          <w:bCs/>
          <w:color w:val="000000" w:themeColor="text1"/>
          <w:sz w:val="34"/>
          <w:szCs w:val="34"/>
        </w:rPr>
        <w:t>3. Introduction</w:t>
      </w:r>
    </w:p>
    <w:p w14:paraId="72FABBAC" w14:textId="77777777" w:rsidR="006346EF" w:rsidRPr="006346EF" w:rsidRDefault="006346EF" w:rsidP="006346EF">
      <w:pPr>
        <w:numPr>
          <w:ilvl w:val="0"/>
          <w:numId w:val="3"/>
        </w:numPr>
        <w:spacing w:before="240"/>
        <w:rPr>
          <w:color w:val="000000" w:themeColor="text1"/>
        </w:rPr>
      </w:pPr>
      <w:r w:rsidRPr="006346EF">
        <w:rPr>
          <w:b/>
          <w:bCs/>
          <w:color w:val="000000" w:themeColor="text1"/>
        </w:rPr>
        <w:t>PL/pgSQL:</w:t>
      </w:r>
      <w:r w:rsidRPr="006346EF">
        <w:rPr>
          <w:color w:val="000000" w:themeColor="text1"/>
        </w:rPr>
        <w:t xml:space="preserve"> Procedural Language/PostgreSQL extends standard SQL by adding procedural elements like variables, loops, and conditional logic. This allows for complex operations to be executed directly on the database server, reducing network traffic.</w:t>
      </w:r>
    </w:p>
    <w:p w14:paraId="17FEBB29" w14:textId="77777777" w:rsidR="006346EF" w:rsidRPr="006346EF" w:rsidRDefault="006346EF" w:rsidP="006346EF">
      <w:pPr>
        <w:numPr>
          <w:ilvl w:val="0"/>
          <w:numId w:val="3"/>
        </w:numPr>
        <w:spacing w:after="240"/>
        <w:rPr>
          <w:color w:val="000000" w:themeColor="text1"/>
        </w:rPr>
      </w:pPr>
      <w:r w:rsidRPr="006346EF">
        <w:rPr>
          <w:b/>
          <w:bCs/>
          <w:color w:val="000000" w:themeColor="text1"/>
        </w:rPr>
        <w:t>ORDBMS:</w:t>
      </w:r>
      <w:r w:rsidRPr="006346EF">
        <w:rPr>
          <w:color w:val="000000" w:themeColor="text1"/>
        </w:rPr>
        <w:t xml:space="preserve"> An Object-Relational Database is a hybrid model that combines the structural benefits of relational tables with the flexibility of Object-Oriented programming. It allows for the creation of complex data structures and functions (methods) that reside within the database schema.</w:t>
      </w:r>
    </w:p>
    <w:p w14:paraId="225EC92C" w14:textId="77777777" w:rsidR="006346EF" w:rsidRPr="006346EF" w:rsidRDefault="006346EF" w:rsidP="006346EF">
      <w:pPr>
        <w:pStyle w:val="Heading2"/>
        <w:keepNext w:val="0"/>
        <w:keepLines w:val="0"/>
        <w:rPr>
          <w:b/>
          <w:bCs/>
          <w:color w:val="000000" w:themeColor="text1"/>
          <w:sz w:val="34"/>
          <w:szCs w:val="34"/>
        </w:rPr>
      </w:pPr>
      <w:bookmarkStart w:id="4" w:name="_7rnynmivfbil" w:colFirst="0" w:colLast="0"/>
      <w:bookmarkEnd w:id="4"/>
      <w:r w:rsidRPr="006346EF">
        <w:rPr>
          <w:b/>
          <w:bCs/>
          <w:color w:val="000000" w:themeColor="text1"/>
          <w:sz w:val="34"/>
          <w:szCs w:val="34"/>
        </w:rPr>
        <w:t>4. Theory / Algorithms</w:t>
      </w:r>
    </w:p>
    <w:p w14:paraId="29585615" w14:textId="77777777" w:rsidR="006346EF" w:rsidRPr="006346EF" w:rsidRDefault="006346EF" w:rsidP="006346EF">
      <w:pPr>
        <w:pStyle w:val="Heading3"/>
        <w:keepNext w:val="0"/>
        <w:keepLines w:val="0"/>
        <w:spacing w:before="280"/>
        <w:rPr>
          <w:b/>
          <w:bCs/>
          <w:color w:val="000000" w:themeColor="text1"/>
          <w:sz w:val="26"/>
          <w:szCs w:val="26"/>
        </w:rPr>
      </w:pPr>
      <w:bookmarkStart w:id="5" w:name="_r0jpk8hpio2q" w:colFirst="0" w:colLast="0"/>
      <w:bookmarkEnd w:id="5"/>
      <w:r w:rsidRPr="006346EF">
        <w:rPr>
          <w:b/>
          <w:bCs/>
          <w:color w:val="000000" w:themeColor="text1"/>
          <w:sz w:val="26"/>
          <w:szCs w:val="26"/>
        </w:rPr>
        <w:t>A. PL/pgSQL Procedures</w:t>
      </w:r>
    </w:p>
    <w:p w14:paraId="3CEB26D7" w14:textId="77777777" w:rsidR="006346EF" w:rsidRPr="006346EF" w:rsidRDefault="006346EF" w:rsidP="006346EF">
      <w:pPr>
        <w:numPr>
          <w:ilvl w:val="0"/>
          <w:numId w:val="6"/>
        </w:numPr>
        <w:spacing w:before="240"/>
        <w:rPr>
          <w:color w:val="000000" w:themeColor="text1"/>
        </w:rPr>
      </w:pPr>
      <w:r w:rsidRPr="006346EF">
        <w:rPr>
          <w:b/>
          <w:bCs/>
          <w:color w:val="000000" w:themeColor="text1"/>
        </w:rPr>
        <w:t>Stored Procedures:</w:t>
      </w:r>
      <w:r w:rsidRPr="006346EF">
        <w:rPr>
          <w:color w:val="000000" w:themeColor="text1"/>
        </w:rPr>
        <w:t xml:space="preserve"> Blocks of code saved in the database for reuse.</w:t>
      </w:r>
    </w:p>
    <w:p w14:paraId="243DDD53" w14:textId="77777777" w:rsidR="006346EF" w:rsidRPr="006346EF" w:rsidRDefault="006346EF" w:rsidP="006346EF">
      <w:pPr>
        <w:numPr>
          <w:ilvl w:val="0"/>
          <w:numId w:val="6"/>
        </w:numPr>
        <w:rPr>
          <w:color w:val="000000" w:themeColor="text1"/>
        </w:rPr>
      </w:pPr>
      <w:r w:rsidRPr="006346EF">
        <w:rPr>
          <w:b/>
          <w:bCs/>
          <w:color w:val="000000" w:themeColor="text1"/>
        </w:rPr>
        <w:t>Looping Logic:</w:t>
      </w:r>
      <w:r w:rsidRPr="006346EF">
        <w:rPr>
          <w:color w:val="000000" w:themeColor="text1"/>
        </w:rPr>
        <w:t xml:space="preserve"> Utilized a </w:t>
      </w:r>
      <w:r w:rsidRPr="006346EF">
        <w:rPr>
          <w:rFonts w:ascii="Roboto Mono" w:eastAsia="Roboto Mono" w:hAnsi="Roboto Mono" w:cs="Roboto Mono"/>
          <w:color w:val="000000" w:themeColor="text1"/>
        </w:rPr>
        <w:t>FOR</w:t>
      </w:r>
      <w:r w:rsidRPr="006346EF">
        <w:rPr>
          <w:color w:val="000000" w:themeColor="text1"/>
        </w:rPr>
        <w:t xml:space="preserve"> loop (</w:t>
      </w:r>
      <w:r w:rsidRPr="006346EF">
        <w:rPr>
          <w:rFonts w:ascii="Roboto Mono" w:eastAsia="Roboto Mono" w:hAnsi="Roboto Mono" w:cs="Roboto Mono"/>
          <w:color w:val="000000" w:themeColor="text1"/>
        </w:rPr>
        <w:t>1..50</w:t>
      </w:r>
      <w:r w:rsidRPr="006346EF">
        <w:rPr>
          <w:color w:val="000000" w:themeColor="text1"/>
        </w:rPr>
        <w:t>) to automate repetitive tasks, such as bulk record insertion.</w:t>
      </w:r>
    </w:p>
    <w:p w14:paraId="74607D1C" w14:textId="77777777" w:rsidR="006346EF" w:rsidRPr="006346EF" w:rsidRDefault="006346EF" w:rsidP="006346EF">
      <w:pPr>
        <w:numPr>
          <w:ilvl w:val="0"/>
          <w:numId w:val="6"/>
        </w:numPr>
        <w:spacing w:after="240"/>
        <w:rPr>
          <w:color w:val="000000" w:themeColor="text1"/>
        </w:rPr>
      </w:pPr>
      <w:r w:rsidRPr="006346EF">
        <w:rPr>
          <w:b/>
          <w:bCs/>
          <w:color w:val="000000" w:themeColor="text1"/>
        </w:rPr>
        <w:t>Parameterized Updates:</w:t>
      </w:r>
      <w:r w:rsidRPr="006346EF">
        <w:rPr>
          <w:color w:val="000000" w:themeColor="text1"/>
        </w:rPr>
        <w:t xml:space="preserve"> Procedures were designed to accept dynamic inputs (percentage $X$ and category $Y$) to perform targeted data modification.</w:t>
      </w:r>
    </w:p>
    <w:p w14:paraId="34AC91B6" w14:textId="77777777" w:rsidR="006346EF" w:rsidRPr="006346EF" w:rsidRDefault="006346EF" w:rsidP="006346EF">
      <w:pPr>
        <w:pStyle w:val="Heading3"/>
        <w:keepNext w:val="0"/>
        <w:keepLines w:val="0"/>
        <w:spacing w:before="280"/>
        <w:rPr>
          <w:b/>
          <w:bCs/>
          <w:color w:val="000000" w:themeColor="text1"/>
          <w:sz w:val="26"/>
          <w:szCs w:val="26"/>
        </w:rPr>
      </w:pPr>
      <w:bookmarkStart w:id="6" w:name="_c35ewwbmhvfy" w:colFirst="0" w:colLast="0"/>
      <w:bookmarkEnd w:id="6"/>
      <w:r w:rsidRPr="006346EF">
        <w:rPr>
          <w:b/>
          <w:bCs/>
          <w:color w:val="000000" w:themeColor="text1"/>
          <w:sz w:val="26"/>
          <w:szCs w:val="26"/>
        </w:rPr>
        <w:lastRenderedPageBreak/>
        <w:t>B. Object-Relational Features</w:t>
      </w:r>
    </w:p>
    <w:p w14:paraId="5B5EB461" w14:textId="77777777" w:rsidR="006346EF" w:rsidRPr="006346EF" w:rsidRDefault="006346EF" w:rsidP="006346EF">
      <w:pPr>
        <w:numPr>
          <w:ilvl w:val="0"/>
          <w:numId w:val="4"/>
        </w:numPr>
        <w:spacing w:before="240"/>
        <w:rPr>
          <w:color w:val="000000" w:themeColor="text1"/>
        </w:rPr>
      </w:pPr>
      <w:r w:rsidRPr="006346EF">
        <w:rPr>
          <w:b/>
          <w:bCs/>
          <w:color w:val="000000" w:themeColor="text1"/>
        </w:rPr>
        <w:t>User-Defined Types (UDT):</w:t>
      </w:r>
      <w:r w:rsidRPr="006346EF">
        <w:rPr>
          <w:color w:val="000000" w:themeColor="text1"/>
        </w:rPr>
        <w:t xml:space="preserve"> Custom data structures (e.g., </w:t>
      </w:r>
      <w:r w:rsidRPr="006346EF">
        <w:rPr>
          <w:rFonts w:ascii="Roboto Mono" w:eastAsia="Roboto Mono" w:hAnsi="Roboto Mono" w:cs="Roboto Mono"/>
          <w:color w:val="000000" w:themeColor="text1"/>
        </w:rPr>
        <w:t>address_type</w:t>
      </w:r>
      <w:r w:rsidRPr="006346EF">
        <w:rPr>
          <w:color w:val="000000" w:themeColor="text1"/>
        </w:rPr>
        <w:t>) that group related attributes together.</w:t>
      </w:r>
    </w:p>
    <w:p w14:paraId="5B3ACF18" w14:textId="77777777" w:rsidR="006346EF" w:rsidRPr="006346EF" w:rsidRDefault="006346EF" w:rsidP="006346EF">
      <w:pPr>
        <w:numPr>
          <w:ilvl w:val="0"/>
          <w:numId w:val="4"/>
        </w:numPr>
        <w:rPr>
          <w:color w:val="000000" w:themeColor="text1"/>
        </w:rPr>
      </w:pPr>
      <w:r w:rsidRPr="006346EF">
        <w:rPr>
          <w:b/>
          <w:bCs/>
          <w:color w:val="000000" w:themeColor="text1"/>
        </w:rPr>
        <w:t>Object Tables:</w:t>
      </w:r>
      <w:r w:rsidRPr="006346EF">
        <w:rPr>
          <w:color w:val="000000" w:themeColor="text1"/>
        </w:rPr>
        <w:t xml:space="preserve"> Specialized tables where each row is treated as an instance of a specific Type, rather than just a set of columns.</w:t>
      </w:r>
    </w:p>
    <w:p w14:paraId="7A27AE19" w14:textId="77777777" w:rsidR="006346EF" w:rsidRPr="006346EF" w:rsidRDefault="006346EF" w:rsidP="006346EF">
      <w:pPr>
        <w:numPr>
          <w:ilvl w:val="0"/>
          <w:numId w:val="4"/>
        </w:numPr>
        <w:spacing w:after="240"/>
        <w:rPr>
          <w:color w:val="000000" w:themeColor="text1"/>
        </w:rPr>
      </w:pPr>
      <w:r w:rsidRPr="006346EF">
        <w:rPr>
          <w:b/>
          <w:bCs/>
          <w:color w:val="000000" w:themeColor="text1"/>
        </w:rPr>
        <w:t>Member Functions:</w:t>
      </w:r>
      <w:r w:rsidRPr="006346EF">
        <w:rPr>
          <w:color w:val="000000" w:themeColor="text1"/>
        </w:rPr>
        <w:t xml:space="preserve"> Procedural logic associated with a Type to perform operations on the object data (e.g., string manipulation and word counting).</w:t>
      </w:r>
    </w:p>
    <w:p w14:paraId="5F4EE1E0" w14:textId="77777777" w:rsidR="006346EF" w:rsidRPr="006346EF" w:rsidRDefault="006346EF" w:rsidP="006346EF">
      <w:pPr>
        <w:pStyle w:val="Heading3"/>
        <w:keepNext w:val="0"/>
        <w:keepLines w:val="0"/>
        <w:spacing w:before="280"/>
        <w:rPr>
          <w:b/>
          <w:bCs/>
          <w:color w:val="000000" w:themeColor="text1"/>
          <w:sz w:val="26"/>
          <w:szCs w:val="26"/>
        </w:rPr>
      </w:pPr>
      <w:bookmarkStart w:id="7" w:name="_jj7il6cd3dlt" w:colFirst="0" w:colLast="0"/>
      <w:bookmarkEnd w:id="7"/>
      <w:r w:rsidRPr="006346EF">
        <w:rPr>
          <w:b/>
          <w:bCs/>
          <w:color w:val="000000" w:themeColor="text1"/>
          <w:sz w:val="26"/>
          <w:szCs w:val="26"/>
        </w:rPr>
        <w:t>C. Functional Block Diagram</w:t>
      </w:r>
    </w:p>
    <w:p w14:paraId="703C44AF" w14:textId="33E6D92A" w:rsidR="006346EF" w:rsidRPr="006346EF" w:rsidRDefault="00F333E6" w:rsidP="006346EF">
      <w:pPr>
        <w:rPr>
          <w:color w:val="000000" w:themeColor="text1"/>
        </w:rPr>
      </w:pPr>
      <w:r w:rsidRPr="00F333E6">
        <w:rPr>
          <w:color w:val="000000" w:themeColor="text1"/>
        </w:rPr>
        <w:drawing>
          <wp:inline distT="0" distB="0" distL="0" distR="0" wp14:anchorId="3A25FA06" wp14:editId="23C69765">
            <wp:extent cx="5943600" cy="3765550"/>
            <wp:effectExtent l="0" t="0" r="0" b="6350"/>
            <wp:docPr id="83058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82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E682" w14:textId="77777777" w:rsidR="006346EF" w:rsidRPr="006346EF" w:rsidRDefault="006346EF" w:rsidP="006346EF">
      <w:pPr>
        <w:rPr>
          <w:color w:val="000000" w:themeColor="text1"/>
        </w:rPr>
      </w:pPr>
    </w:p>
    <w:p w14:paraId="234EE9A9" w14:textId="77777777" w:rsidR="006346EF" w:rsidRPr="006346EF" w:rsidRDefault="006346EF" w:rsidP="006346EF">
      <w:pPr>
        <w:pStyle w:val="Heading2"/>
        <w:keepNext w:val="0"/>
        <w:keepLines w:val="0"/>
        <w:rPr>
          <w:b/>
          <w:bCs/>
          <w:color w:val="000000" w:themeColor="text1"/>
          <w:sz w:val="34"/>
          <w:szCs w:val="34"/>
        </w:rPr>
      </w:pPr>
      <w:bookmarkStart w:id="8" w:name="_mvu7fov17gq9" w:colFirst="0" w:colLast="0"/>
      <w:bookmarkEnd w:id="8"/>
      <w:r w:rsidRPr="006346EF">
        <w:rPr>
          <w:b/>
          <w:bCs/>
          <w:color w:val="000000" w:themeColor="text1"/>
          <w:sz w:val="34"/>
          <w:szCs w:val="34"/>
        </w:rPr>
        <w:t>5. Procedure</w:t>
      </w:r>
    </w:p>
    <w:p w14:paraId="2566C978" w14:textId="77777777" w:rsidR="006346EF" w:rsidRPr="006346EF" w:rsidRDefault="006346EF" w:rsidP="006346EF">
      <w:pPr>
        <w:numPr>
          <w:ilvl w:val="0"/>
          <w:numId w:val="2"/>
        </w:numPr>
        <w:spacing w:before="240"/>
        <w:rPr>
          <w:color w:val="000000" w:themeColor="text1"/>
        </w:rPr>
      </w:pPr>
      <w:r w:rsidRPr="006346EF">
        <w:rPr>
          <w:b/>
          <w:bCs/>
          <w:color w:val="000000" w:themeColor="text1"/>
        </w:rPr>
        <w:t>Database Setup:</w:t>
      </w:r>
    </w:p>
    <w:p w14:paraId="734BC899" w14:textId="04E529BB" w:rsidR="006346EF" w:rsidRPr="006346EF" w:rsidRDefault="006346EF" w:rsidP="006346EF">
      <w:pPr>
        <w:numPr>
          <w:ilvl w:val="1"/>
          <w:numId w:val="2"/>
        </w:numPr>
        <w:rPr>
          <w:color w:val="000000" w:themeColor="text1"/>
        </w:rPr>
      </w:pPr>
      <w:r w:rsidRPr="006346EF">
        <w:rPr>
          <w:color w:val="000000" w:themeColor="text1"/>
        </w:rPr>
        <w:t xml:space="preserve">Initialize the connection to database </w:t>
      </w:r>
      <w:r w:rsidRPr="006346EF">
        <w:rPr>
          <w:rFonts w:ascii="Roboto Mono" w:eastAsia="Roboto Mono" w:hAnsi="Roboto Mono" w:cs="Roboto Mono"/>
          <w:color w:val="000000" w:themeColor="text1"/>
        </w:rPr>
        <w:t>DB2351001</w:t>
      </w:r>
      <w:r>
        <w:rPr>
          <w:rFonts w:ascii="Roboto Mono" w:eastAsia="Roboto Mono" w:hAnsi="Roboto Mono" w:cs="Roboto Mono"/>
          <w:color w:val="000000" w:themeColor="text1"/>
        </w:rPr>
        <w:t>4</w:t>
      </w:r>
      <w:r w:rsidRPr="006346EF">
        <w:rPr>
          <w:color w:val="000000" w:themeColor="text1"/>
        </w:rPr>
        <w:t>.</w:t>
      </w:r>
    </w:p>
    <w:p w14:paraId="3D5B84C7" w14:textId="77777777" w:rsidR="006346EF" w:rsidRPr="006346EF" w:rsidRDefault="006346EF" w:rsidP="006346EF">
      <w:pPr>
        <w:numPr>
          <w:ilvl w:val="1"/>
          <w:numId w:val="2"/>
        </w:numPr>
        <w:rPr>
          <w:color w:val="000000" w:themeColor="text1"/>
        </w:rPr>
      </w:pPr>
      <w:r w:rsidRPr="006346EF">
        <w:rPr>
          <w:color w:val="000000" w:themeColor="text1"/>
        </w:rPr>
        <w:t>Execute schema scripts to define relational tables (</w:t>
      </w:r>
      <w:r w:rsidRPr="006346EF">
        <w:rPr>
          <w:rFonts w:ascii="Roboto Mono" w:eastAsia="Roboto Mono" w:hAnsi="Roboto Mono" w:cs="Roboto Mono"/>
          <w:color w:val="000000" w:themeColor="text1"/>
        </w:rPr>
        <w:t>test_table</w:t>
      </w:r>
      <w:r w:rsidRPr="006346EF">
        <w:rPr>
          <w:color w:val="000000" w:themeColor="text1"/>
        </w:rPr>
        <w:t xml:space="preserve">, </w:t>
      </w:r>
      <w:r w:rsidRPr="006346EF">
        <w:rPr>
          <w:rFonts w:ascii="Roboto Mono" w:eastAsia="Roboto Mono" w:hAnsi="Roboto Mono" w:cs="Roboto Mono"/>
          <w:color w:val="000000" w:themeColor="text1"/>
        </w:rPr>
        <w:t>products</w:t>
      </w:r>
      <w:r w:rsidRPr="006346EF">
        <w:rPr>
          <w:color w:val="000000" w:themeColor="text1"/>
        </w:rPr>
        <w:t>) and custom types (</w:t>
      </w:r>
      <w:r w:rsidRPr="006346EF">
        <w:rPr>
          <w:rFonts w:ascii="Roboto Mono" w:eastAsia="Roboto Mono" w:hAnsi="Roboto Mono" w:cs="Roboto Mono"/>
          <w:color w:val="000000" w:themeColor="text1"/>
        </w:rPr>
        <w:t>person_type</w:t>
      </w:r>
      <w:r w:rsidRPr="006346EF">
        <w:rPr>
          <w:color w:val="000000" w:themeColor="text1"/>
        </w:rPr>
        <w:t xml:space="preserve">, </w:t>
      </w:r>
      <w:r w:rsidRPr="006346EF">
        <w:rPr>
          <w:rFonts w:ascii="Roboto Mono" w:eastAsia="Roboto Mono" w:hAnsi="Roboto Mono" w:cs="Roboto Mono"/>
          <w:color w:val="000000" w:themeColor="text1"/>
        </w:rPr>
        <w:t>address_type</w:t>
      </w:r>
      <w:r w:rsidRPr="006346EF">
        <w:rPr>
          <w:color w:val="000000" w:themeColor="text1"/>
        </w:rPr>
        <w:t>).</w:t>
      </w:r>
    </w:p>
    <w:p w14:paraId="7B018F0C" w14:textId="77777777" w:rsidR="006346EF" w:rsidRPr="006346EF" w:rsidRDefault="006346EF" w:rsidP="006346EF">
      <w:pPr>
        <w:numPr>
          <w:ilvl w:val="0"/>
          <w:numId w:val="2"/>
        </w:numPr>
        <w:rPr>
          <w:color w:val="000000" w:themeColor="text1"/>
        </w:rPr>
      </w:pPr>
      <w:r w:rsidRPr="006346EF">
        <w:rPr>
          <w:b/>
          <w:bCs/>
          <w:color w:val="000000" w:themeColor="text1"/>
        </w:rPr>
        <w:t>Logic Implementation:</w:t>
      </w:r>
    </w:p>
    <w:p w14:paraId="05D9A783" w14:textId="77777777" w:rsidR="006346EF" w:rsidRPr="006346EF" w:rsidRDefault="006346EF" w:rsidP="006346EF">
      <w:pPr>
        <w:numPr>
          <w:ilvl w:val="1"/>
          <w:numId w:val="2"/>
        </w:numPr>
        <w:rPr>
          <w:color w:val="000000" w:themeColor="text1"/>
        </w:rPr>
      </w:pPr>
      <w:r w:rsidRPr="006346EF">
        <w:rPr>
          <w:b/>
          <w:bCs/>
          <w:color w:val="000000" w:themeColor="text1"/>
        </w:rPr>
        <w:t>Part I(a):</w:t>
      </w:r>
      <w:r w:rsidRPr="006346EF">
        <w:rPr>
          <w:color w:val="000000" w:themeColor="text1"/>
        </w:rPr>
        <w:t xml:space="preserve"> Execute the </w:t>
      </w:r>
      <w:r w:rsidRPr="006346EF">
        <w:rPr>
          <w:rFonts w:ascii="Roboto Mono" w:eastAsia="Roboto Mono" w:hAnsi="Roboto Mono" w:cs="Roboto Mono"/>
          <w:color w:val="000000" w:themeColor="text1"/>
        </w:rPr>
        <w:t>insert_test_records()</w:t>
      </w:r>
      <w:r w:rsidRPr="006346EF">
        <w:rPr>
          <w:color w:val="000000" w:themeColor="text1"/>
        </w:rPr>
        <w:t xml:space="preserve"> procedure to verify loop execution and bulk insertion.</w:t>
      </w:r>
    </w:p>
    <w:p w14:paraId="09FC12A7" w14:textId="77777777" w:rsidR="006346EF" w:rsidRPr="006346EF" w:rsidRDefault="006346EF" w:rsidP="006346EF">
      <w:pPr>
        <w:numPr>
          <w:ilvl w:val="1"/>
          <w:numId w:val="2"/>
        </w:numPr>
        <w:rPr>
          <w:color w:val="000000" w:themeColor="text1"/>
        </w:rPr>
      </w:pPr>
      <w:r w:rsidRPr="006346EF">
        <w:rPr>
          <w:b/>
          <w:bCs/>
          <w:color w:val="000000" w:themeColor="text1"/>
        </w:rPr>
        <w:lastRenderedPageBreak/>
        <w:t>Part I(b):</w:t>
      </w:r>
      <w:r w:rsidRPr="006346EF">
        <w:rPr>
          <w:color w:val="000000" w:themeColor="text1"/>
        </w:rPr>
        <w:t xml:space="preserve"> Execute </w:t>
      </w:r>
      <w:r w:rsidRPr="006346EF">
        <w:rPr>
          <w:rFonts w:ascii="Roboto Mono" w:eastAsia="Roboto Mono" w:hAnsi="Roboto Mono" w:cs="Roboto Mono"/>
          <w:color w:val="000000" w:themeColor="text1"/>
        </w:rPr>
        <w:t>update_product_price(X, Y)</w:t>
      </w:r>
      <w:r w:rsidRPr="006346EF">
        <w:rPr>
          <w:color w:val="000000" w:themeColor="text1"/>
        </w:rPr>
        <w:t xml:space="preserve"> to demonstrate the use of input parameters in procedural updates.</w:t>
      </w:r>
    </w:p>
    <w:p w14:paraId="26643DC7" w14:textId="77777777" w:rsidR="006346EF" w:rsidRPr="006346EF" w:rsidRDefault="006346EF" w:rsidP="006346EF">
      <w:pPr>
        <w:numPr>
          <w:ilvl w:val="0"/>
          <w:numId w:val="2"/>
        </w:numPr>
        <w:rPr>
          <w:color w:val="000000" w:themeColor="text1"/>
        </w:rPr>
      </w:pPr>
      <w:r w:rsidRPr="006346EF">
        <w:rPr>
          <w:b/>
          <w:bCs/>
          <w:color w:val="000000" w:themeColor="text1"/>
        </w:rPr>
        <w:t>Object-Relational Execution:</w:t>
      </w:r>
    </w:p>
    <w:p w14:paraId="6EA2BC1A" w14:textId="77777777" w:rsidR="006346EF" w:rsidRPr="006346EF" w:rsidRDefault="006346EF" w:rsidP="006346EF">
      <w:pPr>
        <w:numPr>
          <w:ilvl w:val="1"/>
          <w:numId w:val="2"/>
        </w:numPr>
        <w:rPr>
          <w:color w:val="000000" w:themeColor="text1"/>
        </w:rPr>
      </w:pPr>
      <w:r w:rsidRPr="006346EF">
        <w:rPr>
          <w:color w:val="000000" w:themeColor="text1"/>
        </w:rPr>
        <w:t>Populate the Object Tables (</w:t>
      </w:r>
      <w:r w:rsidRPr="006346EF">
        <w:rPr>
          <w:rFonts w:ascii="Roboto Mono" w:eastAsia="Roboto Mono" w:hAnsi="Roboto Mono" w:cs="Roboto Mono"/>
          <w:color w:val="000000" w:themeColor="text1"/>
        </w:rPr>
        <w:t>persons</w:t>
      </w:r>
      <w:r w:rsidRPr="006346EF">
        <w:rPr>
          <w:color w:val="000000" w:themeColor="text1"/>
        </w:rPr>
        <w:t xml:space="preserve">, </w:t>
      </w:r>
      <w:r w:rsidRPr="006346EF">
        <w:rPr>
          <w:rFonts w:ascii="Roboto Mono" w:eastAsia="Roboto Mono" w:hAnsi="Roboto Mono" w:cs="Roboto Mono"/>
          <w:color w:val="000000" w:themeColor="text1"/>
        </w:rPr>
        <w:t>courses</w:t>
      </w:r>
      <w:r w:rsidRPr="006346EF">
        <w:rPr>
          <w:color w:val="000000" w:themeColor="text1"/>
        </w:rPr>
        <w:t>) with sample data.</w:t>
      </w:r>
    </w:p>
    <w:p w14:paraId="74173637" w14:textId="77777777" w:rsidR="006346EF" w:rsidRPr="006346EF" w:rsidRDefault="006346EF" w:rsidP="006346EF">
      <w:pPr>
        <w:numPr>
          <w:ilvl w:val="1"/>
          <w:numId w:val="2"/>
        </w:numPr>
        <w:spacing w:after="240"/>
        <w:rPr>
          <w:color w:val="000000" w:themeColor="text1"/>
        </w:rPr>
      </w:pPr>
      <w:r w:rsidRPr="006346EF">
        <w:rPr>
          <w:color w:val="000000" w:themeColor="text1"/>
        </w:rPr>
        <w:t xml:space="preserve">Invoke member functions like </w:t>
      </w:r>
      <w:r w:rsidRPr="006346EF">
        <w:rPr>
          <w:rFonts w:ascii="Roboto Mono" w:eastAsia="Roboto Mono" w:hAnsi="Roboto Mono" w:cs="Roboto Mono"/>
          <w:color w:val="000000" w:themeColor="text1"/>
        </w:rPr>
        <w:t>countNoOfWords</w:t>
      </w:r>
      <w:r w:rsidRPr="006346EF">
        <w:rPr>
          <w:color w:val="000000" w:themeColor="text1"/>
        </w:rPr>
        <w:t xml:space="preserve"> to demonstrate procedural analysis of object attributes.</w:t>
      </w:r>
    </w:p>
    <w:p w14:paraId="3987D717" w14:textId="77777777" w:rsidR="006346EF" w:rsidRPr="006346EF" w:rsidRDefault="006346EF" w:rsidP="006346EF">
      <w:pPr>
        <w:pStyle w:val="Heading2"/>
        <w:keepNext w:val="0"/>
        <w:keepLines w:val="0"/>
        <w:rPr>
          <w:b/>
          <w:bCs/>
          <w:color w:val="000000" w:themeColor="text1"/>
          <w:sz w:val="34"/>
          <w:szCs w:val="34"/>
        </w:rPr>
      </w:pPr>
      <w:bookmarkStart w:id="9" w:name="_k05bj6hp8ru7" w:colFirst="0" w:colLast="0"/>
      <w:bookmarkEnd w:id="9"/>
      <w:r w:rsidRPr="006346EF">
        <w:rPr>
          <w:b/>
          <w:bCs/>
          <w:color w:val="000000" w:themeColor="text1"/>
          <w:sz w:val="34"/>
          <w:szCs w:val="34"/>
        </w:rPr>
        <w:t>6. Results / Observations</w:t>
      </w:r>
    </w:p>
    <w:p w14:paraId="2B53519E" w14:textId="77777777" w:rsidR="006346EF" w:rsidRPr="006346EF" w:rsidRDefault="006346EF" w:rsidP="006346EF">
      <w:pPr>
        <w:numPr>
          <w:ilvl w:val="0"/>
          <w:numId w:val="1"/>
        </w:numPr>
        <w:spacing w:before="240"/>
        <w:rPr>
          <w:color w:val="000000" w:themeColor="text1"/>
        </w:rPr>
      </w:pPr>
      <w:r w:rsidRPr="006346EF">
        <w:rPr>
          <w:b/>
          <w:bCs/>
          <w:color w:val="000000" w:themeColor="text1"/>
        </w:rPr>
        <w:t>Task I(a):</w:t>
      </w:r>
      <w:r w:rsidRPr="006346EF">
        <w:rPr>
          <w:color w:val="000000" w:themeColor="text1"/>
        </w:rPr>
        <w:t xml:space="preserve"> Successfully inserted 50 records into </w:t>
      </w:r>
      <w:r w:rsidRPr="006346EF">
        <w:rPr>
          <w:rFonts w:ascii="Roboto Mono" w:eastAsia="Roboto Mono" w:hAnsi="Roboto Mono" w:cs="Roboto Mono"/>
          <w:color w:val="000000" w:themeColor="text1"/>
        </w:rPr>
        <w:t>test_table</w:t>
      </w:r>
      <w:r w:rsidRPr="006346EF">
        <w:rPr>
          <w:color w:val="000000" w:themeColor="text1"/>
        </w:rPr>
        <w:t xml:space="preserve"> with a single procedure call.</w:t>
      </w:r>
    </w:p>
    <w:p w14:paraId="366EE015" w14:textId="77777777" w:rsidR="006346EF" w:rsidRPr="006346EF" w:rsidRDefault="006346EF" w:rsidP="006346EF">
      <w:pPr>
        <w:numPr>
          <w:ilvl w:val="0"/>
          <w:numId w:val="1"/>
        </w:numPr>
        <w:rPr>
          <w:color w:val="000000" w:themeColor="text1"/>
        </w:rPr>
      </w:pPr>
      <w:r w:rsidRPr="006346EF">
        <w:rPr>
          <w:b/>
          <w:bCs/>
          <w:color w:val="000000" w:themeColor="text1"/>
        </w:rPr>
        <w:t>Task I(b):</w:t>
      </w:r>
      <w:r w:rsidRPr="006346EF">
        <w:rPr>
          <w:color w:val="000000" w:themeColor="text1"/>
        </w:rPr>
        <w:t xml:space="preserve"> Verified that product prices were calculated and updated correctly based on the percentage input.</w:t>
      </w:r>
    </w:p>
    <w:p w14:paraId="56975C9F" w14:textId="77777777" w:rsidR="006346EF" w:rsidRPr="006346EF" w:rsidRDefault="006346EF" w:rsidP="006346EF">
      <w:pPr>
        <w:numPr>
          <w:ilvl w:val="0"/>
          <w:numId w:val="1"/>
        </w:numPr>
        <w:spacing w:after="240"/>
        <w:rPr>
          <w:color w:val="000000" w:themeColor="text1"/>
        </w:rPr>
      </w:pPr>
      <w:r w:rsidRPr="006346EF">
        <w:rPr>
          <w:b/>
          <w:bCs/>
          <w:color w:val="000000" w:themeColor="text1"/>
        </w:rPr>
        <w:t>Task II:</w:t>
      </w:r>
      <w:r w:rsidRPr="006346EF">
        <w:rPr>
          <w:color w:val="000000" w:themeColor="text1"/>
        </w:rPr>
        <w:t xml:space="preserve"> Successfully mapped complex types to database rows; functions correctly parsed and returned word counts from object-based columns.</w:t>
      </w:r>
    </w:p>
    <w:p w14:paraId="07C9152F" w14:textId="77777777" w:rsidR="006346EF" w:rsidRPr="006346EF" w:rsidRDefault="006346EF" w:rsidP="006346EF">
      <w:pPr>
        <w:spacing w:before="240" w:after="240"/>
        <w:rPr>
          <w:i/>
          <w:iCs/>
          <w:color w:val="000000" w:themeColor="text1"/>
        </w:rPr>
      </w:pPr>
      <w:r w:rsidRPr="006346EF">
        <w:rPr>
          <w:i/>
          <w:iCs/>
          <w:noProof/>
          <w:color w:val="000000" w:themeColor="text1"/>
        </w:rPr>
        <w:drawing>
          <wp:inline distT="114300" distB="114300" distL="114300" distR="114300" wp14:anchorId="204CDF88" wp14:editId="40282718">
            <wp:extent cx="5124450" cy="19526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E623F" w14:textId="77777777" w:rsidR="006346EF" w:rsidRPr="006346EF" w:rsidRDefault="006346EF" w:rsidP="006346EF">
      <w:pPr>
        <w:spacing w:before="240" w:after="240"/>
        <w:rPr>
          <w:i/>
          <w:iCs/>
          <w:color w:val="000000" w:themeColor="text1"/>
        </w:rPr>
      </w:pPr>
      <w:r w:rsidRPr="006346EF">
        <w:rPr>
          <w:i/>
          <w:iCs/>
          <w:noProof/>
          <w:color w:val="000000" w:themeColor="text1"/>
        </w:rPr>
        <w:drawing>
          <wp:inline distT="114300" distB="114300" distL="114300" distR="114300" wp14:anchorId="5F709085" wp14:editId="7C651F1F">
            <wp:extent cx="6457950" cy="24860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BF13E" w14:textId="77777777" w:rsidR="006346EF" w:rsidRPr="006346EF" w:rsidRDefault="006346EF" w:rsidP="006346EF">
      <w:pPr>
        <w:pStyle w:val="Heading2"/>
        <w:keepNext w:val="0"/>
        <w:keepLines w:val="0"/>
        <w:rPr>
          <w:b/>
          <w:bCs/>
          <w:color w:val="000000" w:themeColor="text1"/>
          <w:sz w:val="34"/>
          <w:szCs w:val="34"/>
        </w:rPr>
      </w:pPr>
      <w:bookmarkStart w:id="10" w:name="_kimapj4n3jwr" w:colFirst="0" w:colLast="0"/>
      <w:bookmarkEnd w:id="10"/>
      <w:r w:rsidRPr="006346EF">
        <w:rPr>
          <w:b/>
          <w:bCs/>
          <w:color w:val="000000" w:themeColor="text1"/>
          <w:sz w:val="34"/>
          <w:szCs w:val="34"/>
        </w:rPr>
        <w:t>7. Conclusion</w:t>
      </w:r>
    </w:p>
    <w:p w14:paraId="28728FA6" w14:textId="77777777" w:rsidR="006346EF" w:rsidRPr="006346EF" w:rsidRDefault="006346EF" w:rsidP="006346EF">
      <w:pPr>
        <w:spacing w:before="240" w:after="240"/>
        <w:rPr>
          <w:color w:val="000000" w:themeColor="text1"/>
        </w:rPr>
      </w:pPr>
      <w:r w:rsidRPr="006346EF">
        <w:rPr>
          <w:color w:val="000000" w:themeColor="text1"/>
        </w:rPr>
        <w:lastRenderedPageBreak/>
        <w:t xml:space="preserve">In this lab, we successfully demonstrated the efficiency of </w:t>
      </w:r>
      <w:r w:rsidRPr="006346EF">
        <w:rPr>
          <w:b/>
          <w:bCs/>
          <w:color w:val="000000" w:themeColor="text1"/>
        </w:rPr>
        <w:t>PL/pgSQL</w:t>
      </w:r>
      <w:r w:rsidRPr="006346EF">
        <w:rPr>
          <w:color w:val="000000" w:themeColor="text1"/>
        </w:rPr>
        <w:t xml:space="preserve"> in automating database tasks through loops and procedures. Furthermore, we explored </w:t>
      </w:r>
      <w:r w:rsidRPr="006346EF">
        <w:rPr>
          <w:b/>
          <w:bCs/>
          <w:color w:val="000000" w:themeColor="text1"/>
        </w:rPr>
        <w:t>Object-Relational</w:t>
      </w:r>
      <w:r w:rsidRPr="006346EF">
        <w:rPr>
          <w:color w:val="000000" w:themeColor="text1"/>
        </w:rPr>
        <w:t xml:space="preserve"> concepts, proving that custom types and object tables provide a more organized and intuitive way to manage real-world, complex data structures within a relational environment.</w:t>
      </w:r>
    </w:p>
    <w:p w14:paraId="4DFD88A7" w14:textId="77777777" w:rsidR="006346EF" w:rsidRPr="006346EF" w:rsidRDefault="006346EF" w:rsidP="006346EF">
      <w:pPr>
        <w:pStyle w:val="Heading2"/>
        <w:keepNext w:val="0"/>
        <w:keepLines w:val="0"/>
        <w:rPr>
          <w:b/>
          <w:bCs/>
          <w:color w:val="000000" w:themeColor="text1"/>
          <w:sz w:val="34"/>
          <w:szCs w:val="34"/>
        </w:rPr>
      </w:pPr>
      <w:bookmarkStart w:id="11" w:name="_yz25gb6ly0mc" w:colFirst="0" w:colLast="0"/>
      <w:bookmarkEnd w:id="11"/>
      <w:r w:rsidRPr="006346EF">
        <w:rPr>
          <w:b/>
          <w:bCs/>
          <w:color w:val="000000" w:themeColor="text1"/>
          <w:sz w:val="34"/>
          <w:szCs w:val="34"/>
        </w:rPr>
        <w:t>8. References</w:t>
      </w:r>
    </w:p>
    <w:p w14:paraId="12705519" w14:textId="77777777" w:rsidR="006346EF" w:rsidRPr="006346EF" w:rsidRDefault="006346EF" w:rsidP="006346EF">
      <w:pPr>
        <w:numPr>
          <w:ilvl w:val="0"/>
          <w:numId w:val="5"/>
        </w:numPr>
        <w:spacing w:before="240"/>
        <w:rPr>
          <w:color w:val="000000" w:themeColor="text1"/>
        </w:rPr>
      </w:pPr>
      <w:r w:rsidRPr="006346EF">
        <w:rPr>
          <w:i/>
          <w:iCs/>
          <w:color w:val="000000" w:themeColor="text1"/>
        </w:rPr>
        <w:t>PostgreSQL 16.0 Documentation - Chapter 43. PL/pgSQL - Procedural Language.</w:t>
      </w:r>
    </w:p>
    <w:p w14:paraId="7A7D5F2B" w14:textId="77777777" w:rsidR="006346EF" w:rsidRPr="006346EF" w:rsidRDefault="006346EF" w:rsidP="006346EF">
      <w:pPr>
        <w:numPr>
          <w:ilvl w:val="0"/>
          <w:numId w:val="5"/>
        </w:numPr>
        <w:spacing w:after="240"/>
        <w:rPr>
          <w:color w:val="000000" w:themeColor="text1"/>
        </w:rPr>
      </w:pPr>
      <w:r w:rsidRPr="006346EF">
        <w:rPr>
          <w:i/>
          <w:iCs/>
          <w:color w:val="000000" w:themeColor="text1"/>
        </w:rPr>
        <w:t xml:space="preserve">Node.js </w:t>
      </w:r>
      <w:r w:rsidRPr="006346EF">
        <w:rPr>
          <w:rFonts w:ascii="Roboto Mono" w:eastAsia="Roboto Mono" w:hAnsi="Roboto Mono" w:cs="Roboto Mono"/>
          <w:i/>
          <w:iCs/>
          <w:color w:val="000000" w:themeColor="text1"/>
        </w:rPr>
        <w:t>pg</w:t>
      </w:r>
      <w:r w:rsidRPr="006346EF">
        <w:rPr>
          <w:i/>
          <w:iCs/>
          <w:color w:val="000000" w:themeColor="text1"/>
        </w:rPr>
        <w:t xml:space="preserve"> Library Documentation for PostgreSQL Integration.</w:t>
      </w:r>
    </w:p>
    <w:p w14:paraId="36B8F294" w14:textId="77777777" w:rsidR="006346EF" w:rsidRPr="006346EF" w:rsidRDefault="006346EF" w:rsidP="006346EF">
      <w:pPr>
        <w:rPr>
          <w:color w:val="000000" w:themeColor="text1"/>
        </w:rPr>
      </w:pPr>
    </w:p>
    <w:p w14:paraId="0BC31050" w14:textId="77777777" w:rsidR="006346EF" w:rsidRPr="006346EF" w:rsidRDefault="006346EF">
      <w:pPr>
        <w:rPr>
          <w:color w:val="000000" w:themeColor="text1"/>
          <w:sz w:val="32"/>
          <w:szCs w:val="32"/>
        </w:rPr>
      </w:pPr>
    </w:p>
    <w:sectPr w:rsidR="006346EF" w:rsidRPr="006346EF" w:rsidSect="006346EF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A54"/>
    <w:multiLevelType w:val="multilevel"/>
    <w:tmpl w:val="65F02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2B0C99"/>
    <w:multiLevelType w:val="multilevel"/>
    <w:tmpl w:val="03726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3B5603"/>
    <w:multiLevelType w:val="multilevel"/>
    <w:tmpl w:val="F4A27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DC799D"/>
    <w:multiLevelType w:val="multilevel"/>
    <w:tmpl w:val="87706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AF7EFE"/>
    <w:multiLevelType w:val="multilevel"/>
    <w:tmpl w:val="33B899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4610B2"/>
    <w:multiLevelType w:val="multilevel"/>
    <w:tmpl w:val="6C243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A380073"/>
    <w:multiLevelType w:val="multilevel"/>
    <w:tmpl w:val="38DA7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5708429">
    <w:abstractNumId w:val="6"/>
  </w:num>
  <w:num w:numId="2" w16cid:durableId="1289706289">
    <w:abstractNumId w:val="3"/>
  </w:num>
  <w:num w:numId="3" w16cid:durableId="1926303770">
    <w:abstractNumId w:val="2"/>
  </w:num>
  <w:num w:numId="4" w16cid:durableId="607398488">
    <w:abstractNumId w:val="0"/>
  </w:num>
  <w:num w:numId="5" w16cid:durableId="1489517269">
    <w:abstractNumId w:val="4"/>
  </w:num>
  <w:num w:numId="6" w16cid:durableId="916861722">
    <w:abstractNumId w:val="1"/>
  </w:num>
  <w:num w:numId="7" w16cid:durableId="1940674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EF"/>
    <w:rsid w:val="00420570"/>
    <w:rsid w:val="006346EF"/>
    <w:rsid w:val="00826EE0"/>
    <w:rsid w:val="00F3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3CB1C"/>
  <w15:chartTrackingRefBased/>
  <w15:docId w15:val="{79B1E062-5D0D-42B4-AA24-7EC69B626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6E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6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6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6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6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Bambale</dc:creator>
  <cp:keywords/>
  <dc:description/>
  <cp:lastModifiedBy>Mayur Bambale</cp:lastModifiedBy>
  <cp:revision>3</cp:revision>
  <dcterms:created xsi:type="dcterms:W3CDTF">2026-01-31T09:39:00Z</dcterms:created>
  <dcterms:modified xsi:type="dcterms:W3CDTF">2026-01-31T09:45:00Z</dcterms:modified>
</cp:coreProperties>
</file>