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6DA7D" w14:textId="3609A712" w:rsidR="003C578E" w:rsidRDefault="003E2AE8">
      <w:pPr>
        <w:spacing w:before="480" w:after="480" w:line="288" w:lineRule="auto"/>
      </w:pPr>
      <w:r>
        <w:rPr>
          <w:rFonts w:ascii="Arial" w:eastAsia="等线" w:hAnsi="Arial" w:cs="Arial" w:hint="eastAsia"/>
          <w:b/>
          <w:sz w:val="52"/>
        </w:rPr>
        <w:t>高性能高可用</w:t>
      </w:r>
      <w:r w:rsidR="00000000">
        <w:rPr>
          <w:rFonts w:ascii="Arial" w:eastAsia="等线" w:hAnsi="Arial" w:cs="Arial"/>
          <w:b/>
          <w:sz w:val="52"/>
        </w:rPr>
        <w:t>RPC</w:t>
      </w:r>
      <w:r w:rsidR="00000000">
        <w:rPr>
          <w:rFonts w:ascii="Arial" w:eastAsia="等线" w:hAnsi="Arial" w:cs="Arial"/>
          <w:b/>
          <w:sz w:val="52"/>
        </w:rPr>
        <w:t>框架</w:t>
      </w:r>
    </w:p>
    <w:p w14:paraId="7E78A54E" w14:textId="77777777" w:rsidR="003C578E" w:rsidRDefault="00000000">
      <w:pPr>
        <w:spacing w:before="380" w:after="140" w:line="288" w:lineRule="auto"/>
        <w:jc w:val="left"/>
        <w:outlineLvl w:val="0"/>
      </w:pPr>
      <w:bookmarkStart w:id="0" w:name="heading_0"/>
      <w:r>
        <w:rPr>
          <w:rFonts w:ascii="Arial" w:eastAsia="等线" w:hAnsi="Arial" w:cs="Arial"/>
          <w:b/>
          <w:sz w:val="36"/>
        </w:rPr>
        <w:t>一、项目概述</w:t>
      </w:r>
      <w:bookmarkEnd w:id="0"/>
    </w:p>
    <w:p w14:paraId="756A8E81" w14:textId="77777777" w:rsidR="003C578E"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在现代分布式系统中，高可用性和高可靠性是至关重要的特性。为了满足不同服务之间的通信需求，保证系统在面对部分节点故障时仍能提供连续服务，本项目设计并实现了一个高可用性</w:t>
      </w:r>
      <w:r>
        <w:rPr>
          <w:rFonts w:ascii="Arial" w:eastAsia="等线" w:hAnsi="Arial" w:cs="Arial"/>
          <w:sz w:val="22"/>
        </w:rPr>
        <w:t>PRC</w:t>
      </w:r>
      <w:r>
        <w:rPr>
          <w:rFonts w:ascii="Arial" w:eastAsia="等线" w:hAnsi="Arial" w:cs="Arial"/>
          <w:sz w:val="22"/>
        </w:rPr>
        <w:t>（</w:t>
      </w:r>
      <w:r>
        <w:rPr>
          <w:rFonts w:ascii="Arial" w:eastAsia="等线" w:hAnsi="Arial" w:cs="Arial"/>
          <w:sz w:val="22"/>
        </w:rPr>
        <w:t>Procedure Remote Call</w:t>
      </w:r>
      <w:r>
        <w:rPr>
          <w:rFonts w:ascii="Arial" w:eastAsia="等线" w:hAnsi="Arial" w:cs="Arial"/>
          <w:sz w:val="22"/>
        </w:rPr>
        <w:t>）框架。该框架旨在通过分布式注册中心和高效的通信机制，实现服务的注册、发现、负载均衡及故障恢复，确保系统的稳定运行。</w:t>
      </w:r>
    </w:p>
    <w:p w14:paraId="13E9DDBB" w14:textId="77777777" w:rsidR="003C578E" w:rsidRDefault="00000000">
      <w:pPr>
        <w:spacing w:before="320" w:after="120" w:line="288" w:lineRule="auto"/>
        <w:jc w:val="left"/>
        <w:outlineLvl w:val="1"/>
      </w:pPr>
      <w:bookmarkStart w:id="1" w:name="heading_1"/>
      <w:r>
        <w:rPr>
          <w:rFonts w:ascii="Arial" w:eastAsia="等线" w:hAnsi="Arial" w:cs="Arial"/>
          <w:b/>
          <w:sz w:val="32"/>
        </w:rPr>
        <w:t>1</w:t>
      </w:r>
      <w:r>
        <w:rPr>
          <w:rFonts w:ascii="Arial" w:eastAsia="等线" w:hAnsi="Arial" w:cs="Arial"/>
          <w:b/>
          <w:sz w:val="32"/>
        </w:rPr>
        <w:t>、目标</w:t>
      </w:r>
      <w:bookmarkEnd w:id="1"/>
    </w:p>
    <w:p w14:paraId="0DEC13F2" w14:textId="77777777" w:rsidR="003C578E" w:rsidRDefault="00000000">
      <w:pPr>
        <w:spacing w:before="120" w:after="120" w:line="288" w:lineRule="auto"/>
        <w:jc w:val="left"/>
      </w:pPr>
      <w:r>
        <w:rPr>
          <w:rFonts w:ascii="Arial" w:eastAsia="等线" w:hAnsi="Arial" w:cs="Arial"/>
          <w:sz w:val="22"/>
        </w:rPr>
        <w:t>高可用性</w:t>
      </w:r>
      <w:r>
        <w:rPr>
          <w:rFonts w:ascii="Arial" w:eastAsia="等线" w:hAnsi="Arial" w:cs="Arial"/>
          <w:sz w:val="22"/>
        </w:rPr>
        <w:t xml:space="preserve">: </w:t>
      </w:r>
      <w:r>
        <w:rPr>
          <w:rFonts w:ascii="Arial" w:eastAsia="等线" w:hAnsi="Arial" w:cs="Arial"/>
          <w:sz w:val="22"/>
        </w:rPr>
        <w:t>实现一个能够在节点故障时仍然正常运行的</w:t>
      </w:r>
      <w:r>
        <w:rPr>
          <w:rFonts w:ascii="Arial" w:eastAsia="等线" w:hAnsi="Arial" w:cs="Arial"/>
          <w:sz w:val="22"/>
        </w:rPr>
        <w:t>PRC</w:t>
      </w:r>
      <w:r>
        <w:rPr>
          <w:rFonts w:ascii="Arial" w:eastAsia="等线" w:hAnsi="Arial" w:cs="Arial"/>
          <w:sz w:val="22"/>
        </w:rPr>
        <w:t>框架。</w:t>
      </w:r>
    </w:p>
    <w:p w14:paraId="34C5E98E" w14:textId="77777777" w:rsidR="003C578E" w:rsidRDefault="00000000">
      <w:pPr>
        <w:spacing w:before="120" w:after="120" w:line="288" w:lineRule="auto"/>
        <w:jc w:val="left"/>
      </w:pPr>
      <w:r>
        <w:rPr>
          <w:rFonts w:ascii="Arial" w:eastAsia="等线" w:hAnsi="Arial" w:cs="Arial"/>
          <w:sz w:val="22"/>
        </w:rPr>
        <w:t>高性能</w:t>
      </w:r>
      <w:r>
        <w:rPr>
          <w:rFonts w:ascii="Arial" w:eastAsia="等线" w:hAnsi="Arial" w:cs="Arial"/>
          <w:sz w:val="22"/>
        </w:rPr>
        <w:t xml:space="preserve">: </w:t>
      </w:r>
      <w:r>
        <w:rPr>
          <w:rFonts w:ascii="Arial" w:eastAsia="等线" w:hAnsi="Arial" w:cs="Arial"/>
          <w:sz w:val="22"/>
        </w:rPr>
        <w:t>提供低延迟、高吞吐量的</w:t>
      </w:r>
      <w:r>
        <w:rPr>
          <w:rFonts w:ascii="Arial" w:eastAsia="等线" w:hAnsi="Arial" w:cs="Arial"/>
          <w:sz w:val="22"/>
        </w:rPr>
        <w:t>RPC</w:t>
      </w:r>
      <w:r>
        <w:rPr>
          <w:rFonts w:ascii="Arial" w:eastAsia="等线" w:hAnsi="Arial" w:cs="Arial"/>
          <w:sz w:val="22"/>
        </w:rPr>
        <w:t>通信能力。</w:t>
      </w:r>
    </w:p>
    <w:p w14:paraId="279DC0BB" w14:textId="77777777" w:rsidR="003C578E" w:rsidRDefault="00000000">
      <w:pPr>
        <w:spacing w:before="120" w:after="120" w:line="288" w:lineRule="auto"/>
        <w:jc w:val="left"/>
      </w:pPr>
      <w:r>
        <w:rPr>
          <w:rFonts w:ascii="Arial" w:eastAsia="等线" w:hAnsi="Arial" w:cs="Arial"/>
          <w:sz w:val="22"/>
        </w:rPr>
        <w:t>可扩展性</w:t>
      </w:r>
      <w:r>
        <w:rPr>
          <w:rFonts w:ascii="Arial" w:eastAsia="等线" w:hAnsi="Arial" w:cs="Arial"/>
          <w:sz w:val="22"/>
        </w:rPr>
        <w:t xml:space="preserve">: </w:t>
      </w:r>
      <w:r>
        <w:rPr>
          <w:rFonts w:ascii="Arial" w:eastAsia="等线" w:hAnsi="Arial" w:cs="Arial"/>
          <w:sz w:val="22"/>
        </w:rPr>
        <w:t>支持大规模服务部署，确保系统在扩展时性能线性增长。</w:t>
      </w:r>
    </w:p>
    <w:p w14:paraId="69F79F19" w14:textId="77777777" w:rsidR="003C578E" w:rsidRDefault="00000000">
      <w:pPr>
        <w:spacing w:before="120" w:after="120" w:line="288" w:lineRule="auto"/>
        <w:jc w:val="left"/>
      </w:pPr>
      <w:r>
        <w:rPr>
          <w:rFonts w:ascii="Arial" w:eastAsia="等线" w:hAnsi="Arial" w:cs="Arial"/>
          <w:sz w:val="22"/>
        </w:rPr>
        <w:t>健壮性</w:t>
      </w:r>
      <w:r>
        <w:rPr>
          <w:rFonts w:ascii="Arial" w:eastAsia="等线" w:hAnsi="Arial" w:cs="Arial"/>
          <w:sz w:val="22"/>
        </w:rPr>
        <w:t xml:space="preserve">: </w:t>
      </w:r>
      <w:r>
        <w:rPr>
          <w:rFonts w:ascii="Arial" w:eastAsia="等线" w:hAnsi="Arial" w:cs="Arial"/>
          <w:sz w:val="22"/>
        </w:rPr>
        <w:t>提供完善的服务注册与发现机制，确保服务之间的调用可靠。</w:t>
      </w:r>
    </w:p>
    <w:p w14:paraId="5B9F61C4" w14:textId="77777777" w:rsidR="003C578E" w:rsidRDefault="00000000">
      <w:pPr>
        <w:spacing w:before="320" w:after="120" w:line="288" w:lineRule="auto"/>
        <w:jc w:val="left"/>
        <w:outlineLvl w:val="1"/>
      </w:pPr>
      <w:bookmarkStart w:id="2" w:name="heading_2"/>
      <w:r>
        <w:rPr>
          <w:rFonts w:ascii="Arial" w:eastAsia="等线" w:hAnsi="Arial" w:cs="Arial"/>
          <w:b/>
          <w:sz w:val="32"/>
        </w:rPr>
        <w:t>2</w:t>
      </w:r>
      <w:r>
        <w:rPr>
          <w:rFonts w:ascii="Arial" w:eastAsia="等线" w:hAnsi="Arial" w:cs="Arial"/>
          <w:b/>
          <w:sz w:val="32"/>
        </w:rPr>
        <w:t>、核心组件</w:t>
      </w:r>
      <w:bookmarkEnd w:id="2"/>
    </w:p>
    <w:p w14:paraId="0C767453" w14:textId="77777777" w:rsidR="003C578E" w:rsidRDefault="00000000">
      <w:pPr>
        <w:spacing w:before="120" w:after="120" w:line="288" w:lineRule="auto"/>
        <w:jc w:val="left"/>
      </w:pPr>
      <w:r>
        <w:rPr>
          <w:rFonts w:ascii="Arial" w:eastAsia="等线" w:hAnsi="Arial" w:cs="Arial"/>
          <w:sz w:val="22"/>
        </w:rPr>
        <w:t>非对称协程库</w:t>
      </w:r>
      <w:r>
        <w:rPr>
          <w:rFonts w:ascii="Arial" w:eastAsia="等线" w:hAnsi="Arial" w:cs="Arial"/>
          <w:sz w:val="22"/>
        </w:rPr>
        <w:t xml:space="preserve">: </w:t>
      </w:r>
      <w:r>
        <w:rPr>
          <w:rFonts w:ascii="Arial" w:eastAsia="等线" w:hAnsi="Arial" w:cs="Arial"/>
          <w:sz w:val="22"/>
        </w:rPr>
        <w:t>在</w:t>
      </w:r>
      <w:r>
        <w:rPr>
          <w:rFonts w:ascii="Arial" w:eastAsia="等线" w:hAnsi="Arial" w:cs="Arial"/>
          <w:sz w:val="22"/>
        </w:rPr>
        <w:t>Linux</w:t>
      </w:r>
      <w:r>
        <w:rPr>
          <w:rFonts w:ascii="Arial" w:eastAsia="等线" w:hAnsi="Arial" w:cs="Arial"/>
          <w:sz w:val="22"/>
        </w:rPr>
        <w:t>环境下实现的简易非对称协程库，用于提高并发处理能力和资源利用率。</w:t>
      </w:r>
    </w:p>
    <w:p w14:paraId="375938A5" w14:textId="77777777" w:rsidR="003C578E" w:rsidRDefault="00000000">
      <w:pPr>
        <w:spacing w:before="120" w:after="120" w:line="288" w:lineRule="auto"/>
        <w:jc w:val="left"/>
      </w:pPr>
      <w:r>
        <w:rPr>
          <w:rFonts w:ascii="Arial" w:eastAsia="等线" w:hAnsi="Arial" w:cs="Arial"/>
          <w:sz w:val="22"/>
        </w:rPr>
        <w:t>TCP</w:t>
      </w:r>
      <w:r>
        <w:rPr>
          <w:rFonts w:ascii="Arial" w:eastAsia="等线" w:hAnsi="Arial" w:cs="Arial"/>
          <w:sz w:val="22"/>
        </w:rPr>
        <w:t>服务器</w:t>
      </w:r>
      <w:r>
        <w:rPr>
          <w:rFonts w:ascii="Arial" w:eastAsia="等线" w:hAnsi="Arial" w:cs="Arial"/>
          <w:sz w:val="22"/>
        </w:rPr>
        <w:t xml:space="preserve">: </w:t>
      </w:r>
      <w:r>
        <w:rPr>
          <w:rFonts w:ascii="Arial" w:eastAsia="等线" w:hAnsi="Arial" w:cs="Arial"/>
          <w:sz w:val="22"/>
        </w:rPr>
        <w:t>基于</w:t>
      </w:r>
      <w:r>
        <w:rPr>
          <w:rFonts w:ascii="Arial" w:eastAsia="等线" w:hAnsi="Arial" w:cs="Arial"/>
          <w:sz w:val="22"/>
        </w:rPr>
        <w:t>IO</w:t>
      </w:r>
      <w:r>
        <w:rPr>
          <w:rFonts w:ascii="Arial" w:eastAsia="等线" w:hAnsi="Arial" w:cs="Arial"/>
          <w:sz w:val="22"/>
        </w:rPr>
        <w:t>多路复用和</w:t>
      </w:r>
      <w:r>
        <w:rPr>
          <w:rFonts w:ascii="Arial" w:eastAsia="等线" w:hAnsi="Arial" w:cs="Arial"/>
          <w:sz w:val="22"/>
        </w:rPr>
        <w:t>Reactor</w:t>
      </w:r>
      <w:r>
        <w:rPr>
          <w:rFonts w:ascii="Arial" w:eastAsia="等线" w:hAnsi="Arial" w:cs="Arial"/>
          <w:sz w:val="22"/>
        </w:rPr>
        <w:t>模式，实现高效的</w:t>
      </w:r>
      <w:r>
        <w:rPr>
          <w:rFonts w:ascii="Arial" w:eastAsia="等线" w:hAnsi="Arial" w:cs="Arial"/>
          <w:sz w:val="22"/>
        </w:rPr>
        <w:t>TCP</w:t>
      </w:r>
      <w:r>
        <w:rPr>
          <w:rFonts w:ascii="Arial" w:eastAsia="等线" w:hAnsi="Arial" w:cs="Arial"/>
          <w:sz w:val="22"/>
        </w:rPr>
        <w:t>服务器，提供可靠的网络通信能力。</w:t>
      </w:r>
    </w:p>
    <w:p w14:paraId="74DED706" w14:textId="77777777" w:rsidR="003C578E" w:rsidRDefault="00000000">
      <w:pPr>
        <w:spacing w:before="120" w:after="120" w:line="288" w:lineRule="auto"/>
        <w:jc w:val="left"/>
      </w:pPr>
      <w:r>
        <w:rPr>
          <w:rFonts w:ascii="Arial" w:eastAsia="等线" w:hAnsi="Arial" w:cs="Arial"/>
          <w:sz w:val="22"/>
        </w:rPr>
        <w:t>分布式注册中心</w:t>
      </w:r>
      <w:r>
        <w:rPr>
          <w:rFonts w:ascii="Arial" w:eastAsia="等线" w:hAnsi="Arial" w:cs="Arial"/>
          <w:sz w:val="22"/>
        </w:rPr>
        <w:t xml:space="preserve">: </w:t>
      </w:r>
      <w:r>
        <w:rPr>
          <w:rFonts w:ascii="Arial" w:eastAsia="等线" w:hAnsi="Arial" w:cs="Arial"/>
          <w:sz w:val="22"/>
        </w:rPr>
        <w:t>基于</w:t>
      </w:r>
      <w:r>
        <w:rPr>
          <w:rFonts w:ascii="Arial" w:eastAsia="等线" w:hAnsi="Arial" w:cs="Arial"/>
          <w:sz w:val="22"/>
        </w:rPr>
        <w:t>Raft</w:t>
      </w:r>
      <w:r>
        <w:rPr>
          <w:rFonts w:ascii="Arial" w:eastAsia="等线" w:hAnsi="Arial" w:cs="Arial"/>
          <w:sz w:val="22"/>
        </w:rPr>
        <w:t>一致性算法，实现分布式注册中心集群，提供服务注册、发现、订阅和通知功能。</w:t>
      </w:r>
    </w:p>
    <w:p w14:paraId="23EBED27" w14:textId="77777777" w:rsidR="003C578E" w:rsidRDefault="00000000">
      <w:pPr>
        <w:spacing w:before="320" w:after="120" w:line="288" w:lineRule="auto"/>
        <w:jc w:val="left"/>
        <w:outlineLvl w:val="1"/>
      </w:pPr>
      <w:bookmarkStart w:id="3" w:name="heading_3"/>
      <w:r>
        <w:rPr>
          <w:rFonts w:ascii="Arial" w:eastAsia="等线" w:hAnsi="Arial" w:cs="Arial"/>
          <w:b/>
          <w:sz w:val="32"/>
        </w:rPr>
        <w:t>3</w:t>
      </w:r>
      <w:r>
        <w:rPr>
          <w:rFonts w:ascii="Arial" w:eastAsia="等线" w:hAnsi="Arial" w:cs="Arial"/>
          <w:b/>
          <w:sz w:val="32"/>
        </w:rPr>
        <w:t>、服务功能</w:t>
      </w:r>
      <w:bookmarkEnd w:id="3"/>
    </w:p>
    <w:p w14:paraId="2CF5C145" w14:textId="77777777" w:rsidR="003C578E" w:rsidRDefault="00000000">
      <w:pPr>
        <w:spacing w:before="120" w:after="120" w:line="288" w:lineRule="auto"/>
        <w:jc w:val="left"/>
      </w:pPr>
      <w:r>
        <w:rPr>
          <w:rFonts w:ascii="Arial" w:eastAsia="等线" w:hAnsi="Arial" w:cs="Arial"/>
          <w:sz w:val="22"/>
        </w:rPr>
        <w:t>连接复用</w:t>
      </w:r>
      <w:r>
        <w:rPr>
          <w:rFonts w:ascii="Arial" w:eastAsia="等线" w:hAnsi="Arial" w:cs="Arial"/>
          <w:sz w:val="22"/>
        </w:rPr>
        <w:t xml:space="preserve">: </w:t>
      </w:r>
      <w:r>
        <w:rPr>
          <w:rFonts w:ascii="Arial" w:eastAsia="等线" w:hAnsi="Arial" w:cs="Arial"/>
          <w:sz w:val="22"/>
        </w:rPr>
        <w:t>通过连接池和复用技术，提高网络通信的效率和稳定性。</w:t>
      </w:r>
    </w:p>
    <w:p w14:paraId="6B042E35" w14:textId="77777777" w:rsidR="003C578E" w:rsidRDefault="00000000">
      <w:pPr>
        <w:spacing w:before="120" w:after="120" w:line="288" w:lineRule="auto"/>
        <w:jc w:val="left"/>
      </w:pPr>
      <w:r>
        <w:rPr>
          <w:rFonts w:ascii="Arial" w:eastAsia="等线" w:hAnsi="Arial" w:cs="Arial"/>
          <w:sz w:val="22"/>
        </w:rPr>
        <w:t>服务注册与发现</w:t>
      </w:r>
      <w:r>
        <w:rPr>
          <w:rFonts w:ascii="Arial" w:eastAsia="等线" w:hAnsi="Arial" w:cs="Arial"/>
          <w:sz w:val="22"/>
        </w:rPr>
        <w:t xml:space="preserve">: </w:t>
      </w:r>
      <w:r>
        <w:rPr>
          <w:rFonts w:ascii="Arial" w:eastAsia="等线" w:hAnsi="Arial" w:cs="Arial"/>
          <w:sz w:val="22"/>
        </w:rPr>
        <w:t>实现自动化的服务注册和发现机制，确保服务的动态扩展和灵活调用。</w:t>
      </w:r>
    </w:p>
    <w:p w14:paraId="1A6DA5A9" w14:textId="77777777" w:rsidR="003C578E" w:rsidRDefault="00000000">
      <w:pPr>
        <w:spacing w:before="120" w:after="120" w:line="288" w:lineRule="auto"/>
        <w:jc w:val="left"/>
      </w:pPr>
      <w:r>
        <w:rPr>
          <w:rFonts w:ascii="Arial" w:eastAsia="等线" w:hAnsi="Arial" w:cs="Arial"/>
          <w:sz w:val="22"/>
        </w:rPr>
        <w:t>负载均衡</w:t>
      </w:r>
      <w:r>
        <w:rPr>
          <w:rFonts w:ascii="Arial" w:eastAsia="等线" w:hAnsi="Arial" w:cs="Arial"/>
          <w:sz w:val="22"/>
        </w:rPr>
        <w:t xml:space="preserve">: </w:t>
      </w:r>
      <w:r>
        <w:rPr>
          <w:rFonts w:ascii="Arial" w:eastAsia="等线" w:hAnsi="Arial" w:cs="Arial"/>
          <w:sz w:val="22"/>
        </w:rPr>
        <w:t>基于多种策略（如</w:t>
      </w:r>
      <w:r>
        <w:rPr>
          <w:rFonts w:ascii="Arial" w:eastAsia="等线" w:hAnsi="Arial" w:cs="Arial"/>
          <w:sz w:val="22"/>
        </w:rPr>
        <w:t>IP</w:t>
      </w:r>
      <w:r>
        <w:rPr>
          <w:rFonts w:ascii="Arial" w:eastAsia="等线" w:hAnsi="Arial" w:cs="Arial"/>
          <w:sz w:val="22"/>
        </w:rPr>
        <w:t>一致性哈希、最小连接数（注册中心返回连接较少的一些服务提供者，消费者通过加权轮询）等），实现高效的负载均衡，优化资源使用。</w:t>
      </w:r>
    </w:p>
    <w:p w14:paraId="7B79085A" w14:textId="77777777" w:rsidR="003C578E" w:rsidRDefault="00000000">
      <w:pPr>
        <w:spacing w:before="120" w:after="120" w:line="288" w:lineRule="auto"/>
        <w:jc w:val="left"/>
      </w:pPr>
      <w:r>
        <w:rPr>
          <w:rFonts w:ascii="Arial" w:eastAsia="等线" w:hAnsi="Arial" w:cs="Arial"/>
          <w:sz w:val="22"/>
        </w:rPr>
        <w:t>健康检查</w:t>
      </w:r>
      <w:r>
        <w:rPr>
          <w:rFonts w:ascii="Arial" w:eastAsia="等线" w:hAnsi="Arial" w:cs="Arial"/>
          <w:sz w:val="22"/>
        </w:rPr>
        <w:t xml:space="preserve">: </w:t>
      </w:r>
      <w:r>
        <w:rPr>
          <w:rFonts w:ascii="Arial" w:eastAsia="等线" w:hAnsi="Arial" w:cs="Arial"/>
          <w:sz w:val="22"/>
        </w:rPr>
        <w:t>定期检查服务节点的健康状态，确保仅将健康节点纳入负载均衡池，提升系统可靠性。</w:t>
      </w:r>
    </w:p>
    <w:p w14:paraId="6D425B3B" w14:textId="77777777" w:rsidR="003C578E" w:rsidRDefault="00000000">
      <w:pPr>
        <w:spacing w:before="320" w:after="120" w:line="288" w:lineRule="auto"/>
        <w:jc w:val="left"/>
        <w:outlineLvl w:val="1"/>
      </w:pPr>
      <w:bookmarkStart w:id="4" w:name="heading_4"/>
      <w:r>
        <w:rPr>
          <w:rFonts w:ascii="Arial" w:eastAsia="等线" w:hAnsi="Arial" w:cs="Arial"/>
          <w:b/>
          <w:sz w:val="32"/>
        </w:rPr>
        <w:lastRenderedPageBreak/>
        <w:t>4</w:t>
      </w:r>
      <w:r>
        <w:rPr>
          <w:rFonts w:ascii="Arial" w:eastAsia="等线" w:hAnsi="Arial" w:cs="Arial"/>
          <w:b/>
          <w:sz w:val="32"/>
        </w:rPr>
        <w:t>、项目整体架构</w:t>
      </w:r>
      <w:bookmarkEnd w:id="4"/>
    </w:p>
    <w:p w14:paraId="25B2CE10" w14:textId="77777777" w:rsidR="003C578E" w:rsidRDefault="00000000">
      <w:pPr>
        <w:spacing w:before="120" w:after="120" w:line="288" w:lineRule="auto"/>
        <w:jc w:val="center"/>
      </w:pPr>
      <w:r>
        <w:rPr>
          <w:noProof/>
        </w:rPr>
        <w:drawing>
          <wp:inline distT="0" distB="0" distL="0" distR="0" wp14:anchorId="50E4A926" wp14:editId="566A82BF">
            <wp:extent cx="5295900" cy="3321050"/>
            <wp:effectExtent l="0" t="0" r="0" b="0"/>
            <wp:docPr id="1014113839"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rotWithShape="1">
                    <a:blip r:embed="rId7"/>
                    <a:srcRect l="3166" r="2680"/>
                    <a:stretch/>
                  </pic:blipFill>
                  <pic:spPr bwMode="auto">
                    <a:xfrm>
                      <a:off x="0" y="0"/>
                      <a:ext cx="5295900" cy="3321050"/>
                    </a:xfrm>
                    <a:prstGeom prst="rect">
                      <a:avLst/>
                    </a:prstGeom>
                    <a:ln>
                      <a:noFill/>
                    </a:ln>
                    <a:extLst>
                      <a:ext uri="{53640926-AAD7-44D8-BBD7-CCE9431645EC}">
                        <a14:shadowObscured xmlns:a14="http://schemas.microsoft.com/office/drawing/2010/main"/>
                      </a:ext>
                    </a:extLst>
                  </pic:spPr>
                </pic:pic>
              </a:graphicData>
            </a:graphic>
          </wp:inline>
        </w:drawing>
      </w:r>
    </w:p>
    <w:p w14:paraId="5797F761" w14:textId="77777777" w:rsidR="003C578E" w:rsidRDefault="00000000">
      <w:pPr>
        <w:spacing w:before="380" w:after="140" w:line="288" w:lineRule="auto"/>
        <w:jc w:val="left"/>
        <w:outlineLvl w:val="0"/>
      </w:pPr>
      <w:bookmarkStart w:id="5" w:name="heading_5"/>
      <w:r>
        <w:rPr>
          <w:rFonts w:ascii="Arial" w:eastAsia="等线" w:hAnsi="Arial" w:cs="Arial"/>
          <w:b/>
          <w:sz w:val="36"/>
        </w:rPr>
        <w:t>一、协程库实现</w:t>
      </w:r>
      <w:bookmarkEnd w:id="5"/>
    </w:p>
    <w:p w14:paraId="7BFA2D96" w14:textId="77777777" w:rsidR="003C578E" w:rsidRDefault="00000000">
      <w:pPr>
        <w:spacing w:before="120" w:after="120" w:line="288" w:lineRule="auto"/>
        <w:jc w:val="left"/>
      </w:pPr>
      <w:r>
        <w:rPr>
          <w:rFonts w:ascii="Arial" w:eastAsia="等线" w:hAnsi="Arial" w:cs="Arial"/>
          <w:sz w:val="22"/>
        </w:rPr>
        <w:t>协程库整体设计如下，包括协程调度器、定时器、协程同步与互斥等。协程调度器从协程等待队列和定时器中调度协程执行。</w:t>
      </w:r>
    </w:p>
    <w:p w14:paraId="47B3BC2B" w14:textId="77777777" w:rsidR="003C578E" w:rsidRDefault="00000000">
      <w:pPr>
        <w:spacing w:before="120" w:after="120" w:line="288" w:lineRule="auto"/>
        <w:jc w:val="center"/>
      </w:pPr>
      <w:r>
        <w:rPr>
          <w:noProof/>
        </w:rPr>
        <w:drawing>
          <wp:inline distT="0" distB="0" distL="0" distR="0" wp14:anchorId="1D9812B1" wp14:editId="29986D04">
            <wp:extent cx="5302250" cy="2374900"/>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rotWithShape="1">
                    <a:blip r:embed="rId8"/>
                    <a:srcRect l="7729" r="6038"/>
                    <a:stretch/>
                  </pic:blipFill>
                  <pic:spPr bwMode="auto">
                    <a:xfrm>
                      <a:off x="0" y="0"/>
                      <a:ext cx="5302250" cy="2374900"/>
                    </a:xfrm>
                    <a:prstGeom prst="rect">
                      <a:avLst/>
                    </a:prstGeom>
                    <a:ln>
                      <a:noFill/>
                    </a:ln>
                    <a:extLst>
                      <a:ext uri="{53640926-AAD7-44D8-BBD7-CCE9431645EC}">
                        <a14:shadowObscured xmlns:a14="http://schemas.microsoft.com/office/drawing/2010/main"/>
                      </a:ext>
                    </a:extLst>
                  </pic:spPr>
                </pic:pic>
              </a:graphicData>
            </a:graphic>
          </wp:inline>
        </w:drawing>
      </w:r>
    </w:p>
    <w:p w14:paraId="55468E05" w14:textId="77777777" w:rsidR="003C578E" w:rsidRDefault="00000000">
      <w:pPr>
        <w:spacing w:before="320" w:after="120" w:line="288" w:lineRule="auto"/>
        <w:jc w:val="left"/>
        <w:outlineLvl w:val="1"/>
      </w:pPr>
      <w:bookmarkStart w:id="6" w:name="heading_6"/>
      <w:r>
        <w:rPr>
          <w:rFonts w:ascii="Arial" w:eastAsia="等线" w:hAnsi="Arial" w:cs="Arial"/>
          <w:b/>
          <w:sz w:val="32"/>
        </w:rPr>
        <w:t>1</w:t>
      </w:r>
      <w:r>
        <w:rPr>
          <w:rFonts w:ascii="Arial" w:eastAsia="等线" w:hAnsi="Arial" w:cs="Arial"/>
          <w:b/>
          <w:sz w:val="32"/>
        </w:rPr>
        <w:t>、协程实现</w:t>
      </w:r>
      <w:bookmarkEnd w:id="6"/>
    </w:p>
    <w:p w14:paraId="0EC32BD6" w14:textId="77777777" w:rsidR="003C578E" w:rsidRDefault="00000000">
      <w:pPr>
        <w:spacing w:before="120" w:after="120" w:line="288" w:lineRule="auto"/>
        <w:jc w:val="left"/>
      </w:pPr>
      <w:r>
        <w:rPr>
          <w:rFonts w:ascii="Arial" w:eastAsia="等线" w:hAnsi="Arial" w:cs="Arial"/>
          <w:sz w:val="22"/>
        </w:rPr>
        <w:t>主要封装了</w:t>
      </w:r>
      <w:r>
        <w:rPr>
          <w:rFonts w:ascii="Arial" w:eastAsia="等线" w:hAnsi="Arial" w:cs="Arial"/>
          <w:sz w:val="22"/>
        </w:rPr>
        <w:t>linux</w:t>
      </w:r>
      <w:r>
        <w:rPr>
          <w:rFonts w:ascii="Arial" w:eastAsia="等线" w:hAnsi="Arial" w:cs="Arial"/>
          <w:sz w:val="22"/>
        </w:rPr>
        <w:t>下的</w:t>
      </w:r>
      <w:r>
        <w:rPr>
          <w:rFonts w:ascii="Consolas" w:eastAsia="Consolas" w:hAnsi="Consolas" w:cs="Consolas"/>
          <w:sz w:val="22"/>
          <w:shd w:val="clear" w:color="auto" w:fill="EFF0F1"/>
        </w:rPr>
        <w:t>ucontext</w:t>
      </w:r>
      <w:r>
        <w:rPr>
          <w:rFonts w:ascii="Arial" w:eastAsia="等线" w:hAnsi="Arial" w:cs="Arial"/>
          <w:sz w:val="22"/>
        </w:rPr>
        <w:t>库，</w:t>
      </w:r>
      <w:r>
        <w:rPr>
          <w:rFonts w:ascii="Consolas" w:eastAsia="Consolas" w:hAnsi="Consolas" w:cs="Consolas"/>
          <w:sz w:val="22"/>
          <w:shd w:val="clear" w:color="auto" w:fill="EFF0F1"/>
        </w:rPr>
        <w:t>ucontext.h</w:t>
      </w:r>
      <w:r>
        <w:rPr>
          <w:rFonts w:ascii="Arial" w:eastAsia="等线" w:hAnsi="Arial" w:cs="Arial"/>
          <w:sz w:val="22"/>
        </w:rPr>
        <w:t>是</w:t>
      </w:r>
      <w:r>
        <w:rPr>
          <w:rFonts w:ascii="Arial" w:eastAsia="等线" w:hAnsi="Arial" w:cs="Arial"/>
          <w:sz w:val="22"/>
        </w:rPr>
        <w:t>GNU C</w:t>
      </w:r>
      <w:r>
        <w:rPr>
          <w:rFonts w:ascii="Arial" w:eastAsia="等线" w:hAnsi="Arial" w:cs="Arial"/>
          <w:sz w:val="22"/>
        </w:rPr>
        <w:t>库的一个头文件，主要用于用户态下的上下文切换</w:t>
      </w:r>
    </w:p>
    <w:p w14:paraId="7075784C" w14:textId="77777777" w:rsidR="003C578E" w:rsidRDefault="00000000">
      <w:pPr>
        <w:spacing w:before="120" w:after="120" w:line="288" w:lineRule="auto"/>
        <w:jc w:val="left"/>
      </w:pPr>
      <w:r>
        <w:rPr>
          <w:rFonts w:ascii="Arial" w:eastAsia="等线" w:hAnsi="Arial" w:cs="Arial"/>
          <w:sz w:val="22"/>
        </w:rPr>
        <w:t>代码实现在</w:t>
      </w:r>
      <w:r>
        <w:rPr>
          <w:rFonts w:ascii="Arial" w:eastAsia="等线" w:hAnsi="Arial" w:cs="Arial"/>
          <w:sz w:val="22"/>
        </w:rPr>
        <w:t>source/coroutine/coroutine.h</w:t>
      </w:r>
      <w:r>
        <w:rPr>
          <w:rFonts w:ascii="Arial" w:eastAsia="等线" w:hAnsi="Arial" w:cs="Arial"/>
          <w:sz w:val="22"/>
        </w:rPr>
        <w:t>，</w:t>
      </w:r>
      <w:r>
        <w:rPr>
          <w:rFonts w:ascii="Arial" w:eastAsia="等线" w:hAnsi="Arial" w:cs="Arial"/>
          <w:sz w:val="22"/>
        </w:rPr>
        <w:t>source/coroutine/coroutine.cpp</w:t>
      </w:r>
    </w:p>
    <w:p w14:paraId="6594E75B" w14:textId="77777777" w:rsidR="003C578E" w:rsidRDefault="00000000">
      <w:pPr>
        <w:numPr>
          <w:ilvl w:val="0"/>
          <w:numId w:val="1"/>
        </w:numPr>
        <w:spacing w:before="120" w:after="120" w:line="288" w:lineRule="auto"/>
        <w:jc w:val="left"/>
      </w:pPr>
      <w:r>
        <w:rPr>
          <w:rFonts w:ascii="Arial" w:eastAsia="等线" w:hAnsi="Arial" w:cs="Arial"/>
          <w:sz w:val="22"/>
        </w:rPr>
        <w:lastRenderedPageBreak/>
        <w:t>创建协程</w:t>
      </w:r>
    </w:p>
    <w:p w14:paraId="1C7C6FB1" w14:textId="77777777" w:rsidR="003C578E" w:rsidRDefault="00000000">
      <w:pPr>
        <w:spacing w:before="120" w:after="120" w:line="288" w:lineRule="auto"/>
        <w:jc w:val="left"/>
      </w:pPr>
      <w:r>
        <w:rPr>
          <w:rFonts w:ascii="Arial" w:eastAsia="等线" w:hAnsi="Arial" w:cs="Arial"/>
          <w:sz w:val="22"/>
        </w:rPr>
        <w:t>一个协程只能创建一个主协程（主协程负责调度普通协程执行，工作线程的状态转化为（主协程</w:t>
      </w:r>
      <w:r>
        <w:rPr>
          <w:rFonts w:ascii="Arial" w:eastAsia="等线" w:hAnsi="Arial" w:cs="Arial"/>
          <w:sz w:val="22"/>
        </w:rPr>
        <w:t>-&gt;</w:t>
      </w:r>
      <w:r>
        <w:rPr>
          <w:rFonts w:ascii="Arial" w:eastAsia="等线" w:hAnsi="Arial" w:cs="Arial"/>
          <w:sz w:val="22"/>
        </w:rPr>
        <w:t>普通协程</w:t>
      </w:r>
      <w:r>
        <w:rPr>
          <w:rFonts w:ascii="Arial" w:eastAsia="等线" w:hAnsi="Arial" w:cs="Arial"/>
          <w:sz w:val="22"/>
        </w:rPr>
        <w:t>-&gt;</w:t>
      </w:r>
      <w:r>
        <w:rPr>
          <w:rFonts w:ascii="Arial" w:eastAsia="等线" w:hAnsi="Arial" w:cs="Arial"/>
          <w:sz w:val="22"/>
        </w:rPr>
        <w:t>主协程</w:t>
      </w:r>
      <w:r>
        <w:rPr>
          <w:rFonts w:ascii="Arial" w:eastAsia="等线" w:hAnsi="Arial" w:cs="Arial"/>
          <w:sz w:val="22"/>
        </w:rPr>
        <w:t>))</w:t>
      </w:r>
    </w:p>
    <w:p w14:paraId="6CD5A6C6" w14:textId="77777777" w:rsidR="003C578E" w:rsidRDefault="00000000">
      <w:pPr>
        <w:spacing w:before="120" w:after="120" w:line="288" w:lineRule="auto"/>
        <w:jc w:val="center"/>
      </w:pPr>
      <w:r>
        <w:rPr>
          <w:noProof/>
        </w:rPr>
        <w:drawing>
          <wp:inline distT="0" distB="0" distL="0" distR="0" wp14:anchorId="3DE354AF" wp14:editId="50CE712A">
            <wp:extent cx="5264150" cy="3911600"/>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rotWithShape="1">
                    <a:blip r:embed="rId9"/>
                    <a:srcRect l="4831"/>
                    <a:stretch/>
                  </pic:blipFill>
                  <pic:spPr bwMode="auto">
                    <a:xfrm>
                      <a:off x="0" y="0"/>
                      <a:ext cx="5264150" cy="3911600"/>
                    </a:xfrm>
                    <a:prstGeom prst="rect">
                      <a:avLst/>
                    </a:prstGeom>
                    <a:ln>
                      <a:noFill/>
                    </a:ln>
                    <a:extLst>
                      <a:ext uri="{53640926-AAD7-44D8-BBD7-CCE9431645EC}">
                        <a14:shadowObscured xmlns:a14="http://schemas.microsoft.com/office/drawing/2010/main"/>
                      </a:ext>
                    </a:extLst>
                  </pic:spPr>
                </pic:pic>
              </a:graphicData>
            </a:graphic>
          </wp:inline>
        </w:drawing>
      </w:r>
    </w:p>
    <w:p w14:paraId="5B6BF316" w14:textId="77777777" w:rsidR="003C578E" w:rsidRDefault="00000000">
      <w:pPr>
        <w:spacing w:before="120" w:after="120" w:line="288" w:lineRule="auto"/>
        <w:jc w:val="left"/>
      </w:pPr>
      <w:r>
        <w:rPr>
          <w:noProof/>
        </w:rPr>
        <w:drawing>
          <wp:inline distT="0" distB="0" distL="0" distR="0" wp14:anchorId="5EC1023F" wp14:editId="0537C959">
            <wp:extent cx="3105150" cy="1498600"/>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3105150" cy="1498600"/>
                    </a:xfrm>
                    <a:prstGeom prst="rect">
                      <a:avLst/>
                    </a:prstGeom>
                  </pic:spPr>
                </pic:pic>
              </a:graphicData>
            </a:graphic>
          </wp:inline>
        </w:drawing>
      </w:r>
    </w:p>
    <w:p w14:paraId="57598841" w14:textId="77777777" w:rsidR="003C578E" w:rsidRDefault="00000000">
      <w:pPr>
        <w:numPr>
          <w:ilvl w:val="0"/>
          <w:numId w:val="2"/>
        </w:numPr>
        <w:spacing w:before="120" w:after="120" w:line="288" w:lineRule="auto"/>
        <w:jc w:val="left"/>
      </w:pPr>
      <w:r>
        <w:rPr>
          <w:rFonts w:ascii="Arial" w:eastAsia="等线" w:hAnsi="Arial" w:cs="Arial"/>
          <w:sz w:val="22"/>
        </w:rPr>
        <w:t>执行协程</w:t>
      </w:r>
    </w:p>
    <w:p w14:paraId="20CD09B8" w14:textId="77777777" w:rsidR="003C578E" w:rsidRDefault="00000000">
      <w:pPr>
        <w:spacing w:before="120" w:after="120" w:line="288" w:lineRule="auto"/>
        <w:jc w:val="left"/>
      </w:pPr>
      <w:r>
        <w:rPr>
          <w:noProof/>
        </w:rPr>
        <w:drawing>
          <wp:inline distT="0" distB="0" distL="0" distR="0" wp14:anchorId="24AC54F3" wp14:editId="45A6603F">
            <wp:extent cx="4591050" cy="1193800"/>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4591050" cy="1193800"/>
                    </a:xfrm>
                    <a:prstGeom prst="rect">
                      <a:avLst/>
                    </a:prstGeom>
                  </pic:spPr>
                </pic:pic>
              </a:graphicData>
            </a:graphic>
          </wp:inline>
        </w:drawing>
      </w:r>
    </w:p>
    <w:p w14:paraId="74FAA518" w14:textId="77777777" w:rsidR="003C578E" w:rsidRDefault="00000000">
      <w:pPr>
        <w:numPr>
          <w:ilvl w:val="0"/>
          <w:numId w:val="3"/>
        </w:numPr>
        <w:spacing w:before="120" w:after="120" w:line="288" w:lineRule="auto"/>
        <w:jc w:val="left"/>
      </w:pPr>
      <w:r>
        <w:rPr>
          <w:rFonts w:ascii="Arial" w:eastAsia="等线" w:hAnsi="Arial" w:cs="Arial"/>
          <w:sz w:val="22"/>
        </w:rPr>
        <w:t>挂起协程</w:t>
      </w:r>
    </w:p>
    <w:p w14:paraId="4E9C6DF9" w14:textId="77777777" w:rsidR="003C578E" w:rsidRDefault="00000000">
      <w:pPr>
        <w:spacing w:before="120" w:after="120" w:line="288" w:lineRule="auto"/>
        <w:jc w:val="left"/>
      </w:pPr>
      <w:r>
        <w:rPr>
          <w:noProof/>
        </w:rPr>
        <w:lastRenderedPageBreak/>
        <w:drawing>
          <wp:inline distT="0" distB="0" distL="0" distR="0" wp14:anchorId="7A3C1CC7" wp14:editId="6E090E45">
            <wp:extent cx="4527550" cy="1397000"/>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4527550" cy="1397000"/>
                    </a:xfrm>
                    <a:prstGeom prst="rect">
                      <a:avLst/>
                    </a:prstGeom>
                  </pic:spPr>
                </pic:pic>
              </a:graphicData>
            </a:graphic>
          </wp:inline>
        </w:drawing>
      </w:r>
    </w:p>
    <w:p w14:paraId="6233C4CB" w14:textId="77777777" w:rsidR="003C578E" w:rsidRDefault="00000000">
      <w:pPr>
        <w:spacing w:before="320" w:after="120" w:line="288" w:lineRule="auto"/>
        <w:jc w:val="left"/>
        <w:outlineLvl w:val="1"/>
      </w:pPr>
      <w:bookmarkStart w:id="7" w:name="heading_7"/>
      <w:r>
        <w:rPr>
          <w:rFonts w:ascii="Arial" w:eastAsia="等线" w:hAnsi="Arial" w:cs="Arial"/>
          <w:b/>
          <w:sz w:val="32"/>
        </w:rPr>
        <w:t>2</w:t>
      </w:r>
      <w:r>
        <w:rPr>
          <w:rFonts w:ascii="Arial" w:eastAsia="等线" w:hAnsi="Arial" w:cs="Arial"/>
          <w:b/>
          <w:sz w:val="32"/>
        </w:rPr>
        <w:t>、协程调度器实现</w:t>
      </w:r>
      <w:bookmarkEnd w:id="7"/>
    </w:p>
    <w:p w14:paraId="771189B1" w14:textId="77777777" w:rsidR="003C578E" w:rsidRDefault="00000000">
      <w:pPr>
        <w:spacing w:before="120" w:after="120" w:line="288" w:lineRule="auto"/>
        <w:jc w:val="left"/>
      </w:pPr>
      <w:r>
        <w:rPr>
          <w:rFonts w:ascii="Arial" w:eastAsia="等线" w:hAnsi="Arial" w:cs="Arial"/>
          <w:sz w:val="22"/>
        </w:rPr>
        <w:t>协程调度器的实现逻辑为：采用非对称协程设计，主协程负责普通协程的调度。</w:t>
      </w:r>
    </w:p>
    <w:p w14:paraId="76DC455B" w14:textId="77777777" w:rsidR="003C578E" w:rsidRDefault="00000000">
      <w:pPr>
        <w:spacing w:before="120" w:after="120" w:line="288" w:lineRule="auto"/>
        <w:jc w:val="left"/>
      </w:pPr>
      <w:r>
        <w:rPr>
          <w:rFonts w:ascii="Arial" w:eastAsia="等线" w:hAnsi="Arial" w:cs="Arial"/>
          <w:sz w:val="22"/>
        </w:rPr>
        <w:t>调度器线程创建主协程，主协程负责从协程等待队列中提取协程执行，协程执行结束或挂起后恢复主协程，由此循环往复。</w:t>
      </w:r>
    </w:p>
    <w:p w14:paraId="7B5DB036" w14:textId="77777777" w:rsidR="003C578E" w:rsidRDefault="00000000">
      <w:pPr>
        <w:spacing w:before="120" w:after="120" w:line="288" w:lineRule="auto"/>
        <w:jc w:val="left"/>
      </w:pPr>
      <w:r>
        <w:rPr>
          <w:rFonts w:ascii="Arial" w:eastAsia="等线" w:hAnsi="Arial" w:cs="Arial"/>
          <w:sz w:val="22"/>
        </w:rPr>
        <w:t>代码实现在</w:t>
      </w:r>
      <w:r>
        <w:rPr>
          <w:rFonts w:ascii="Arial" w:eastAsia="等线" w:hAnsi="Arial" w:cs="Arial"/>
          <w:sz w:val="22"/>
        </w:rPr>
        <w:t>source/coroutine/scheduler.h</w:t>
      </w:r>
      <w:r>
        <w:rPr>
          <w:rFonts w:ascii="Arial" w:eastAsia="等线" w:hAnsi="Arial" w:cs="Arial"/>
          <w:sz w:val="22"/>
        </w:rPr>
        <w:t>，</w:t>
      </w:r>
      <w:r>
        <w:rPr>
          <w:rFonts w:ascii="Arial" w:eastAsia="等线" w:hAnsi="Arial" w:cs="Arial"/>
          <w:sz w:val="22"/>
        </w:rPr>
        <w:t>source/coroutine/scheduler.cpp</w:t>
      </w:r>
    </w:p>
    <w:p w14:paraId="543E0712" w14:textId="77777777" w:rsidR="003C578E" w:rsidRDefault="00000000">
      <w:pPr>
        <w:spacing w:before="120" w:after="120" w:line="288" w:lineRule="auto"/>
        <w:jc w:val="left"/>
      </w:pPr>
      <w:r>
        <w:rPr>
          <w:rFonts w:ascii="Arial" w:eastAsia="等线" w:hAnsi="Arial" w:cs="Arial"/>
          <w:sz w:val="22"/>
        </w:rPr>
        <w:t>以下为调度器线程执行函数体</w:t>
      </w:r>
    </w:p>
    <w:p w14:paraId="6AA21654" w14:textId="77777777" w:rsidR="003C578E" w:rsidRDefault="00000000">
      <w:pPr>
        <w:spacing w:before="120" w:after="120" w:line="288" w:lineRule="auto"/>
        <w:jc w:val="center"/>
      </w:pPr>
      <w:r>
        <w:rPr>
          <w:noProof/>
        </w:rPr>
        <w:drawing>
          <wp:inline distT="0" distB="0" distL="0" distR="0" wp14:anchorId="1319F26B" wp14:editId="32D6D97E">
            <wp:extent cx="5257800" cy="4997450"/>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257800" cy="4997450"/>
                    </a:xfrm>
                    <a:prstGeom prst="rect">
                      <a:avLst/>
                    </a:prstGeom>
                  </pic:spPr>
                </pic:pic>
              </a:graphicData>
            </a:graphic>
          </wp:inline>
        </w:drawing>
      </w:r>
    </w:p>
    <w:p w14:paraId="673F77B8" w14:textId="77777777" w:rsidR="003C578E" w:rsidRDefault="00000000">
      <w:pPr>
        <w:spacing w:before="320" w:after="120" w:line="288" w:lineRule="auto"/>
        <w:jc w:val="left"/>
        <w:outlineLvl w:val="1"/>
      </w:pPr>
      <w:bookmarkStart w:id="8" w:name="heading_8"/>
      <w:r>
        <w:rPr>
          <w:rFonts w:ascii="Arial" w:eastAsia="等线" w:hAnsi="Arial" w:cs="Arial"/>
          <w:b/>
          <w:sz w:val="32"/>
        </w:rPr>
        <w:lastRenderedPageBreak/>
        <w:t>3</w:t>
      </w:r>
      <w:r>
        <w:rPr>
          <w:rFonts w:ascii="Arial" w:eastAsia="等线" w:hAnsi="Arial" w:cs="Arial"/>
          <w:b/>
          <w:sz w:val="32"/>
        </w:rPr>
        <w:t>、定时器实现</w:t>
      </w:r>
      <w:bookmarkEnd w:id="8"/>
    </w:p>
    <w:p w14:paraId="08E0BA92" w14:textId="77777777" w:rsidR="003C578E" w:rsidRDefault="00000000">
      <w:pPr>
        <w:spacing w:before="120" w:after="120" w:line="288" w:lineRule="auto"/>
        <w:jc w:val="left"/>
      </w:pPr>
      <w:r>
        <w:rPr>
          <w:rFonts w:ascii="Arial" w:eastAsia="等线" w:hAnsi="Arial" w:cs="Arial"/>
          <w:sz w:val="22"/>
        </w:rPr>
        <w:t>代码实现在</w:t>
      </w:r>
      <w:r>
        <w:rPr>
          <w:rFonts w:ascii="Arial" w:eastAsia="等线" w:hAnsi="Arial" w:cs="Arial"/>
          <w:sz w:val="22"/>
        </w:rPr>
        <w:t>source/coroutine/timer.h</w:t>
      </w:r>
    </w:p>
    <w:p w14:paraId="306215A8" w14:textId="77777777" w:rsidR="003C578E" w:rsidRDefault="00000000">
      <w:pPr>
        <w:spacing w:before="120" w:after="120" w:line="288" w:lineRule="auto"/>
        <w:jc w:val="left"/>
      </w:pPr>
      <w:r>
        <w:rPr>
          <w:rFonts w:ascii="Arial" w:eastAsia="等线" w:hAnsi="Arial" w:cs="Arial"/>
          <w:sz w:val="22"/>
        </w:rPr>
        <w:t>实现了定时器事件类，保存执行的回调函数以及时间等</w:t>
      </w:r>
    </w:p>
    <w:p w14:paraId="3DE5A4B9" w14:textId="77777777" w:rsidR="003C578E" w:rsidRDefault="00000000">
      <w:pPr>
        <w:spacing w:before="120" w:after="120" w:line="288" w:lineRule="auto"/>
        <w:jc w:val="left"/>
      </w:pPr>
      <w:r>
        <w:rPr>
          <w:noProof/>
        </w:rPr>
        <w:drawing>
          <wp:inline distT="0" distB="0" distL="0" distR="0" wp14:anchorId="6E10EF47" wp14:editId="3AE5CD0F">
            <wp:extent cx="3898900" cy="1441450"/>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3898900" cy="1441450"/>
                    </a:xfrm>
                    <a:prstGeom prst="rect">
                      <a:avLst/>
                    </a:prstGeom>
                  </pic:spPr>
                </pic:pic>
              </a:graphicData>
            </a:graphic>
          </wp:inline>
        </w:drawing>
      </w:r>
    </w:p>
    <w:p w14:paraId="2DED2D1E" w14:textId="77777777" w:rsidR="003C578E" w:rsidRDefault="00000000">
      <w:pPr>
        <w:spacing w:before="120" w:after="120" w:line="288" w:lineRule="auto"/>
        <w:jc w:val="left"/>
      </w:pPr>
      <w:r>
        <w:rPr>
          <w:rFonts w:ascii="Arial" w:eastAsia="等线" w:hAnsi="Arial" w:cs="Arial"/>
          <w:sz w:val="22"/>
        </w:rPr>
        <w:t>以下为协程调度器从定时器获取任务执行的代码，思路是从已经排好序的定时器事件集合中提取时间戳小于当前系统时间的定时器事件，如果该事件没有被取消或暂停，则将其返回给协程调度器，然后协程调度器再进行调度执行；如果该事件为循环事件，重新将其加入定时器事件集合。</w:t>
      </w:r>
    </w:p>
    <w:p w14:paraId="7EE89E8D" w14:textId="77777777" w:rsidR="003C578E" w:rsidRDefault="00000000">
      <w:pPr>
        <w:spacing w:before="120" w:after="120" w:line="288" w:lineRule="auto"/>
        <w:jc w:val="center"/>
      </w:pPr>
      <w:r>
        <w:rPr>
          <w:noProof/>
        </w:rPr>
        <w:drawing>
          <wp:inline distT="0" distB="0" distL="0" distR="0" wp14:anchorId="2E4A4DF5" wp14:editId="7EB967A1">
            <wp:extent cx="5257800" cy="5219700"/>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257800" cy="5219700"/>
                    </a:xfrm>
                    <a:prstGeom prst="rect">
                      <a:avLst/>
                    </a:prstGeom>
                  </pic:spPr>
                </pic:pic>
              </a:graphicData>
            </a:graphic>
          </wp:inline>
        </w:drawing>
      </w:r>
    </w:p>
    <w:p w14:paraId="3D179271" w14:textId="77777777" w:rsidR="003C578E" w:rsidRDefault="00000000">
      <w:pPr>
        <w:spacing w:before="320" w:after="120" w:line="288" w:lineRule="auto"/>
        <w:jc w:val="left"/>
        <w:outlineLvl w:val="1"/>
      </w:pPr>
      <w:bookmarkStart w:id="9" w:name="heading_9"/>
      <w:r>
        <w:rPr>
          <w:rFonts w:ascii="Arial" w:eastAsia="等线" w:hAnsi="Arial" w:cs="Arial"/>
          <w:b/>
          <w:sz w:val="32"/>
        </w:rPr>
        <w:lastRenderedPageBreak/>
        <w:t>4</w:t>
      </w:r>
      <w:r>
        <w:rPr>
          <w:rFonts w:ascii="Arial" w:eastAsia="等线" w:hAnsi="Arial" w:cs="Arial"/>
          <w:b/>
          <w:sz w:val="32"/>
        </w:rPr>
        <w:t>、协程同步与互斥</w:t>
      </w:r>
      <w:bookmarkEnd w:id="9"/>
    </w:p>
    <w:p w14:paraId="4C59BF68" w14:textId="77777777" w:rsidR="003C578E" w:rsidRDefault="00000000">
      <w:pPr>
        <w:spacing w:before="120" w:after="120" w:line="288" w:lineRule="auto"/>
        <w:jc w:val="left"/>
      </w:pPr>
      <w:r>
        <w:rPr>
          <w:rFonts w:ascii="Arial" w:eastAsia="等线" w:hAnsi="Arial" w:cs="Arial"/>
          <w:sz w:val="22"/>
        </w:rPr>
        <w:t>代码实现在</w:t>
      </w:r>
      <w:r>
        <w:rPr>
          <w:rFonts w:ascii="Arial" w:eastAsia="等线" w:hAnsi="Arial" w:cs="Arial"/>
          <w:sz w:val="22"/>
        </w:rPr>
        <w:t>source/coroutine/coroutinesync.h</w:t>
      </w:r>
      <w:r>
        <w:rPr>
          <w:rFonts w:ascii="Arial" w:eastAsia="等线" w:hAnsi="Arial" w:cs="Arial"/>
          <w:sz w:val="22"/>
        </w:rPr>
        <w:t>，</w:t>
      </w:r>
      <w:r>
        <w:rPr>
          <w:rFonts w:ascii="Arial" w:eastAsia="等线" w:hAnsi="Arial" w:cs="Arial"/>
          <w:sz w:val="22"/>
        </w:rPr>
        <w:t>source/coroutine/coroutinesync.cpp</w:t>
      </w:r>
      <w:r>
        <w:rPr>
          <w:rFonts w:ascii="Arial" w:eastAsia="等线" w:hAnsi="Arial" w:cs="Arial"/>
          <w:sz w:val="22"/>
        </w:rPr>
        <w:t>，</w:t>
      </w:r>
      <w:r>
        <w:rPr>
          <w:rFonts w:ascii="Arial" w:eastAsia="等线" w:hAnsi="Arial" w:cs="Arial"/>
          <w:sz w:val="22"/>
        </w:rPr>
        <w:t>source/coroutine/coroutinechannal.h</w:t>
      </w:r>
    </w:p>
    <w:p w14:paraId="2A10E820" w14:textId="77777777" w:rsidR="003C578E" w:rsidRDefault="00000000">
      <w:pPr>
        <w:numPr>
          <w:ilvl w:val="0"/>
          <w:numId w:val="4"/>
        </w:numPr>
        <w:spacing w:before="120" w:after="120" w:line="288" w:lineRule="auto"/>
        <w:jc w:val="left"/>
      </w:pPr>
      <w:r>
        <w:rPr>
          <w:rFonts w:ascii="Arial" w:eastAsia="等线" w:hAnsi="Arial" w:cs="Arial"/>
          <w:sz w:val="22"/>
        </w:rPr>
        <w:t>协程锁</w:t>
      </w:r>
    </w:p>
    <w:p w14:paraId="65A5EA51" w14:textId="77777777" w:rsidR="003C578E" w:rsidRDefault="00000000">
      <w:pPr>
        <w:spacing w:before="120" w:after="120" w:line="288" w:lineRule="auto"/>
        <w:jc w:val="center"/>
      </w:pPr>
      <w:r>
        <w:rPr>
          <w:noProof/>
        </w:rPr>
        <w:drawing>
          <wp:inline distT="0" distB="0" distL="0" distR="0" wp14:anchorId="7DFA526C" wp14:editId="0738EF40">
            <wp:extent cx="5257800" cy="5229225"/>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257800" cy="5229225"/>
                    </a:xfrm>
                    <a:prstGeom prst="rect">
                      <a:avLst/>
                    </a:prstGeom>
                  </pic:spPr>
                </pic:pic>
              </a:graphicData>
            </a:graphic>
          </wp:inline>
        </w:drawing>
      </w:r>
    </w:p>
    <w:p w14:paraId="291B0556" w14:textId="77777777" w:rsidR="003C578E" w:rsidRDefault="00000000">
      <w:pPr>
        <w:spacing w:before="120" w:after="120" w:line="288" w:lineRule="auto"/>
        <w:jc w:val="left"/>
      </w:pPr>
      <w:r>
        <w:rPr>
          <w:rFonts w:ascii="Arial" w:eastAsia="等线" w:hAnsi="Arial" w:cs="Arial"/>
          <w:sz w:val="22"/>
        </w:rPr>
        <w:t>协程锁的核心是协程等待队列，当协程获取锁时，如果获取失败，则将自己加入协程等待队列并挂起；</w:t>
      </w:r>
    </w:p>
    <w:p w14:paraId="0CA87AE7" w14:textId="77777777" w:rsidR="003C578E" w:rsidRDefault="00000000">
      <w:pPr>
        <w:spacing w:before="120" w:after="120" w:line="288" w:lineRule="auto"/>
        <w:jc w:val="left"/>
      </w:pPr>
      <w:r>
        <w:rPr>
          <w:rFonts w:ascii="Arial" w:eastAsia="等线" w:hAnsi="Arial" w:cs="Arial"/>
          <w:sz w:val="22"/>
        </w:rPr>
        <w:t>当协程释放锁时，从协程等待队列中提取一个协程加入协程调度器的协程等待队列，然后协程调度器调度该协程再次获取锁，具体代码不再赘述。</w:t>
      </w:r>
    </w:p>
    <w:p w14:paraId="367FAE69" w14:textId="77777777" w:rsidR="003C578E" w:rsidRDefault="00000000">
      <w:pPr>
        <w:numPr>
          <w:ilvl w:val="0"/>
          <w:numId w:val="5"/>
        </w:numPr>
        <w:spacing w:before="120" w:after="120" w:line="288" w:lineRule="auto"/>
        <w:jc w:val="left"/>
      </w:pPr>
      <w:r>
        <w:rPr>
          <w:rFonts w:ascii="Arial" w:eastAsia="等线" w:hAnsi="Arial" w:cs="Arial"/>
          <w:sz w:val="22"/>
        </w:rPr>
        <w:t>协程条件变量</w:t>
      </w:r>
    </w:p>
    <w:p w14:paraId="5B52B85A" w14:textId="77777777" w:rsidR="003C578E" w:rsidRDefault="00000000">
      <w:pPr>
        <w:spacing w:before="120" w:after="120" w:line="288" w:lineRule="auto"/>
        <w:jc w:val="left"/>
      </w:pPr>
      <w:r>
        <w:rPr>
          <w:rFonts w:ascii="Arial" w:eastAsia="等线" w:hAnsi="Arial" w:cs="Arial"/>
          <w:sz w:val="22"/>
        </w:rPr>
        <w:t>协程条件变量的实现思路和协程锁类似，</w:t>
      </w:r>
      <w:r>
        <w:rPr>
          <w:rFonts w:ascii="Arial" w:eastAsia="等线" w:hAnsi="Arial" w:cs="Arial"/>
          <w:sz w:val="22"/>
        </w:rPr>
        <w:t>wait()</w:t>
      </w:r>
      <w:r>
        <w:rPr>
          <w:rFonts w:ascii="Arial" w:eastAsia="等线" w:hAnsi="Arial" w:cs="Arial"/>
          <w:sz w:val="22"/>
        </w:rPr>
        <w:t>类似</w:t>
      </w:r>
      <w:r>
        <w:rPr>
          <w:rFonts w:ascii="Arial" w:eastAsia="等线" w:hAnsi="Arial" w:cs="Arial"/>
          <w:sz w:val="22"/>
        </w:rPr>
        <w:t>lock()</w:t>
      </w:r>
      <w:r>
        <w:rPr>
          <w:rFonts w:ascii="Arial" w:eastAsia="等线" w:hAnsi="Arial" w:cs="Arial"/>
          <w:sz w:val="22"/>
        </w:rPr>
        <w:t>的实现，</w:t>
      </w:r>
      <w:r>
        <w:rPr>
          <w:rFonts w:ascii="Arial" w:eastAsia="等线" w:hAnsi="Arial" w:cs="Arial"/>
          <w:sz w:val="22"/>
        </w:rPr>
        <w:t>notify()</w:t>
      </w:r>
      <w:r>
        <w:rPr>
          <w:rFonts w:ascii="Arial" w:eastAsia="等线" w:hAnsi="Arial" w:cs="Arial"/>
          <w:sz w:val="22"/>
        </w:rPr>
        <w:t>类似</w:t>
      </w:r>
      <w:r>
        <w:rPr>
          <w:rFonts w:ascii="Arial" w:eastAsia="等线" w:hAnsi="Arial" w:cs="Arial"/>
          <w:sz w:val="22"/>
        </w:rPr>
        <w:t>unlock()</w:t>
      </w:r>
      <w:r>
        <w:rPr>
          <w:rFonts w:ascii="Arial" w:eastAsia="等线" w:hAnsi="Arial" w:cs="Arial"/>
          <w:sz w:val="22"/>
        </w:rPr>
        <w:t>的实现，核心都是协程等待队列</w:t>
      </w:r>
    </w:p>
    <w:p w14:paraId="0F77361B" w14:textId="77777777" w:rsidR="003C578E" w:rsidRDefault="00000000">
      <w:pPr>
        <w:numPr>
          <w:ilvl w:val="0"/>
          <w:numId w:val="6"/>
        </w:numPr>
        <w:spacing w:before="120" w:after="120" w:line="288" w:lineRule="auto"/>
        <w:jc w:val="left"/>
      </w:pPr>
      <w:r>
        <w:rPr>
          <w:rFonts w:ascii="Arial" w:eastAsia="等线" w:hAnsi="Arial" w:cs="Arial"/>
          <w:sz w:val="22"/>
        </w:rPr>
        <w:t>协程通信</w:t>
      </w:r>
      <w:r>
        <w:rPr>
          <w:rFonts w:ascii="Arial" w:eastAsia="等线" w:hAnsi="Arial" w:cs="Arial"/>
          <w:sz w:val="22"/>
        </w:rPr>
        <w:t>channal</w:t>
      </w:r>
    </w:p>
    <w:p w14:paraId="6B636261" w14:textId="77777777" w:rsidR="003C578E" w:rsidRDefault="00000000">
      <w:pPr>
        <w:spacing w:before="120" w:after="120" w:line="288" w:lineRule="auto"/>
        <w:jc w:val="left"/>
      </w:pPr>
      <w:r>
        <w:rPr>
          <w:noProof/>
        </w:rPr>
        <w:lastRenderedPageBreak/>
        <w:drawing>
          <wp:inline distT="0" distB="0" distL="0" distR="0" wp14:anchorId="2E3F2106" wp14:editId="72900C4B">
            <wp:extent cx="4362450" cy="1739900"/>
            <wp:effectExtent l="0" t="0" r="0" b="0"/>
            <wp:docPr id="10"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4362450" cy="1739900"/>
                    </a:xfrm>
                    <a:prstGeom prst="rect">
                      <a:avLst/>
                    </a:prstGeom>
                  </pic:spPr>
                </pic:pic>
              </a:graphicData>
            </a:graphic>
          </wp:inline>
        </w:drawing>
      </w:r>
    </w:p>
    <w:p w14:paraId="5EC20265" w14:textId="77777777" w:rsidR="003C578E" w:rsidRDefault="00000000">
      <w:pPr>
        <w:spacing w:before="120" w:after="120" w:line="288" w:lineRule="auto"/>
        <w:jc w:val="left"/>
      </w:pPr>
      <w:r>
        <w:rPr>
          <w:rFonts w:ascii="Arial" w:eastAsia="等线" w:hAnsi="Arial" w:cs="Arial"/>
          <w:sz w:val="22"/>
        </w:rPr>
        <w:t>协程通信</w:t>
      </w:r>
      <w:r>
        <w:rPr>
          <w:rFonts w:ascii="Arial" w:eastAsia="等线" w:hAnsi="Arial" w:cs="Arial"/>
          <w:sz w:val="22"/>
        </w:rPr>
        <w:t>channal</w:t>
      </w:r>
      <w:r>
        <w:rPr>
          <w:rFonts w:ascii="Arial" w:eastAsia="等线" w:hAnsi="Arial" w:cs="Arial"/>
          <w:sz w:val="22"/>
        </w:rPr>
        <w:t>的核心是协程锁和协程条件变量</w:t>
      </w:r>
    </w:p>
    <w:p w14:paraId="53E2D0E7" w14:textId="77777777" w:rsidR="003C578E" w:rsidRDefault="00000000">
      <w:pPr>
        <w:spacing w:before="120" w:after="120" w:line="288" w:lineRule="auto"/>
        <w:jc w:val="left"/>
      </w:pPr>
      <w:r>
        <w:rPr>
          <w:rFonts w:ascii="Arial" w:eastAsia="等线" w:hAnsi="Arial" w:cs="Arial"/>
          <w:sz w:val="22"/>
        </w:rPr>
        <w:t>协程对消息队列进行操作时必须拿到协程锁，考虑到线程</w:t>
      </w:r>
      <w:r>
        <w:rPr>
          <w:rFonts w:ascii="Arial" w:eastAsia="等线" w:hAnsi="Arial" w:cs="Arial"/>
          <w:sz w:val="22"/>
        </w:rPr>
        <w:t>1</w:t>
      </w:r>
      <w:r>
        <w:rPr>
          <w:rFonts w:ascii="Arial" w:eastAsia="等线" w:hAnsi="Arial" w:cs="Arial"/>
          <w:sz w:val="22"/>
        </w:rPr>
        <w:t>执行协程</w:t>
      </w:r>
      <w:r>
        <w:rPr>
          <w:rFonts w:ascii="Arial" w:eastAsia="等线" w:hAnsi="Arial" w:cs="Arial"/>
          <w:sz w:val="22"/>
        </w:rPr>
        <w:t>A</w:t>
      </w:r>
      <w:r>
        <w:rPr>
          <w:rFonts w:ascii="Arial" w:eastAsia="等线" w:hAnsi="Arial" w:cs="Arial"/>
          <w:sz w:val="22"/>
        </w:rPr>
        <w:t>，操作消息队列的途中挂起，然后线程</w:t>
      </w:r>
      <w:r>
        <w:rPr>
          <w:rFonts w:ascii="Arial" w:eastAsia="等线" w:hAnsi="Arial" w:cs="Arial"/>
          <w:sz w:val="22"/>
        </w:rPr>
        <w:t>1</w:t>
      </w:r>
      <w:r>
        <w:rPr>
          <w:rFonts w:ascii="Arial" w:eastAsia="等线" w:hAnsi="Arial" w:cs="Arial"/>
          <w:sz w:val="22"/>
        </w:rPr>
        <w:t>转而执行协程</w:t>
      </w:r>
      <w:r>
        <w:rPr>
          <w:rFonts w:ascii="Arial" w:eastAsia="等线" w:hAnsi="Arial" w:cs="Arial"/>
          <w:sz w:val="22"/>
        </w:rPr>
        <w:t>B</w:t>
      </w:r>
      <w:r>
        <w:rPr>
          <w:rFonts w:ascii="Arial" w:eastAsia="等线" w:hAnsi="Arial" w:cs="Arial"/>
          <w:sz w:val="22"/>
        </w:rPr>
        <w:t>，然后操作改消息队列，如果锁的粒度是线程级别的话，就会冲突。</w:t>
      </w:r>
    </w:p>
    <w:p w14:paraId="3F75238E" w14:textId="77777777" w:rsidR="003C578E" w:rsidRDefault="00000000">
      <w:pPr>
        <w:spacing w:before="120" w:after="120" w:line="288" w:lineRule="auto"/>
        <w:jc w:val="left"/>
      </w:pPr>
      <w:r>
        <w:rPr>
          <w:rFonts w:ascii="Arial" w:eastAsia="等线" w:hAnsi="Arial" w:cs="Arial"/>
          <w:sz w:val="22"/>
        </w:rPr>
        <w:t>协程</w:t>
      </w:r>
      <w:r>
        <w:rPr>
          <w:rFonts w:ascii="Arial" w:eastAsia="等线" w:hAnsi="Arial" w:cs="Arial"/>
          <w:sz w:val="22"/>
        </w:rPr>
        <w:t>push</w:t>
      </w:r>
      <w:r>
        <w:rPr>
          <w:rFonts w:ascii="Arial" w:eastAsia="等线" w:hAnsi="Arial" w:cs="Arial"/>
          <w:sz w:val="22"/>
        </w:rPr>
        <w:t>时，如果队列已满，就会调用</w:t>
      </w:r>
      <w:r>
        <w:rPr>
          <w:rFonts w:ascii="Arial" w:eastAsia="等线" w:hAnsi="Arial" w:cs="Arial"/>
          <w:sz w:val="22"/>
        </w:rPr>
        <w:t>push_cv.wait</w:t>
      </w:r>
      <w:r>
        <w:rPr>
          <w:rFonts w:ascii="Arial" w:eastAsia="等线" w:hAnsi="Arial" w:cs="Arial"/>
          <w:sz w:val="22"/>
        </w:rPr>
        <w:t>，挂起自己，然后等待别的协程调用</w:t>
      </w:r>
      <w:r>
        <w:rPr>
          <w:rFonts w:ascii="Arial" w:eastAsia="等线" w:hAnsi="Arial" w:cs="Arial"/>
          <w:sz w:val="22"/>
        </w:rPr>
        <w:t>push_cv.notify</w:t>
      </w:r>
      <w:r>
        <w:rPr>
          <w:rFonts w:ascii="Arial" w:eastAsia="等线" w:hAnsi="Arial" w:cs="Arial"/>
          <w:sz w:val="22"/>
        </w:rPr>
        <w:t>来唤醒它</w:t>
      </w:r>
    </w:p>
    <w:p w14:paraId="0BE1DF2C" w14:textId="77777777" w:rsidR="003C578E" w:rsidRDefault="00000000">
      <w:pPr>
        <w:spacing w:before="120" w:after="120" w:line="288" w:lineRule="auto"/>
        <w:jc w:val="left"/>
      </w:pPr>
      <w:r>
        <w:rPr>
          <w:rFonts w:ascii="Arial" w:eastAsia="等线" w:hAnsi="Arial" w:cs="Arial"/>
          <w:sz w:val="22"/>
        </w:rPr>
        <w:t>协程</w:t>
      </w:r>
      <w:r>
        <w:rPr>
          <w:rFonts w:ascii="Arial" w:eastAsia="等线" w:hAnsi="Arial" w:cs="Arial"/>
          <w:sz w:val="22"/>
        </w:rPr>
        <w:t>pop</w:t>
      </w:r>
      <w:r>
        <w:rPr>
          <w:rFonts w:ascii="Arial" w:eastAsia="等线" w:hAnsi="Arial" w:cs="Arial"/>
          <w:sz w:val="22"/>
        </w:rPr>
        <w:t>时同理</w:t>
      </w:r>
    </w:p>
    <w:p w14:paraId="733B53A1" w14:textId="77777777" w:rsidR="003C578E" w:rsidRDefault="00000000">
      <w:pPr>
        <w:spacing w:before="120" w:after="120" w:line="288" w:lineRule="auto"/>
        <w:jc w:val="left"/>
      </w:pPr>
      <w:r>
        <w:rPr>
          <w:rFonts w:ascii="Arial" w:eastAsia="等线" w:hAnsi="Arial" w:cs="Arial"/>
          <w:sz w:val="22"/>
        </w:rPr>
        <w:t>push</w:t>
      </w:r>
      <w:r>
        <w:rPr>
          <w:rFonts w:ascii="Arial" w:eastAsia="等线" w:hAnsi="Arial" w:cs="Arial"/>
          <w:sz w:val="22"/>
        </w:rPr>
        <w:t>的具体实现如下</w:t>
      </w:r>
    </w:p>
    <w:p w14:paraId="46042D9E" w14:textId="77777777" w:rsidR="003C578E" w:rsidRDefault="00000000">
      <w:pPr>
        <w:spacing w:before="120" w:after="120" w:line="288" w:lineRule="auto"/>
        <w:jc w:val="left"/>
      </w:pPr>
      <w:r>
        <w:rPr>
          <w:noProof/>
        </w:rPr>
        <w:drawing>
          <wp:inline distT="0" distB="0" distL="0" distR="0" wp14:anchorId="0235691B" wp14:editId="00AC1FF8">
            <wp:extent cx="4705350" cy="4362450"/>
            <wp:effectExtent l="0" t="0" r="0" b="0"/>
            <wp:docPr id="11"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4705350" cy="4362450"/>
                    </a:xfrm>
                    <a:prstGeom prst="rect">
                      <a:avLst/>
                    </a:prstGeom>
                  </pic:spPr>
                </pic:pic>
              </a:graphicData>
            </a:graphic>
          </wp:inline>
        </w:drawing>
      </w:r>
    </w:p>
    <w:p w14:paraId="2956D00E" w14:textId="77777777" w:rsidR="003C578E" w:rsidRDefault="00000000">
      <w:pPr>
        <w:spacing w:before="380" w:after="140" w:line="288" w:lineRule="auto"/>
        <w:jc w:val="left"/>
        <w:outlineLvl w:val="0"/>
      </w:pPr>
      <w:bookmarkStart w:id="10" w:name="heading_10"/>
      <w:r>
        <w:rPr>
          <w:rFonts w:ascii="Arial" w:eastAsia="等线" w:hAnsi="Arial" w:cs="Arial"/>
          <w:b/>
          <w:sz w:val="36"/>
        </w:rPr>
        <w:lastRenderedPageBreak/>
        <w:t>二、网络模块实现</w:t>
      </w:r>
      <w:bookmarkEnd w:id="10"/>
    </w:p>
    <w:p w14:paraId="027871C5" w14:textId="77777777" w:rsidR="003C578E" w:rsidRDefault="00000000">
      <w:pPr>
        <w:spacing w:before="320" w:after="120" w:line="288" w:lineRule="auto"/>
        <w:jc w:val="left"/>
        <w:outlineLvl w:val="1"/>
      </w:pPr>
      <w:bookmarkStart w:id="11" w:name="heading_11"/>
      <w:r>
        <w:rPr>
          <w:rFonts w:ascii="Arial" w:eastAsia="等线" w:hAnsi="Arial" w:cs="Arial"/>
          <w:b/>
          <w:sz w:val="32"/>
        </w:rPr>
        <w:t>1</w:t>
      </w:r>
      <w:r>
        <w:rPr>
          <w:rFonts w:ascii="Arial" w:eastAsia="等线" w:hAnsi="Arial" w:cs="Arial"/>
          <w:b/>
          <w:sz w:val="32"/>
        </w:rPr>
        <w:t>、序列化器</w:t>
      </w:r>
      <w:bookmarkEnd w:id="11"/>
    </w:p>
    <w:p w14:paraId="61B14D62" w14:textId="77777777" w:rsidR="003C578E" w:rsidRDefault="00000000">
      <w:pPr>
        <w:spacing w:before="120" w:after="120" w:line="288" w:lineRule="auto"/>
        <w:jc w:val="left"/>
      </w:pPr>
      <w:r>
        <w:rPr>
          <w:rFonts w:ascii="Arial" w:eastAsia="等线" w:hAnsi="Arial" w:cs="Arial"/>
          <w:sz w:val="22"/>
        </w:rPr>
        <w:t>使用模板，实现了对于基本数据类型以及</w:t>
      </w:r>
      <w:r>
        <w:rPr>
          <w:rFonts w:ascii="Arial" w:eastAsia="等线" w:hAnsi="Arial" w:cs="Arial"/>
          <w:sz w:val="22"/>
        </w:rPr>
        <w:t>stl</w:t>
      </w:r>
      <w:r>
        <w:rPr>
          <w:rFonts w:ascii="Arial" w:eastAsia="等线" w:hAnsi="Arial" w:cs="Arial"/>
          <w:sz w:val="22"/>
        </w:rPr>
        <w:t>容器的序列化与反序列化</w:t>
      </w:r>
    </w:p>
    <w:p w14:paraId="69F298FE" w14:textId="77777777" w:rsidR="003C578E" w:rsidRDefault="00000000">
      <w:pPr>
        <w:spacing w:before="120" w:after="120" w:line="288" w:lineRule="auto"/>
        <w:jc w:val="left"/>
      </w:pPr>
      <w:r>
        <w:rPr>
          <w:rFonts w:ascii="Arial" w:eastAsia="等线" w:hAnsi="Arial" w:cs="Arial"/>
          <w:sz w:val="22"/>
        </w:rPr>
        <w:t>序列化时将主机序转化为网络序，反序列化将网络序转化为主机序</w:t>
      </w:r>
    </w:p>
    <w:p w14:paraId="1AE44ACD" w14:textId="77777777" w:rsidR="003C578E" w:rsidRDefault="00000000">
      <w:pPr>
        <w:spacing w:before="120" w:after="120" w:line="288" w:lineRule="auto"/>
        <w:jc w:val="left"/>
      </w:pPr>
      <w:r>
        <w:rPr>
          <w:rFonts w:ascii="Arial" w:eastAsia="等线" w:hAnsi="Arial" w:cs="Arial"/>
          <w:sz w:val="22"/>
        </w:rPr>
        <w:t>以下是部分实现，代码主要在</w:t>
      </w:r>
      <w:r>
        <w:rPr>
          <w:rFonts w:ascii="Arial" w:eastAsia="等线" w:hAnsi="Arial" w:cs="Arial"/>
          <w:sz w:val="22"/>
        </w:rPr>
        <w:t>source/util/serializer.h</w:t>
      </w:r>
    </w:p>
    <w:p w14:paraId="43165DFC" w14:textId="77777777" w:rsidR="003C578E" w:rsidRDefault="00000000">
      <w:pPr>
        <w:numPr>
          <w:ilvl w:val="0"/>
          <w:numId w:val="7"/>
        </w:numPr>
        <w:spacing w:before="120" w:after="120" w:line="288" w:lineRule="auto"/>
        <w:jc w:val="left"/>
      </w:pPr>
      <w:r>
        <w:rPr>
          <w:rFonts w:ascii="Arial" w:eastAsia="等线" w:hAnsi="Arial" w:cs="Arial"/>
          <w:sz w:val="22"/>
        </w:rPr>
        <w:t>buffer</w:t>
      </w:r>
      <w:r>
        <w:rPr>
          <w:rFonts w:ascii="Arial" w:eastAsia="等线" w:hAnsi="Arial" w:cs="Arial"/>
          <w:sz w:val="22"/>
        </w:rPr>
        <w:t>类</w:t>
      </w:r>
    </w:p>
    <w:p w14:paraId="4C205946" w14:textId="77777777" w:rsidR="003C578E" w:rsidRDefault="00000000">
      <w:pPr>
        <w:spacing w:before="120" w:after="120" w:line="288" w:lineRule="auto"/>
        <w:jc w:val="left"/>
      </w:pPr>
      <w:r>
        <w:rPr>
          <w:rFonts w:ascii="Arial" w:eastAsia="等线" w:hAnsi="Arial" w:cs="Arial"/>
          <w:sz w:val="22"/>
        </w:rPr>
        <w:t>封装了</w:t>
      </w:r>
      <w:r>
        <w:rPr>
          <w:rFonts w:ascii="Arial" w:eastAsia="等线" w:hAnsi="Arial" w:cs="Arial"/>
          <w:sz w:val="22"/>
        </w:rPr>
        <w:t>std::vector&lt;char&gt;</w:t>
      </w:r>
      <w:r>
        <w:rPr>
          <w:rFonts w:ascii="Arial" w:eastAsia="等线" w:hAnsi="Arial" w:cs="Arial"/>
          <w:sz w:val="22"/>
        </w:rPr>
        <w:t>，写入、读出时转化字节序</w:t>
      </w:r>
    </w:p>
    <w:p w14:paraId="100DAC46" w14:textId="77777777" w:rsidR="003C578E" w:rsidRDefault="00000000">
      <w:pPr>
        <w:spacing w:before="120" w:after="120" w:line="288" w:lineRule="auto"/>
        <w:jc w:val="center"/>
      </w:pPr>
      <w:r>
        <w:rPr>
          <w:noProof/>
        </w:rPr>
        <w:drawing>
          <wp:inline distT="0" distB="0" distL="0" distR="0" wp14:anchorId="6EB66DC9" wp14:editId="0C6AB53E">
            <wp:extent cx="5257800" cy="3175000"/>
            <wp:effectExtent l="0" t="0" r="0" b="0"/>
            <wp:docPr id="12"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257800" cy="3175000"/>
                    </a:xfrm>
                    <a:prstGeom prst="rect">
                      <a:avLst/>
                    </a:prstGeom>
                  </pic:spPr>
                </pic:pic>
              </a:graphicData>
            </a:graphic>
          </wp:inline>
        </w:drawing>
      </w:r>
    </w:p>
    <w:p w14:paraId="7796A4BC" w14:textId="77777777" w:rsidR="003C578E" w:rsidRDefault="00000000">
      <w:pPr>
        <w:numPr>
          <w:ilvl w:val="0"/>
          <w:numId w:val="8"/>
        </w:numPr>
        <w:spacing w:before="120" w:after="120" w:line="288" w:lineRule="auto"/>
        <w:jc w:val="left"/>
      </w:pPr>
      <w:r>
        <w:rPr>
          <w:rFonts w:ascii="Arial" w:eastAsia="等线" w:hAnsi="Arial" w:cs="Arial"/>
          <w:sz w:val="22"/>
        </w:rPr>
        <w:t>Serializer</w:t>
      </w:r>
      <w:r>
        <w:rPr>
          <w:rFonts w:ascii="Arial" w:eastAsia="等线" w:hAnsi="Arial" w:cs="Arial"/>
          <w:sz w:val="22"/>
        </w:rPr>
        <w:t>类</w:t>
      </w:r>
    </w:p>
    <w:p w14:paraId="693AC00C" w14:textId="77777777" w:rsidR="003C578E" w:rsidRDefault="00000000">
      <w:pPr>
        <w:spacing w:before="120" w:after="120" w:line="288" w:lineRule="auto"/>
        <w:jc w:val="left"/>
        <w:rPr>
          <w:rFonts w:ascii="Arial" w:eastAsia="等线" w:hAnsi="Arial" w:cs="Arial"/>
          <w:sz w:val="22"/>
        </w:rPr>
      </w:pPr>
      <w:r>
        <w:rPr>
          <w:rFonts w:ascii="Arial" w:eastAsia="等线" w:hAnsi="Arial" w:cs="Arial"/>
          <w:sz w:val="22"/>
        </w:rPr>
        <w:t>封装了</w:t>
      </w:r>
      <w:r>
        <w:rPr>
          <w:rFonts w:ascii="Arial" w:eastAsia="等线" w:hAnsi="Arial" w:cs="Arial"/>
          <w:sz w:val="22"/>
        </w:rPr>
        <w:t>buffer</w:t>
      </w:r>
      <w:r>
        <w:rPr>
          <w:rFonts w:ascii="Arial" w:eastAsia="等线" w:hAnsi="Arial" w:cs="Arial"/>
          <w:sz w:val="22"/>
        </w:rPr>
        <w:t>类</w:t>
      </w:r>
    </w:p>
    <w:p w14:paraId="0D5D0146" w14:textId="440685F7" w:rsidR="00117A26" w:rsidRDefault="00117A26">
      <w:pPr>
        <w:spacing w:before="120" w:after="120" w:line="288" w:lineRule="auto"/>
        <w:jc w:val="left"/>
        <w:rPr>
          <w:rFonts w:hint="eastAsia"/>
        </w:rPr>
      </w:pPr>
      <w:r>
        <w:rPr>
          <w:noProof/>
        </w:rPr>
        <w:drawing>
          <wp:inline distT="0" distB="0" distL="0" distR="0" wp14:anchorId="494E1CA9" wp14:editId="27CC7253">
            <wp:extent cx="5257800" cy="2076450"/>
            <wp:effectExtent l="0" t="0" r="0" b="0"/>
            <wp:docPr id="1426525356"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0"/>
                    <a:stretch>
                      <a:fillRect/>
                    </a:stretch>
                  </pic:blipFill>
                  <pic:spPr>
                    <a:xfrm>
                      <a:off x="0" y="0"/>
                      <a:ext cx="5257800" cy="2076450"/>
                    </a:xfrm>
                    <a:prstGeom prst="rect">
                      <a:avLst/>
                    </a:prstGeom>
                  </pic:spPr>
                </pic:pic>
              </a:graphicData>
            </a:graphic>
          </wp:inline>
        </w:drawing>
      </w:r>
    </w:p>
    <w:p w14:paraId="0DE68107" w14:textId="77777777" w:rsidR="003C578E" w:rsidRDefault="00000000">
      <w:pPr>
        <w:spacing w:before="120" w:after="120" w:line="288" w:lineRule="auto"/>
        <w:jc w:val="center"/>
      </w:pPr>
      <w:r>
        <w:rPr>
          <w:noProof/>
        </w:rPr>
        <w:lastRenderedPageBreak/>
        <w:drawing>
          <wp:inline distT="0" distB="0" distL="0" distR="0" wp14:anchorId="4CC98E94" wp14:editId="7C37A089">
            <wp:extent cx="5257800" cy="4895850"/>
            <wp:effectExtent l="0" t="0" r="0" b="0"/>
            <wp:docPr id="13"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5257800" cy="4895850"/>
                    </a:xfrm>
                    <a:prstGeom prst="rect">
                      <a:avLst/>
                    </a:prstGeom>
                  </pic:spPr>
                </pic:pic>
              </a:graphicData>
            </a:graphic>
          </wp:inline>
        </w:drawing>
      </w:r>
    </w:p>
    <w:p w14:paraId="5EF095E6" w14:textId="75A11A5C" w:rsidR="003C578E" w:rsidRDefault="003C578E">
      <w:pPr>
        <w:spacing w:before="120" w:after="120" w:line="288" w:lineRule="auto"/>
        <w:jc w:val="center"/>
      </w:pPr>
    </w:p>
    <w:p w14:paraId="4EB386C6" w14:textId="77777777" w:rsidR="003C578E" w:rsidRDefault="00000000">
      <w:pPr>
        <w:spacing w:before="320" w:after="120" w:line="288" w:lineRule="auto"/>
        <w:jc w:val="left"/>
        <w:outlineLvl w:val="1"/>
      </w:pPr>
      <w:bookmarkStart w:id="12" w:name="heading_12"/>
      <w:r>
        <w:rPr>
          <w:rFonts w:ascii="Arial" w:eastAsia="等线" w:hAnsi="Arial" w:cs="Arial"/>
          <w:b/>
          <w:sz w:val="32"/>
        </w:rPr>
        <w:t>2</w:t>
      </w:r>
      <w:r>
        <w:rPr>
          <w:rFonts w:ascii="Arial" w:eastAsia="等线" w:hAnsi="Arial" w:cs="Arial"/>
          <w:b/>
          <w:sz w:val="32"/>
        </w:rPr>
        <w:t>、非阻塞</w:t>
      </w:r>
      <w:r>
        <w:rPr>
          <w:rFonts w:ascii="Arial" w:eastAsia="等线" w:hAnsi="Arial" w:cs="Arial"/>
          <w:b/>
          <w:sz w:val="32"/>
        </w:rPr>
        <w:t>socket</w:t>
      </w:r>
      <w:r>
        <w:rPr>
          <w:rFonts w:ascii="Arial" w:eastAsia="等线" w:hAnsi="Arial" w:cs="Arial"/>
          <w:b/>
          <w:sz w:val="32"/>
        </w:rPr>
        <w:t>封装</w:t>
      </w:r>
      <w:bookmarkEnd w:id="12"/>
    </w:p>
    <w:p w14:paraId="58463B2F" w14:textId="77777777" w:rsidR="003C578E" w:rsidRDefault="00000000">
      <w:pPr>
        <w:spacing w:before="120" w:after="120" w:line="288" w:lineRule="auto"/>
        <w:jc w:val="left"/>
      </w:pPr>
      <w:r>
        <w:rPr>
          <w:rFonts w:ascii="Arial" w:eastAsia="等线" w:hAnsi="Arial" w:cs="Arial"/>
          <w:sz w:val="22"/>
        </w:rPr>
        <w:t>使用协程的一方面是为了以同步的方式实现异步编程，便利于后续开发；另一方面是为了提高并发的性能，如果当协程阻塞时，线程会挂起该协程调用另一个协程，减少了线程切换的开销。由此本项目采用非阻塞</w:t>
      </w:r>
      <w:r>
        <w:rPr>
          <w:rFonts w:ascii="Arial" w:eastAsia="等线" w:hAnsi="Arial" w:cs="Arial"/>
          <w:sz w:val="22"/>
        </w:rPr>
        <w:t>socket</w:t>
      </w:r>
      <w:r>
        <w:rPr>
          <w:rFonts w:ascii="Arial" w:eastAsia="等线" w:hAnsi="Arial" w:cs="Arial"/>
          <w:sz w:val="22"/>
        </w:rPr>
        <w:t>编程，避免协程执行时阻塞线程。</w:t>
      </w:r>
    </w:p>
    <w:p w14:paraId="19597170" w14:textId="77777777" w:rsidR="003C578E" w:rsidRDefault="00000000">
      <w:pPr>
        <w:spacing w:before="120" w:after="120" w:line="288" w:lineRule="auto"/>
        <w:jc w:val="left"/>
      </w:pPr>
      <w:r>
        <w:rPr>
          <w:rFonts w:ascii="Arial" w:eastAsia="等线" w:hAnsi="Arial" w:cs="Arial"/>
          <w:sz w:val="22"/>
        </w:rPr>
        <w:t>代码主要实现在</w:t>
      </w:r>
      <w:r>
        <w:rPr>
          <w:rFonts w:ascii="Arial" w:eastAsia="等线" w:hAnsi="Arial" w:cs="Arial"/>
          <w:sz w:val="22"/>
        </w:rPr>
        <w:t>source/socket/socket.h</w:t>
      </w:r>
      <w:r>
        <w:rPr>
          <w:rFonts w:ascii="Arial" w:eastAsia="等线" w:hAnsi="Arial" w:cs="Arial"/>
          <w:sz w:val="22"/>
        </w:rPr>
        <w:t>，</w:t>
      </w:r>
      <w:r>
        <w:rPr>
          <w:rFonts w:ascii="Arial" w:eastAsia="等线" w:hAnsi="Arial" w:cs="Arial"/>
          <w:sz w:val="22"/>
        </w:rPr>
        <w:t>source/socket/socket.cpp</w:t>
      </w:r>
    </w:p>
    <w:p w14:paraId="176196BA" w14:textId="77777777" w:rsidR="003C578E" w:rsidRDefault="00000000">
      <w:pPr>
        <w:spacing w:before="120" w:after="120" w:line="288" w:lineRule="auto"/>
        <w:jc w:val="left"/>
      </w:pPr>
      <w:r>
        <w:rPr>
          <w:rFonts w:ascii="Arial" w:eastAsia="等线" w:hAnsi="Arial" w:cs="Arial"/>
          <w:sz w:val="22"/>
        </w:rPr>
        <w:t>例如，</w:t>
      </w:r>
      <w:r>
        <w:rPr>
          <w:rFonts w:ascii="Arial" w:eastAsia="等线" w:hAnsi="Arial" w:cs="Arial"/>
          <w:sz w:val="22"/>
        </w:rPr>
        <w:t>receive</w:t>
      </w:r>
      <w:r>
        <w:rPr>
          <w:rFonts w:ascii="Arial" w:eastAsia="等线" w:hAnsi="Arial" w:cs="Arial"/>
          <w:sz w:val="22"/>
        </w:rPr>
        <w:t>数据时，使用非阻塞</w:t>
      </w:r>
      <w:r>
        <w:rPr>
          <w:rFonts w:ascii="Arial" w:eastAsia="等线" w:hAnsi="Arial" w:cs="Arial"/>
          <w:sz w:val="22"/>
        </w:rPr>
        <w:t>socket</w:t>
      </w:r>
      <w:r>
        <w:rPr>
          <w:rFonts w:ascii="Arial" w:eastAsia="等线" w:hAnsi="Arial" w:cs="Arial"/>
          <w:sz w:val="22"/>
        </w:rPr>
        <w:t>，数据读取未成功时，挂起协程，先执行其它协程，避免线程阻塞、资源浪费</w:t>
      </w:r>
    </w:p>
    <w:p w14:paraId="15E02A86" w14:textId="77777777" w:rsidR="003C578E" w:rsidRDefault="00000000">
      <w:pPr>
        <w:spacing w:before="120" w:after="120" w:line="288" w:lineRule="auto"/>
        <w:jc w:val="center"/>
      </w:pPr>
      <w:r>
        <w:rPr>
          <w:noProof/>
        </w:rPr>
        <w:lastRenderedPageBreak/>
        <w:drawing>
          <wp:inline distT="0" distB="0" distL="0" distR="0" wp14:anchorId="704749E9" wp14:editId="7A2118EC">
            <wp:extent cx="5257800" cy="3327400"/>
            <wp:effectExtent l="0" t="0" r="0" b="0"/>
            <wp:docPr id="15"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5257800" cy="3327400"/>
                    </a:xfrm>
                    <a:prstGeom prst="rect">
                      <a:avLst/>
                    </a:prstGeom>
                  </pic:spPr>
                </pic:pic>
              </a:graphicData>
            </a:graphic>
          </wp:inline>
        </w:drawing>
      </w:r>
    </w:p>
    <w:p w14:paraId="53CC1F0F" w14:textId="77777777" w:rsidR="003C578E" w:rsidRDefault="00000000">
      <w:pPr>
        <w:spacing w:before="320" w:after="120" w:line="288" w:lineRule="auto"/>
        <w:jc w:val="left"/>
        <w:outlineLvl w:val="1"/>
      </w:pPr>
      <w:bookmarkStart w:id="13" w:name="heading_13"/>
      <w:r>
        <w:rPr>
          <w:rFonts w:ascii="Arial" w:eastAsia="等线" w:hAnsi="Arial" w:cs="Arial"/>
          <w:b/>
          <w:sz w:val="32"/>
        </w:rPr>
        <w:t>3</w:t>
      </w:r>
      <w:r>
        <w:rPr>
          <w:rFonts w:ascii="Arial" w:eastAsia="等线" w:hAnsi="Arial" w:cs="Arial"/>
          <w:b/>
          <w:sz w:val="32"/>
        </w:rPr>
        <w:t>、</w:t>
      </w:r>
      <w:r>
        <w:rPr>
          <w:rFonts w:ascii="Arial" w:eastAsia="等线" w:hAnsi="Arial" w:cs="Arial"/>
          <w:b/>
          <w:sz w:val="32"/>
        </w:rPr>
        <w:t>TCP</w:t>
      </w:r>
      <w:r>
        <w:rPr>
          <w:rFonts w:ascii="Arial" w:eastAsia="等线" w:hAnsi="Arial" w:cs="Arial"/>
          <w:b/>
          <w:sz w:val="32"/>
        </w:rPr>
        <w:t>服务器</w:t>
      </w:r>
      <w:bookmarkEnd w:id="13"/>
    </w:p>
    <w:p w14:paraId="58D06E1F" w14:textId="77777777" w:rsidR="003C578E" w:rsidRDefault="00000000">
      <w:pPr>
        <w:spacing w:before="120" w:after="120" w:line="288" w:lineRule="auto"/>
        <w:jc w:val="left"/>
      </w:pPr>
      <w:r>
        <w:rPr>
          <w:rFonts w:ascii="Arial" w:eastAsia="等线" w:hAnsi="Arial" w:cs="Arial"/>
          <w:sz w:val="22"/>
        </w:rPr>
        <w:t>代码主要实现在</w:t>
      </w:r>
      <w:r>
        <w:rPr>
          <w:rFonts w:ascii="Arial" w:eastAsia="等线" w:hAnsi="Arial" w:cs="Arial"/>
          <w:sz w:val="22"/>
        </w:rPr>
        <w:t>source/socket/tcpserver.h</w:t>
      </w:r>
      <w:r>
        <w:rPr>
          <w:rFonts w:ascii="Arial" w:eastAsia="等线" w:hAnsi="Arial" w:cs="Arial"/>
          <w:sz w:val="22"/>
        </w:rPr>
        <w:t>，</w:t>
      </w:r>
      <w:r>
        <w:rPr>
          <w:rFonts w:ascii="Arial" w:eastAsia="等线" w:hAnsi="Arial" w:cs="Arial"/>
          <w:sz w:val="22"/>
        </w:rPr>
        <w:t>source/socket/tcpserver.cpp</w:t>
      </w:r>
    </w:p>
    <w:p w14:paraId="4F1D75C6" w14:textId="77777777" w:rsidR="003C578E" w:rsidRDefault="00000000">
      <w:pPr>
        <w:spacing w:before="120" w:after="120" w:line="288" w:lineRule="auto"/>
        <w:jc w:val="center"/>
      </w:pPr>
      <w:r>
        <w:rPr>
          <w:noProof/>
        </w:rPr>
        <w:drawing>
          <wp:inline distT="0" distB="0" distL="0" distR="0" wp14:anchorId="56517F0C" wp14:editId="121C3FA6">
            <wp:extent cx="4953000" cy="3022600"/>
            <wp:effectExtent l="0" t="0" r="0" b="0"/>
            <wp:docPr id="16"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rotWithShape="1">
                    <a:blip r:embed="rId23"/>
                    <a:srcRect l="20290" r="18841"/>
                    <a:stretch/>
                  </pic:blipFill>
                  <pic:spPr bwMode="auto">
                    <a:xfrm>
                      <a:off x="0" y="0"/>
                      <a:ext cx="4953000" cy="3022600"/>
                    </a:xfrm>
                    <a:prstGeom prst="rect">
                      <a:avLst/>
                    </a:prstGeom>
                    <a:ln>
                      <a:noFill/>
                    </a:ln>
                    <a:extLst>
                      <a:ext uri="{53640926-AAD7-44D8-BBD7-CCE9431645EC}">
                        <a14:shadowObscured xmlns:a14="http://schemas.microsoft.com/office/drawing/2010/main"/>
                      </a:ext>
                    </a:extLst>
                  </pic:spPr>
                </pic:pic>
              </a:graphicData>
            </a:graphic>
          </wp:inline>
        </w:drawing>
      </w:r>
    </w:p>
    <w:p w14:paraId="383C16F4" w14:textId="77777777" w:rsidR="003C578E" w:rsidRDefault="00000000">
      <w:pPr>
        <w:spacing w:before="120" w:after="120" w:line="288" w:lineRule="auto"/>
        <w:jc w:val="left"/>
      </w:pPr>
      <w:r>
        <w:rPr>
          <w:rFonts w:ascii="Arial" w:eastAsia="等线" w:hAnsi="Arial" w:cs="Arial"/>
          <w:sz w:val="22"/>
        </w:rPr>
        <w:t>基本实现思想是结合</w:t>
      </w:r>
      <w:r>
        <w:rPr>
          <w:rFonts w:ascii="Arial" w:eastAsia="等线" w:hAnsi="Arial" w:cs="Arial"/>
          <w:sz w:val="22"/>
        </w:rPr>
        <w:t>IO</w:t>
      </w:r>
      <w:r>
        <w:rPr>
          <w:rFonts w:ascii="Arial" w:eastAsia="等线" w:hAnsi="Arial" w:cs="Arial"/>
          <w:sz w:val="22"/>
        </w:rPr>
        <w:t>多路复用和</w:t>
      </w:r>
      <w:r>
        <w:rPr>
          <w:rFonts w:ascii="Arial" w:eastAsia="等线" w:hAnsi="Arial" w:cs="Arial"/>
          <w:sz w:val="22"/>
        </w:rPr>
        <w:t>reactor</w:t>
      </w:r>
      <w:r>
        <w:rPr>
          <w:rFonts w:ascii="Arial" w:eastAsia="等线" w:hAnsi="Arial" w:cs="Arial"/>
          <w:sz w:val="22"/>
        </w:rPr>
        <w:t>模式，客户端连接由主协程处理，</w:t>
      </w:r>
      <w:r>
        <w:rPr>
          <w:rFonts w:ascii="Arial" w:eastAsia="等线" w:hAnsi="Arial" w:cs="Arial"/>
          <w:sz w:val="22"/>
        </w:rPr>
        <w:t>main</w:t>
      </w:r>
      <w:r>
        <w:rPr>
          <w:rFonts w:ascii="Arial" w:eastAsia="等线" w:hAnsi="Arial" w:cs="Arial"/>
          <w:sz w:val="22"/>
        </w:rPr>
        <w:t>协程建立好连接后将</w:t>
      </w:r>
      <w:r>
        <w:rPr>
          <w:rFonts w:ascii="Arial" w:eastAsia="等线" w:hAnsi="Arial" w:cs="Arial"/>
          <w:sz w:val="22"/>
        </w:rPr>
        <w:t>socketfd</w:t>
      </w:r>
      <w:r>
        <w:rPr>
          <w:rFonts w:ascii="Arial" w:eastAsia="等线" w:hAnsi="Arial" w:cs="Arial"/>
          <w:sz w:val="22"/>
        </w:rPr>
        <w:t>注册到</w:t>
      </w:r>
      <w:r>
        <w:rPr>
          <w:rFonts w:ascii="Arial" w:eastAsia="等线" w:hAnsi="Arial" w:cs="Arial"/>
          <w:sz w:val="22"/>
        </w:rPr>
        <w:t>sub</w:t>
      </w:r>
      <w:r>
        <w:rPr>
          <w:rFonts w:ascii="Arial" w:eastAsia="等线" w:hAnsi="Arial" w:cs="Arial"/>
          <w:sz w:val="22"/>
        </w:rPr>
        <w:t>协程上，由</w:t>
      </w:r>
      <w:r>
        <w:rPr>
          <w:rFonts w:ascii="Arial" w:eastAsia="等线" w:hAnsi="Arial" w:cs="Arial"/>
          <w:sz w:val="22"/>
        </w:rPr>
        <w:t>sub</w:t>
      </w:r>
      <w:r>
        <w:rPr>
          <w:rFonts w:ascii="Arial" w:eastAsia="等线" w:hAnsi="Arial" w:cs="Arial"/>
          <w:sz w:val="22"/>
        </w:rPr>
        <w:t>协程处理之后与客户端的数据交互</w:t>
      </w:r>
    </w:p>
    <w:p w14:paraId="7449694D" w14:textId="77777777" w:rsidR="003C578E" w:rsidRDefault="00000000">
      <w:pPr>
        <w:spacing w:before="120" w:after="120" w:line="288" w:lineRule="auto"/>
        <w:jc w:val="left"/>
      </w:pPr>
      <w:r>
        <w:rPr>
          <w:rFonts w:ascii="Arial" w:eastAsia="等线" w:hAnsi="Arial" w:cs="Arial"/>
          <w:sz w:val="22"/>
        </w:rPr>
        <w:t>代码实现思路如下，由于</w:t>
      </w:r>
      <w:r>
        <w:rPr>
          <w:rFonts w:ascii="Arial" w:eastAsia="等线" w:hAnsi="Arial" w:cs="Arial"/>
          <w:sz w:val="22"/>
        </w:rPr>
        <w:t>epoll_wait</w:t>
      </w:r>
      <w:r>
        <w:rPr>
          <w:rFonts w:ascii="Arial" w:eastAsia="等线" w:hAnsi="Arial" w:cs="Arial"/>
          <w:sz w:val="22"/>
        </w:rPr>
        <w:t>是阻塞函数，为了防止线程阻塞过久，我们需要设定</w:t>
      </w:r>
      <w:r>
        <w:rPr>
          <w:rFonts w:ascii="Arial" w:eastAsia="等线" w:hAnsi="Arial" w:cs="Arial"/>
          <w:sz w:val="22"/>
        </w:rPr>
        <w:t>epoll_wait</w:t>
      </w:r>
      <w:r>
        <w:rPr>
          <w:rFonts w:ascii="Arial" w:eastAsia="等线" w:hAnsi="Arial" w:cs="Arial"/>
          <w:sz w:val="22"/>
        </w:rPr>
        <w:t>的执行时间，即最近的定时器事件发生时间和某个设定值相比较的较小值。</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80"/>
      </w:tblGrid>
      <w:tr w:rsidR="003C578E" w14:paraId="6D65F151" w14:textId="77777777">
        <w:tblPrEx>
          <w:tblCellMar>
            <w:top w:w="0" w:type="dxa"/>
            <w:bottom w:w="0" w:type="dxa"/>
          </w:tblCellMar>
        </w:tblPrEx>
        <w:tc>
          <w:tcPr>
            <w:tcW w:w="8280" w:type="dxa"/>
            <w:shd w:val="clear" w:color="auto" w:fill="F5F6F7"/>
            <w:tcMar>
              <w:top w:w="60" w:type="dxa"/>
              <w:left w:w="120" w:type="dxa"/>
              <w:bottom w:w="30" w:type="dxa"/>
              <w:right w:w="120" w:type="dxa"/>
            </w:tcMar>
          </w:tcPr>
          <w:p w14:paraId="3F59A6EF" w14:textId="6A861F39" w:rsidR="003C578E" w:rsidRDefault="00000000">
            <w:pPr>
              <w:spacing w:before="120" w:after="120" w:line="288" w:lineRule="auto"/>
              <w:jc w:val="left"/>
            </w:pPr>
            <w:r>
              <w:rPr>
                <w:rFonts w:ascii="Consolas" w:eastAsia="Consolas" w:hAnsi="Consolas" w:cs="Consolas"/>
                <w:sz w:val="22"/>
              </w:rPr>
              <w:lastRenderedPageBreak/>
              <w:t>//mainReactor</w:t>
            </w:r>
            <w:r>
              <w:rPr>
                <w:rFonts w:ascii="Consolas" w:eastAsia="Consolas" w:hAnsi="Consolas" w:cs="Consolas"/>
                <w:sz w:val="22"/>
              </w:rPr>
              <w:br/>
              <w:t xml:space="preserve"> while (true) {</w:t>
            </w:r>
            <w:r>
              <w:rPr>
                <w:rFonts w:ascii="Consolas" w:eastAsia="Consolas" w:hAnsi="Consolas" w:cs="Consolas"/>
                <w:sz w:val="22"/>
              </w:rPr>
              <w:br/>
              <w:t xml:space="preserve">        int eventCount = epoll_wait(m_epollFD, events, MAX_EVENTS, getLatestTEOccur()); // 等待事件发生</w:t>
            </w:r>
            <w:r>
              <w:rPr>
                <w:rFonts w:ascii="Consolas" w:eastAsia="Consolas" w:hAnsi="Consolas" w:cs="Consolas"/>
                <w:sz w:val="22"/>
              </w:rPr>
              <w:br/>
              <w:t xml:space="preserve">        if (eventCount == -1) {</w:t>
            </w:r>
            <w:r>
              <w:rPr>
                <w:rFonts w:ascii="Consolas" w:eastAsia="Consolas" w:hAnsi="Consolas" w:cs="Consolas"/>
                <w:sz w:val="22"/>
              </w:rPr>
              <w:br/>
              <w:t xml:space="preserve">            // 打印错误信息</w:t>
            </w:r>
            <w:r>
              <w:rPr>
                <w:rFonts w:ascii="Consolas" w:eastAsia="Consolas" w:hAnsi="Consolas" w:cs="Consolas"/>
                <w:sz w:val="22"/>
              </w:rPr>
              <w:br/>
              <w:t xml:space="preserve">            break; </w:t>
            </w:r>
            <w:r>
              <w:rPr>
                <w:rFonts w:ascii="Consolas" w:eastAsia="Consolas" w:hAnsi="Consolas" w:cs="Consolas"/>
                <w:sz w:val="22"/>
              </w:rPr>
              <w:br/>
              <w:t xml:space="preserve">        }</w:t>
            </w:r>
            <w:r>
              <w:rPr>
                <w:rFonts w:ascii="Consolas" w:eastAsia="Consolas" w:hAnsi="Consolas" w:cs="Consolas"/>
                <w:sz w:val="22"/>
              </w:rPr>
              <w:br/>
              <w:t xml:space="preserve">        for (int i = 0; i &lt; eventCount; ++i) { // 遍历发生的事件</w:t>
            </w:r>
            <w:r>
              <w:rPr>
                <w:rFonts w:ascii="Consolas" w:eastAsia="Consolas" w:hAnsi="Consolas" w:cs="Consolas"/>
                <w:sz w:val="22"/>
              </w:rPr>
              <w:br/>
              <w:t xml:space="preserve">            if (events[i].data.fd == m_listenSocket.getSocketFD()) { // 如果是监听套接字的事件</w:t>
            </w:r>
            <w:r>
              <w:rPr>
                <w:rFonts w:ascii="Consolas" w:eastAsia="Consolas" w:hAnsi="Consolas" w:cs="Consolas"/>
                <w:sz w:val="22"/>
              </w:rPr>
              <w:br/>
              <w:t xml:space="preserve">                //accept连接</w:t>
            </w:r>
            <w:r>
              <w:rPr>
                <w:rFonts w:ascii="Consolas" w:eastAsia="Consolas" w:hAnsi="Consolas" w:cs="Consolas"/>
                <w:sz w:val="22"/>
              </w:rPr>
              <w:br/>
              <w:t xml:space="preserve">                //将socketfd注册到sub协程上</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//subReactor   </w:t>
            </w:r>
            <w:r>
              <w:rPr>
                <w:rFonts w:ascii="Consolas" w:eastAsia="Consolas" w:hAnsi="Consolas" w:cs="Consolas"/>
                <w:sz w:val="22"/>
              </w:rPr>
              <w:br/>
              <w:t xml:space="preserve"> while (true) {</w:t>
            </w:r>
            <w:r>
              <w:rPr>
                <w:rFonts w:ascii="Consolas" w:eastAsia="Consolas" w:hAnsi="Consolas" w:cs="Consolas"/>
                <w:sz w:val="22"/>
              </w:rPr>
              <w:br/>
              <w:t xml:space="preserve">        int eventCount = epoll_wait(m_epollFD, events, MAX_EVENTS, getLatestTEOccur()); // 等待事件发生</w:t>
            </w:r>
            <w:r>
              <w:rPr>
                <w:rFonts w:ascii="Consolas" w:eastAsia="Consolas" w:hAnsi="Consolas" w:cs="Consolas"/>
                <w:sz w:val="22"/>
              </w:rPr>
              <w:br/>
              <w:t xml:space="preserve">        if (eventCount == -1) {</w:t>
            </w:r>
            <w:r>
              <w:rPr>
                <w:rFonts w:ascii="Consolas" w:eastAsia="Consolas" w:hAnsi="Consolas" w:cs="Consolas"/>
                <w:sz w:val="22"/>
              </w:rPr>
              <w:br/>
              <w:t xml:space="preserve">            // 打印错误信息</w:t>
            </w:r>
            <w:r>
              <w:rPr>
                <w:rFonts w:ascii="Consolas" w:eastAsia="Consolas" w:hAnsi="Consolas" w:cs="Consolas"/>
                <w:sz w:val="22"/>
              </w:rPr>
              <w:br/>
              <w:t xml:space="preserve">            break; </w:t>
            </w:r>
            <w:r>
              <w:rPr>
                <w:rFonts w:ascii="Consolas" w:eastAsia="Consolas" w:hAnsi="Consolas" w:cs="Consolas"/>
                <w:sz w:val="22"/>
              </w:rPr>
              <w:br/>
              <w:t xml:space="preserve">        }</w:t>
            </w:r>
            <w:r>
              <w:rPr>
                <w:rFonts w:ascii="Consolas" w:eastAsia="Consolas" w:hAnsi="Consolas" w:cs="Consolas"/>
                <w:sz w:val="22"/>
              </w:rPr>
              <w:br/>
              <w:t xml:space="preserve">        for (int i = 0; i &lt; eventCount; ++i) { // 遍历发生的事件</w:t>
            </w:r>
            <w:r>
              <w:rPr>
                <w:rFonts w:ascii="Consolas" w:eastAsia="Consolas" w:hAnsi="Consolas" w:cs="Consolas"/>
                <w:sz w:val="22"/>
              </w:rPr>
              <w:br/>
              <w:t xml:space="preserve">             auto it = m_clientSockets.find(events[i].data.fd);</w:t>
            </w:r>
            <w:r>
              <w:rPr>
                <w:rFonts w:ascii="Consolas" w:eastAsia="Consolas" w:hAnsi="Consolas" w:cs="Consolas"/>
                <w:sz w:val="22"/>
              </w:rPr>
              <w:br/>
              <w:t xml:space="preserve">             if (it != m_clientSockets.end()) { // 如果找到客户端套接字</w:t>
            </w:r>
            <w:r>
              <w:rPr>
                <w:rFonts w:ascii="Consolas" w:eastAsia="Consolas" w:hAnsi="Consolas" w:cs="Consolas"/>
                <w:sz w:val="22"/>
              </w:rPr>
              <w:br/>
              <w:t xml:space="preserve">             ssize_t bytesReceived = it-&gt;second-&gt;receive(data, 4); // 接收数据</w:t>
            </w:r>
            <w:r>
              <w:rPr>
                <w:rFonts w:ascii="Consolas" w:eastAsia="Consolas" w:hAnsi="Consolas" w:cs="Consolas"/>
                <w:sz w:val="22"/>
              </w:rPr>
              <w:br/>
              <w:t xml:space="preserve">             //处理数据</w:t>
            </w:r>
            <w:r>
              <w:rPr>
                <w:rFonts w:ascii="Consolas" w:eastAsia="Consolas" w:hAnsi="Consolas" w:cs="Consolas"/>
                <w:sz w:val="22"/>
              </w:rPr>
              <w:br/>
              <w:t xml:space="preserve">        }</w:t>
            </w:r>
            <w:r>
              <w:rPr>
                <w:rFonts w:ascii="Consolas" w:eastAsia="Consolas" w:hAnsi="Consolas" w:cs="Consolas"/>
                <w:sz w:val="22"/>
              </w:rPr>
              <w:br/>
              <w:t xml:space="preserve">    }</w:t>
            </w:r>
          </w:p>
        </w:tc>
      </w:tr>
    </w:tbl>
    <w:p w14:paraId="7AE7B01A" w14:textId="77777777" w:rsidR="003C578E" w:rsidRDefault="00000000">
      <w:pPr>
        <w:spacing w:before="120" w:after="120" w:line="288" w:lineRule="auto"/>
        <w:jc w:val="left"/>
      </w:pPr>
      <w:r>
        <w:rPr>
          <w:rFonts w:ascii="Arial" w:eastAsia="等线" w:hAnsi="Arial" w:cs="Arial"/>
          <w:sz w:val="22"/>
        </w:rPr>
        <w:t>实际上，对于某些阻塞函数，我们可以实现相应的</w:t>
      </w:r>
      <w:r>
        <w:rPr>
          <w:rFonts w:ascii="Arial" w:eastAsia="等线" w:hAnsi="Arial" w:cs="Arial"/>
          <w:sz w:val="22"/>
        </w:rPr>
        <w:t>hook</w:t>
      </w:r>
      <w:r>
        <w:rPr>
          <w:rFonts w:ascii="Arial" w:eastAsia="等线" w:hAnsi="Arial" w:cs="Arial"/>
          <w:sz w:val="22"/>
        </w:rPr>
        <w:t>函数，使得协程阻塞而线程不阻塞，下面以</w:t>
      </w:r>
      <w:r>
        <w:rPr>
          <w:rFonts w:ascii="Arial" w:eastAsia="等线" w:hAnsi="Arial" w:cs="Arial"/>
          <w:sz w:val="22"/>
        </w:rPr>
        <w:t>sleep</w:t>
      </w:r>
      <w:r>
        <w:rPr>
          <w:rFonts w:ascii="Arial" w:eastAsia="等线" w:hAnsi="Arial" w:cs="Arial"/>
          <w:sz w:val="22"/>
        </w:rPr>
        <w:t>为例，我们设定一个协程恢复执行的定时器事件，然后将当前协程挂起就可以了。</w:t>
      </w:r>
    </w:p>
    <w:p w14:paraId="255BC311" w14:textId="77777777" w:rsidR="003C578E" w:rsidRDefault="00000000">
      <w:pPr>
        <w:spacing w:before="120" w:after="120" w:line="288" w:lineRule="auto"/>
        <w:jc w:val="center"/>
      </w:pPr>
      <w:r>
        <w:rPr>
          <w:noProof/>
        </w:rPr>
        <w:lastRenderedPageBreak/>
        <w:drawing>
          <wp:inline distT="0" distB="0" distL="0" distR="0" wp14:anchorId="4DD03AF1" wp14:editId="2DAD7DEA">
            <wp:extent cx="5257800" cy="2425700"/>
            <wp:effectExtent l="0" t="0" r="0" b="0"/>
            <wp:docPr id="17"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257800" cy="2425700"/>
                    </a:xfrm>
                    <a:prstGeom prst="rect">
                      <a:avLst/>
                    </a:prstGeom>
                  </pic:spPr>
                </pic:pic>
              </a:graphicData>
            </a:graphic>
          </wp:inline>
        </w:drawing>
      </w:r>
    </w:p>
    <w:p w14:paraId="4C573320" w14:textId="77777777" w:rsidR="003C578E" w:rsidRDefault="00000000">
      <w:pPr>
        <w:spacing w:before="380" w:after="140" w:line="288" w:lineRule="auto"/>
        <w:jc w:val="left"/>
        <w:outlineLvl w:val="0"/>
      </w:pPr>
      <w:bookmarkStart w:id="14" w:name="heading_14"/>
      <w:r>
        <w:rPr>
          <w:rFonts w:ascii="Arial" w:eastAsia="等线" w:hAnsi="Arial" w:cs="Arial"/>
          <w:b/>
          <w:sz w:val="36"/>
        </w:rPr>
        <w:t>三、服务提供者实现</w:t>
      </w:r>
      <w:bookmarkEnd w:id="14"/>
    </w:p>
    <w:p w14:paraId="48512532" w14:textId="77777777" w:rsidR="003C578E" w:rsidRDefault="00000000">
      <w:pPr>
        <w:spacing w:before="120" w:after="120" w:line="288" w:lineRule="auto"/>
        <w:jc w:val="left"/>
      </w:pPr>
      <w:r>
        <w:rPr>
          <w:rFonts w:ascii="Arial" w:eastAsia="等线" w:hAnsi="Arial" w:cs="Arial"/>
          <w:sz w:val="22"/>
        </w:rPr>
        <w:t>服务提供者接受服务消费者的</w:t>
      </w:r>
      <w:r>
        <w:rPr>
          <w:rFonts w:ascii="Arial" w:eastAsia="等线" w:hAnsi="Arial" w:cs="Arial"/>
          <w:sz w:val="22"/>
        </w:rPr>
        <w:t>PRC</w:t>
      </w:r>
      <w:r>
        <w:rPr>
          <w:rFonts w:ascii="Arial" w:eastAsia="等线" w:hAnsi="Arial" w:cs="Arial"/>
          <w:sz w:val="22"/>
        </w:rPr>
        <w:t>调用请求，并且返回执行结果</w:t>
      </w:r>
    </w:p>
    <w:p w14:paraId="6C0CCF72" w14:textId="77777777" w:rsidR="003C578E" w:rsidRDefault="00000000">
      <w:pPr>
        <w:spacing w:before="120" w:after="120" w:line="288" w:lineRule="auto"/>
        <w:jc w:val="left"/>
      </w:pPr>
      <w:r>
        <w:rPr>
          <w:rFonts w:ascii="Arial" w:eastAsia="等线" w:hAnsi="Arial" w:cs="Arial"/>
          <w:sz w:val="22"/>
        </w:rPr>
        <w:t>首先，我们要定义</w:t>
      </w:r>
      <w:r>
        <w:rPr>
          <w:rFonts w:ascii="Arial" w:eastAsia="等线" w:hAnsi="Arial" w:cs="Arial"/>
          <w:sz w:val="22"/>
        </w:rPr>
        <w:t>1</w:t>
      </w:r>
      <w:r>
        <w:rPr>
          <w:rFonts w:ascii="Arial" w:eastAsia="等线" w:hAnsi="Arial" w:cs="Arial"/>
          <w:sz w:val="22"/>
        </w:rPr>
        <w:t>个用于本项目的网络通信协议，如下所示，具体代码实现在</w:t>
      </w:r>
      <w:r>
        <w:rPr>
          <w:rFonts w:ascii="Arial" w:eastAsia="等线" w:hAnsi="Arial" w:cs="Arial"/>
          <w:sz w:val="22"/>
        </w:rPr>
        <w:t>source/rpc/rpc_protocol.h</w:t>
      </w:r>
    </w:p>
    <w:p w14:paraId="427F31EA" w14:textId="77777777" w:rsidR="003C578E" w:rsidRDefault="00000000">
      <w:pPr>
        <w:spacing w:before="120" w:after="120" w:line="288" w:lineRule="auto"/>
        <w:jc w:val="center"/>
      </w:pPr>
      <w:r>
        <w:rPr>
          <w:noProof/>
        </w:rPr>
        <w:drawing>
          <wp:inline distT="0" distB="0" distL="0" distR="0" wp14:anchorId="5891A200" wp14:editId="58A4E9A6">
            <wp:extent cx="5060950" cy="1295400"/>
            <wp:effectExtent l="0" t="0" r="0" b="0"/>
            <wp:docPr id="18"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rotWithShape="1">
                    <a:blip r:embed="rId25"/>
                    <a:srcRect l="16062" r="14493" b="-6918"/>
                    <a:stretch/>
                  </pic:blipFill>
                  <pic:spPr bwMode="auto">
                    <a:xfrm>
                      <a:off x="0" y="0"/>
                      <a:ext cx="5060950" cy="1295400"/>
                    </a:xfrm>
                    <a:prstGeom prst="rect">
                      <a:avLst/>
                    </a:prstGeom>
                    <a:ln>
                      <a:noFill/>
                    </a:ln>
                    <a:extLst>
                      <a:ext uri="{53640926-AAD7-44D8-BBD7-CCE9431645EC}">
                        <a14:shadowObscured xmlns:a14="http://schemas.microsoft.com/office/drawing/2010/main"/>
                      </a:ext>
                    </a:extLst>
                  </pic:spPr>
                </pic:pic>
              </a:graphicData>
            </a:graphic>
          </wp:inline>
        </w:drawing>
      </w:r>
    </w:p>
    <w:p w14:paraId="24AAAE42" w14:textId="77777777" w:rsidR="003C578E" w:rsidRDefault="00000000">
      <w:pPr>
        <w:spacing w:before="120" w:after="120" w:line="288" w:lineRule="auto"/>
        <w:jc w:val="left"/>
      </w:pPr>
      <w:r>
        <w:rPr>
          <w:rFonts w:ascii="Arial" w:eastAsia="等线" w:hAnsi="Arial" w:cs="Arial"/>
          <w:sz w:val="22"/>
        </w:rPr>
        <w:t>服务提供者主要代码在</w:t>
      </w:r>
      <w:r>
        <w:rPr>
          <w:rFonts w:ascii="Arial" w:eastAsia="等线" w:hAnsi="Arial" w:cs="Arial"/>
          <w:sz w:val="22"/>
        </w:rPr>
        <w:t>source/rpc/rpc_server</w:t>
      </w:r>
    </w:p>
    <w:p w14:paraId="42EBE20F" w14:textId="77777777" w:rsidR="003C578E" w:rsidRDefault="00000000">
      <w:pPr>
        <w:spacing w:before="120" w:after="120" w:line="288" w:lineRule="auto"/>
        <w:jc w:val="left"/>
      </w:pPr>
      <w:r>
        <w:rPr>
          <w:rFonts w:ascii="Arial" w:eastAsia="等线" w:hAnsi="Arial" w:cs="Arial"/>
          <w:sz w:val="22"/>
        </w:rPr>
        <w:t>服务提供者初始化的时候绑定本地端口，并且连接注册中心，将本地的需要注册的服务提交给注册中心，然后启动心跳机制，定时发送心跳到注册中心，具体实现如下</w:t>
      </w:r>
    </w:p>
    <w:p w14:paraId="6E4C293F" w14:textId="77777777" w:rsidR="003C578E" w:rsidRDefault="00000000">
      <w:pPr>
        <w:spacing w:before="120" w:after="120" w:line="288" w:lineRule="auto"/>
        <w:jc w:val="center"/>
      </w:pPr>
      <w:r>
        <w:rPr>
          <w:noProof/>
        </w:rPr>
        <w:lastRenderedPageBreak/>
        <w:drawing>
          <wp:inline distT="0" distB="0" distL="0" distR="0" wp14:anchorId="46953308" wp14:editId="23EB8772">
            <wp:extent cx="5257800" cy="8674100"/>
            <wp:effectExtent l="0" t="0" r="0" b="0"/>
            <wp:docPr id="19"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5257800" cy="8674100"/>
                    </a:xfrm>
                    <a:prstGeom prst="rect">
                      <a:avLst/>
                    </a:prstGeom>
                  </pic:spPr>
                </pic:pic>
              </a:graphicData>
            </a:graphic>
          </wp:inline>
        </w:drawing>
      </w:r>
    </w:p>
    <w:p w14:paraId="7AD740E2" w14:textId="77777777" w:rsidR="003C578E" w:rsidRDefault="00000000">
      <w:pPr>
        <w:spacing w:before="120" w:after="120" w:line="288" w:lineRule="auto"/>
        <w:jc w:val="left"/>
      </w:pPr>
      <w:r>
        <w:rPr>
          <w:rFonts w:ascii="Arial" w:eastAsia="等线" w:hAnsi="Arial" w:cs="Arial"/>
          <w:sz w:val="22"/>
        </w:rPr>
        <w:lastRenderedPageBreak/>
        <w:t>下面介绍服务提供者注册服务到响应</w:t>
      </w:r>
      <w:r>
        <w:rPr>
          <w:rFonts w:ascii="Arial" w:eastAsia="等线" w:hAnsi="Arial" w:cs="Arial"/>
          <w:sz w:val="22"/>
        </w:rPr>
        <w:t>RPC</w:t>
      </w:r>
      <w:r>
        <w:rPr>
          <w:rFonts w:ascii="Arial" w:eastAsia="等线" w:hAnsi="Arial" w:cs="Arial"/>
          <w:sz w:val="22"/>
        </w:rPr>
        <w:t>调用的过程</w:t>
      </w:r>
    </w:p>
    <w:p w14:paraId="2EE106A1" w14:textId="77777777" w:rsidR="003C578E" w:rsidRDefault="00000000">
      <w:pPr>
        <w:spacing w:before="120" w:after="120" w:line="288" w:lineRule="auto"/>
        <w:jc w:val="left"/>
      </w:pPr>
      <w:r>
        <w:rPr>
          <w:rFonts w:ascii="Arial" w:eastAsia="等线" w:hAnsi="Arial" w:cs="Arial"/>
          <w:sz w:val="22"/>
        </w:rPr>
        <w:t>首先，服务提供者注册</w:t>
      </w:r>
      <w:r>
        <w:rPr>
          <w:rFonts w:ascii="Arial" w:eastAsia="等线" w:hAnsi="Arial" w:cs="Arial"/>
          <w:sz w:val="22"/>
        </w:rPr>
        <w:t>RPC</w:t>
      </w:r>
      <w:r>
        <w:rPr>
          <w:rFonts w:ascii="Arial" w:eastAsia="等线" w:hAnsi="Arial" w:cs="Arial"/>
          <w:sz w:val="22"/>
        </w:rPr>
        <w:t>函数到本地，并提交相关信息到注册中心。</w:t>
      </w:r>
    </w:p>
    <w:p w14:paraId="09C810F4" w14:textId="77777777" w:rsidR="003C578E" w:rsidRDefault="00000000">
      <w:pPr>
        <w:spacing w:before="120" w:after="120" w:line="288" w:lineRule="auto"/>
        <w:jc w:val="left"/>
      </w:pPr>
      <w:r>
        <w:rPr>
          <w:rFonts w:ascii="Arial" w:eastAsia="等线" w:hAnsi="Arial" w:cs="Arial"/>
          <w:sz w:val="22"/>
        </w:rPr>
        <w:t>注册到本地时，为了处理的方便，我们会将原来的函数封装成为统一形式的</w:t>
      </w:r>
      <w:r>
        <w:rPr>
          <w:rFonts w:ascii="Arial" w:eastAsia="等线" w:hAnsi="Arial" w:cs="Arial"/>
          <w:sz w:val="22"/>
        </w:rPr>
        <w:t>void(Serializer&amp; params, Serializer&amp; returns)</w:t>
      </w:r>
      <w:r>
        <w:rPr>
          <w:rFonts w:ascii="Arial" w:eastAsia="等线" w:hAnsi="Arial" w:cs="Arial"/>
          <w:sz w:val="22"/>
        </w:rPr>
        <w:t>函数，使用</w:t>
      </w:r>
      <w:r>
        <w:rPr>
          <w:rFonts w:ascii="Arial" w:eastAsia="等线" w:hAnsi="Arial" w:cs="Arial"/>
          <w:sz w:val="22"/>
        </w:rPr>
        <w:t>tuple</w:t>
      </w:r>
      <w:r>
        <w:rPr>
          <w:rFonts w:ascii="Arial" w:eastAsia="等线" w:hAnsi="Arial" w:cs="Arial"/>
          <w:sz w:val="22"/>
        </w:rPr>
        <w:t>来处理函数的参数。</w:t>
      </w:r>
    </w:p>
    <w:p w14:paraId="5B3F1889" w14:textId="77777777" w:rsidR="003C578E" w:rsidRDefault="00000000">
      <w:pPr>
        <w:spacing w:before="120" w:after="120" w:line="288" w:lineRule="auto"/>
        <w:jc w:val="center"/>
      </w:pPr>
      <w:r>
        <w:rPr>
          <w:noProof/>
        </w:rPr>
        <w:drawing>
          <wp:inline distT="0" distB="0" distL="0" distR="0" wp14:anchorId="2575C570" wp14:editId="5368ED8C">
            <wp:extent cx="5257800" cy="1524000"/>
            <wp:effectExtent l="0" t="0" r="0" b="0"/>
            <wp:docPr id="20"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5257800" cy="1524000"/>
                    </a:xfrm>
                    <a:prstGeom prst="rect">
                      <a:avLst/>
                    </a:prstGeom>
                  </pic:spPr>
                </pic:pic>
              </a:graphicData>
            </a:graphic>
          </wp:inline>
        </w:drawing>
      </w:r>
    </w:p>
    <w:p w14:paraId="1E9D2CF1" w14:textId="77777777" w:rsidR="003C578E" w:rsidRDefault="00000000">
      <w:pPr>
        <w:spacing w:before="120" w:after="120" w:line="288" w:lineRule="auto"/>
        <w:jc w:val="center"/>
      </w:pPr>
      <w:r>
        <w:rPr>
          <w:noProof/>
        </w:rPr>
        <w:drawing>
          <wp:inline distT="0" distB="0" distL="0" distR="0" wp14:anchorId="2F167388" wp14:editId="25F239EF">
            <wp:extent cx="5257800" cy="4622800"/>
            <wp:effectExtent l="0" t="0" r="0" b="0"/>
            <wp:docPr id="21"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5257800" cy="4622800"/>
                    </a:xfrm>
                    <a:prstGeom prst="rect">
                      <a:avLst/>
                    </a:prstGeom>
                  </pic:spPr>
                </pic:pic>
              </a:graphicData>
            </a:graphic>
          </wp:inline>
        </w:drawing>
      </w:r>
    </w:p>
    <w:p w14:paraId="0ED1E5FB" w14:textId="77777777" w:rsidR="003C578E" w:rsidRDefault="00000000">
      <w:pPr>
        <w:spacing w:before="120" w:after="120" w:line="288" w:lineRule="auto"/>
        <w:jc w:val="left"/>
      </w:pPr>
      <w:r>
        <w:rPr>
          <w:rFonts w:ascii="Arial" w:eastAsia="等线" w:hAnsi="Arial" w:cs="Arial"/>
          <w:sz w:val="22"/>
        </w:rPr>
        <w:t>然后提交相关信息到注册中心，如果注册中心采用</w:t>
      </w:r>
      <w:r>
        <w:rPr>
          <w:rFonts w:ascii="Arial" w:eastAsia="等线" w:hAnsi="Arial" w:cs="Arial"/>
          <w:sz w:val="22"/>
        </w:rPr>
        <w:t>raft</w:t>
      </w:r>
      <w:r>
        <w:rPr>
          <w:rFonts w:ascii="Arial" w:eastAsia="等线" w:hAnsi="Arial" w:cs="Arial"/>
          <w:sz w:val="22"/>
        </w:rPr>
        <w:t>集群，则可能会重定向到主节点</w:t>
      </w:r>
    </w:p>
    <w:p w14:paraId="25708C27" w14:textId="77777777" w:rsidR="003C578E" w:rsidRDefault="00000000">
      <w:pPr>
        <w:spacing w:before="120" w:after="120" w:line="288" w:lineRule="auto"/>
        <w:jc w:val="center"/>
      </w:pPr>
      <w:r>
        <w:rPr>
          <w:noProof/>
        </w:rPr>
        <w:lastRenderedPageBreak/>
        <w:drawing>
          <wp:inline distT="0" distB="0" distL="0" distR="0" wp14:anchorId="3A13A35B" wp14:editId="30F9F884">
            <wp:extent cx="5257800" cy="8280400"/>
            <wp:effectExtent l="0" t="0" r="0" b="0"/>
            <wp:docPr id="22"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5257800" cy="8280400"/>
                    </a:xfrm>
                    <a:prstGeom prst="rect">
                      <a:avLst/>
                    </a:prstGeom>
                  </pic:spPr>
                </pic:pic>
              </a:graphicData>
            </a:graphic>
          </wp:inline>
        </w:drawing>
      </w:r>
    </w:p>
    <w:p w14:paraId="69BD6FF5" w14:textId="77777777" w:rsidR="003C578E" w:rsidRDefault="00000000">
      <w:pPr>
        <w:spacing w:before="120" w:after="120" w:line="288" w:lineRule="auto"/>
        <w:jc w:val="left"/>
      </w:pPr>
      <w:r>
        <w:rPr>
          <w:rFonts w:ascii="Arial" w:eastAsia="等线" w:hAnsi="Arial" w:cs="Arial"/>
          <w:sz w:val="22"/>
        </w:rPr>
        <w:t>接受</w:t>
      </w:r>
      <w:r>
        <w:rPr>
          <w:rFonts w:ascii="Arial" w:eastAsia="等线" w:hAnsi="Arial" w:cs="Arial"/>
          <w:sz w:val="22"/>
        </w:rPr>
        <w:t>RPC</w:t>
      </w:r>
      <w:r>
        <w:rPr>
          <w:rFonts w:ascii="Arial" w:eastAsia="等线" w:hAnsi="Arial" w:cs="Arial"/>
          <w:sz w:val="22"/>
        </w:rPr>
        <w:t>请求时，解析</w:t>
      </w:r>
      <w:r>
        <w:rPr>
          <w:rFonts w:ascii="Arial" w:eastAsia="等线" w:hAnsi="Arial" w:cs="Arial"/>
          <w:sz w:val="22"/>
        </w:rPr>
        <w:t>RPC</w:t>
      </w:r>
      <w:r>
        <w:rPr>
          <w:rFonts w:ascii="Arial" w:eastAsia="等线" w:hAnsi="Arial" w:cs="Arial"/>
          <w:sz w:val="22"/>
        </w:rPr>
        <w:t>调用的函数以及参数，本地执行然后返回结果到客户端即可。</w:t>
      </w:r>
    </w:p>
    <w:p w14:paraId="237D0843" w14:textId="77777777" w:rsidR="003C578E" w:rsidRDefault="00000000">
      <w:pPr>
        <w:spacing w:before="380" w:after="140" w:line="288" w:lineRule="auto"/>
        <w:jc w:val="left"/>
        <w:outlineLvl w:val="0"/>
      </w:pPr>
      <w:bookmarkStart w:id="15" w:name="heading_15"/>
      <w:r>
        <w:rPr>
          <w:rFonts w:ascii="Arial" w:eastAsia="等线" w:hAnsi="Arial" w:cs="Arial"/>
          <w:b/>
          <w:sz w:val="36"/>
        </w:rPr>
        <w:lastRenderedPageBreak/>
        <w:t>四、服务消费者实现</w:t>
      </w:r>
      <w:bookmarkEnd w:id="15"/>
    </w:p>
    <w:p w14:paraId="0EB2A84B" w14:textId="77777777" w:rsidR="003C578E" w:rsidRDefault="00000000">
      <w:pPr>
        <w:spacing w:before="320" w:after="120" w:line="288" w:lineRule="auto"/>
        <w:jc w:val="left"/>
        <w:outlineLvl w:val="1"/>
      </w:pPr>
      <w:bookmarkStart w:id="16" w:name="heading_16"/>
      <w:r>
        <w:rPr>
          <w:rFonts w:ascii="Arial" w:eastAsia="等线" w:hAnsi="Arial" w:cs="Arial"/>
          <w:b/>
          <w:sz w:val="32"/>
        </w:rPr>
        <w:t>1</w:t>
      </w:r>
      <w:r>
        <w:rPr>
          <w:rFonts w:ascii="Arial" w:eastAsia="等线" w:hAnsi="Arial" w:cs="Arial"/>
          <w:b/>
          <w:sz w:val="32"/>
        </w:rPr>
        <w:t>、</w:t>
      </w:r>
      <w:r>
        <w:rPr>
          <w:rFonts w:ascii="Arial" w:eastAsia="等线" w:hAnsi="Arial" w:cs="Arial"/>
          <w:b/>
          <w:sz w:val="32"/>
        </w:rPr>
        <w:t>RPCsession</w:t>
      </w:r>
      <w:bookmarkEnd w:id="16"/>
    </w:p>
    <w:p w14:paraId="76EEF054" w14:textId="77777777" w:rsidR="003C578E" w:rsidRDefault="00000000">
      <w:pPr>
        <w:spacing w:before="120" w:after="120" w:line="288" w:lineRule="auto"/>
        <w:jc w:val="left"/>
      </w:pPr>
      <w:r>
        <w:rPr>
          <w:rFonts w:ascii="Arial" w:eastAsia="等线" w:hAnsi="Arial" w:cs="Arial"/>
          <w:sz w:val="22"/>
        </w:rPr>
        <w:t>由于本项目使用连接复用来支持更高的并发，一条连接上可能有多个并发的请求，所以</w:t>
      </w:r>
      <w:r>
        <w:rPr>
          <w:rFonts w:ascii="Arial" w:eastAsia="等线" w:hAnsi="Arial" w:cs="Arial"/>
          <w:sz w:val="22"/>
        </w:rPr>
        <w:t>msg</w:t>
      </w:r>
      <w:r>
        <w:rPr>
          <w:rFonts w:ascii="Arial" w:eastAsia="等线" w:hAnsi="Arial" w:cs="Arial"/>
          <w:sz w:val="22"/>
        </w:rPr>
        <w:t>包含序列号以识别请求顺序。同时，为了防止</w:t>
      </w:r>
      <w:r>
        <w:rPr>
          <w:rFonts w:ascii="Arial" w:eastAsia="等线" w:hAnsi="Arial" w:cs="Arial"/>
          <w:sz w:val="22"/>
        </w:rPr>
        <w:t>socket</w:t>
      </w:r>
      <w:r>
        <w:rPr>
          <w:rFonts w:ascii="Arial" w:eastAsia="等线" w:hAnsi="Arial" w:cs="Arial"/>
          <w:sz w:val="22"/>
        </w:rPr>
        <w:t>读写时的并发冲突和可能的等待现象，本项目的每一个连接都实现了一个</w:t>
      </w:r>
      <w:r>
        <w:rPr>
          <w:rFonts w:ascii="Arial" w:eastAsia="等线" w:hAnsi="Arial" w:cs="Arial"/>
          <w:sz w:val="22"/>
        </w:rPr>
        <w:t>send</w:t>
      </w:r>
      <w:r>
        <w:rPr>
          <w:rFonts w:ascii="Arial" w:eastAsia="等线" w:hAnsi="Arial" w:cs="Arial"/>
          <w:sz w:val="22"/>
        </w:rPr>
        <w:t>协程和一个</w:t>
      </w:r>
      <w:r>
        <w:rPr>
          <w:rFonts w:ascii="Arial" w:eastAsia="等线" w:hAnsi="Arial" w:cs="Arial"/>
          <w:sz w:val="22"/>
        </w:rPr>
        <w:t>receive</w:t>
      </w:r>
      <w:r>
        <w:rPr>
          <w:rFonts w:ascii="Arial" w:eastAsia="等线" w:hAnsi="Arial" w:cs="Arial"/>
          <w:sz w:val="22"/>
        </w:rPr>
        <w:t>协程来处理网络</w:t>
      </w:r>
      <w:r>
        <w:rPr>
          <w:rFonts w:ascii="Arial" w:eastAsia="等线" w:hAnsi="Arial" w:cs="Arial"/>
          <w:sz w:val="22"/>
        </w:rPr>
        <w:t>IO</w:t>
      </w:r>
      <w:r>
        <w:rPr>
          <w:rFonts w:ascii="Arial" w:eastAsia="等线" w:hAnsi="Arial" w:cs="Arial"/>
          <w:sz w:val="22"/>
        </w:rPr>
        <w:t>。具体如下：服务消费者进行</w:t>
      </w:r>
      <w:r>
        <w:rPr>
          <w:rFonts w:ascii="Arial" w:eastAsia="等线" w:hAnsi="Arial" w:cs="Arial"/>
          <w:sz w:val="22"/>
        </w:rPr>
        <w:t>RPC</w:t>
      </w:r>
      <w:r>
        <w:rPr>
          <w:rFonts w:ascii="Arial" w:eastAsia="等线" w:hAnsi="Arial" w:cs="Arial"/>
          <w:sz w:val="22"/>
        </w:rPr>
        <w:t>调用时，将请求提交到对应的</w:t>
      </w:r>
      <w:r>
        <w:rPr>
          <w:rFonts w:ascii="Arial" w:eastAsia="等线" w:hAnsi="Arial" w:cs="Arial"/>
          <w:sz w:val="22"/>
        </w:rPr>
        <w:t>RPC</w:t>
      </w:r>
      <w:r>
        <w:rPr>
          <w:rFonts w:ascii="Arial" w:eastAsia="等线" w:hAnsi="Arial" w:cs="Arial"/>
          <w:sz w:val="22"/>
        </w:rPr>
        <w:t>连接的</w:t>
      </w:r>
      <w:r>
        <w:rPr>
          <w:rFonts w:ascii="Arial" w:eastAsia="等线" w:hAnsi="Arial" w:cs="Arial"/>
          <w:sz w:val="22"/>
        </w:rPr>
        <w:t>send</w:t>
      </w:r>
      <w:r>
        <w:rPr>
          <w:rFonts w:ascii="Arial" w:eastAsia="等线" w:hAnsi="Arial" w:cs="Arial"/>
          <w:sz w:val="22"/>
        </w:rPr>
        <w:t>协程，由</w:t>
      </w:r>
      <w:r>
        <w:rPr>
          <w:rFonts w:ascii="Arial" w:eastAsia="等线" w:hAnsi="Arial" w:cs="Arial"/>
          <w:sz w:val="22"/>
        </w:rPr>
        <w:t>send</w:t>
      </w:r>
      <w:r>
        <w:rPr>
          <w:rFonts w:ascii="Arial" w:eastAsia="等线" w:hAnsi="Arial" w:cs="Arial"/>
          <w:sz w:val="22"/>
        </w:rPr>
        <w:t>协程发送到服务提供者，</w:t>
      </w:r>
      <w:r>
        <w:rPr>
          <w:rFonts w:ascii="Arial" w:eastAsia="等线" w:hAnsi="Arial" w:cs="Arial"/>
          <w:sz w:val="22"/>
        </w:rPr>
        <w:t>send</w:t>
      </w:r>
      <w:r>
        <w:rPr>
          <w:rFonts w:ascii="Arial" w:eastAsia="等线" w:hAnsi="Arial" w:cs="Arial"/>
          <w:sz w:val="22"/>
        </w:rPr>
        <w:t>协程会提供对应的</w:t>
      </w:r>
      <w:r>
        <w:rPr>
          <w:rFonts w:ascii="Arial" w:eastAsia="等线" w:hAnsi="Arial" w:cs="Arial"/>
          <w:sz w:val="22"/>
        </w:rPr>
        <w:t>channal</w:t>
      </w:r>
      <w:r>
        <w:rPr>
          <w:rFonts w:ascii="Arial" w:eastAsia="等线" w:hAnsi="Arial" w:cs="Arial"/>
          <w:sz w:val="22"/>
        </w:rPr>
        <w:t>给服务消费者</w:t>
      </w:r>
      <w:r>
        <w:rPr>
          <w:rFonts w:ascii="Arial" w:eastAsia="等线" w:hAnsi="Arial" w:cs="Arial"/>
          <w:sz w:val="22"/>
        </w:rPr>
        <w:t>RPC</w:t>
      </w:r>
      <w:r>
        <w:rPr>
          <w:rFonts w:ascii="Arial" w:eastAsia="等线" w:hAnsi="Arial" w:cs="Arial"/>
          <w:sz w:val="22"/>
        </w:rPr>
        <w:t>请求协程，当服务提供者返回结果时，服务消费者</w:t>
      </w:r>
      <w:r>
        <w:rPr>
          <w:rFonts w:ascii="Arial" w:eastAsia="等线" w:hAnsi="Arial" w:cs="Arial"/>
          <w:sz w:val="22"/>
        </w:rPr>
        <w:t>RPC</w:t>
      </w:r>
      <w:r>
        <w:rPr>
          <w:rFonts w:ascii="Arial" w:eastAsia="等线" w:hAnsi="Arial" w:cs="Arial"/>
          <w:sz w:val="22"/>
        </w:rPr>
        <w:t>请求协程就可以从对应的</w:t>
      </w:r>
      <w:r>
        <w:rPr>
          <w:rFonts w:ascii="Arial" w:eastAsia="等线" w:hAnsi="Arial" w:cs="Arial"/>
          <w:sz w:val="22"/>
        </w:rPr>
        <w:t>channal</w:t>
      </w:r>
      <w:r>
        <w:rPr>
          <w:rFonts w:ascii="Arial" w:eastAsia="等线" w:hAnsi="Arial" w:cs="Arial"/>
          <w:sz w:val="22"/>
        </w:rPr>
        <w:t>处提取。</w:t>
      </w:r>
    </w:p>
    <w:p w14:paraId="4786B15D" w14:textId="77777777" w:rsidR="003C578E" w:rsidRDefault="00000000">
      <w:pPr>
        <w:spacing w:before="120" w:after="120" w:line="288" w:lineRule="auto"/>
        <w:jc w:val="center"/>
      </w:pPr>
      <w:r>
        <w:rPr>
          <w:noProof/>
        </w:rPr>
        <w:drawing>
          <wp:inline distT="0" distB="0" distL="0" distR="0" wp14:anchorId="19348201" wp14:editId="175E706A">
            <wp:extent cx="5276850" cy="2171700"/>
            <wp:effectExtent l="0" t="0" r="0" b="0"/>
            <wp:docPr id="23"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rotWithShape="1">
                    <a:blip r:embed="rId30"/>
                    <a:srcRect l="2899" r="2174"/>
                    <a:stretch/>
                  </pic:blipFill>
                  <pic:spPr bwMode="auto">
                    <a:xfrm>
                      <a:off x="0" y="0"/>
                      <a:ext cx="5276850" cy="2171700"/>
                    </a:xfrm>
                    <a:prstGeom prst="rect">
                      <a:avLst/>
                    </a:prstGeom>
                    <a:ln>
                      <a:noFill/>
                    </a:ln>
                    <a:extLst>
                      <a:ext uri="{53640926-AAD7-44D8-BBD7-CCE9431645EC}">
                        <a14:shadowObscured xmlns:a14="http://schemas.microsoft.com/office/drawing/2010/main"/>
                      </a:ext>
                    </a:extLst>
                  </pic:spPr>
                </pic:pic>
              </a:graphicData>
            </a:graphic>
          </wp:inline>
        </w:drawing>
      </w:r>
    </w:p>
    <w:p w14:paraId="154F1787" w14:textId="77777777" w:rsidR="003C578E" w:rsidRDefault="00000000">
      <w:pPr>
        <w:spacing w:before="120" w:after="120" w:line="288" w:lineRule="auto"/>
        <w:jc w:val="left"/>
      </w:pPr>
      <w:r>
        <w:rPr>
          <w:rFonts w:ascii="Arial" w:eastAsia="等线" w:hAnsi="Arial" w:cs="Arial"/>
          <w:sz w:val="22"/>
        </w:rPr>
        <w:t>代码主要实现在</w:t>
      </w:r>
      <w:r>
        <w:rPr>
          <w:rFonts w:ascii="Arial" w:eastAsia="等线" w:hAnsi="Arial" w:cs="Arial"/>
          <w:sz w:val="22"/>
        </w:rPr>
        <w:t>source/rpc/rpc_session.h</w:t>
      </w:r>
    </w:p>
    <w:p w14:paraId="1646483F" w14:textId="77777777" w:rsidR="003C578E" w:rsidRDefault="00000000">
      <w:pPr>
        <w:spacing w:before="320" w:after="120" w:line="288" w:lineRule="auto"/>
        <w:jc w:val="left"/>
        <w:outlineLvl w:val="1"/>
      </w:pPr>
      <w:bookmarkStart w:id="17" w:name="heading_17"/>
      <w:r>
        <w:rPr>
          <w:rFonts w:ascii="Arial" w:eastAsia="等线" w:hAnsi="Arial" w:cs="Arial"/>
          <w:b/>
          <w:sz w:val="32"/>
        </w:rPr>
        <w:t>2</w:t>
      </w:r>
      <w:r>
        <w:rPr>
          <w:rFonts w:ascii="Arial" w:eastAsia="等线" w:hAnsi="Arial" w:cs="Arial"/>
          <w:b/>
          <w:sz w:val="32"/>
        </w:rPr>
        <w:t>、</w:t>
      </w:r>
      <w:r>
        <w:rPr>
          <w:rFonts w:ascii="Arial" w:eastAsia="等线" w:hAnsi="Arial" w:cs="Arial"/>
          <w:b/>
          <w:sz w:val="32"/>
        </w:rPr>
        <w:t>rpc</w:t>
      </w:r>
      <w:r>
        <w:rPr>
          <w:rFonts w:ascii="Arial" w:eastAsia="等线" w:hAnsi="Arial" w:cs="Arial"/>
          <w:b/>
          <w:sz w:val="32"/>
        </w:rPr>
        <w:t>连接池</w:t>
      </w:r>
      <w:bookmarkEnd w:id="17"/>
    </w:p>
    <w:p w14:paraId="214E6730" w14:textId="77777777" w:rsidR="003C578E" w:rsidRDefault="00000000">
      <w:pPr>
        <w:spacing w:before="120" w:after="120" w:line="288" w:lineRule="auto"/>
        <w:jc w:val="left"/>
      </w:pPr>
      <w:r>
        <w:rPr>
          <w:rFonts w:ascii="Arial" w:eastAsia="等线" w:hAnsi="Arial" w:cs="Arial"/>
          <w:sz w:val="22"/>
        </w:rPr>
        <w:t>用于管理</w:t>
      </w:r>
      <w:r>
        <w:rPr>
          <w:rFonts w:ascii="Arial" w:eastAsia="等线" w:hAnsi="Arial" w:cs="Arial"/>
          <w:sz w:val="22"/>
        </w:rPr>
        <w:t>RPCsession</w:t>
      </w:r>
    </w:p>
    <w:p w14:paraId="57D96F28" w14:textId="77777777" w:rsidR="003C578E" w:rsidRDefault="00000000">
      <w:pPr>
        <w:spacing w:before="120" w:after="120" w:line="288" w:lineRule="auto"/>
        <w:jc w:val="left"/>
      </w:pPr>
      <w:r>
        <w:rPr>
          <w:rFonts w:ascii="Arial" w:eastAsia="等线" w:hAnsi="Arial" w:cs="Arial"/>
          <w:sz w:val="22"/>
        </w:rPr>
        <w:t>例如，可以根据函数名称查找相应的</w:t>
      </w:r>
      <w:r>
        <w:rPr>
          <w:rFonts w:ascii="Arial" w:eastAsia="等线" w:hAnsi="Arial" w:cs="Arial"/>
          <w:sz w:val="22"/>
        </w:rPr>
        <w:t>rpc</w:t>
      </w:r>
      <w:r>
        <w:rPr>
          <w:rFonts w:ascii="Arial" w:eastAsia="等线" w:hAnsi="Arial" w:cs="Arial"/>
          <w:sz w:val="22"/>
        </w:rPr>
        <w:t>连接，如果没有找到对应的</w:t>
      </w:r>
      <w:r>
        <w:rPr>
          <w:rFonts w:ascii="Arial" w:eastAsia="等线" w:hAnsi="Arial" w:cs="Arial"/>
          <w:sz w:val="22"/>
        </w:rPr>
        <w:t>RPC</w:t>
      </w:r>
      <w:r>
        <w:rPr>
          <w:rFonts w:ascii="Arial" w:eastAsia="等线" w:hAnsi="Arial" w:cs="Arial"/>
          <w:sz w:val="22"/>
        </w:rPr>
        <w:t>连接，那么会根据该函数的远程地址查找对应的</w:t>
      </w:r>
      <w:r>
        <w:rPr>
          <w:rFonts w:ascii="Arial" w:eastAsia="等线" w:hAnsi="Arial" w:cs="Arial"/>
          <w:sz w:val="22"/>
        </w:rPr>
        <w:t>RPC</w:t>
      </w:r>
      <w:r>
        <w:rPr>
          <w:rFonts w:ascii="Arial" w:eastAsia="等线" w:hAnsi="Arial" w:cs="Arial"/>
          <w:sz w:val="22"/>
        </w:rPr>
        <w:t>连接，如果还是没有找到，就新建一个连接返回给消费者。</w:t>
      </w:r>
    </w:p>
    <w:p w14:paraId="4B8A3FC0" w14:textId="77777777" w:rsidR="003C578E" w:rsidRDefault="00000000">
      <w:pPr>
        <w:spacing w:before="120" w:after="120" w:line="288" w:lineRule="auto"/>
        <w:jc w:val="center"/>
      </w:pPr>
      <w:r>
        <w:rPr>
          <w:noProof/>
        </w:rPr>
        <w:lastRenderedPageBreak/>
        <w:drawing>
          <wp:inline distT="0" distB="0" distL="0" distR="0" wp14:anchorId="643EE565" wp14:editId="30FCC24F">
            <wp:extent cx="5257800" cy="5715000"/>
            <wp:effectExtent l="0" t="0" r="0" b="0"/>
            <wp:docPr id="24"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5257800" cy="5715000"/>
                    </a:xfrm>
                    <a:prstGeom prst="rect">
                      <a:avLst/>
                    </a:prstGeom>
                  </pic:spPr>
                </pic:pic>
              </a:graphicData>
            </a:graphic>
          </wp:inline>
        </w:drawing>
      </w:r>
    </w:p>
    <w:p w14:paraId="11BC8A03" w14:textId="77777777" w:rsidR="003C578E" w:rsidRDefault="00000000">
      <w:pPr>
        <w:spacing w:before="120" w:after="120" w:line="288" w:lineRule="auto"/>
        <w:jc w:val="left"/>
      </w:pPr>
      <w:r>
        <w:rPr>
          <w:rFonts w:ascii="Arial" w:eastAsia="等线" w:hAnsi="Arial" w:cs="Arial"/>
          <w:sz w:val="22"/>
        </w:rPr>
        <w:t>此外，我们得到相关连接后可以根据相关的负载均衡算法挑选合适的连接，比如</w:t>
      </w:r>
      <w:r>
        <w:rPr>
          <w:rFonts w:ascii="Arial" w:eastAsia="等线" w:hAnsi="Arial" w:cs="Arial"/>
          <w:sz w:val="22"/>
        </w:rPr>
        <w:t>IP</w:t>
      </w:r>
      <w:r>
        <w:rPr>
          <w:rFonts w:ascii="Arial" w:eastAsia="等线" w:hAnsi="Arial" w:cs="Arial"/>
          <w:sz w:val="22"/>
        </w:rPr>
        <w:t>一致性哈希、权重轮询（每次服务发现时注册中心会提供相关的权重）</w:t>
      </w:r>
    </w:p>
    <w:p w14:paraId="09073FBA" w14:textId="77777777" w:rsidR="003C578E" w:rsidRDefault="00000000">
      <w:pPr>
        <w:spacing w:before="320" w:after="120" w:line="288" w:lineRule="auto"/>
        <w:jc w:val="left"/>
        <w:outlineLvl w:val="1"/>
      </w:pPr>
      <w:bookmarkStart w:id="18" w:name="heading_18"/>
      <w:r>
        <w:rPr>
          <w:rFonts w:ascii="Arial" w:eastAsia="等线" w:hAnsi="Arial" w:cs="Arial"/>
          <w:b/>
          <w:sz w:val="32"/>
        </w:rPr>
        <w:t>3</w:t>
      </w:r>
      <w:r>
        <w:rPr>
          <w:rFonts w:ascii="Arial" w:eastAsia="等线" w:hAnsi="Arial" w:cs="Arial"/>
          <w:b/>
          <w:sz w:val="32"/>
        </w:rPr>
        <w:t>、服务消费者实现</w:t>
      </w:r>
      <w:bookmarkEnd w:id="18"/>
    </w:p>
    <w:p w14:paraId="7624839B" w14:textId="77777777" w:rsidR="003C578E" w:rsidRDefault="00000000">
      <w:pPr>
        <w:spacing w:before="120" w:after="120" w:line="288" w:lineRule="auto"/>
        <w:jc w:val="left"/>
      </w:pPr>
      <w:r>
        <w:rPr>
          <w:rFonts w:ascii="Arial" w:eastAsia="等线" w:hAnsi="Arial" w:cs="Arial"/>
          <w:sz w:val="22"/>
        </w:rPr>
        <w:t>主要代码实现在</w:t>
      </w:r>
      <w:r>
        <w:rPr>
          <w:rFonts w:ascii="Arial" w:eastAsia="等线" w:hAnsi="Arial" w:cs="Arial"/>
          <w:sz w:val="22"/>
        </w:rPr>
        <w:t>source/rpc/rpc_client</w:t>
      </w:r>
    </w:p>
    <w:p w14:paraId="71D9C49F" w14:textId="77777777" w:rsidR="003C578E" w:rsidRDefault="00000000">
      <w:pPr>
        <w:spacing w:before="120" w:after="120" w:line="288" w:lineRule="auto"/>
        <w:jc w:val="left"/>
      </w:pPr>
      <w:r>
        <w:rPr>
          <w:rFonts w:ascii="Arial" w:eastAsia="等线" w:hAnsi="Arial" w:cs="Arial"/>
          <w:sz w:val="22"/>
        </w:rPr>
        <w:t>这里主要介绍如何实现</w:t>
      </w:r>
      <w:r>
        <w:rPr>
          <w:rFonts w:ascii="Arial" w:eastAsia="等线" w:hAnsi="Arial" w:cs="Arial"/>
          <w:sz w:val="22"/>
        </w:rPr>
        <w:t>RPC</w:t>
      </w:r>
      <w:r>
        <w:rPr>
          <w:rFonts w:ascii="Arial" w:eastAsia="等线" w:hAnsi="Arial" w:cs="Arial"/>
          <w:sz w:val="22"/>
        </w:rPr>
        <w:t>调用，首先，通过调用函数名从连接池内取出相应连接，如果没有相应连接则通过服务发现机制从注册中心获取相关远程地址再连接，然后发送</w:t>
      </w:r>
      <w:r>
        <w:rPr>
          <w:rFonts w:ascii="Arial" w:eastAsia="等线" w:hAnsi="Arial" w:cs="Arial"/>
          <w:sz w:val="22"/>
        </w:rPr>
        <w:t>RPCrequest</w:t>
      </w:r>
      <w:r>
        <w:rPr>
          <w:rFonts w:ascii="Arial" w:eastAsia="等线" w:hAnsi="Arial" w:cs="Arial"/>
          <w:sz w:val="22"/>
        </w:rPr>
        <w:t>消息到服务提供方，通过</w:t>
      </w:r>
      <w:r>
        <w:rPr>
          <w:rFonts w:ascii="Arial" w:eastAsia="等线" w:hAnsi="Arial" w:cs="Arial"/>
          <w:sz w:val="22"/>
        </w:rPr>
        <w:t>channal</w:t>
      </w:r>
      <w:r>
        <w:rPr>
          <w:rFonts w:ascii="Arial" w:eastAsia="等线" w:hAnsi="Arial" w:cs="Arial"/>
          <w:sz w:val="22"/>
        </w:rPr>
        <w:t>接受消息（把当前协程挂起直至收到消息），然后解析返回值。如果我们不返回函数的调用返回值，而是返回对应的</w:t>
      </w:r>
      <w:r>
        <w:rPr>
          <w:rFonts w:ascii="Arial" w:eastAsia="等线" w:hAnsi="Arial" w:cs="Arial"/>
          <w:sz w:val="22"/>
        </w:rPr>
        <w:t>channal</w:t>
      </w:r>
      <w:r>
        <w:rPr>
          <w:rFonts w:ascii="Arial" w:eastAsia="等线" w:hAnsi="Arial" w:cs="Arial"/>
          <w:sz w:val="22"/>
        </w:rPr>
        <w:t>，则可以实现异步的</w:t>
      </w:r>
      <w:r>
        <w:rPr>
          <w:rFonts w:ascii="Arial" w:eastAsia="等线" w:hAnsi="Arial" w:cs="Arial"/>
          <w:sz w:val="22"/>
        </w:rPr>
        <w:t>RPC</w:t>
      </w:r>
      <w:r>
        <w:rPr>
          <w:rFonts w:ascii="Arial" w:eastAsia="等线" w:hAnsi="Arial" w:cs="Arial"/>
          <w:sz w:val="22"/>
        </w:rPr>
        <w:t>调用。</w:t>
      </w:r>
    </w:p>
    <w:p w14:paraId="4A58F695" w14:textId="77777777" w:rsidR="003C578E" w:rsidRDefault="00000000">
      <w:pPr>
        <w:spacing w:before="120" w:after="120" w:line="288" w:lineRule="auto"/>
        <w:jc w:val="center"/>
      </w:pPr>
      <w:r>
        <w:rPr>
          <w:noProof/>
        </w:rPr>
        <w:lastRenderedPageBreak/>
        <w:drawing>
          <wp:inline distT="0" distB="0" distL="0" distR="0" wp14:anchorId="1E3A28A5" wp14:editId="7224DECE">
            <wp:extent cx="5314950" cy="5670550"/>
            <wp:effectExtent l="0" t="0" r="0" b="0"/>
            <wp:docPr id="25"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rotWithShape="1">
                    <a:blip r:embed="rId32"/>
                    <a:srcRect l="6401" t="1119" r="21860" b="-1119"/>
                    <a:stretch/>
                  </pic:blipFill>
                  <pic:spPr bwMode="auto">
                    <a:xfrm>
                      <a:off x="0" y="0"/>
                      <a:ext cx="5314950" cy="5670550"/>
                    </a:xfrm>
                    <a:prstGeom prst="rect">
                      <a:avLst/>
                    </a:prstGeom>
                    <a:ln>
                      <a:noFill/>
                    </a:ln>
                    <a:extLst>
                      <a:ext uri="{53640926-AAD7-44D8-BBD7-CCE9431645EC}">
                        <a14:shadowObscured xmlns:a14="http://schemas.microsoft.com/office/drawing/2010/main"/>
                      </a:ext>
                    </a:extLst>
                  </pic:spPr>
                </pic:pic>
              </a:graphicData>
            </a:graphic>
          </wp:inline>
        </w:drawing>
      </w:r>
    </w:p>
    <w:p w14:paraId="51F87E7B" w14:textId="77777777" w:rsidR="003C578E" w:rsidRDefault="00000000">
      <w:pPr>
        <w:spacing w:before="380" w:after="140" w:line="288" w:lineRule="auto"/>
        <w:jc w:val="left"/>
        <w:outlineLvl w:val="0"/>
      </w:pPr>
      <w:bookmarkStart w:id="19" w:name="heading_19"/>
      <w:r>
        <w:rPr>
          <w:rFonts w:ascii="Arial" w:eastAsia="等线" w:hAnsi="Arial" w:cs="Arial"/>
          <w:b/>
          <w:sz w:val="36"/>
        </w:rPr>
        <w:t>五、服务注册中心实现</w:t>
      </w:r>
      <w:bookmarkEnd w:id="19"/>
    </w:p>
    <w:p w14:paraId="4519120B" w14:textId="77777777" w:rsidR="003C578E" w:rsidRDefault="00000000">
      <w:pPr>
        <w:spacing w:before="120" w:after="120" w:line="288" w:lineRule="auto"/>
        <w:jc w:val="left"/>
      </w:pPr>
      <w:r>
        <w:rPr>
          <w:rFonts w:ascii="Arial" w:eastAsia="等线" w:hAnsi="Arial" w:cs="Arial"/>
          <w:sz w:val="22"/>
        </w:rPr>
        <w:t>主要代码实现在</w:t>
      </w:r>
      <w:r>
        <w:rPr>
          <w:rFonts w:ascii="Arial" w:eastAsia="等线" w:hAnsi="Arial" w:cs="Arial"/>
          <w:sz w:val="22"/>
        </w:rPr>
        <w:t>source/raft</w:t>
      </w:r>
    </w:p>
    <w:p w14:paraId="6DD61645" w14:textId="77777777" w:rsidR="003C578E" w:rsidRDefault="00000000">
      <w:pPr>
        <w:spacing w:before="320" w:after="120" w:line="288" w:lineRule="auto"/>
        <w:jc w:val="left"/>
        <w:outlineLvl w:val="1"/>
      </w:pPr>
      <w:bookmarkStart w:id="20" w:name="heading_20"/>
      <w:r>
        <w:rPr>
          <w:rFonts w:ascii="Arial" w:eastAsia="等线" w:hAnsi="Arial" w:cs="Arial"/>
          <w:b/>
          <w:sz w:val="32"/>
        </w:rPr>
        <w:t>1</w:t>
      </w:r>
      <w:r>
        <w:rPr>
          <w:rFonts w:ascii="Arial" w:eastAsia="等线" w:hAnsi="Arial" w:cs="Arial"/>
          <w:b/>
          <w:sz w:val="32"/>
        </w:rPr>
        <w:t>、</w:t>
      </w:r>
      <w:r>
        <w:rPr>
          <w:rFonts w:ascii="Arial" w:eastAsia="等线" w:hAnsi="Arial" w:cs="Arial"/>
          <w:b/>
          <w:sz w:val="32"/>
        </w:rPr>
        <w:t>raft</w:t>
      </w:r>
      <w:r>
        <w:rPr>
          <w:rFonts w:ascii="Arial" w:eastAsia="等线" w:hAnsi="Arial" w:cs="Arial"/>
          <w:b/>
          <w:sz w:val="32"/>
        </w:rPr>
        <w:t>日志类</w:t>
      </w:r>
      <w:bookmarkEnd w:id="20"/>
    </w:p>
    <w:p w14:paraId="492152F2" w14:textId="77777777" w:rsidR="003C578E" w:rsidRDefault="00000000">
      <w:pPr>
        <w:spacing w:before="120" w:after="120" w:line="288" w:lineRule="auto"/>
        <w:jc w:val="left"/>
      </w:pPr>
      <w:r>
        <w:rPr>
          <w:rFonts w:ascii="Arial" w:eastAsia="等线" w:hAnsi="Arial" w:cs="Arial"/>
          <w:sz w:val="22"/>
        </w:rPr>
        <w:t>具体实现如下图所示</w:t>
      </w:r>
    </w:p>
    <w:p w14:paraId="1E77EDC0" w14:textId="77777777" w:rsidR="003C578E" w:rsidRDefault="00000000">
      <w:pPr>
        <w:spacing w:before="120" w:after="120" w:line="288" w:lineRule="auto"/>
        <w:jc w:val="center"/>
      </w:pPr>
      <w:r>
        <w:rPr>
          <w:noProof/>
        </w:rPr>
        <w:drawing>
          <wp:inline distT="0" distB="0" distL="0" distR="0" wp14:anchorId="0C4536D1" wp14:editId="29F68BBC">
            <wp:extent cx="5124450" cy="1219200"/>
            <wp:effectExtent l="0" t="0" r="0" b="0"/>
            <wp:docPr id="26"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rotWithShape="1">
                    <a:blip r:embed="rId33"/>
                    <a:srcRect l="14810" r="14431"/>
                    <a:stretch/>
                  </pic:blipFill>
                  <pic:spPr bwMode="auto">
                    <a:xfrm>
                      <a:off x="0" y="0"/>
                      <a:ext cx="5124450" cy="1219200"/>
                    </a:xfrm>
                    <a:prstGeom prst="rect">
                      <a:avLst/>
                    </a:prstGeom>
                    <a:ln>
                      <a:noFill/>
                    </a:ln>
                    <a:extLst>
                      <a:ext uri="{53640926-AAD7-44D8-BBD7-CCE9431645EC}">
                        <a14:shadowObscured xmlns:a14="http://schemas.microsoft.com/office/drawing/2010/main"/>
                      </a:ext>
                    </a:extLst>
                  </pic:spPr>
                </pic:pic>
              </a:graphicData>
            </a:graphic>
          </wp:inline>
        </w:drawing>
      </w:r>
    </w:p>
    <w:p w14:paraId="79E89E70" w14:textId="77777777" w:rsidR="003C578E" w:rsidRDefault="00000000">
      <w:pPr>
        <w:spacing w:before="120" w:after="120" w:line="288" w:lineRule="auto"/>
        <w:jc w:val="left"/>
      </w:pPr>
      <w:r>
        <w:rPr>
          <w:rFonts w:ascii="Arial" w:eastAsia="等线" w:hAnsi="Arial" w:cs="Arial"/>
          <w:sz w:val="22"/>
        </w:rPr>
        <w:lastRenderedPageBreak/>
        <w:t>核心为日志异步应用协程和</w:t>
      </w:r>
      <w:r>
        <w:rPr>
          <w:rFonts w:ascii="Arial" w:eastAsia="等线" w:hAnsi="Arial" w:cs="Arial"/>
          <w:sz w:val="22"/>
        </w:rPr>
        <w:t>PRC</w:t>
      </w:r>
      <w:r>
        <w:rPr>
          <w:rFonts w:ascii="Arial" w:eastAsia="等线" w:hAnsi="Arial" w:cs="Arial"/>
          <w:sz w:val="22"/>
        </w:rPr>
        <w:t>添加日志项函数</w:t>
      </w:r>
    </w:p>
    <w:p w14:paraId="6C1317A9" w14:textId="77777777" w:rsidR="003C578E" w:rsidRDefault="00000000">
      <w:pPr>
        <w:spacing w:before="120" w:after="120" w:line="288" w:lineRule="auto"/>
        <w:jc w:val="left"/>
      </w:pPr>
      <w:r>
        <w:rPr>
          <w:rFonts w:ascii="Arial" w:eastAsia="等线" w:hAnsi="Arial" w:cs="Arial"/>
          <w:sz w:val="22"/>
        </w:rPr>
        <w:t>日志异步应用协程将</w:t>
      </w:r>
      <w:r>
        <w:rPr>
          <w:rFonts w:ascii="Arial" w:eastAsia="等线" w:hAnsi="Arial" w:cs="Arial"/>
          <w:sz w:val="22"/>
        </w:rPr>
        <w:t>index</w:t>
      </w:r>
      <w:r>
        <w:rPr>
          <w:rFonts w:ascii="Arial" w:eastAsia="等线" w:hAnsi="Arial" w:cs="Arial"/>
          <w:sz w:val="22"/>
        </w:rPr>
        <w:t>小于</w:t>
      </w:r>
      <w:r>
        <w:rPr>
          <w:rFonts w:ascii="Arial" w:eastAsia="等线" w:hAnsi="Arial" w:cs="Arial"/>
          <w:sz w:val="22"/>
        </w:rPr>
        <w:t>m_commitIndnx</w:t>
      </w:r>
      <w:r>
        <w:rPr>
          <w:rFonts w:ascii="Arial" w:eastAsia="等线" w:hAnsi="Arial" w:cs="Arial"/>
          <w:sz w:val="22"/>
        </w:rPr>
        <w:t>的日志应用，并修改</w:t>
      </w:r>
      <w:r>
        <w:rPr>
          <w:rFonts w:ascii="Arial" w:eastAsia="等线" w:hAnsi="Arial" w:cs="Arial"/>
          <w:sz w:val="22"/>
        </w:rPr>
        <w:t>m_lastApplied</w:t>
      </w:r>
      <w:r>
        <w:rPr>
          <w:rFonts w:ascii="Arial" w:eastAsia="等线" w:hAnsi="Arial" w:cs="Arial"/>
          <w:sz w:val="22"/>
        </w:rPr>
        <w:t>。当服务提供者注册函数时，只有</w:t>
      </w:r>
      <w:r>
        <w:rPr>
          <w:rFonts w:ascii="Arial" w:eastAsia="等线" w:hAnsi="Arial" w:cs="Arial"/>
          <w:sz w:val="22"/>
        </w:rPr>
        <w:t>leader</w:t>
      </w:r>
      <w:r>
        <w:rPr>
          <w:rFonts w:ascii="Arial" w:eastAsia="等线" w:hAnsi="Arial" w:cs="Arial"/>
          <w:sz w:val="22"/>
        </w:rPr>
        <w:t>节点日志被应用了，才返回注册结果。</w:t>
      </w:r>
    </w:p>
    <w:p w14:paraId="337F9AAB" w14:textId="77777777" w:rsidR="003C578E" w:rsidRDefault="00000000">
      <w:pPr>
        <w:spacing w:before="120" w:after="120" w:line="288" w:lineRule="auto"/>
        <w:jc w:val="left"/>
      </w:pPr>
      <w:r>
        <w:rPr>
          <w:rFonts w:ascii="Arial" w:eastAsia="等线" w:hAnsi="Arial" w:cs="Arial"/>
          <w:sz w:val="22"/>
        </w:rPr>
        <w:t>PRC</w:t>
      </w:r>
      <w:r>
        <w:rPr>
          <w:rFonts w:ascii="Arial" w:eastAsia="等线" w:hAnsi="Arial" w:cs="Arial"/>
          <w:sz w:val="22"/>
        </w:rPr>
        <w:t>添加日志项函数将尝试通过同步日志的</w:t>
      </w:r>
      <w:r>
        <w:rPr>
          <w:rFonts w:ascii="Arial" w:eastAsia="等线" w:hAnsi="Arial" w:cs="Arial"/>
          <w:sz w:val="22"/>
        </w:rPr>
        <w:t>prevLogIndex</w:t>
      </w:r>
      <w:r>
        <w:rPr>
          <w:rFonts w:ascii="Arial" w:eastAsia="等线" w:hAnsi="Arial" w:cs="Arial"/>
          <w:sz w:val="22"/>
        </w:rPr>
        <w:t>和</w:t>
      </w:r>
      <w:r>
        <w:rPr>
          <w:rFonts w:ascii="Arial" w:eastAsia="等线" w:hAnsi="Arial" w:cs="Arial"/>
          <w:sz w:val="22"/>
        </w:rPr>
        <w:t>prevLogTerm</w:t>
      </w:r>
      <w:r>
        <w:rPr>
          <w:rFonts w:ascii="Arial" w:eastAsia="等线" w:hAnsi="Arial" w:cs="Arial"/>
          <w:sz w:val="22"/>
        </w:rPr>
        <w:t>找到对应的日志位置进行添加。</w:t>
      </w:r>
    </w:p>
    <w:p w14:paraId="415D57BB" w14:textId="77777777" w:rsidR="003C578E" w:rsidRDefault="00000000">
      <w:pPr>
        <w:spacing w:before="320" w:after="120" w:line="288" w:lineRule="auto"/>
        <w:jc w:val="left"/>
        <w:outlineLvl w:val="1"/>
      </w:pPr>
      <w:bookmarkStart w:id="21" w:name="heading_21"/>
      <w:r>
        <w:rPr>
          <w:rFonts w:ascii="Arial" w:eastAsia="等线" w:hAnsi="Arial" w:cs="Arial"/>
          <w:b/>
          <w:sz w:val="32"/>
        </w:rPr>
        <w:t>2</w:t>
      </w:r>
      <w:r>
        <w:rPr>
          <w:rFonts w:ascii="Arial" w:eastAsia="等线" w:hAnsi="Arial" w:cs="Arial"/>
          <w:b/>
          <w:sz w:val="32"/>
        </w:rPr>
        <w:t>、</w:t>
      </w:r>
      <w:r>
        <w:rPr>
          <w:rFonts w:ascii="Arial" w:eastAsia="等线" w:hAnsi="Arial" w:cs="Arial"/>
          <w:b/>
          <w:sz w:val="32"/>
        </w:rPr>
        <w:t>raft</w:t>
      </w:r>
      <w:r>
        <w:rPr>
          <w:rFonts w:ascii="Arial" w:eastAsia="等线" w:hAnsi="Arial" w:cs="Arial"/>
          <w:b/>
          <w:sz w:val="32"/>
        </w:rPr>
        <w:t>节点类</w:t>
      </w:r>
      <w:bookmarkEnd w:id="21"/>
    </w:p>
    <w:p w14:paraId="34FB70F5" w14:textId="77777777" w:rsidR="003C578E" w:rsidRDefault="00000000">
      <w:pPr>
        <w:spacing w:before="120" w:after="120" w:line="288" w:lineRule="auto"/>
        <w:jc w:val="left"/>
      </w:pPr>
      <w:r>
        <w:rPr>
          <w:rFonts w:ascii="Arial" w:eastAsia="等线" w:hAnsi="Arial" w:cs="Arial"/>
          <w:sz w:val="22"/>
        </w:rPr>
        <w:t>关于</w:t>
      </w:r>
      <w:r>
        <w:rPr>
          <w:rFonts w:ascii="Arial" w:eastAsia="等线" w:hAnsi="Arial" w:cs="Arial"/>
          <w:sz w:val="22"/>
        </w:rPr>
        <w:t>raft</w:t>
      </w:r>
      <w:r>
        <w:rPr>
          <w:rFonts w:ascii="Arial" w:eastAsia="等线" w:hAnsi="Arial" w:cs="Arial"/>
          <w:sz w:val="22"/>
        </w:rPr>
        <w:t>实现的文章已经很多了，算法提出者的论文也讲述的比较详细，下面就列举几个关键函数的实现</w:t>
      </w:r>
    </w:p>
    <w:p w14:paraId="2D29408B" w14:textId="77777777" w:rsidR="003C578E" w:rsidRDefault="00000000">
      <w:pPr>
        <w:numPr>
          <w:ilvl w:val="0"/>
          <w:numId w:val="9"/>
        </w:numPr>
        <w:spacing w:before="120" w:after="120" w:line="288" w:lineRule="auto"/>
        <w:jc w:val="left"/>
      </w:pPr>
      <w:r>
        <w:rPr>
          <w:rFonts w:ascii="Arial" w:eastAsia="等线" w:hAnsi="Arial" w:cs="Arial"/>
          <w:sz w:val="22"/>
        </w:rPr>
        <w:t>raft</w:t>
      </w:r>
      <w:r>
        <w:rPr>
          <w:rFonts w:ascii="Arial" w:eastAsia="等线" w:hAnsi="Arial" w:cs="Arial"/>
          <w:sz w:val="22"/>
        </w:rPr>
        <w:t>选举</w:t>
      </w:r>
    </w:p>
    <w:p w14:paraId="229DF0A9" w14:textId="77777777" w:rsidR="003C578E" w:rsidRDefault="00000000">
      <w:pPr>
        <w:spacing w:before="120" w:after="120" w:line="288" w:lineRule="auto"/>
        <w:jc w:val="left"/>
      </w:pPr>
      <w:r>
        <w:rPr>
          <w:rFonts w:ascii="Arial" w:eastAsia="等线" w:hAnsi="Arial" w:cs="Arial"/>
          <w:sz w:val="22"/>
        </w:rPr>
        <w:t>首先，节点初始化为</w:t>
      </w:r>
      <w:r>
        <w:rPr>
          <w:rFonts w:ascii="Arial" w:eastAsia="等线" w:hAnsi="Arial" w:cs="Arial"/>
          <w:sz w:val="22"/>
        </w:rPr>
        <w:t>follower</w:t>
      </w:r>
      <w:r>
        <w:rPr>
          <w:rFonts w:ascii="Arial" w:eastAsia="等线" w:hAnsi="Arial" w:cs="Arial"/>
          <w:sz w:val="22"/>
        </w:rPr>
        <w:t>，然后开启一个选举超时定时器，如果规定时间内没有收到</w:t>
      </w:r>
      <w:r>
        <w:rPr>
          <w:rFonts w:ascii="Arial" w:eastAsia="等线" w:hAnsi="Arial" w:cs="Arial"/>
          <w:sz w:val="22"/>
        </w:rPr>
        <w:t>leader</w:t>
      </w:r>
      <w:r>
        <w:rPr>
          <w:rFonts w:ascii="Arial" w:eastAsia="等线" w:hAnsi="Arial" w:cs="Arial"/>
          <w:sz w:val="22"/>
        </w:rPr>
        <w:t>心跳或日志则转变为</w:t>
      </w:r>
      <w:r>
        <w:rPr>
          <w:rFonts w:ascii="Arial" w:eastAsia="等线" w:hAnsi="Arial" w:cs="Arial"/>
          <w:sz w:val="22"/>
        </w:rPr>
        <w:t>candidate</w:t>
      </w:r>
      <w:r>
        <w:rPr>
          <w:rFonts w:ascii="Arial" w:eastAsia="等线" w:hAnsi="Arial" w:cs="Arial"/>
          <w:sz w:val="22"/>
        </w:rPr>
        <w:t>，自增任期发起选举</w:t>
      </w:r>
    </w:p>
    <w:p w14:paraId="202646E8" w14:textId="77777777" w:rsidR="003C578E" w:rsidRDefault="00000000">
      <w:pPr>
        <w:spacing w:before="120" w:after="120" w:line="288" w:lineRule="auto"/>
        <w:jc w:val="center"/>
      </w:pPr>
      <w:r>
        <w:rPr>
          <w:noProof/>
        </w:rPr>
        <w:drawing>
          <wp:inline distT="0" distB="0" distL="0" distR="0" wp14:anchorId="0AD09847" wp14:editId="61C54277">
            <wp:extent cx="5257800" cy="3505200"/>
            <wp:effectExtent l="0" t="0" r="0" b="0"/>
            <wp:docPr id="27"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4"/>
                    <a:stretch>
                      <a:fillRect/>
                    </a:stretch>
                  </pic:blipFill>
                  <pic:spPr>
                    <a:xfrm>
                      <a:off x="0" y="0"/>
                      <a:ext cx="5257800" cy="3505200"/>
                    </a:xfrm>
                    <a:prstGeom prst="rect">
                      <a:avLst/>
                    </a:prstGeom>
                  </pic:spPr>
                </pic:pic>
              </a:graphicData>
            </a:graphic>
          </wp:inline>
        </w:drawing>
      </w:r>
    </w:p>
    <w:p w14:paraId="777AFF01" w14:textId="77777777" w:rsidR="003C578E" w:rsidRDefault="00000000">
      <w:pPr>
        <w:spacing w:before="120" w:after="120" w:line="288" w:lineRule="auto"/>
        <w:jc w:val="left"/>
      </w:pPr>
      <w:r>
        <w:rPr>
          <w:rFonts w:ascii="Arial" w:eastAsia="等线" w:hAnsi="Arial" w:cs="Arial"/>
          <w:sz w:val="22"/>
        </w:rPr>
        <w:t>发起选举时，</w:t>
      </w:r>
      <w:r>
        <w:rPr>
          <w:rFonts w:ascii="Arial" w:eastAsia="等线" w:hAnsi="Arial" w:cs="Arial"/>
          <w:sz w:val="22"/>
        </w:rPr>
        <w:t>candidate</w:t>
      </w:r>
      <w:r>
        <w:rPr>
          <w:rFonts w:ascii="Arial" w:eastAsia="等线" w:hAnsi="Arial" w:cs="Arial"/>
          <w:sz w:val="22"/>
        </w:rPr>
        <w:t>发送当前任期、</w:t>
      </w:r>
      <w:r>
        <w:rPr>
          <w:rFonts w:ascii="Arial" w:eastAsia="等线" w:hAnsi="Arial" w:cs="Arial"/>
          <w:sz w:val="22"/>
        </w:rPr>
        <w:t>id</w:t>
      </w:r>
      <w:r>
        <w:rPr>
          <w:rFonts w:ascii="Arial" w:eastAsia="等线" w:hAnsi="Arial" w:cs="Arial"/>
          <w:sz w:val="22"/>
        </w:rPr>
        <w:t>、最新的日志任期及索引，使用</w:t>
      </w:r>
      <w:r>
        <w:rPr>
          <w:rFonts w:ascii="Arial" w:eastAsia="等线" w:hAnsi="Arial" w:cs="Arial"/>
          <w:sz w:val="22"/>
        </w:rPr>
        <w:t>RPC</w:t>
      </w:r>
      <w:r>
        <w:rPr>
          <w:rFonts w:ascii="Arial" w:eastAsia="等线" w:hAnsi="Arial" w:cs="Arial"/>
          <w:sz w:val="22"/>
        </w:rPr>
        <w:t>远程调用，使得其余节点进行投票，具体的</w:t>
      </w:r>
      <w:r>
        <w:rPr>
          <w:rFonts w:ascii="Arial" w:eastAsia="等线" w:hAnsi="Arial" w:cs="Arial"/>
          <w:sz w:val="22"/>
        </w:rPr>
        <w:t>RPC</w:t>
      </w:r>
      <w:r>
        <w:rPr>
          <w:rFonts w:ascii="Arial" w:eastAsia="等线" w:hAnsi="Arial" w:cs="Arial"/>
          <w:sz w:val="22"/>
        </w:rPr>
        <w:t>调用流程与之前的服务消费者类似。</w:t>
      </w:r>
    </w:p>
    <w:p w14:paraId="4495C991" w14:textId="77777777" w:rsidR="003C578E" w:rsidRDefault="00000000">
      <w:pPr>
        <w:spacing w:before="120" w:after="120" w:line="288" w:lineRule="auto"/>
        <w:jc w:val="left"/>
      </w:pPr>
      <w:r>
        <w:rPr>
          <w:rFonts w:ascii="Arial" w:eastAsia="等线" w:hAnsi="Arial" w:cs="Arial"/>
          <w:sz w:val="22"/>
        </w:rPr>
        <w:t>当</w:t>
      </w:r>
      <w:r>
        <w:rPr>
          <w:rFonts w:ascii="Arial" w:eastAsia="等线" w:hAnsi="Arial" w:cs="Arial"/>
          <w:sz w:val="22"/>
        </w:rPr>
        <w:t>candidate</w:t>
      </w:r>
      <w:r>
        <w:rPr>
          <w:rFonts w:ascii="Arial" w:eastAsia="等线" w:hAnsi="Arial" w:cs="Arial"/>
          <w:sz w:val="22"/>
        </w:rPr>
        <w:t>接收到其余节点的投票结果时，如果票数超过一半，则成为</w:t>
      </w:r>
      <w:r>
        <w:rPr>
          <w:rFonts w:ascii="Arial" w:eastAsia="等线" w:hAnsi="Arial" w:cs="Arial"/>
          <w:sz w:val="22"/>
        </w:rPr>
        <w:t>leader</w:t>
      </w:r>
      <w:r>
        <w:rPr>
          <w:rFonts w:ascii="Arial" w:eastAsia="等线" w:hAnsi="Arial" w:cs="Arial"/>
          <w:sz w:val="22"/>
        </w:rPr>
        <w:t>，初始化相关参数，停止选举超时定时器，开启心跳定时，开始同步日志；如果其余节点的任期比自己高，则变成</w:t>
      </w:r>
      <w:r>
        <w:rPr>
          <w:rFonts w:ascii="Arial" w:eastAsia="等线" w:hAnsi="Arial" w:cs="Arial"/>
          <w:sz w:val="22"/>
        </w:rPr>
        <w:t>follower</w:t>
      </w:r>
      <w:r>
        <w:rPr>
          <w:rFonts w:ascii="Arial" w:eastAsia="等线" w:hAnsi="Arial" w:cs="Arial"/>
          <w:sz w:val="22"/>
        </w:rPr>
        <w:t>，等待</w:t>
      </w:r>
      <w:r>
        <w:rPr>
          <w:rFonts w:ascii="Arial" w:eastAsia="等线" w:hAnsi="Arial" w:cs="Arial"/>
          <w:sz w:val="22"/>
        </w:rPr>
        <w:t>leader</w:t>
      </w:r>
      <w:r>
        <w:rPr>
          <w:rFonts w:ascii="Arial" w:eastAsia="等线" w:hAnsi="Arial" w:cs="Arial"/>
          <w:sz w:val="22"/>
        </w:rPr>
        <w:t>的心跳或日志。具体实现如下</w:t>
      </w:r>
    </w:p>
    <w:p w14:paraId="4162916C" w14:textId="77777777" w:rsidR="003C578E" w:rsidRDefault="00000000">
      <w:pPr>
        <w:spacing w:before="120" w:after="120" w:line="288" w:lineRule="auto"/>
        <w:jc w:val="center"/>
      </w:pPr>
      <w:r>
        <w:rPr>
          <w:noProof/>
        </w:rPr>
        <w:lastRenderedPageBreak/>
        <w:drawing>
          <wp:inline distT="0" distB="0" distL="0" distR="0" wp14:anchorId="52B6F67E" wp14:editId="3786A650">
            <wp:extent cx="5257800" cy="6375400"/>
            <wp:effectExtent l="0" t="0" r="0" b="0"/>
            <wp:docPr id="28"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5"/>
                    <a:stretch>
                      <a:fillRect/>
                    </a:stretch>
                  </pic:blipFill>
                  <pic:spPr>
                    <a:xfrm>
                      <a:off x="0" y="0"/>
                      <a:ext cx="5257800" cy="6375400"/>
                    </a:xfrm>
                    <a:prstGeom prst="rect">
                      <a:avLst/>
                    </a:prstGeom>
                  </pic:spPr>
                </pic:pic>
              </a:graphicData>
            </a:graphic>
          </wp:inline>
        </w:drawing>
      </w:r>
    </w:p>
    <w:p w14:paraId="7D71BC97" w14:textId="77777777" w:rsidR="003C578E" w:rsidRDefault="00000000">
      <w:pPr>
        <w:spacing w:before="120" w:after="120" w:line="288" w:lineRule="auto"/>
        <w:jc w:val="left"/>
      </w:pPr>
      <w:r>
        <w:rPr>
          <w:rFonts w:ascii="Arial" w:eastAsia="等线" w:hAnsi="Arial" w:cs="Arial"/>
          <w:sz w:val="22"/>
        </w:rPr>
        <w:t>远程节点投票实现如下，如果候选人任期小于自己，投反对票；如果候选人任期比自己大，就变成追随者，改变任期；如果候选人的日志没有自己新，就投反对票，否则投赞成票，重置选举超时计时器。</w:t>
      </w:r>
    </w:p>
    <w:p w14:paraId="0F5CDD53" w14:textId="77777777" w:rsidR="003C578E" w:rsidRDefault="00000000">
      <w:pPr>
        <w:spacing w:before="120" w:after="120" w:line="288" w:lineRule="auto"/>
        <w:jc w:val="center"/>
      </w:pPr>
      <w:r>
        <w:rPr>
          <w:noProof/>
        </w:rPr>
        <w:lastRenderedPageBreak/>
        <w:drawing>
          <wp:inline distT="0" distB="0" distL="0" distR="0" wp14:anchorId="3B02EA16" wp14:editId="54E16F17">
            <wp:extent cx="5257800" cy="6356350"/>
            <wp:effectExtent l="0" t="0" r="0" b="0"/>
            <wp:docPr id="29"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6"/>
                    <a:stretch>
                      <a:fillRect/>
                    </a:stretch>
                  </pic:blipFill>
                  <pic:spPr>
                    <a:xfrm>
                      <a:off x="0" y="0"/>
                      <a:ext cx="5257800" cy="6356350"/>
                    </a:xfrm>
                    <a:prstGeom prst="rect">
                      <a:avLst/>
                    </a:prstGeom>
                  </pic:spPr>
                </pic:pic>
              </a:graphicData>
            </a:graphic>
          </wp:inline>
        </w:drawing>
      </w:r>
    </w:p>
    <w:p w14:paraId="78A3855A" w14:textId="77777777" w:rsidR="003C578E" w:rsidRDefault="00000000">
      <w:pPr>
        <w:numPr>
          <w:ilvl w:val="0"/>
          <w:numId w:val="10"/>
        </w:numPr>
        <w:spacing w:before="120" w:after="120" w:line="288" w:lineRule="auto"/>
        <w:jc w:val="left"/>
      </w:pPr>
      <w:r>
        <w:rPr>
          <w:rFonts w:ascii="Arial" w:eastAsia="等线" w:hAnsi="Arial" w:cs="Arial"/>
          <w:sz w:val="22"/>
        </w:rPr>
        <w:t>日志同步</w:t>
      </w:r>
    </w:p>
    <w:p w14:paraId="343FC37C" w14:textId="77777777" w:rsidR="003C578E" w:rsidRDefault="00000000">
      <w:pPr>
        <w:spacing w:before="120" w:after="120" w:line="288" w:lineRule="auto"/>
        <w:jc w:val="left"/>
      </w:pPr>
      <w:r>
        <w:rPr>
          <w:rFonts w:ascii="Arial" w:eastAsia="等线" w:hAnsi="Arial" w:cs="Arial"/>
          <w:sz w:val="22"/>
        </w:rPr>
        <w:t>首先，</w:t>
      </w:r>
      <w:r>
        <w:rPr>
          <w:rFonts w:ascii="Arial" w:eastAsia="等线" w:hAnsi="Arial" w:cs="Arial"/>
          <w:sz w:val="22"/>
        </w:rPr>
        <w:t>leader</w:t>
      </w:r>
      <w:r>
        <w:rPr>
          <w:rFonts w:ascii="Arial" w:eastAsia="等线" w:hAnsi="Arial" w:cs="Arial"/>
          <w:sz w:val="22"/>
        </w:rPr>
        <w:t>尝试发送日志进行同步，首先初始化</w:t>
      </w:r>
      <w:r>
        <w:rPr>
          <w:rFonts w:ascii="Arial" w:eastAsia="等线" w:hAnsi="Arial" w:cs="Arial"/>
          <w:sz w:val="22"/>
        </w:rPr>
        <w:t>RPC</w:t>
      </w:r>
      <w:r>
        <w:rPr>
          <w:rFonts w:ascii="Arial" w:eastAsia="等线" w:hAnsi="Arial" w:cs="Arial"/>
          <w:sz w:val="22"/>
        </w:rPr>
        <w:t>调用的参数，包括任期、领导人</w:t>
      </w:r>
      <w:r>
        <w:rPr>
          <w:rFonts w:ascii="Arial" w:eastAsia="等线" w:hAnsi="Arial" w:cs="Arial"/>
          <w:sz w:val="22"/>
        </w:rPr>
        <w:t>id</w:t>
      </w:r>
      <w:r>
        <w:rPr>
          <w:rFonts w:ascii="Arial" w:eastAsia="等线" w:hAnsi="Arial" w:cs="Arial"/>
          <w:sz w:val="22"/>
        </w:rPr>
        <w:t>、领导人</w:t>
      </w:r>
      <w:r>
        <w:rPr>
          <w:rFonts w:ascii="Arial" w:eastAsia="等线" w:hAnsi="Arial" w:cs="Arial"/>
          <w:sz w:val="22"/>
        </w:rPr>
        <w:t>commitedindex</w:t>
      </w:r>
      <w:r>
        <w:rPr>
          <w:rFonts w:ascii="Arial" w:eastAsia="等线" w:hAnsi="Arial" w:cs="Arial"/>
          <w:sz w:val="22"/>
        </w:rPr>
        <w:t>、前一条日志的任期及索引、日志等。</w:t>
      </w:r>
    </w:p>
    <w:p w14:paraId="0D3B3435" w14:textId="77777777" w:rsidR="003C578E" w:rsidRDefault="00000000">
      <w:pPr>
        <w:spacing w:before="120" w:after="120" w:line="288" w:lineRule="auto"/>
        <w:jc w:val="left"/>
      </w:pPr>
      <w:r>
        <w:rPr>
          <w:rFonts w:ascii="Arial" w:eastAsia="等线" w:hAnsi="Arial" w:cs="Arial"/>
          <w:sz w:val="22"/>
        </w:rPr>
        <w:t>接收到远程节点的返回值后，如果远程节点的任期比自己大，那么说明已经选举出了新的</w:t>
      </w:r>
      <w:r>
        <w:rPr>
          <w:rFonts w:ascii="Arial" w:eastAsia="等线" w:hAnsi="Arial" w:cs="Arial"/>
          <w:sz w:val="22"/>
        </w:rPr>
        <w:t>leader</w:t>
      </w:r>
      <w:r>
        <w:rPr>
          <w:rFonts w:ascii="Arial" w:eastAsia="等线" w:hAnsi="Arial" w:cs="Arial"/>
          <w:sz w:val="22"/>
        </w:rPr>
        <w:t>，那么自己变成追随者，等待新的</w:t>
      </w:r>
      <w:r>
        <w:rPr>
          <w:rFonts w:ascii="Arial" w:eastAsia="等线" w:hAnsi="Arial" w:cs="Arial"/>
          <w:sz w:val="22"/>
        </w:rPr>
        <w:t>leader</w:t>
      </w:r>
      <w:r>
        <w:rPr>
          <w:rFonts w:ascii="Arial" w:eastAsia="等线" w:hAnsi="Arial" w:cs="Arial"/>
          <w:sz w:val="22"/>
        </w:rPr>
        <w:t>发送消息即可；如果日志同步失败，那么尝试先同步更老的日志给对方；如果同步成功，则更新下一条发给该远程节点的日志索引，如果半数以上</w:t>
      </w:r>
      <w:r>
        <w:rPr>
          <w:rFonts w:ascii="Arial" w:eastAsia="等线" w:hAnsi="Arial" w:cs="Arial"/>
          <w:sz w:val="22"/>
        </w:rPr>
        <w:t>node</w:t>
      </w:r>
      <w:r>
        <w:rPr>
          <w:rFonts w:ascii="Arial" w:eastAsia="等线" w:hAnsi="Arial" w:cs="Arial"/>
          <w:sz w:val="22"/>
        </w:rPr>
        <w:t>同步成功，则将日志提交应用，然后告诉客户端执行成功。下一轮心跳或日志会通知所有</w:t>
      </w:r>
      <w:r>
        <w:rPr>
          <w:rFonts w:ascii="Arial" w:eastAsia="等线" w:hAnsi="Arial" w:cs="Arial"/>
          <w:sz w:val="22"/>
        </w:rPr>
        <w:t>node</w:t>
      </w:r>
      <w:r>
        <w:rPr>
          <w:rFonts w:ascii="Arial" w:eastAsia="等线" w:hAnsi="Arial" w:cs="Arial"/>
          <w:sz w:val="22"/>
        </w:rPr>
        <w:t>，这条日志可以提交应用了。</w:t>
      </w:r>
    </w:p>
    <w:p w14:paraId="334E85A9" w14:textId="77777777" w:rsidR="003C578E" w:rsidRDefault="00000000">
      <w:pPr>
        <w:spacing w:before="120" w:after="120" w:line="288" w:lineRule="auto"/>
        <w:jc w:val="center"/>
      </w:pPr>
      <w:r>
        <w:rPr>
          <w:noProof/>
        </w:rPr>
        <w:lastRenderedPageBreak/>
        <w:drawing>
          <wp:inline distT="0" distB="0" distL="0" distR="0" wp14:anchorId="67772958" wp14:editId="6D874B6E">
            <wp:extent cx="5257800" cy="6534150"/>
            <wp:effectExtent l="0" t="0" r="0" b="0"/>
            <wp:docPr id="30"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7"/>
                    <a:stretch>
                      <a:fillRect/>
                    </a:stretch>
                  </pic:blipFill>
                  <pic:spPr>
                    <a:xfrm>
                      <a:off x="0" y="0"/>
                      <a:ext cx="5257800" cy="6534150"/>
                    </a:xfrm>
                    <a:prstGeom prst="rect">
                      <a:avLst/>
                    </a:prstGeom>
                  </pic:spPr>
                </pic:pic>
              </a:graphicData>
            </a:graphic>
          </wp:inline>
        </w:drawing>
      </w:r>
    </w:p>
    <w:p w14:paraId="666A64E8" w14:textId="77777777" w:rsidR="003C578E" w:rsidRDefault="00000000">
      <w:pPr>
        <w:spacing w:before="120" w:after="120" w:line="288" w:lineRule="auto"/>
        <w:jc w:val="left"/>
      </w:pPr>
      <w:r>
        <w:rPr>
          <w:rFonts w:ascii="Arial" w:eastAsia="等线" w:hAnsi="Arial" w:cs="Arial"/>
          <w:sz w:val="22"/>
        </w:rPr>
        <w:t>远程节点同步日志实现如下，</w:t>
      </w:r>
    </w:p>
    <w:p w14:paraId="1AAE012F" w14:textId="77777777" w:rsidR="003C578E" w:rsidRDefault="00000000">
      <w:pPr>
        <w:spacing w:before="120" w:after="120" w:line="288" w:lineRule="auto"/>
        <w:jc w:val="left"/>
      </w:pPr>
      <w:r>
        <w:rPr>
          <w:rFonts w:ascii="Arial" w:eastAsia="等线" w:hAnsi="Arial" w:cs="Arial"/>
          <w:sz w:val="22"/>
        </w:rPr>
        <w:t>如果</w:t>
      </w:r>
      <w:r>
        <w:rPr>
          <w:rFonts w:ascii="Arial" w:eastAsia="等线" w:hAnsi="Arial" w:cs="Arial"/>
          <w:sz w:val="22"/>
        </w:rPr>
        <w:t>leader</w:t>
      </w:r>
      <w:r>
        <w:rPr>
          <w:rFonts w:ascii="Arial" w:eastAsia="等线" w:hAnsi="Arial" w:cs="Arial"/>
          <w:sz w:val="22"/>
        </w:rPr>
        <w:t>任期小于自己，拒绝同步；如果对方任期大于自己或者为本任期选举产生的新的</w:t>
      </w:r>
      <w:r>
        <w:rPr>
          <w:rFonts w:ascii="Arial" w:eastAsia="等线" w:hAnsi="Arial" w:cs="Arial"/>
          <w:sz w:val="22"/>
        </w:rPr>
        <w:t>leader</w:t>
      </w:r>
      <w:r>
        <w:rPr>
          <w:rFonts w:ascii="Arial" w:eastAsia="等线" w:hAnsi="Arial" w:cs="Arial"/>
          <w:sz w:val="22"/>
        </w:rPr>
        <w:t>，那么自己成为</w:t>
      </w:r>
      <w:r>
        <w:rPr>
          <w:rFonts w:ascii="Arial" w:eastAsia="等线" w:hAnsi="Arial" w:cs="Arial"/>
          <w:sz w:val="22"/>
        </w:rPr>
        <w:t>follower</w:t>
      </w:r>
      <w:r>
        <w:rPr>
          <w:rFonts w:ascii="Arial" w:eastAsia="等线" w:hAnsi="Arial" w:cs="Arial"/>
          <w:sz w:val="22"/>
        </w:rPr>
        <w:t>；由于接受到了有效消息，那么重置选举超时定时器，并且更新</w:t>
      </w:r>
      <w:r>
        <w:rPr>
          <w:rFonts w:ascii="Arial" w:eastAsia="等线" w:hAnsi="Arial" w:cs="Arial"/>
          <w:sz w:val="22"/>
        </w:rPr>
        <w:t>commitedIndex</w:t>
      </w:r>
      <w:r>
        <w:rPr>
          <w:rFonts w:ascii="Arial" w:eastAsia="等线" w:hAnsi="Arial" w:cs="Arial"/>
          <w:sz w:val="22"/>
        </w:rPr>
        <w:t>；如果消息为心跳，不同步日志；如果为日志，那么判断是否可以同步（可能为过于新的日志，但是自己还没有老的日志）。</w:t>
      </w:r>
    </w:p>
    <w:p w14:paraId="207026F1" w14:textId="77777777" w:rsidR="003C578E" w:rsidRDefault="00000000">
      <w:pPr>
        <w:spacing w:before="120" w:after="120" w:line="288" w:lineRule="auto"/>
        <w:jc w:val="center"/>
      </w:pPr>
      <w:r>
        <w:rPr>
          <w:noProof/>
        </w:rPr>
        <w:lastRenderedPageBreak/>
        <w:drawing>
          <wp:inline distT="0" distB="0" distL="0" distR="0" wp14:anchorId="1E2748BC" wp14:editId="35B522DE">
            <wp:extent cx="5257800" cy="7620000"/>
            <wp:effectExtent l="0" t="0" r="0" b="0"/>
            <wp:docPr id="31"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8"/>
                    <a:stretch>
                      <a:fillRect/>
                    </a:stretch>
                  </pic:blipFill>
                  <pic:spPr>
                    <a:xfrm>
                      <a:off x="0" y="0"/>
                      <a:ext cx="5257800" cy="7620000"/>
                    </a:xfrm>
                    <a:prstGeom prst="rect">
                      <a:avLst/>
                    </a:prstGeom>
                  </pic:spPr>
                </pic:pic>
              </a:graphicData>
            </a:graphic>
          </wp:inline>
        </w:drawing>
      </w:r>
    </w:p>
    <w:p w14:paraId="0992AE3E" w14:textId="77777777" w:rsidR="003C578E" w:rsidRDefault="00000000">
      <w:pPr>
        <w:spacing w:before="320" w:after="120" w:line="288" w:lineRule="auto"/>
        <w:jc w:val="left"/>
        <w:outlineLvl w:val="1"/>
      </w:pPr>
      <w:bookmarkStart w:id="22" w:name="heading_22"/>
      <w:r>
        <w:rPr>
          <w:rFonts w:ascii="Arial" w:eastAsia="等线" w:hAnsi="Arial" w:cs="Arial"/>
          <w:b/>
          <w:sz w:val="32"/>
        </w:rPr>
        <w:t>3</w:t>
      </w:r>
      <w:r>
        <w:rPr>
          <w:rFonts w:ascii="Arial" w:eastAsia="等线" w:hAnsi="Arial" w:cs="Arial"/>
          <w:b/>
          <w:sz w:val="32"/>
        </w:rPr>
        <w:t>、服务注册中心功能</w:t>
      </w:r>
      <w:bookmarkEnd w:id="22"/>
    </w:p>
    <w:p w14:paraId="5B3326F6" w14:textId="77777777" w:rsidR="003C578E" w:rsidRDefault="00000000">
      <w:pPr>
        <w:spacing w:before="120" w:after="120" w:line="288" w:lineRule="auto"/>
        <w:jc w:val="left"/>
      </w:pPr>
      <w:r>
        <w:rPr>
          <w:rFonts w:ascii="Arial" w:eastAsia="等线" w:hAnsi="Arial" w:cs="Arial"/>
          <w:sz w:val="22"/>
        </w:rPr>
        <w:t>继承</w:t>
      </w:r>
      <w:r>
        <w:rPr>
          <w:rFonts w:ascii="Arial" w:eastAsia="等线" w:hAnsi="Arial" w:cs="Arial"/>
          <w:sz w:val="22"/>
        </w:rPr>
        <w:t>TCPserver</w:t>
      </w:r>
      <w:r>
        <w:rPr>
          <w:rFonts w:ascii="Arial" w:eastAsia="等线" w:hAnsi="Arial" w:cs="Arial"/>
          <w:sz w:val="22"/>
        </w:rPr>
        <w:t>类，类似服务提供者的实现，建立连接，接受消息，处理消息，返回结果，不再赘述。</w:t>
      </w:r>
    </w:p>
    <w:p w14:paraId="546A8C2C" w14:textId="2734868E" w:rsidR="003C578E" w:rsidRDefault="00000000">
      <w:pPr>
        <w:spacing w:before="380" w:after="140" w:line="288" w:lineRule="auto"/>
        <w:jc w:val="left"/>
        <w:outlineLvl w:val="0"/>
      </w:pPr>
      <w:bookmarkStart w:id="23" w:name="heading_23"/>
      <w:r>
        <w:rPr>
          <w:rFonts w:ascii="Arial" w:eastAsia="等线" w:hAnsi="Arial" w:cs="Arial"/>
          <w:b/>
          <w:sz w:val="36"/>
        </w:rPr>
        <w:lastRenderedPageBreak/>
        <w:t>六、</w:t>
      </w:r>
      <w:r w:rsidR="00E06B26">
        <w:rPr>
          <w:rFonts w:ascii="Arial" w:eastAsia="等线" w:hAnsi="Arial" w:cs="Arial" w:hint="eastAsia"/>
          <w:b/>
          <w:sz w:val="36"/>
        </w:rPr>
        <w:t>RPC</w:t>
      </w:r>
      <w:r>
        <w:rPr>
          <w:rFonts w:ascii="Arial" w:eastAsia="等线" w:hAnsi="Arial" w:cs="Arial"/>
          <w:b/>
          <w:sz w:val="36"/>
        </w:rPr>
        <w:t>使用</w:t>
      </w:r>
      <w:bookmarkEnd w:id="23"/>
    </w:p>
    <w:p w14:paraId="169067E7" w14:textId="77777777" w:rsidR="003C578E" w:rsidRDefault="00000000">
      <w:pPr>
        <w:spacing w:before="120" w:after="120" w:line="288" w:lineRule="auto"/>
        <w:jc w:val="left"/>
      </w:pPr>
      <w:r>
        <w:rPr>
          <w:rFonts w:ascii="Arial" w:eastAsia="等线" w:hAnsi="Arial" w:cs="Arial"/>
          <w:sz w:val="22"/>
        </w:rPr>
        <w:t>1</w:t>
      </w:r>
      <w:r>
        <w:rPr>
          <w:rFonts w:ascii="Arial" w:eastAsia="等线" w:hAnsi="Arial" w:cs="Arial"/>
          <w:sz w:val="22"/>
        </w:rPr>
        <w:t>、服务提供者</w:t>
      </w:r>
    </w:p>
    <w:p w14:paraId="3CEEBC52" w14:textId="77777777" w:rsidR="003C578E" w:rsidRDefault="00000000" w:rsidP="0044141A">
      <w:pPr>
        <w:spacing w:before="120" w:after="120" w:line="288" w:lineRule="auto"/>
      </w:pPr>
      <w:r>
        <w:rPr>
          <w:noProof/>
        </w:rPr>
        <w:drawing>
          <wp:inline distT="0" distB="0" distL="0" distR="0" wp14:anchorId="7247A421" wp14:editId="39FD163B">
            <wp:extent cx="4241800" cy="1479550"/>
            <wp:effectExtent l="0" t="0" r="0" b="0"/>
            <wp:docPr id="32"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39"/>
                    <a:stretch>
                      <a:fillRect/>
                    </a:stretch>
                  </pic:blipFill>
                  <pic:spPr>
                    <a:xfrm>
                      <a:off x="0" y="0"/>
                      <a:ext cx="4241800" cy="1479550"/>
                    </a:xfrm>
                    <a:prstGeom prst="rect">
                      <a:avLst/>
                    </a:prstGeom>
                  </pic:spPr>
                </pic:pic>
              </a:graphicData>
            </a:graphic>
          </wp:inline>
        </w:drawing>
      </w:r>
    </w:p>
    <w:p w14:paraId="2DBB607E" w14:textId="77777777" w:rsidR="003C578E" w:rsidRDefault="00000000">
      <w:pPr>
        <w:spacing w:before="120" w:after="120" w:line="288" w:lineRule="auto"/>
        <w:jc w:val="left"/>
      </w:pPr>
      <w:r>
        <w:rPr>
          <w:rFonts w:ascii="Arial" w:eastAsia="等线" w:hAnsi="Arial" w:cs="Arial"/>
          <w:sz w:val="22"/>
        </w:rPr>
        <w:t>2</w:t>
      </w:r>
      <w:r>
        <w:rPr>
          <w:rFonts w:ascii="Arial" w:eastAsia="等线" w:hAnsi="Arial" w:cs="Arial"/>
          <w:sz w:val="22"/>
        </w:rPr>
        <w:t>、注册中心集群</w:t>
      </w:r>
    </w:p>
    <w:p w14:paraId="08719F4A" w14:textId="77777777" w:rsidR="003C578E" w:rsidRDefault="00000000">
      <w:pPr>
        <w:spacing w:before="120" w:after="120" w:line="288" w:lineRule="auto"/>
        <w:jc w:val="left"/>
      </w:pPr>
      <w:r>
        <w:rPr>
          <w:noProof/>
        </w:rPr>
        <w:drawing>
          <wp:inline distT="0" distB="0" distL="0" distR="0" wp14:anchorId="13186BBA" wp14:editId="241E2952">
            <wp:extent cx="2463800" cy="749300"/>
            <wp:effectExtent l="0" t="0" r="0" b="0"/>
            <wp:docPr id="33"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0"/>
                    <a:stretch>
                      <a:fillRect/>
                    </a:stretch>
                  </pic:blipFill>
                  <pic:spPr>
                    <a:xfrm>
                      <a:off x="0" y="0"/>
                      <a:ext cx="2463800" cy="749300"/>
                    </a:xfrm>
                    <a:prstGeom prst="rect">
                      <a:avLst/>
                    </a:prstGeom>
                  </pic:spPr>
                </pic:pic>
              </a:graphicData>
            </a:graphic>
          </wp:inline>
        </w:drawing>
      </w:r>
    </w:p>
    <w:p w14:paraId="09F88160" w14:textId="77777777" w:rsidR="003C578E" w:rsidRDefault="00000000">
      <w:pPr>
        <w:spacing w:before="120" w:after="120" w:line="288" w:lineRule="auto"/>
        <w:jc w:val="left"/>
      </w:pPr>
      <w:r>
        <w:rPr>
          <w:noProof/>
        </w:rPr>
        <w:drawing>
          <wp:inline distT="0" distB="0" distL="0" distR="0" wp14:anchorId="585EACD1" wp14:editId="1587965A">
            <wp:extent cx="2489200" cy="679450"/>
            <wp:effectExtent l="0" t="0" r="0" b="0"/>
            <wp:docPr id="34"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1"/>
                    <a:stretch>
                      <a:fillRect/>
                    </a:stretch>
                  </pic:blipFill>
                  <pic:spPr>
                    <a:xfrm>
                      <a:off x="0" y="0"/>
                      <a:ext cx="2489200" cy="679450"/>
                    </a:xfrm>
                    <a:prstGeom prst="rect">
                      <a:avLst/>
                    </a:prstGeom>
                  </pic:spPr>
                </pic:pic>
              </a:graphicData>
            </a:graphic>
          </wp:inline>
        </w:drawing>
      </w:r>
    </w:p>
    <w:p w14:paraId="1D87E8CA" w14:textId="77777777" w:rsidR="003C578E" w:rsidRDefault="00000000">
      <w:pPr>
        <w:spacing w:before="120" w:after="120" w:line="288" w:lineRule="auto"/>
        <w:jc w:val="left"/>
      </w:pPr>
      <w:r>
        <w:rPr>
          <w:noProof/>
        </w:rPr>
        <w:drawing>
          <wp:inline distT="0" distB="0" distL="0" distR="0" wp14:anchorId="23B23E56" wp14:editId="3A47E825">
            <wp:extent cx="2463800" cy="768350"/>
            <wp:effectExtent l="0" t="0" r="0" b="0"/>
            <wp:docPr id="35"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2"/>
                    <a:stretch>
                      <a:fillRect/>
                    </a:stretch>
                  </pic:blipFill>
                  <pic:spPr>
                    <a:xfrm>
                      <a:off x="0" y="0"/>
                      <a:ext cx="2463800" cy="768350"/>
                    </a:xfrm>
                    <a:prstGeom prst="rect">
                      <a:avLst/>
                    </a:prstGeom>
                  </pic:spPr>
                </pic:pic>
              </a:graphicData>
            </a:graphic>
          </wp:inline>
        </w:drawing>
      </w:r>
    </w:p>
    <w:p w14:paraId="01FA479B" w14:textId="77777777" w:rsidR="003C578E" w:rsidRDefault="00000000">
      <w:pPr>
        <w:spacing w:before="120" w:after="120" w:line="288" w:lineRule="auto"/>
        <w:jc w:val="left"/>
      </w:pPr>
      <w:r>
        <w:rPr>
          <w:rFonts w:ascii="Arial" w:eastAsia="等线" w:hAnsi="Arial" w:cs="Arial"/>
          <w:sz w:val="22"/>
        </w:rPr>
        <w:t>3</w:t>
      </w:r>
      <w:r>
        <w:rPr>
          <w:rFonts w:ascii="Arial" w:eastAsia="等线" w:hAnsi="Arial" w:cs="Arial"/>
          <w:sz w:val="22"/>
        </w:rPr>
        <w:t>、服务消费者</w:t>
      </w:r>
    </w:p>
    <w:p w14:paraId="7999BDF4" w14:textId="77777777" w:rsidR="003C578E" w:rsidRDefault="00000000">
      <w:pPr>
        <w:spacing w:before="120" w:after="120" w:line="288" w:lineRule="auto"/>
        <w:jc w:val="left"/>
      </w:pPr>
      <w:r>
        <w:rPr>
          <w:noProof/>
        </w:rPr>
        <w:drawing>
          <wp:inline distT="0" distB="0" distL="0" distR="0" wp14:anchorId="209BAE94" wp14:editId="715DAC37">
            <wp:extent cx="4064000" cy="2254250"/>
            <wp:effectExtent l="0" t="0" r="0" b="0"/>
            <wp:docPr id="36"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3"/>
                    <a:stretch>
                      <a:fillRect/>
                    </a:stretch>
                  </pic:blipFill>
                  <pic:spPr>
                    <a:xfrm>
                      <a:off x="0" y="0"/>
                      <a:ext cx="4064000" cy="2254250"/>
                    </a:xfrm>
                    <a:prstGeom prst="rect">
                      <a:avLst/>
                    </a:prstGeom>
                  </pic:spPr>
                </pic:pic>
              </a:graphicData>
            </a:graphic>
          </wp:inline>
        </w:drawing>
      </w:r>
    </w:p>
    <w:p w14:paraId="1A191FC6" w14:textId="77777777" w:rsidR="003C578E" w:rsidRDefault="003C578E">
      <w:pPr>
        <w:spacing w:before="120" w:after="120" w:line="288" w:lineRule="auto"/>
        <w:jc w:val="left"/>
      </w:pPr>
    </w:p>
    <w:sectPr w:rsidR="003C578E">
      <w:headerReference w:type="default" r:id="rId44"/>
      <w:footerReference w:type="default" r:id="rId45"/>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4DB84F" w14:textId="77777777" w:rsidR="00A82E44" w:rsidRDefault="00A82E44">
      <w:r>
        <w:separator/>
      </w:r>
    </w:p>
  </w:endnote>
  <w:endnote w:type="continuationSeparator" w:id="0">
    <w:p w14:paraId="54D9B0F8" w14:textId="77777777" w:rsidR="00A82E44" w:rsidRDefault="00A82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58B6D" w14:textId="77777777" w:rsidR="003C578E" w:rsidRDefault="003C578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B004EF" w14:textId="77777777" w:rsidR="00A82E44" w:rsidRDefault="00A82E44">
      <w:r>
        <w:separator/>
      </w:r>
    </w:p>
  </w:footnote>
  <w:footnote w:type="continuationSeparator" w:id="0">
    <w:p w14:paraId="5FBECDE1" w14:textId="77777777" w:rsidR="00A82E44" w:rsidRDefault="00A82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236DE" w14:textId="77777777" w:rsidR="003C578E" w:rsidRDefault="003C578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4E5B81"/>
    <w:multiLevelType w:val="multilevel"/>
    <w:tmpl w:val="5B5EB68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727543C"/>
    <w:multiLevelType w:val="multilevel"/>
    <w:tmpl w:val="A4A61D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5276394B"/>
    <w:multiLevelType w:val="multilevel"/>
    <w:tmpl w:val="5BEE11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EE12AF5"/>
    <w:multiLevelType w:val="multilevel"/>
    <w:tmpl w:val="63541F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5FCA05B4"/>
    <w:multiLevelType w:val="multilevel"/>
    <w:tmpl w:val="F3E64D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6BBB302F"/>
    <w:multiLevelType w:val="multilevel"/>
    <w:tmpl w:val="7D386B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6D411444"/>
    <w:multiLevelType w:val="multilevel"/>
    <w:tmpl w:val="4F6C420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0397D58"/>
    <w:multiLevelType w:val="multilevel"/>
    <w:tmpl w:val="F682A2B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7E1A7AAA"/>
    <w:multiLevelType w:val="multilevel"/>
    <w:tmpl w:val="2A7EA5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7F0A01A0"/>
    <w:multiLevelType w:val="multilevel"/>
    <w:tmpl w:val="F2E4A5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78875007">
    <w:abstractNumId w:val="4"/>
  </w:num>
  <w:num w:numId="2" w16cid:durableId="1001931044">
    <w:abstractNumId w:val="5"/>
  </w:num>
  <w:num w:numId="3" w16cid:durableId="1725446817">
    <w:abstractNumId w:val="2"/>
  </w:num>
  <w:num w:numId="4" w16cid:durableId="309213272">
    <w:abstractNumId w:val="3"/>
  </w:num>
  <w:num w:numId="5" w16cid:durableId="1645428312">
    <w:abstractNumId w:val="9"/>
  </w:num>
  <w:num w:numId="6" w16cid:durableId="1122580925">
    <w:abstractNumId w:val="6"/>
  </w:num>
  <w:num w:numId="7" w16cid:durableId="1641421475">
    <w:abstractNumId w:val="8"/>
  </w:num>
  <w:num w:numId="8" w16cid:durableId="1422065925">
    <w:abstractNumId w:val="1"/>
  </w:num>
  <w:num w:numId="9" w16cid:durableId="1508326216">
    <w:abstractNumId w:val="0"/>
  </w:num>
  <w:num w:numId="10" w16cid:durableId="5549706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C578E"/>
    <w:rsid w:val="00117A26"/>
    <w:rsid w:val="003C578E"/>
    <w:rsid w:val="003E2AE8"/>
    <w:rsid w:val="0044141A"/>
    <w:rsid w:val="00455A79"/>
    <w:rsid w:val="00655B71"/>
    <w:rsid w:val="00A82E44"/>
    <w:rsid w:val="00E06B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E567B"/>
  <w15:docId w15:val="{EEF8A5D2-4DD3-4859-A910-4B4F5E389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24</Pages>
  <Words>894</Words>
  <Characters>5102</Characters>
  <Application>Microsoft Office Word</Application>
  <DocSecurity>0</DocSecurity>
  <Lines>42</Lines>
  <Paragraphs>11</Paragraphs>
  <ScaleCrop>false</ScaleCrop>
  <Company/>
  <LinksUpToDate>false</LinksUpToDate>
  <CharactersWithSpaces>5985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志强 程</cp:lastModifiedBy>
  <cp:revision>6</cp:revision>
  <dcterms:created xsi:type="dcterms:W3CDTF">2024-06-15T17:28:00Z</dcterms:created>
  <dcterms:modified xsi:type="dcterms:W3CDTF">2024-06-15T17:39:00Z</dcterms:modified>
</cp:coreProperties>
</file>