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7A" w:rsidRPr="00834A7A" w:rsidRDefault="00834A7A" w:rsidP="00834A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34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Kaggle</w:t>
      </w:r>
      <w:proofErr w:type="spellEnd"/>
      <w:r w:rsidRPr="00834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834A7A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数据挖掘比赛经验分</w:t>
      </w:r>
      <w:r w:rsidRPr="00834A7A">
        <w:rPr>
          <w:rFonts w:ascii="宋体" w:eastAsia="宋体" w:hAnsi="宋体" w:cs="宋体"/>
          <w:b/>
          <w:bCs/>
          <w:kern w:val="36"/>
          <w:sz w:val="48"/>
          <w:szCs w:val="48"/>
        </w:rPr>
        <w:t>享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比赛类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型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从领域归属划分</w:t>
      </w:r>
      <w:r w:rsidRPr="00834A7A">
        <w:rPr>
          <w:rFonts w:ascii="宋体" w:eastAsia="宋体" w:hAnsi="宋体" w:cs="宋体" w:hint="eastAsia"/>
          <w:sz w:val="24"/>
          <w:szCs w:val="24"/>
        </w:rPr>
        <w:t>：包含搜索相关性，广告点击率预估，销量预估，贷款违约判定，癌症检测等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从任务目标划分</w:t>
      </w:r>
      <w:r w:rsidRPr="00834A7A">
        <w:rPr>
          <w:rFonts w:ascii="宋体" w:eastAsia="宋体" w:hAnsi="宋体" w:cs="宋体" w:hint="eastAsia"/>
          <w:sz w:val="24"/>
          <w:szCs w:val="24"/>
        </w:rPr>
        <w:t>：包含回归，分类（二分类，多分类，多标签），排序，混合体（分类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34A7A">
        <w:rPr>
          <w:rFonts w:ascii="宋体" w:eastAsia="宋体" w:hAnsi="宋体" w:cs="宋体" w:hint="eastAsia"/>
          <w:sz w:val="24"/>
          <w:szCs w:val="24"/>
        </w:rPr>
        <w:t>回归）等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从数据载体划分</w:t>
      </w:r>
      <w:r w:rsidRPr="00834A7A">
        <w:rPr>
          <w:rFonts w:ascii="宋体" w:eastAsia="宋体" w:hAnsi="宋体" w:cs="宋体" w:hint="eastAsia"/>
          <w:sz w:val="24"/>
          <w:szCs w:val="24"/>
        </w:rPr>
        <w:t>：包含文本，语音，图像和时序序列等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从特征形式划分</w:t>
      </w:r>
      <w:r w:rsidRPr="00834A7A">
        <w:rPr>
          <w:rFonts w:ascii="宋体" w:eastAsia="宋体" w:hAnsi="宋体" w:cs="宋体" w:hint="eastAsia"/>
          <w:sz w:val="24"/>
          <w:szCs w:val="24"/>
        </w:rPr>
        <w:t>：包含原始数据，明文特征，脱敏特征（特征的含义不清楚）等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比赛流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程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一个数据挖掘比赛的基本流程如下图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34A7A">
        <w:rPr>
          <w:rFonts w:ascii="宋体" w:eastAsia="宋体" w:hAnsi="宋体" w:cs="宋体" w:hint="eastAsia"/>
          <w:sz w:val="24"/>
          <w:szCs w:val="24"/>
        </w:rPr>
        <w:t>所示，具体的模块我将在下一章进行展开陈述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5295" cy="1442061"/>
            <wp:effectExtent l="19050" t="0" r="0" b="0"/>
            <wp:docPr id="3" name="Picture 3" descr="https://pic4.zhimg.com/50/v2-212bcd7b8516ed2a60dc0111a020ccb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50/v2-212bcd7b8516ed2a60dc0111a020ccb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46" cy="144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7A">
        <w:rPr>
          <w:rFonts w:ascii="宋体" w:eastAsia="宋体" w:hAnsi="宋体" w:cs="宋体" w:hint="eastAsia"/>
          <w:sz w:val="24"/>
          <w:szCs w:val="24"/>
        </w:rPr>
        <w:t>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34A7A">
        <w:rPr>
          <w:rFonts w:ascii="宋体" w:eastAsia="宋体" w:hAnsi="宋体" w:cs="宋体" w:hint="eastAsia"/>
          <w:sz w:val="24"/>
          <w:szCs w:val="24"/>
        </w:rPr>
        <w:t>数据挖掘比赛基本流</w:t>
      </w:r>
      <w:r w:rsidRPr="00834A7A">
        <w:rPr>
          <w:rFonts w:ascii="宋体" w:eastAsia="宋体" w:hAnsi="宋体" w:cs="宋体"/>
          <w:sz w:val="24"/>
          <w:szCs w:val="24"/>
        </w:rPr>
        <w:t>程</w:t>
      </w:r>
    </w:p>
    <w:p w:rsidR="00834A7A" w:rsidRDefault="00834A7A" w:rsidP="00834A7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Public LB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上面的效果并非是在真实未知数据上面的效果，不能可靠地反映模型的效果。</w:t>
      </w:r>
    </w:p>
    <w:p w:rsidR="004641BC" w:rsidRDefault="004641BC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数据挖掘比赛基本流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程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数据分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析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数据分析可能涉及以下方面</w:t>
      </w:r>
      <w:r w:rsidRPr="00834A7A">
        <w:rPr>
          <w:rFonts w:ascii="宋体" w:eastAsia="宋体" w:hAnsi="宋体" w:cs="宋体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分析特征变量的分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布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特征变量为连续值：如果为长尾分布并且考虑使用线性模型，可以对变量进行幂变换或者对数变换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lastRenderedPageBreak/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特征变量为离散值：观察每个离散值的频率分布，对于频次较低的特征，可以考虑统一编码为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34A7A">
        <w:rPr>
          <w:rFonts w:ascii="宋体" w:eastAsia="宋体" w:hAnsi="宋体" w:cs="宋体" w:hint="eastAsia"/>
          <w:sz w:val="24"/>
          <w:szCs w:val="24"/>
        </w:rPr>
        <w:t>其他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34A7A">
        <w:rPr>
          <w:rFonts w:ascii="宋体" w:eastAsia="宋体" w:hAnsi="宋体" w:cs="宋体" w:hint="eastAsia"/>
          <w:sz w:val="24"/>
          <w:szCs w:val="24"/>
        </w:rPr>
        <w:t>类别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分析目标变量的分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布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目标变量为连续值：查看其值域范围是否较大，如果较大，可以考虑对其进行对数变换，并以变换后的值作为新的目标变量进行建模（在这种情况下，需要对预测结果进行逆变换）。一般情况下，可以对连续变量进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Box-Cox</w:t>
      </w:r>
      <w:r w:rsidRPr="00834A7A">
        <w:rPr>
          <w:rFonts w:ascii="宋体" w:eastAsia="宋体" w:hAnsi="宋体" w:cs="宋体" w:hint="eastAsia"/>
          <w:sz w:val="24"/>
          <w:szCs w:val="24"/>
        </w:rPr>
        <w:t>变换。通过变换可以使得模型更好的优化，通常也会带来效果上的提升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目标变量为离散值：如果数据分布不平衡，考虑是否需要上采样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34A7A">
        <w:rPr>
          <w:rFonts w:ascii="宋体" w:eastAsia="宋体" w:hAnsi="宋体" w:cs="宋体" w:hint="eastAsia"/>
          <w:sz w:val="24"/>
          <w:szCs w:val="24"/>
        </w:rPr>
        <w:t>下采样；如果目标变量在某个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834A7A">
        <w:rPr>
          <w:rFonts w:ascii="宋体" w:eastAsia="宋体" w:hAnsi="宋体" w:cs="宋体" w:hint="eastAsia"/>
          <w:sz w:val="24"/>
          <w:szCs w:val="24"/>
        </w:rPr>
        <w:t>上面分布不平衡，在划分本地训练集和验证集的时候，需要考虑分层采样（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Stratified Sampling</w:t>
      </w:r>
      <w:r w:rsidRPr="00834A7A">
        <w:rPr>
          <w:rFonts w:ascii="宋体" w:eastAsia="宋体" w:hAnsi="宋体" w:cs="宋体" w:hint="eastAsia"/>
          <w:sz w:val="24"/>
          <w:szCs w:val="24"/>
        </w:rPr>
        <w:t>）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分析变量之间两两的分布和相关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度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可以用于发现高相关和共线性的特征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通过对数据进行探索性分析（甚至有些情况下需要肉眼观察样本），还可以有助于启发数据清洗和特征抽取，譬如缺失值和异常值的处理，文本数据是否需要进行拼写纠正等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数据清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洗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数据清洗是指对提供的原始数据进行一定的加工，使得其方便后续的特征抽取。其与特征抽取的界限有时也没有那么明确。常用的数据清洗一般包括</w:t>
      </w:r>
      <w:r w:rsidRPr="00834A7A">
        <w:rPr>
          <w:rFonts w:ascii="宋体" w:eastAsia="宋体" w:hAnsi="宋体" w:cs="宋体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数据的拼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接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提供的数据散落在多个文件，需要根据相应的键值进行数据的拼接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特征缺失值的处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理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特征值为连续值：按不同的分布类型对缺失值进行补全：偏正态分布，使用均值代替，可以保持数据的均值；偏长尾分布，使用中值代替，避免受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outlier </w:t>
      </w:r>
      <w:r w:rsidRPr="00834A7A">
        <w:rPr>
          <w:rFonts w:ascii="宋体" w:eastAsia="宋体" w:hAnsi="宋体" w:cs="宋体" w:hint="eastAsia"/>
          <w:sz w:val="24"/>
          <w:szCs w:val="24"/>
        </w:rPr>
        <w:t>的影响</w:t>
      </w:r>
      <w:r w:rsidRPr="00834A7A">
        <w:rPr>
          <w:rFonts w:ascii="宋体" w:eastAsia="宋体" w:hAnsi="宋体" w:cs="宋体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特征值为离散值：使用众数代替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文本数据的清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洗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在比赛当中，如果数据包含文本，往往需要进行大量的数据清洗工作。如去除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Pr="00834A7A">
        <w:rPr>
          <w:rFonts w:ascii="宋体" w:eastAsia="宋体" w:hAnsi="宋体" w:cs="宋体" w:hint="eastAsia"/>
          <w:sz w:val="24"/>
          <w:szCs w:val="24"/>
        </w:rPr>
        <w:t>标签，分词，拼写纠正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A7A">
        <w:rPr>
          <w:rFonts w:ascii="宋体" w:eastAsia="宋体" w:hAnsi="宋体" w:cs="宋体" w:hint="eastAsia"/>
          <w:sz w:val="24"/>
          <w:szCs w:val="24"/>
        </w:rPr>
        <w:t>同义词替换，去除停词，抽词干，数字和单位格式统一等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特征工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程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lastRenderedPageBreak/>
        <w:t>有一种说法是，特征决定了效果的上限，而不同模型只是以不同的方式或不同的程度来逼近这个上限。这样来看，好的特征输入对于模型的效果至关重要，正所谓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”Garbage in, garbage out”</w:t>
      </w:r>
      <w:r w:rsidRPr="00834A7A">
        <w:rPr>
          <w:rFonts w:ascii="宋体" w:eastAsia="宋体" w:hAnsi="宋体" w:cs="宋体" w:hint="eastAsia"/>
          <w:sz w:val="24"/>
          <w:szCs w:val="24"/>
        </w:rPr>
        <w:t>。要做好特征工程，往往跟领域知识和对问题的理解程度有很大的关系，也跟一个人的经验相关。特征工程的做法也是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Case by Case</w:t>
      </w:r>
      <w:r w:rsidRPr="00834A7A">
        <w:rPr>
          <w:rFonts w:ascii="宋体" w:eastAsia="宋体" w:hAnsi="宋体" w:cs="宋体" w:hint="eastAsia"/>
          <w:sz w:val="24"/>
          <w:szCs w:val="24"/>
        </w:rPr>
        <w:t>，以下就一些点，谈谈自己的一些看法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2.3.1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特征变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换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主要针对一些长尾分布的特征，需要进行幂变换或者对数变换，使得模型（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LR</w:t>
      </w:r>
      <w:r w:rsidRPr="00834A7A">
        <w:rPr>
          <w:rFonts w:ascii="宋体" w:eastAsia="宋体" w:hAnsi="宋体" w:cs="宋体" w:hint="eastAsia"/>
          <w:sz w:val="24"/>
          <w:szCs w:val="24"/>
        </w:rPr>
        <w:t>或者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DNN</w:t>
      </w:r>
      <w:r w:rsidRPr="00834A7A">
        <w:rPr>
          <w:rFonts w:ascii="宋体" w:eastAsia="宋体" w:hAnsi="宋体" w:cs="宋体" w:hint="eastAsia"/>
          <w:sz w:val="24"/>
          <w:szCs w:val="24"/>
        </w:rPr>
        <w:t>）能更好的优化。需要注意的是，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Random Forest </w:t>
      </w:r>
      <w:r w:rsidRPr="00834A7A">
        <w:rPr>
          <w:rFonts w:ascii="宋体" w:eastAsia="宋体" w:hAnsi="宋体" w:cs="宋体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GBDT </w:t>
      </w:r>
      <w:r w:rsidRPr="00834A7A">
        <w:rPr>
          <w:rFonts w:ascii="宋体" w:eastAsia="宋体" w:hAnsi="宋体" w:cs="宋体" w:hint="eastAsia"/>
          <w:sz w:val="24"/>
          <w:szCs w:val="24"/>
        </w:rPr>
        <w:t>等模型对单调的函数变换不敏感。其原因在于树模型在求解分裂点的时候，只考虑排序分位点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2.3.2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特征编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码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对于离散的类别特征，往往需要进行必要的特征转换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34A7A">
        <w:rPr>
          <w:rFonts w:ascii="宋体" w:eastAsia="宋体" w:hAnsi="宋体" w:cs="宋体" w:hint="eastAsia"/>
          <w:sz w:val="24"/>
          <w:szCs w:val="24"/>
        </w:rPr>
        <w:t>编码才能将其作为特征输入到模型中。常用的编码方式有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OneHotEncoder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里面的接口）。譬如对于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34A7A">
        <w:rPr>
          <w:rFonts w:ascii="宋体" w:eastAsia="宋体" w:hAnsi="宋体" w:cs="宋体" w:hint="eastAsia"/>
          <w:sz w:val="24"/>
          <w:szCs w:val="24"/>
        </w:rPr>
        <w:t>性别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34A7A">
        <w:rPr>
          <w:rFonts w:ascii="宋体" w:eastAsia="宋体" w:hAnsi="宋体" w:cs="宋体" w:hint="eastAsia"/>
          <w:sz w:val="24"/>
          <w:szCs w:val="24"/>
        </w:rPr>
        <w:t>这个特征（取值为男性和女性），使用这两种方式可以分别编码为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{0,1}</w:t>
      </w:r>
      <w:r w:rsidRPr="00834A7A">
        <w:rPr>
          <w:rFonts w:ascii="宋体" w:eastAsia="宋体" w:hAnsi="宋体" w:cs="宋体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{[1,0], [0,1]}</w:t>
      </w:r>
      <w:r w:rsidRPr="00834A7A">
        <w:rPr>
          <w:rFonts w:ascii="宋体" w:eastAsia="宋体" w:hAnsi="宋体" w:cs="宋体" w:hint="eastAsia"/>
          <w:sz w:val="24"/>
          <w:szCs w:val="24"/>
        </w:rPr>
        <w:t>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对于取值较多（如几十万）的类别特征（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834A7A">
        <w:rPr>
          <w:rFonts w:ascii="宋体" w:eastAsia="宋体" w:hAnsi="宋体" w:cs="宋体" w:hint="eastAsia"/>
          <w:sz w:val="24"/>
          <w:szCs w:val="24"/>
        </w:rPr>
        <w:t>特征），直接进行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OneHotEncoder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编码会导致特征矩阵非常巨大，影响模型效果。可以使用如下的方式进行处理</w:t>
      </w:r>
      <w:r w:rsidRPr="00834A7A">
        <w:rPr>
          <w:rFonts w:ascii="宋体" w:eastAsia="宋体" w:hAnsi="宋体" w:cs="宋体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统计每个取值在样本中出现的频率，取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Top N </w:t>
      </w:r>
      <w:r w:rsidRPr="00834A7A">
        <w:rPr>
          <w:rFonts w:ascii="宋体" w:eastAsia="宋体" w:hAnsi="宋体" w:cs="宋体" w:hint="eastAsia"/>
          <w:sz w:val="24"/>
          <w:szCs w:val="24"/>
        </w:rPr>
        <w:t>的取值进行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One-hot </w:t>
      </w:r>
      <w:r w:rsidRPr="00834A7A">
        <w:rPr>
          <w:rFonts w:ascii="宋体" w:eastAsia="宋体" w:hAnsi="宋体" w:cs="宋体" w:hint="eastAsia"/>
          <w:sz w:val="24"/>
          <w:szCs w:val="24"/>
        </w:rPr>
        <w:t>编码，剩下的类别分到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34A7A">
        <w:rPr>
          <w:rFonts w:ascii="宋体" w:eastAsia="宋体" w:hAnsi="宋体" w:cs="宋体" w:hint="eastAsia"/>
          <w:sz w:val="24"/>
          <w:szCs w:val="24"/>
        </w:rPr>
        <w:t>其他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34A7A">
        <w:rPr>
          <w:rFonts w:ascii="宋体" w:eastAsia="宋体" w:hAnsi="宋体" w:cs="宋体" w:hint="eastAsia"/>
          <w:sz w:val="24"/>
          <w:szCs w:val="24"/>
        </w:rPr>
        <w:t>类目下，其中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834A7A">
        <w:rPr>
          <w:rFonts w:ascii="宋体" w:eastAsia="宋体" w:hAnsi="宋体" w:cs="宋体" w:hint="eastAsia"/>
          <w:sz w:val="24"/>
          <w:szCs w:val="24"/>
        </w:rPr>
        <w:t>需要根据模型效果进行调优</w:t>
      </w:r>
      <w:r w:rsidRPr="00834A7A">
        <w:rPr>
          <w:rFonts w:ascii="宋体" w:eastAsia="宋体" w:hAnsi="宋体" w:cs="宋体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统计每个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834A7A">
        <w:rPr>
          <w:rFonts w:ascii="宋体" w:eastAsia="宋体" w:hAnsi="宋体" w:cs="宋体" w:hint="eastAsia"/>
          <w:sz w:val="24"/>
          <w:szCs w:val="24"/>
        </w:rPr>
        <w:t>特征的一些统计量（譬如历史平均点击率，历史平均浏览率）等代替该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834A7A">
        <w:rPr>
          <w:rFonts w:ascii="宋体" w:eastAsia="宋体" w:hAnsi="宋体" w:cs="宋体" w:hint="eastAsia"/>
          <w:sz w:val="24"/>
          <w:szCs w:val="24"/>
        </w:rPr>
        <w:t>取值作为特征，具体可以参考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Avazu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点击率预估比赛第二名的获奖方案</w:t>
      </w:r>
      <w:r w:rsidRPr="00834A7A">
        <w:rPr>
          <w:rFonts w:ascii="宋体" w:eastAsia="宋体" w:hAnsi="宋体" w:cs="宋体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word2vec </w:t>
      </w:r>
      <w:r w:rsidRPr="00834A7A">
        <w:rPr>
          <w:rFonts w:ascii="宋体" w:eastAsia="宋体" w:hAnsi="宋体" w:cs="宋体" w:hint="eastAsia"/>
          <w:sz w:val="24"/>
          <w:szCs w:val="24"/>
        </w:rPr>
        <w:t>的方式，将每个类别特征的取值映射到一个连续的向量，对这个向量进行初始化，跟模型一起训练。训练结束后，可以同时得到每个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834A7A">
        <w:rPr>
          <w:rFonts w:ascii="宋体" w:eastAsia="宋体" w:hAnsi="宋体" w:cs="宋体" w:hint="eastAsia"/>
          <w:sz w:val="24"/>
          <w:szCs w:val="24"/>
        </w:rPr>
        <w:t>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Embedding</w:t>
      </w:r>
      <w:r w:rsidRPr="00834A7A">
        <w:rPr>
          <w:rFonts w:ascii="宋体" w:eastAsia="宋体" w:hAnsi="宋体" w:cs="宋体" w:hint="eastAsia"/>
          <w:sz w:val="24"/>
          <w:szCs w:val="24"/>
        </w:rPr>
        <w:t>。具体的使用方式，可以参考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Rossmann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销量预估竞赛第三名的获奖方案，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"https://link.zhihu.com/?target=https%3A//github.com/entron/entity-embedding-rossmann"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entron</w:t>
      </w:r>
      <w:proofErr w:type="spellEnd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/entity-embedding-</w:t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rossmann</w:t>
      </w:r>
      <w:proofErr w:type="spellEnd"/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Random Forest </w:t>
      </w:r>
      <w:r w:rsidRPr="00834A7A">
        <w:rPr>
          <w:rFonts w:ascii="宋体" w:eastAsia="宋体" w:hAnsi="宋体" w:cs="宋体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GBDT </w:t>
      </w:r>
      <w:r w:rsidRPr="00834A7A">
        <w:rPr>
          <w:rFonts w:ascii="宋体" w:eastAsia="宋体" w:hAnsi="宋体" w:cs="宋体" w:hint="eastAsia"/>
          <w:sz w:val="24"/>
          <w:szCs w:val="24"/>
        </w:rPr>
        <w:t>等模型，如果类别特征存在较多的取值，可以直接使用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后的结果作为特征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模型训练和验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证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2.4.1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模型选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择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在处理好特征后，我们可以进行模型的训练和验证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lastRenderedPageBreak/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对于稀疏型特征（如文本特征，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One-hot</w:t>
      </w:r>
      <w:r w:rsidRPr="00834A7A">
        <w:rPr>
          <w:rFonts w:ascii="宋体" w:eastAsia="宋体" w:hAnsi="宋体" w:cs="宋体" w:hint="eastAsia"/>
          <w:sz w:val="24"/>
          <w:szCs w:val="24"/>
        </w:rPr>
        <w:t>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834A7A">
        <w:rPr>
          <w:rFonts w:ascii="宋体" w:eastAsia="宋体" w:hAnsi="宋体" w:cs="宋体" w:hint="eastAsia"/>
          <w:sz w:val="24"/>
          <w:szCs w:val="24"/>
        </w:rPr>
        <w:t>类特征），我们一般使用线性模型，譬如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Linear Regression </w:t>
      </w:r>
      <w:r w:rsidRPr="00834A7A">
        <w:rPr>
          <w:rFonts w:ascii="宋体" w:eastAsia="宋体" w:hAnsi="宋体" w:cs="宋体" w:hint="eastAsia"/>
          <w:sz w:val="24"/>
          <w:szCs w:val="24"/>
        </w:rPr>
        <w:t>或者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Logistic Regression</w:t>
      </w:r>
      <w:r w:rsidRPr="00834A7A">
        <w:rPr>
          <w:rFonts w:ascii="宋体" w:eastAsia="宋体" w:hAnsi="宋体" w:cs="宋体" w:hint="eastAsia"/>
          <w:sz w:val="24"/>
          <w:szCs w:val="24"/>
        </w:rPr>
        <w:t>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Random Forest </w:t>
      </w:r>
      <w:r w:rsidRPr="00834A7A">
        <w:rPr>
          <w:rFonts w:ascii="宋体" w:eastAsia="宋体" w:hAnsi="宋体" w:cs="宋体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GBDT </w:t>
      </w:r>
      <w:r w:rsidRPr="00834A7A">
        <w:rPr>
          <w:rFonts w:ascii="宋体" w:eastAsia="宋体" w:hAnsi="宋体" w:cs="宋体" w:hint="eastAsia"/>
          <w:sz w:val="24"/>
          <w:szCs w:val="24"/>
        </w:rPr>
        <w:t>等树模型不太适用于稀疏的特征，但可以先对特征进行降维（如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PCA</w:t>
      </w:r>
      <w:r w:rsidRPr="00834A7A">
        <w:rPr>
          <w:rFonts w:ascii="宋体" w:eastAsia="宋体" w:hAnsi="宋体" w:cs="宋体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SVD/LSA</w:t>
      </w:r>
      <w:r w:rsidRPr="00834A7A">
        <w:rPr>
          <w:rFonts w:ascii="宋体" w:eastAsia="宋体" w:hAnsi="宋体" w:cs="宋体" w:hint="eastAsia"/>
          <w:sz w:val="24"/>
          <w:szCs w:val="24"/>
        </w:rPr>
        <w:t>等），再使用这些特征。稀疏特征直接输入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DNN </w:t>
      </w:r>
      <w:r w:rsidRPr="00834A7A">
        <w:rPr>
          <w:rFonts w:ascii="宋体" w:eastAsia="宋体" w:hAnsi="宋体" w:cs="宋体" w:hint="eastAsia"/>
          <w:sz w:val="24"/>
          <w:szCs w:val="24"/>
        </w:rPr>
        <w:t>会导致网络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weight </w:t>
      </w:r>
      <w:r w:rsidRPr="00834A7A">
        <w:rPr>
          <w:rFonts w:ascii="宋体" w:eastAsia="宋体" w:hAnsi="宋体" w:cs="宋体" w:hint="eastAsia"/>
          <w:sz w:val="24"/>
          <w:szCs w:val="24"/>
        </w:rPr>
        <w:t>较多，不利于优化，也可以考虑先降维，或者对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834A7A">
        <w:rPr>
          <w:rFonts w:ascii="宋体" w:eastAsia="宋体" w:hAnsi="宋体" w:cs="宋体" w:hint="eastAsia"/>
          <w:sz w:val="24"/>
          <w:szCs w:val="24"/>
        </w:rPr>
        <w:t>类特征使用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34A7A">
        <w:rPr>
          <w:rFonts w:ascii="Times New Roman" w:eastAsia="Times New Roman" w:hAnsi="Times New Roman" w:cs="Times New Roman"/>
          <w:sz w:val="24"/>
          <w:szCs w:val="24"/>
        </w:rPr>
        <w:t>Embedding</w:t>
      </w:r>
      <w:proofErr w:type="gram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的方式</w:t>
      </w:r>
      <w:r w:rsidRPr="00834A7A">
        <w:rPr>
          <w:rFonts w:ascii="宋体" w:eastAsia="宋体" w:hAnsi="宋体" w:cs="宋体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对于稠密型特征，推荐使用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进行建模，简单易用效果好</w:t>
      </w:r>
      <w:r w:rsidRPr="00834A7A">
        <w:rPr>
          <w:rFonts w:ascii="宋体" w:eastAsia="宋体" w:hAnsi="宋体" w:cs="宋体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数据中既有稀疏特征，又有稠密特征，可以考虑使用线性模型对稀疏特征进行建模，将其输出与稠密特征一起再输入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/DNN </w:t>
      </w:r>
      <w:r w:rsidRPr="00834A7A">
        <w:rPr>
          <w:rFonts w:ascii="宋体" w:eastAsia="宋体" w:hAnsi="宋体" w:cs="宋体" w:hint="eastAsia"/>
          <w:sz w:val="24"/>
          <w:szCs w:val="24"/>
        </w:rPr>
        <w:t>建模，具体可以参考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2.5.2</w:t>
      </w:r>
      <w:r w:rsidRPr="00834A7A">
        <w:rPr>
          <w:rFonts w:ascii="宋体" w:eastAsia="宋体" w:hAnsi="宋体" w:cs="宋体" w:hint="eastAsia"/>
          <w:sz w:val="24"/>
          <w:szCs w:val="24"/>
        </w:rPr>
        <w:t>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Stacking </w:t>
      </w:r>
      <w:r w:rsidRPr="00834A7A">
        <w:rPr>
          <w:rFonts w:ascii="宋体" w:eastAsia="宋体" w:hAnsi="宋体" w:cs="宋体" w:hint="eastAsia"/>
          <w:sz w:val="24"/>
          <w:szCs w:val="24"/>
        </w:rPr>
        <w:t>部分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2.4.2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调参和模型验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证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对于选定的特征和模型，我们往往还需要对模型进行超参数的调优，才能获得比较理想的效果。调参一般可以概括为以下三个步骤</w:t>
      </w:r>
      <w:r w:rsidRPr="00834A7A">
        <w:rPr>
          <w:rFonts w:ascii="宋体" w:eastAsia="宋体" w:hAnsi="宋体" w:cs="宋体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训练集和验证集的划分</w:t>
      </w:r>
      <w:r w:rsidRPr="00834A7A">
        <w:rPr>
          <w:rFonts w:ascii="宋体" w:eastAsia="宋体" w:hAnsi="宋体" w:cs="宋体" w:hint="eastAsia"/>
          <w:sz w:val="24"/>
          <w:szCs w:val="24"/>
        </w:rPr>
        <w:t>。根据比赛提供的训练集和测试集，模拟其划分方式对训练集进行划分为本地训练集和本地验证集。划分的方式视具体比赛和数据而定，常用的方式有</w:t>
      </w:r>
      <w:r w:rsidRPr="00834A7A">
        <w:rPr>
          <w:rFonts w:ascii="宋体" w:eastAsia="宋体" w:hAnsi="宋体" w:cs="宋体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834A7A">
        <w:rPr>
          <w:rFonts w:ascii="宋体" w:eastAsia="宋体" w:hAnsi="宋体" w:cs="宋体" w:hint="eastAsia"/>
          <w:sz w:val="24"/>
          <w:szCs w:val="24"/>
        </w:rPr>
        <w:t>随机划分：譬如随机采样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70% </w:t>
      </w:r>
      <w:r w:rsidRPr="00834A7A">
        <w:rPr>
          <w:rFonts w:ascii="宋体" w:eastAsia="宋体" w:hAnsi="宋体" w:cs="宋体" w:hint="eastAsia"/>
          <w:sz w:val="24"/>
          <w:szCs w:val="24"/>
        </w:rPr>
        <w:t>作为训练集，剩余的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30% </w:t>
      </w:r>
      <w:r w:rsidRPr="00834A7A">
        <w:rPr>
          <w:rFonts w:ascii="宋体" w:eastAsia="宋体" w:hAnsi="宋体" w:cs="宋体" w:hint="eastAsia"/>
          <w:sz w:val="24"/>
          <w:szCs w:val="24"/>
        </w:rPr>
        <w:t>作为测试集。在这种情况下，本地可以采用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KFold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或者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Stratified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KFold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的方法来构造训练集和验证集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834A7A">
        <w:rPr>
          <w:rFonts w:ascii="宋体" w:eastAsia="宋体" w:hAnsi="宋体" w:cs="宋体" w:hint="eastAsia"/>
          <w:sz w:val="24"/>
          <w:szCs w:val="24"/>
        </w:rPr>
        <w:t>按时间划分：一般对应于时序序列数据，譬如取前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Pr="00834A7A">
        <w:rPr>
          <w:rFonts w:ascii="宋体" w:eastAsia="宋体" w:hAnsi="宋体" w:cs="宋体" w:hint="eastAsia"/>
          <w:sz w:val="24"/>
          <w:szCs w:val="24"/>
        </w:rPr>
        <w:t>天数据作为训练集，后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834A7A">
        <w:rPr>
          <w:rFonts w:ascii="宋体" w:eastAsia="宋体" w:hAnsi="宋体" w:cs="宋体" w:hint="eastAsia"/>
          <w:sz w:val="24"/>
          <w:szCs w:val="24"/>
        </w:rPr>
        <w:t>天数据作为测试集。这种情况下，划分本地训练集和验证集也需要按时间先后划分。常见的错误方式是随机划分，这种划分方式可能会导致模型效果被高估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834A7A">
        <w:rPr>
          <w:rFonts w:ascii="宋体" w:eastAsia="宋体" w:hAnsi="宋体" w:cs="宋体" w:hint="eastAsia"/>
          <w:sz w:val="24"/>
          <w:szCs w:val="24"/>
        </w:rPr>
        <w:t>按某些规则划分：在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HomeDepot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搜索相关性比赛中，训练集和测试集中的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r w:rsidRPr="00834A7A">
        <w:rPr>
          <w:rFonts w:ascii="宋体" w:eastAsia="宋体" w:hAnsi="宋体" w:cs="宋体" w:hint="eastAsia"/>
          <w:sz w:val="24"/>
          <w:szCs w:val="24"/>
        </w:rPr>
        <w:t>集合并非完全重合，两者只有部分交集。而在另外一个相似的比赛中（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CrowdFlower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搜索相关性比赛），训练集和测试集具有完全一致的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r w:rsidRPr="00834A7A">
        <w:rPr>
          <w:rFonts w:ascii="宋体" w:eastAsia="宋体" w:hAnsi="宋体" w:cs="宋体" w:hint="eastAsia"/>
          <w:sz w:val="24"/>
          <w:szCs w:val="24"/>
        </w:rPr>
        <w:t>集合。对于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HomeDepot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这个比赛中，训练集和验证集数据的划分，需要考虑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r w:rsidRPr="00834A7A">
        <w:rPr>
          <w:rFonts w:ascii="宋体" w:eastAsia="宋体" w:hAnsi="宋体" w:cs="宋体" w:hint="eastAsia"/>
          <w:sz w:val="24"/>
          <w:szCs w:val="24"/>
        </w:rPr>
        <w:t>集合并非完全重合这个情况，其中的一种方法可以参考第三名的获奖方案，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"https://link.zhihu.com/?target=https%3A//github.com/ChenglongChen/Kaggle_HomeDepot"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https://github.com/ChenglongChen/Kaggle_HomeDepot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指定参数空间</w:t>
      </w:r>
      <w:r w:rsidRPr="00834A7A">
        <w:rPr>
          <w:rFonts w:ascii="宋体" w:eastAsia="宋体" w:hAnsi="宋体" w:cs="宋体" w:hint="eastAsia"/>
          <w:sz w:val="24"/>
          <w:szCs w:val="24"/>
        </w:rPr>
        <w:t>。在指定参数空间的时候，需要对模型参数以及其如何影响模型的效果有一定的了解，才能指定出合理的参数空间。譬如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DNN</w:t>
      </w:r>
      <w:r w:rsidRPr="00834A7A">
        <w:rPr>
          <w:rFonts w:ascii="宋体" w:eastAsia="宋体" w:hAnsi="宋体" w:cs="宋体" w:hint="eastAsia"/>
          <w:sz w:val="24"/>
          <w:szCs w:val="24"/>
        </w:rPr>
        <w:t>或者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中学习率这个参数，一般就选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0.01 </w:t>
      </w:r>
      <w:r w:rsidRPr="00834A7A">
        <w:rPr>
          <w:rFonts w:ascii="宋体" w:eastAsia="宋体" w:hAnsi="宋体" w:cs="宋体" w:hint="eastAsia"/>
          <w:sz w:val="24"/>
          <w:szCs w:val="24"/>
        </w:rPr>
        <w:t>左右就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OK </w:t>
      </w:r>
      <w:r w:rsidRPr="00834A7A">
        <w:rPr>
          <w:rFonts w:ascii="宋体" w:eastAsia="宋体" w:hAnsi="宋体" w:cs="宋体" w:hint="eastAsia"/>
          <w:sz w:val="24"/>
          <w:szCs w:val="24"/>
        </w:rPr>
        <w:t>了（太大可能会导致优化算法错过最优化点，太小导致优化收敛过慢）。再如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Random Forest</w:t>
      </w:r>
      <w:r w:rsidRPr="00834A7A">
        <w:rPr>
          <w:rFonts w:ascii="宋体" w:eastAsia="宋体" w:hAnsi="宋体" w:cs="宋体" w:hint="eastAsia"/>
          <w:sz w:val="24"/>
          <w:szCs w:val="24"/>
        </w:rPr>
        <w:t>，一般设定树的棵数范围为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100~200 </w:t>
      </w:r>
      <w:r w:rsidRPr="00834A7A">
        <w:rPr>
          <w:rFonts w:ascii="宋体" w:eastAsia="宋体" w:hAnsi="宋体" w:cs="宋体" w:hint="eastAsia"/>
          <w:sz w:val="24"/>
          <w:szCs w:val="24"/>
        </w:rPr>
        <w:t>就能有不错的效果，当然也有人固定数棵数为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500</w:t>
      </w:r>
      <w:r w:rsidRPr="00834A7A">
        <w:rPr>
          <w:rFonts w:ascii="宋体" w:eastAsia="宋体" w:hAnsi="宋体" w:cs="宋体" w:hint="eastAsia"/>
          <w:sz w:val="24"/>
          <w:szCs w:val="24"/>
        </w:rPr>
        <w:t>，然后只调整其他的超参数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按照一定的方法进行参数搜索</w:t>
      </w:r>
      <w:r w:rsidRPr="00834A7A">
        <w:rPr>
          <w:rFonts w:ascii="宋体" w:eastAsia="宋体" w:hAnsi="宋体" w:cs="宋体" w:hint="eastAsia"/>
          <w:sz w:val="24"/>
          <w:szCs w:val="24"/>
        </w:rPr>
        <w:t>。常用的参数搜索方法有，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Grid Search</w:t>
      </w:r>
      <w:r w:rsidRPr="00834A7A">
        <w:rPr>
          <w:rFonts w:ascii="宋体" w:eastAsia="宋体" w:hAnsi="宋体" w:cs="宋体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Random Search</w:t>
      </w:r>
      <w:r w:rsidRPr="00834A7A">
        <w:rPr>
          <w:rFonts w:ascii="宋体" w:eastAsia="宋体" w:hAnsi="宋体" w:cs="宋体" w:hint="eastAsia"/>
          <w:sz w:val="24"/>
          <w:szCs w:val="24"/>
        </w:rPr>
        <w:t>以及一些自动化的方法（如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Hyperopt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）。其中，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Hyperopt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的方法，根据历史已经评估过</w:t>
      </w:r>
      <w:r w:rsidRPr="00834A7A">
        <w:rPr>
          <w:rFonts w:ascii="宋体" w:eastAsia="宋体" w:hAnsi="宋体" w:cs="宋体" w:hint="eastAsia"/>
          <w:sz w:val="24"/>
          <w:szCs w:val="24"/>
        </w:rPr>
        <w:lastRenderedPageBreak/>
        <w:t>的参数组合的效果，来推测本次评估使用哪个参数组合更有可能获得更好的效果。有关这些方法的介绍和对比，可以参考文献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[2]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2.4.3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适当利用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Public LB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的反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2.4.2</w:t>
      </w:r>
      <w:r w:rsidRPr="00834A7A">
        <w:rPr>
          <w:rFonts w:ascii="宋体" w:eastAsia="宋体" w:hAnsi="宋体" w:cs="宋体" w:hint="eastAsia"/>
          <w:sz w:val="24"/>
          <w:szCs w:val="24"/>
        </w:rPr>
        <w:t>节中我们提到本地验证（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Local Validation</w:t>
      </w:r>
      <w:r w:rsidRPr="00834A7A">
        <w:rPr>
          <w:rFonts w:ascii="宋体" w:eastAsia="宋体" w:hAnsi="宋体" w:cs="宋体" w:hint="eastAsia"/>
          <w:sz w:val="24"/>
          <w:szCs w:val="24"/>
        </w:rPr>
        <w:t>）结果，当将预测结果提交到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上时，我们还会接收到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宋体" w:eastAsia="宋体" w:hAnsi="宋体" w:cs="宋体" w:hint="eastAsia"/>
          <w:sz w:val="24"/>
          <w:szCs w:val="24"/>
        </w:rPr>
        <w:t>的反馈结果。如果这两个结果的变化趋势是一致的，如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Local Validation </w:t>
      </w:r>
      <w:r w:rsidRPr="00834A7A">
        <w:rPr>
          <w:rFonts w:ascii="宋体" w:eastAsia="宋体" w:hAnsi="宋体" w:cs="宋体" w:hint="eastAsia"/>
          <w:sz w:val="24"/>
          <w:szCs w:val="24"/>
        </w:rPr>
        <w:t>有提升，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Public LB </w:t>
      </w:r>
      <w:r w:rsidRPr="00834A7A">
        <w:rPr>
          <w:rFonts w:ascii="宋体" w:eastAsia="宋体" w:hAnsi="宋体" w:cs="宋体" w:hint="eastAsia"/>
          <w:sz w:val="24"/>
          <w:szCs w:val="24"/>
        </w:rPr>
        <w:t>也有提升，我们可以借助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Local Validation </w:t>
      </w:r>
      <w:r w:rsidRPr="00834A7A">
        <w:rPr>
          <w:rFonts w:ascii="宋体" w:eastAsia="宋体" w:hAnsi="宋体" w:cs="宋体" w:hint="eastAsia"/>
          <w:sz w:val="24"/>
          <w:szCs w:val="24"/>
        </w:rPr>
        <w:t>的变化来感知模型的演进情况，而无需靠大量的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Submission</w:t>
      </w:r>
      <w:r w:rsidRPr="00834A7A">
        <w:rPr>
          <w:rFonts w:ascii="宋体" w:eastAsia="宋体" w:hAnsi="宋体" w:cs="宋体" w:hint="eastAsia"/>
          <w:sz w:val="24"/>
          <w:szCs w:val="24"/>
        </w:rPr>
        <w:t>。如果两者的变化趋势不一致，需要考虑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2.4.2</w:t>
      </w:r>
      <w:r w:rsidRPr="00834A7A">
        <w:rPr>
          <w:rFonts w:ascii="宋体" w:eastAsia="宋体" w:hAnsi="宋体" w:cs="宋体" w:hint="eastAsia"/>
          <w:sz w:val="24"/>
          <w:szCs w:val="24"/>
        </w:rPr>
        <w:t>节中提及的本地训练集和验证集的划分方式，是否跟训练集和测试集的划分方式一致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另外，在以下一些情况下，往往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宋体" w:eastAsia="宋体" w:hAnsi="宋体" w:cs="宋体" w:hint="eastAsia"/>
          <w:sz w:val="24"/>
          <w:szCs w:val="24"/>
        </w:rPr>
        <w:t>反馈亦会提供有用信息，适当地使用这些反馈也许会给你带来优势。如图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4A7A">
        <w:rPr>
          <w:rFonts w:ascii="宋体" w:eastAsia="宋体" w:hAnsi="宋体" w:cs="宋体" w:hint="eastAsia"/>
          <w:sz w:val="24"/>
          <w:szCs w:val="24"/>
        </w:rPr>
        <w:t>所示</w:t>
      </w:r>
      <w:proofErr w:type="gramStart"/>
      <w:r w:rsidRPr="00834A7A">
        <w:rPr>
          <w:rFonts w:ascii="宋体" w:eastAsia="宋体" w:hAnsi="宋体" w:cs="宋体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4A7A"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834A7A">
        <w:rPr>
          <w:rFonts w:ascii="宋体" w:eastAsia="宋体" w:hAnsi="宋体" w:cs="宋体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(b)</w:t>
      </w:r>
      <w:r w:rsidRPr="00834A7A">
        <w:rPr>
          <w:rFonts w:ascii="宋体" w:eastAsia="宋体" w:hAnsi="宋体" w:cs="宋体" w:hint="eastAsia"/>
          <w:sz w:val="24"/>
          <w:szCs w:val="24"/>
        </w:rPr>
        <w:t>表示数据与时间没有明显的关系（如图像分类），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(c)</w:t>
      </w:r>
      <w:r w:rsidRPr="00834A7A">
        <w:rPr>
          <w:rFonts w:ascii="宋体" w:eastAsia="宋体" w:hAnsi="宋体" w:cs="宋体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(d)</w:t>
      </w:r>
      <w:r w:rsidRPr="00834A7A">
        <w:rPr>
          <w:rFonts w:ascii="宋体" w:eastAsia="宋体" w:hAnsi="宋体" w:cs="宋体" w:hint="eastAsia"/>
          <w:sz w:val="24"/>
          <w:szCs w:val="24"/>
        </w:rPr>
        <w:t>表示数据随时间变化（如销量预估中的时序序列）。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834A7A">
        <w:rPr>
          <w:rFonts w:ascii="Times New Roman" w:eastAsia="Times New Roman" w:hAnsi="Times New Roman" w:cs="Times New Roman"/>
          <w:sz w:val="24"/>
          <w:szCs w:val="24"/>
        </w:rPr>
        <w:t>a)</w:t>
      </w:r>
      <w:proofErr w:type="gramEnd"/>
      <w:r w:rsidRPr="00834A7A">
        <w:rPr>
          <w:rFonts w:ascii="宋体" w:eastAsia="宋体" w:hAnsi="宋体" w:cs="宋体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(b)</w:t>
      </w:r>
      <w:r w:rsidRPr="00834A7A">
        <w:rPr>
          <w:rFonts w:ascii="宋体" w:eastAsia="宋体" w:hAnsi="宋体" w:cs="宋体" w:hint="eastAsia"/>
          <w:sz w:val="24"/>
          <w:szCs w:val="24"/>
        </w:rPr>
        <w:t>的区别在于，训练集样本数相对于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宋体" w:eastAsia="宋体" w:hAnsi="宋体" w:cs="宋体" w:hint="eastAsia"/>
          <w:sz w:val="24"/>
          <w:szCs w:val="24"/>
        </w:rPr>
        <w:t>的量级大小，其中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834A7A">
        <w:rPr>
          <w:rFonts w:ascii="宋体" w:eastAsia="宋体" w:hAnsi="宋体" w:cs="宋体" w:hint="eastAsia"/>
          <w:sz w:val="24"/>
          <w:szCs w:val="24"/>
        </w:rPr>
        <w:t>中训练集样本数远超于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宋体" w:eastAsia="宋体" w:hAnsi="宋体" w:cs="宋体" w:hint="eastAsia"/>
          <w:sz w:val="24"/>
          <w:szCs w:val="24"/>
        </w:rPr>
        <w:t>的样本数，这种情况下基于训练集的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Local Validation </w:t>
      </w:r>
      <w:r w:rsidRPr="00834A7A">
        <w:rPr>
          <w:rFonts w:ascii="宋体" w:eastAsia="宋体" w:hAnsi="宋体" w:cs="宋体" w:hint="eastAsia"/>
          <w:sz w:val="24"/>
          <w:szCs w:val="24"/>
        </w:rPr>
        <w:t>更可靠；而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(b)</w:t>
      </w:r>
      <w:r w:rsidRPr="00834A7A">
        <w:rPr>
          <w:rFonts w:ascii="宋体" w:eastAsia="宋体" w:hAnsi="宋体" w:cs="宋体" w:hint="eastAsia"/>
          <w:sz w:val="24"/>
          <w:szCs w:val="24"/>
        </w:rPr>
        <w:t>中，训练集数目与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宋体" w:eastAsia="宋体" w:hAnsi="宋体" w:cs="宋体" w:hint="eastAsia"/>
          <w:sz w:val="24"/>
          <w:szCs w:val="24"/>
        </w:rPr>
        <w:t>相当，这种情况下，可以结合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宋体" w:eastAsia="宋体" w:hAnsi="宋体" w:cs="宋体" w:hint="eastAsia"/>
          <w:sz w:val="24"/>
          <w:szCs w:val="24"/>
        </w:rPr>
        <w:t>的反馈来指导模型的选择。一种融合的方式是根据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Local Validation </w:t>
      </w:r>
      <w:r w:rsidRPr="00834A7A">
        <w:rPr>
          <w:rFonts w:ascii="宋体" w:eastAsia="宋体" w:hAnsi="宋体" w:cs="宋体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宋体" w:eastAsia="宋体" w:hAnsi="宋体" w:cs="宋体" w:hint="eastAsia"/>
          <w:sz w:val="24"/>
          <w:szCs w:val="24"/>
        </w:rPr>
        <w:t>的样本数目，按比例进行加权。譬如评估标准为正确率，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Local Validation </w:t>
      </w:r>
      <w:r w:rsidRPr="00834A7A">
        <w:rPr>
          <w:rFonts w:ascii="宋体" w:eastAsia="宋体" w:hAnsi="宋体" w:cs="宋体" w:hint="eastAsia"/>
          <w:sz w:val="24"/>
          <w:szCs w:val="24"/>
        </w:rPr>
        <w:t>的样本数为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N_l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，正确率为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A_l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；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Public LB </w:t>
      </w:r>
      <w:r w:rsidRPr="00834A7A">
        <w:rPr>
          <w:rFonts w:ascii="宋体" w:eastAsia="宋体" w:hAnsi="宋体" w:cs="宋体" w:hint="eastAsia"/>
          <w:sz w:val="24"/>
          <w:szCs w:val="24"/>
        </w:rPr>
        <w:t>的样本数为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N_p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，正确率为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A_p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。则可以使用融合后的指标：（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N_l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A_l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N_p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A_p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）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N_l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N_p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4A7A">
        <w:rPr>
          <w:rFonts w:ascii="宋体" w:eastAsia="宋体" w:hAnsi="宋体" w:cs="宋体" w:hint="eastAsia"/>
          <w:sz w:val="24"/>
          <w:szCs w:val="24"/>
        </w:rPr>
        <w:t>，来进行模型的筛选。对于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(c</w:t>
      </w:r>
      <w:proofErr w:type="gramStart"/>
      <w:r w:rsidRPr="00834A7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4A7A">
        <w:rPr>
          <w:rFonts w:ascii="宋体" w:eastAsia="宋体" w:hAnsi="宋体" w:cs="宋体" w:hint="eastAsia"/>
          <w:sz w:val="24"/>
          <w:szCs w:val="24"/>
        </w:rPr>
        <w:t>和</w:t>
      </w:r>
      <w:proofErr w:type="gramEnd"/>
      <w:r w:rsidRPr="00834A7A">
        <w:rPr>
          <w:rFonts w:ascii="Times New Roman" w:eastAsia="Times New Roman" w:hAnsi="Times New Roman" w:cs="Times New Roman"/>
          <w:sz w:val="24"/>
          <w:szCs w:val="24"/>
        </w:rPr>
        <w:t>(d)</w:t>
      </w:r>
      <w:r w:rsidRPr="00834A7A">
        <w:rPr>
          <w:rFonts w:ascii="宋体" w:eastAsia="宋体" w:hAnsi="宋体" w:cs="宋体" w:hint="eastAsia"/>
          <w:sz w:val="24"/>
          <w:szCs w:val="24"/>
        </w:rPr>
        <w:t>，由于数据分布跟时间相关，很有必要使用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宋体" w:eastAsia="宋体" w:hAnsi="宋体" w:cs="宋体" w:hint="eastAsia"/>
          <w:sz w:val="24"/>
          <w:szCs w:val="24"/>
        </w:rPr>
        <w:t>的反馈来进行模型的选择，尤其对于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(c)</w:t>
      </w:r>
      <w:r w:rsidRPr="00834A7A">
        <w:rPr>
          <w:rFonts w:ascii="宋体" w:eastAsia="宋体" w:hAnsi="宋体" w:cs="宋体" w:hint="eastAsia"/>
          <w:sz w:val="24"/>
          <w:szCs w:val="24"/>
        </w:rPr>
        <w:t>图所示的情况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71750" cy="4438650"/>
            <wp:effectExtent l="19050" t="0" r="0" b="0"/>
            <wp:docPr id="5" name="Picture 5" descr="https://pic1.zhimg.com/50/v2-3ce80a784d2cef12555c654f4110723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50/v2-3ce80a784d2cef12555c654f41107237_h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834A7A">
        <w:rPr>
          <w:rFonts w:ascii="宋体" w:eastAsia="宋体" w:hAnsi="宋体" w:cs="宋体" w:hint="eastAsia"/>
          <w:sz w:val="24"/>
          <w:szCs w:val="24"/>
        </w:rPr>
        <w:t>适当利用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宋体" w:eastAsia="宋体" w:hAnsi="宋体" w:cs="宋体" w:hint="eastAsia"/>
          <w:sz w:val="24"/>
          <w:szCs w:val="24"/>
        </w:rPr>
        <w:t>的反馈（图参考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Owenzhang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的分享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[1]</w:t>
      </w:r>
      <w:r w:rsidRPr="00834A7A">
        <w:rPr>
          <w:rFonts w:ascii="宋体" w:eastAsia="宋体" w:hAnsi="宋体" w:cs="宋体"/>
          <w:sz w:val="24"/>
          <w:szCs w:val="24"/>
        </w:rPr>
        <w:t>）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模型集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成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如果想在比赛中获得名次，几乎都要进行模型集成（组队也是一种模型集成）。关于模型集成的介绍，已经有比较好的博文了，可以参考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[3]</w:t>
      </w:r>
      <w:r w:rsidRPr="00834A7A">
        <w:rPr>
          <w:rFonts w:ascii="宋体" w:eastAsia="宋体" w:hAnsi="宋体" w:cs="宋体" w:hint="eastAsia"/>
          <w:sz w:val="24"/>
          <w:szCs w:val="24"/>
        </w:rPr>
        <w:t>。在这里，我简单介绍下常用的方法，以及个人的一些经验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2.5.1 Averaging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Voting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直接对多个模型的预测结果求平均或者投票。对于目标变量为连续值的任务，使用平均；对于目标变量为离散值的任务，使用投票的方式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2.5.2 Stacking</w:t>
      </w:r>
    </w:p>
    <w:p w:rsidR="00834A7A" w:rsidRPr="00834A7A" w:rsidRDefault="00834A7A" w:rsidP="0083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230100" cy="7115175"/>
            <wp:effectExtent l="19050" t="0" r="0" b="0"/>
            <wp:docPr id="6" name="Picture 6" descr="https://pic1.zhimg.com/50/v2-2e846a171aa5fcff10eb4a68b40bbeb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50/v2-2e846a171aa5fcff10eb4a68b40bbebf_h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0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5. 5-Fold Stacking</w:t>
      </w:r>
      <w:r w:rsidRPr="00834A7A">
        <w:rPr>
          <w:rFonts w:ascii="宋体" w:eastAsia="宋体" w:hAnsi="宋体" w:cs="宋体" w:hint="eastAsia"/>
          <w:sz w:val="24"/>
          <w:szCs w:val="24"/>
        </w:rPr>
        <w:t>（图参考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Jeong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-Yoon Lee </w:t>
      </w:r>
      <w:r w:rsidRPr="00834A7A">
        <w:rPr>
          <w:rFonts w:ascii="宋体" w:eastAsia="宋体" w:hAnsi="宋体" w:cs="宋体" w:hint="eastAsia"/>
          <w:sz w:val="24"/>
          <w:szCs w:val="24"/>
        </w:rPr>
        <w:t>的分享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[4</w:t>
      </w:r>
      <w:proofErr w:type="gramStart"/>
      <w:r w:rsidRPr="00834A7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34A7A">
        <w:rPr>
          <w:rFonts w:ascii="宋体" w:eastAsia="宋体" w:hAnsi="宋体" w:cs="宋体"/>
          <w:sz w:val="24"/>
          <w:szCs w:val="24"/>
        </w:rPr>
        <w:t>）</w:t>
      </w:r>
      <w:proofErr w:type="gramEnd"/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宋体" w:eastAsia="宋体" w:hAnsi="宋体" w:cs="宋体" w:hint="eastAsia"/>
          <w:sz w:val="24"/>
          <w:szCs w:val="24"/>
        </w:rPr>
        <w:t>展示了使用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5-Fold </w:t>
      </w:r>
      <w:r w:rsidRPr="00834A7A">
        <w:rPr>
          <w:rFonts w:ascii="宋体" w:eastAsia="宋体" w:hAnsi="宋体" w:cs="宋体" w:hint="eastAsia"/>
          <w:sz w:val="24"/>
          <w:szCs w:val="24"/>
        </w:rPr>
        <w:t>进行一次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Stacking </w:t>
      </w:r>
      <w:r w:rsidRPr="00834A7A">
        <w:rPr>
          <w:rFonts w:ascii="宋体" w:eastAsia="宋体" w:hAnsi="宋体" w:cs="宋体" w:hint="eastAsia"/>
          <w:sz w:val="24"/>
          <w:szCs w:val="24"/>
        </w:rPr>
        <w:t>的过程（当然在其上可以再叠加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2, Stage 3 </w:t>
      </w:r>
      <w:r w:rsidRPr="00834A7A">
        <w:rPr>
          <w:rFonts w:ascii="宋体" w:eastAsia="宋体" w:hAnsi="宋体" w:cs="宋体" w:hint="eastAsia"/>
          <w:sz w:val="24"/>
          <w:szCs w:val="24"/>
        </w:rPr>
        <w:t>等）。其主要的步骤如下</w:t>
      </w:r>
      <w:r w:rsidRPr="00834A7A">
        <w:rPr>
          <w:rFonts w:ascii="宋体" w:eastAsia="宋体" w:hAnsi="宋体" w:cs="宋体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数据集划分</w:t>
      </w:r>
      <w:r w:rsidRPr="00834A7A">
        <w:rPr>
          <w:rFonts w:ascii="宋体" w:eastAsia="宋体" w:hAnsi="宋体" w:cs="宋体" w:hint="eastAsia"/>
          <w:sz w:val="24"/>
          <w:szCs w:val="24"/>
        </w:rPr>
        <w:t>。将训练数据按照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5-Fold</w:t>
      </w:r>
      <w:r w:rsidRPr="00834A7A">
        <w:rPr>
          <w:rFonts w:ascii="宋体" w:eastAsia="宋体" w:hAnsi="宋体" w:cs="宋体" w:hint="eastAsia"/>
          <w:sz w:val="24"/>
          <w:szCs w:val="24"/>
        </w:rPr>
        <w:t>进行划分（如果数据跟时间有关，需要按时间划分，更一般的划分方式请参考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3.4.2</w:t>
      </w:r>
      <w:r w:rsidRPr="00834A7A">
        <w:rPr>
          <w:rFonts w:ascii="宋体" w:eastAsia="宋体" w:hAnsi="宋体" w:cs="宋体" w:hint="eastAsia"/>
          <w:sz w:val="24"/>
          <w:szCs w:val="24"/>
        </w:rPr>
        <w:t>节，这里不再赘述）</w:t>
      </w:r>
      <w:r w:rsidRPr="00834A7A">
        <w:rPr>
          <w:rFonts w:ascii="宋体" w:eastAsia="宋体" w:hAnsi="宋体" w:cs="宋体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基础模型训练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</w:t>
      </w:r>
      <w:r w:rsidRPr="00834A7A">
        <w:rPr>
          <w:rFonts w:ascii="宋体" w:eastAsia="宋体" w:hAnsi="宋体" w:cs="宋体" w:hint="eastAsia"/>
          <w:sz w:val="24"/>
          <w:szCs w:val="24"/>
        </w:rPr>
        <w:t>（如图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宋体" w:eastAsia="宋体" w:hAnsi="宋体" w:cs="宋体" w:hint="eastAsia"/>
          <w:sz w:val="24"/>
          <w:szCs w:val="24"/>
        </w:rPr>
        <w:t>第一行左半部分所示）。按照交叉验证（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Cross Validation</w:t>
      </w:r>
      <w:r w:rsidRPr="00834A7A">
        <w:rPr>
          <w:rFonts w:ascii="宋体" w:eastAsia="宋体" w:hAnsi="宋体" w:cs="宋体" w:hint="eastAsia"/>
          <w:sz w:val="24"/>
          <w:szCs w:val="24"/>
        </w:rPr>
        <w:t>）的方法，在训练集（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Training Fold</w:t>
      </w:r>
      <w:r w:rsidRPr="00834A7A">
        <w:rPr>
          <w:rFonts w:ascii="宋体" w:eastAsia="宋体" w:hAnsi="宋体" w:cs="宋体" w:hint="eastAsia"/>
          <w:sz w:val="24"/>
          <w:szCs w:val="24"/>
        </w:rPr>
        <w:t>）上面训练模型（如图灰色部分所示），并在验证集（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Validation Fold</w:t>
      </w:r>
      <w:r w:rsidRPr="00834A7A">
        <w:rPr>
          <w:rFonts w:ascii="宋体" w:eastAsia="宋体" w:hAnsi="宋体" w:cs="宋体" w:hint="eastAsia"/>
          <w:sz w:val="24"/>
          <w:szCs w:val="24"/>
        </w:rPr>
        <w:t>）上面做预测，得到预测结果（如图黄色部分所示）。最后综合得到整个训练集上面的预测结果（如图第一个黄色部分的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CV Prediction</w:t>
      </w:r>
      <w:r w:rsidRPr="00834A7A">
        <w:rPr>
          <w:rFonts w:ascii="宋体" w:eastAsia="宋体" w:hAnsi="宋体" w:cs="宋体" w:hint="eastAsia"/>
          <w:sz w:val="24"/>
          <w:szCs w:val="24"/>
        </w:rPr>
        <w:t>所示）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基础模型训练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II</w:t>
      </w:r>
      <w:r w:rsidRPr="00834A7A">
        <w:rPr>
          <w:rFonts w:ascii="宋体" w:eastAsia="宋体" w:hAnsi="宋体" w:cs="宋体" w:hint="eastAsia"/>
          <w:sz w:val="24"/>
          <w:szCs w:val="24"/>
        </w:rPr>
        <w:t>（如图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宋体" w:eastAsia="宋体" w:hAnsi="宋体" w:cs="宋体" w:hint="eastAsia"/>
          <w:sz w:val="24"/>
          <w:szCs w:val="24"/>
        </w:rPr>
        <w:t>第二和三行左半部分所示）。在全量的训练集上训练模型（如图第二行灰色部分所示），并在测试集上面做预测，得到预测结果（如图第三行虚线后绿色部分所示）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Stage 1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模型集成训练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</w:t>
      </w:r>
      <w:r w:rsidRPr="00834A7A">
        <w:rPr>
          <w:rFonts w:ascii="宋体" w:eastAsia="宋体" w:hAnsi="宋体" w:cs="宋体" w:hint="eastAsia"/>
          <w:sz w:val="24"/>
          <w:szCs w:val="24"/>
        </w:rPr>
        <w:t>（如图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宋体" w:eastAsia="宋体" w:hAnsi="宋体" w:cs="宋体" w:hint="eastAsia"/>
          <w:sz w:val="24"/>
          <w:szCs w:val="24"/>
        </w:rPr>
        <w:t>第一行右半部分所示）。将步骤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834A7A">
        <w:rPr>
          <w:rFonts w:ascii="宋体" w:eastAsia="宋体" w:hAnsi="宋体" w:cs="宋体" w:hint="eastAsia"/>
          <w:sz w:val="24"/>
          <w:szCs w:val="24"/>
        </w:rPr>
        <w:t>中得到的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CV Prediction </w:t>
      </w:r>
      <w:r w:rsidRPr="00834A7A">
        <w:rPr>
          <w:rFonts w:ascii="宋体" w:eastAsia="宋体" w:hAnsi="宋体" w:cs="宋体" w:hint="eastAsia"/>
          <w:sz w:val="24"/>
          <w:szCs w:val="24"/>
        </w:rPr>
        <w:t>当作新的训练集，按照步骤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834A7A">
        <w:rPr>
          <w:rFonts w:ascii="宋体" w:eastAsia="宋体" w:hAnsi="宋体" w:cs="宋体" w:hint="eastAsia"/>
          <w:sz w:val="24"/>
          <w:szCs w:val="24"/>
        </w:rPr>
        <w:t>可以得到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1</w:t>
      </w:r>
      <w:r w:rsidRPr="00834A7A">
        <w:rPr>
          <w:rFonts w:ascii="宋体" w:eastAsia="宋体" w:hAnsi="宋体" w:cs="宋体" w:hint="eastAsia"/>
          <w:sz w:val="24"/>
          <w:szCs w:val="24"/>
        </w:rPr>
        <w:t>模型集成的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CV Prediction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Stage 1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模型集成训练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II</w:t>
      </w:r>
      <w:r w:rsidRPr="00834A7A">
        <w:rPr>
          <w:rFonts w:ascii="宋体" w:eastAsia="宋体" w:hAnsi="宋体" w:cs="宋体" w:hint="eastAsia"/>
          <w:sz w:val="24"/>
          <w:szCs w:val="24"/>
        </w:rPr>
        <w:t>（如图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宋体" w:eastAsia="宋体" w:hAnsi="宋体" w:cs="宋体" w:hint="eastAsia"/>
          <w:sz w:val="24"/>
          <w:szCs w:val="24"/>
        </w:rPr>
        <w:t>第二和三行右半部分所示）。将步骤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834A7A">
        <w:rPr>
          <w:rFonts w:ascii="宋体" w:eastAsia="宋体" w:hAnsi="宋体" w:cs="宋体" w:hint="eastAsia"/>
          <w:sz w:val="24"/>
          <w:szCs w:val="24"/>
        </w:rPr>
        <w:t>中得到的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CV Prediction </w:t>
      </w:r>
      <w:r w:rsidRPr="00834A7A">
        <w:rPr>
          <w:rFonts w:ascii="宋体" w:eastAsia="宋体" w:hAnsi="宋体" w:cs="宋体" w:hint="eastAsia"/>
          <w:sz w:val="24"/>
          <w:szCs w:val="24"/>
        </w:rPr>
        <w:t>当作新的训练集和步骤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834A7A">
        <w:rPr>
          <w:rFonts w:ascii="宋体" w:eastAsia="宋体" w:hAnsi="宋体" w:cs="宋体" w:hint="eastAsia"/>
          <w:sz w:val="24"/>
          <w:szCs w:val="24"/>
        </w:rPr>
        <w:t>中得到的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Prediction </w:t>
      </w:r>
      <w:r w:rsidRPr="00834A7A">
        <w:rPr>
          <w:rFonts w:ascii="宋体" w:eastAsia="宋体" w:hAnsi="宋体" w:cs="宋体" w:hint="eastAsia"/>
          <w:sz w:val="24"/>
          <w:szCs w:val="24"/>
        </w:rPr>
        <w:t>当作新的测试集，按照步骤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834A7A">
        <w:rPr>
          <w:rFonts w:ascii="宋体" w:eastAsia="宋体" w:hAnsi="宋体" w:cs="宋体" w:hint="eastAsia"/>
          <w:sz w:val="24"/>
          <w:szCs w:val="24"/>
        </w:rPr>
        <w:t>可以得到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1 </w:t>
      </w:r>
      <w:r w:rsidRPr="00834A7A">
        <w:rPr>
          <w:rFonts w:ascii="宋体" w:eastAsia="宋体" w:hAnsi="宋体" w:cs="宋体" w:hint="eastAsia"/>
          <w:sz w:val="24"/>
          <w:szCs w:val="24"/>
        </w:rPr>
        <w:t>模型集成的测试集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Prediction</w:t>
      </w:r>
      <w:r w:rsidRPr="00834A7A">
        <w:rPr>
          <w:rFonts w:ascii="宋体" w:eastAsia="宋体" w:hAnsi="宋体" w:cs="宋体" w:hint="eastAsia"/>
          <w:sz w:val="24"/>
          <w:szCs w:val="24"/>
        </w:rPr>
        <w:t>。此为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1 </w:t>
      </w:r>
      <w:r w:rsidRPr="00834A7A">
        <w:rPr>
          <w:rFonts w:ascii="宋体" w:eastAsia="宋体" w:hAnsi="宋体" w:cs="宋体" w:hint="eastAsia"/>
          <w:sz w:val="24"/>
          <w:szCs w:val="24"/>
        </w:rPr>
        <w:t>的输出，可以提交至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验证其效果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在图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宋体" w:eastAsia="宋体" w:hAnsi="宋体" w:cs="宋体" w:hint="eastAsia"/>
          <w:sz w:val="24"/>
          <w:szCs w:val="24"/>
        </w:rPr>
        <w:t>中，基础模型只展示了一个，而实际应用中，基础模型可以多种多样，如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SVM</w:t>
      </w:r>
      <w:r w:rsidRPr="00834A7A">
        <w:rPr>
          <w:rFonts w:ascii="宋体" w:eastAsia="宋体" w:hAnsi="宋体" w:cs="宋体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DNN</w:t>
      </w:r>
      <w:r w:rsidRPr="00834A7A"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等。也可以相同的模型，不同的参数，或者不同的样本权重。重复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4A7A">
        <w:rPr>
          <w:rFonts w:ascii="宋体" w:eastAsia="宋体" w:hAnsi="宋体" w:cs="宋体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宋体" w:eastAsia="宋体" w:hAnsi="宋体" w:cs="宋体" w:hint="eastAsia"/>
          <w:sz w:val="24"/>
          <w:szCs w:val="24"/>
        </w:rPr>
        <w:t>两个步骤，可以相继叠加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2, Stage 3 </w:t>
      </w:r>
      <w:r w:rsidRPr="00834A7A">
        <w:rPr>
          <w:rFonts w:ascii="宋体" w:eastAsia="宋体" w:hAnsi="宋体" w:cs="宋体" w:hint="eastAsia"/>
          <w:sz w:val="24"/>
          <w:szCs w:val="24"/>
        </w:rPr>
        <w:t>等模型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2.5.3 Blending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Blending </w:t>
      </w:r>
      <w:r w:rsidRPr="00834A7A">
        <w:rPr>
          <w:rFonts w:ascii="宋体" w:eastAsia="宋体" w:hAnsi="宋体" w:cs="宋体" w:hint="eastAsia"/>
          <w:sz w:val="24"/>
          <w:szCs w:val="24"/>
        </w:rPr>
        <w:t>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Stacking </w:t>
      </w:r>
      <w:r w:rsidRPr="00834A7A">
        <w:rPr>
          <w:rFonts w:ascii="宋体" w:eastAsia="宋体" w:hAnsi="宋体" w:cs="宋体" w:hint="eastAsia"/>
          <w:sz w:val="24"/>
          <w:szCs w:val="24"/>
        </w:rPr>
        <w:t>类似，但单独留出一部分数据（如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20%</w:t>
      </w:r>
      <w:r w:rsidRPr="00834A7A">
        <w:rPr>
          <w:rFonts w:ascii="宋体" w:eastAsia="宋体" w:hAnsi="宋体" w:cs="宋体" w:hint="eastAsia"/>
          <w:sz w:val="24"/>
          <w:szCs w:val="24"/>
        </w:rPr>
        <w:t>）用于训练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X </w:t>
      </w:r>
      <w:r w:rsidRPr="00834A7A">
        <w:rPr>
          <w:rFonts w:ascii="宋体" w:eastAsia="宋体" w:hAnsi="宋体" w:cs="宋体" w:hint="eastAsia"/>
          <w:sz w:val="24"/>
          <w:szCs w:val="24"/>
        </w:rPr>
        <w:t>模型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2.5.4 Bagging Ensemble Selection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Bagging Ensemble Selection [5] </w:t>
      </w:r>
      <w:r w:rsidRPr="00834A7A">
        <w:rPr>
          <w:rFonts w:ascii="宋体" w:eastAsia="宋体" w:hAnsi="宋体" w:cs="宋体" w:hint="eastAsia"/>
          <w:sz w:val="24"/>
          <w:szCs w:val="24"/>
        </w:rPr>
        <w:t>是我在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CrowdFlower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搜索相关性比赛中使用的方法，其主要的优点在于可以以优化任意的指标来进行模型集成。这些指标可以是可导的（如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LogLoss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等）和不可导的（如正确率，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AUC</w:t>
      </w:r>
      <w:r w:rsidRPr="00834A7A">
        <w:rPr>
          <w:rFonts w:ascii="宋体" w:eastAsia="宋体" w:hAnsi="宋体" w:cs="宋体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Quadratic Weighted Kappa</w:t>
      </w:r>
      <w:r w:rsidRPr="00834A7A">
        <w:rPr>
          <w:rFonts w:ascii="宋体" w:eastAsia="宋体" w:hAnsi="宋体" w:cs="宋体" w:hint="eastAsia"/>
          <w:sz w:val="24"/>
          <w:szCs w:val="24"/>
        </w:rPr>
        <w:t>等）。它是一个前向贪婪算法，存在过拟合的可能性，作者在文献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[5] </w:t>
      </w:r>
      <w:r w:rsidRPr="00834A7A">
        <w:rPr>
          <w:rFonts w:ascii="宋体" w:eastAsia="宋体" w:hAnsi="宋体" w:cs="宋体" w:hint="eastAsia"/>
          <w:sz w:val="24"/>
          <w:szCs w:val="24"/>
        </w:rPr>
        <w:t>中提出了一系列的方法（如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Bagging</w:t>
      </w:r>
      <w:r w:rsidRPr="00834A7A">
        <w:rPr>
          <w:rFonts w:ascii="宋体" w:eastAsia="宋体" w:hAnsi="宋体" w:cs="宋体" w:hint="eastAsia"/>
          <w:sz w:val="24"/>
          <w:szCs w:val="24"/>
        </w:rPr>
        <w:t>）来降低这种风险，稳定集成模型的性能。使用这个方法，需要有成百上千的基础模型。为此，在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CrowdFlower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的比赛中，我把在调参过程中所有的中间模型以及相应的预测结果保留下来，作为基础模型。这样做的好处是，不仅仅能够找到最优的单模型（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Best Single Model</w:t>
      </w:r>
      <w:r w:rsidRPr="00834A7A">
        <w:rPr>
          <w:rFonts w:ascii="宋体" w:eastAsia="宋体" w:hAnsi="宋体" w:cs="宋体" w:hint="eastAsia"/>
          <w:sz w:val="24"/>
          <w:szCs w:val="24"/>
        </w:rPr>
        <w:t>），而且所有的中间模型还可以参与模型集成，进一步提升效果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2.6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自动化框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架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lastRenderedPageBreak/>
        <w:t>从上面的介绍可以看到，做一个数据挖掘比赛涉及到的模块非常多，若有一个较自动化的框架会使得整个过程更加的高效。在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CrowdFlower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比赛较前期，我对整一个项目的代码架构进行了重构，抽象出来特征工程，模型调参和验证，以及模型集成等三大模块，极大的提高了尝试新特征，新模型的效率，也是我最终能斩获名次的一个有利因素。这份代码开源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上面，目前是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有关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竞赛解决方案的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Most Stars</w:t>
      </w:r>
      <w:r w:rsidRPr="00834A7A">
        <w:rPr>
          <w:rFonts w:ascii="宋体" w:eastAsia="宋体" w:hAnsi="宋体" w:cs="宋体" w:hint="eastAsia"/>
          <w:sz w:val="24"/>
          <w:szCs w:val="24"/>
        </w:rPr>
        <w:t>，地址：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"https://link.zhihu.com/?target=https%3A//github.com/ChenglongChen/Kaggle_CrowdFlower"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ChenglongChen</w:t>
      </w:r>
      <w:proofErr w:type="spellEnd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</w:t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Kaggle_CrowdFlower</w:t>
      </w:r>
      <w:proofErr w:type="spellEnd"/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其主要包含以下部分</w:t>
      </w:r>
      <w:r w:rsidRPr="00834A7A">
        <w:rPr>
          <w:rFonts w:ascii="宋体" w:eastAsia="宋体" w:hAnsi="宋体" w:cs="宋体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模块化特征工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程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834A7A">
        <w:rPr>
          <w:rFonts w:ascii="宋体" w:eastAsia="宋体" w:hAnsi="宋体" w:cs="宋体" w:hint="eastAsia"/>
          <w:sz w:val="24"/>
          <w:szCs w:val="24"/>
        </w:rPr>
        <w:t>接口统一，只需写少量的代码就能够生成新的特征</w:t>
      </w:r>
      <w:r w:rsidRPr="00834A7A">
        <w:rPr>
          <w:rFonts w:ascii="宋体" w:eastAsia="宋体" w:hAnsi="宋体" w:cs="宋体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834A7A">
        <w:rPr>
          <w:rFonts w:ascii="宋体" w:eastAsia="宋体" w:hAnsi="宋体" w:cs="宋体" w:hint="eastAsia"/>
          <w:sz w:val="24"/>
          <w:szCs w:val="24"/>
        </w:rPr>
        <w:t>自动将单独的特征拼接成特征矩阵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自动化模型调参和验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证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834A7A">
        <w:rPr>
          <w:rFonts w:ascii="宋体" w:eastAsia="宋体" w:hAnsi="宋体" w:cs="宋体" w:hint="eastAsia"/>
          <w:sz w:val="24"/>
          <w:szCs w:val="24"/>
        </w:rPr>
        <w:t>自定义训练集和验证集的划分方法</w:t>
      </w:r>
      <w:r w:rsidRPr="00834A7A">
        <w:rPr>
          <w:rFonts w:ascii="宋体" w:eastAsia="宋体" w:hAnsi="宋体" w:cs="宋体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834A7A">
        <w:rPr>
          <w:rFonts w:ascii="宋体" w:eastAsia="宋体" w:hAnsi="宋体" w:cs="宋体" w:hint="eastAsia"/>
          <w:sz w:val="24"/>
          <w:szCs w:val="24"/>
        </w:rPr>
        <w:t>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Grid Search /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Hyperopt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等方法，对特定的模型在指定的参数空间进行调优，并记录最佳的模型参数以及相应的性能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自动化模型集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成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834A7A">
        <w:rPr>
          <w:rFonts w:ascii="宋体" w:eastAsia="宋体" w:hAnsi="宋体" w:cs="宋体" w:hint="eastAsia"/>
          <w:sz w:val="24"/>
          <w:szCs w:val="24"/>
        </w:rPr>
        <w:t>对于指定的基础模型，按照一定的方法（如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Averaging/Stacking/Blending </w:t>
      </w:r>
      <w:r w:rsidRPr="00834A7A">
        <w:rPr>
          <w:rFonts w:ascii="宋体" w:eastAsia="宋体" w:hAnsi="宋体" w:cs="宋体" w:hint="eastAsia"/>
          <w:sz w:val="24"/>
          <w:szCs w:val="24"/>
        </w:rPr>
        <w:t>等）生成集成模型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3.Kaggle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竞赛方案盘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点</w:t>
      </w:r>
      <w:proofErr w:type="gramEnd"/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到目前为止，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平台上面已经举办了大大小小不同的赛事，覆盖图像分类，销量预估，搜索相关性，点击率预估等应用场景。在不少的比赛中，获胜者都会把自己的方案开源出来，并且非常乐于分享比赛经验和技巧心得。这些开源方案和经验分享对于广大的新手和老手来说，是入门和进阶非常好的参考资料。以下笔者结合自身的背景和兴趣，对不同场景的竞赛开源方案作一个简单的盘点，总结其常用的方法和工具，以期启发思路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图像分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类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3.1.1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任务名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National Data Science Bowl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3.1.2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任务详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情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lastRenderedPageBreak/>
        <w:t>随着深度学习在视觉图像领域获得巨大成功，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上面出现了越来越多跟视觉图像相关的比赛。这些比赛的发布吸引了众多参赛选手，探索基于深度学习的方法来解决垂直领域的图像问题。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NDSB</w:t>
      </w:r>
      <w:r w:rsidRPr="00834A7A">
        <w:rPr>
          <w:rFonts w:ascii="宋体" w:eastAsia="宋体" w:hAnsi="宋体" w:cs="宋体" w:hint="eastAsia"/>
          <w:sz w:val="24"/>
          <w:szCs w:val="24"/>
        </w:rPr>
        <w:t>就是其中一个比较早期的图像分类相关的比赛。这个比赛的目标是利用提供的大量的海洋浮游生物的二值图像，通过构建模型，从而实现自动分类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3.1.3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获奖方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1st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Cyclic Pooling + Rolling Feature Maps + Unsupervised and Semi-Supervised Approaches</w:t>
      </w:r>
      <w:r w:rsidRPr="00834A7A">
        <w:rPr>
          <w:rFonts w:ascii="宋体" w:eastAsia="宋体" w:hAnsi="宋体" w:cs="宋体" w:hint="eastAsia"/>
          <w:sz w:val="24"/>
          <w:szCs w:val="24"/>
        </w:rPr>
        <w:t>。值得一提的是，这个队伍的主力队员也是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Galaxy Zoo</w:t>
      </w:r>
      <w:r w:rsidRPr="00834A7A">
        <w:rPr>
          <w:rFonts w:ascii="宋体" w:eastAsia="宋体" w:hAnsi="宋体" w:cs="宋体" w:hint="eastAsia"/>
          <w:sz w:val="24"/>
          <w:szCs w:val="24"/>
        </w:rPr>
        <w:t>行星图像分类比赛的第一名，其也是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Theano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中基于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FFT</w:t>
      </w:r>
      <w:r w:rsidRPr="00834A7A">
        <w:rPr>
          <w:rFonts w:ascii="宋体" w:eastAsia="宋体" w:hAnsi="宋体" w:cs="宋体" w:hint="eastAsia"/>
          <w:sz w:val="24"/>
          <w:szCs w:val="24"/>
        </w:rPr>
        <w:t>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Fast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Conv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的开发者。在两次比赛中，使用的都是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Theano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，而且用的非常溜。方案链接：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"https://link.zhihu.com/?target=http%3A//benanne.github.io/2015/03/17/plankton.html"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Classifying plankton with deep neural networks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2nd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Deep CNN designing theory + VGG-like model +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RReLU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。这个队伍阵容也相当强大，有前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MSRA </w:t>
      </w:r>
      <w:r w:rsidRPr="00834A7A">
        <w:rPr>
          <w:rFonts w:ascii="宋体" w:eastAsia="宋体" w:hAnsi="宋体" w:cs="宋体" w:hint="eastAsia"/>
          <w:sz w:val="24"/>
          <w:szCs w:val="24"/>
        </w:rPr>
        <w:t>的研究员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Xudong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Cao</w:t>
      </w:r>
      <w:r w:rsidRPr="00834A7A">
        <w:rPr>
          <w:rFonts w:ascii="宋体" w:eastAsia="宋体" w:hAnsi="宋体" w:cs="宋体" w:hint="eastAsia"/>
          <w:sz w:val="24"/>
          <w:szCs w:val="24"/>
        </w:rPr>
        <w:t>，还有大神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Tianqi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Chen</w:t>
      </w:r>
      <w:r w:rsidRPr="00834A7A"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Naiyan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Wang</w:t>
      </w:r>
      <w:r w:rsidRPr="00834A7A">
        <w:rPr>
          <w:rFonts w:ascii="宋体" w:eastAsia="宋体" w:hAnsi="宋体" w:cs="宋体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Bing XU</w:t>
      </w:r>
      <w:r w:rsidRPr="00834A7A">
        <w:rPr>
          <w:rFonts w:ascii="宋体" w:eastAsia="宋体" w:hAnsi="宋体" w:cs="宋体" w:hint="eastAsia"/>
          <w:sz w:val="24"/>
          <w:szCs w:val="24"/>
        </w:rPr>
        <w:t>等。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Tianqi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等大神当时使用的是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CXXNet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MXNet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的前身），也在这个比赛中进行了推广。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Tianqi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大神另外一个大名鼎鼎的作品就是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，现在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上面几乎每场比赛的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Top 10 </w:t>
      </w:r>
      <w:r w:rsidRPr="00834A7A">
        <w:rPr>
          <w:rFonts w:ascii="宋体" w:eastAsia="宋体" w:hAnsi="宋体" w:cs="宋体" w:hint="eastAsia"/>
          <w:sz w:val="24"/>
          <w:szCs w:val="24"/>
        </w:rPr>
        <w:t>队伍都会使用。方案链接：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"https://link.zhihu.com/?target=https%3A//www.kaggle.com/c/datasciencebowl/discussion/13166"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National Data Science Bowl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17th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data augmentation + BN +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PReLU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。方案链接：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"https://link.zhihu.com/?target=https%3A//github.com/ChenglongChen/caffe-windows"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ChenglongChen</w:t>
      </w:r>
      <w:proofErr w:type="spellEnd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</w:t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caffe</w:t>
      </w:r>
      <w:proofErr w:type="spellEnd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-windows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3.1.4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常用工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具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▲ </w:t>
      </w:r>
      <w:proofErr w:type="spell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Theano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Welcome - </w:t>
        </w:r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Theano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0.9.0 documentation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proofErr w:type="spell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Keras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Cuda-convnet2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akrizhevsky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/cuda-convnet2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proofErr w:type="spell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Caffe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Caffe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| Deep Learning Framework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CXXNET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dmlc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cxxnet</w:t>
        </w:r>
        <w:proofErr w:type="spellEnd"/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proofErr w:type="spell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MXNet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dmlc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mxnet</w:t>
        </w:r>
        <w:proofErr w:type="spellEnd"/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proofErr w:type="spell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PaddlePaddle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PaddlePaddle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---- </w:t>
        </w:r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PArallel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Distributed Deep </w:t>
        </w:r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LEarning</w:t>
        </w:r>
        <w:proofErr w:type="spellEnd"/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销量预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3.2.1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任务名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Walmart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Recruiting - Store Sales Forecasting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3.2.2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任务详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情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lastRenderedPageBreak/>
        <w:t>Walmart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提供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2010-02-05 </w:t>
      </w:r>
      <w:r w:rsidRPr="00834A7A">
        <w:rPr>
          <w:rFonts w:ascii="宋体" w:eastAsia="宋体" w:hAnsi="宋体" w:cs="宋体" w:hint="eastAsia"/>
          <w:sz w:val="24"/>
          <w:szCs w:val="24"/>
        </w:rPr>
        <w:t>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2012-11-01 </w:t>
      </w:r>
      <w:r w:rsidRPr="00834A7A">
        <w:rPr>
          <w:rFonts w:ascii="宋体" w:eastAsia="宋体" w:hAnsi="宋体" w:cs="宋体" w:hint="eastAsia"/>
          <w:sz w:val="24"/>
          <w:szCs w:val="24"/>
        </w:rPr>
        <w:t>期间的周销售记录作为训练数据，需要参赛选手建立模型预测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2012-11-02 </w:t>
      </w:r>
      <w:r w:rsidRPr="00834A7A">
        <w:rPr>
          <w:rFonts w:ascii="宋体" w:eastAsia="宋体" w:hAnsi="宋体" w:cs="宋体" w:hint="eastAsia"/>
          <w:sz w:val="24"/>
          <w:szCs w:val="24"/>
        </w:rPr>
        <w:t>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2013-07-26 </w:t>
      </w:r>
      <w:r w:rsidRPr="00834A7A">
        <w:rPr>
          <w:rFonts w:ascii="宋体" w:eastAsia="宋体" w:hAnsi="宋体" w:cs="宋体" w:hint="eastAsia"/>
          <w:sz w:val="24"/>
          <w:szCs w:val="24"/>
        </w:rPr>
        <w:t>周销售量。比赛提供的特征数据包含：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Store ID, Department ID, CPI</w:t>
      </w:r>
      <w:r w:rsidRPr="00834A7A">
        <w:rPr>
          <w:rFonts w:ascii="宋体" w:eastAsia="宋体" w:hAnsi="宋体" w:cs="宋体" w:hint="eastAsia"/>
          <w:sz w:val="24"/>
          <w:szCs w:val="24"/>
        </w:rPr>
        <w:t>，气温，汽油价格，失业率，是否节假日等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3.2.3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获奖方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1st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Time series forecasting method: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stlf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arima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ets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。主要是基于时序序列的统计方法，大量使用了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Rob J Hyndman </w:t>
      </w:r>
      <w:r w:rsidRPr="00834A7A">
        <w:rPr>
          <w:rFonts w:ascii="宋体" w:eastAsia="宋体" w:hAnsi="宋体" w:cs="宋体" w:hint="eastAsia"/>
          <w:sz w:val="24"/>
          <w:szCs w:val="24"/>
        </w:rPr>
        <w:t>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forecast R </w:t>
      </w:r>
      <w:r w:rsidRPr="00834A7A">
        <w:rPr>
          <w:rFonts w:ascii="宋体" w:eastAsia="宋体" w:hAnsi="宋体" w:cs="宋体" w:hint="eastAsia"/>
          <w:sz w:val="24"/>
          <w:szCs w:val="24"/>
        </w:rPr>
        <w:t>包。方案链接：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"https://link.zhihu.com/?target=https%3A//www.kaggle.com/c/walmart-recruiting-store-sales-forecasting/discussion/8125"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Walmart</w:t>
      </w:r>
      <w:proofErr w:type="spellEnd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Recruiting - Store Sales Forecasting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2nd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Time series forecasting + ML: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arima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+ RF + LR + PCR</w:t>
      </w:r>
      <w:r w:rsidRPr="00834A7A">
        <w:rPr>
          <w:rFonts w:ascii="宋体" w:eastAsia="宋体" w:hAnsi="宋体" w:cs="宋体" w:hint="eastAsia"/>
          <w:sz w:val="24"/>
          <w:szCs w:val="24"/>
        </w:rPr>
        <w:t>。时序序列的统计方法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34A7A">
        <w:rPr>
          <w:rFonts w:ascii="宋体" w:eastAsia="宋体" w:hAnsi="宋体" w:cs="宋体" w:hint="eastAsia"/>
          <w:sz w:val="24"/>
          <w:szCs w:val="24"/>
        </w:rPr>
        <w:t>传统机器学习方法的混合；方案链接：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"https://link.zhihu.com/?target=https%3A//www.kaggle.com/c/walmart-recruiting-store-sales-forecasting/discussion/8023"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Walmart</w:t>
      </w:r>
      <w:proofErr w:type="spellEnd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Recruiting - Store Sales Forecasting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16th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Feature engineering + GBM</w:t>
      </w:r>
      <w:r w:rsidRPr="00834A7A">
        <w:rPr>
          <w:rFonts w:ascii="宋体" w:eastAsia="宋体" w:hAnsi="宋体" w:cs="宋体" w:hint="eastAsia"/>
          <w:sz w:val="24"/>
          <w:szCs w:val="24"/>
        </w:rPr>
        <w:t>。方案链接：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"https://link.zhihu.com/?target=https%3A//github.com/ChenglongChen/Kaggle_Walmart-Recruiting-Store-Sales-Forecasting"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ChenglongChen</w:t>
      </w:r>
      <w:proofErr w:type="spellEnd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</w:t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Kaggle_Walmart</w:t>
      </w:r>
      <w:proofErr w:type="spellEnd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-Recruiting-Store-Sales-Forecasting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3.2.4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常用工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具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R forecast package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4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https://cran.r-project.org/web/packages/forecast/index.html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R GBM package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https://cran.r-project.org/web/packages/gbm/index.html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搜索相关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性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3.3.1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任务名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CrowdFlower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Search Results Relevance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3.3.2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任务详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情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比赛要求选手利用约几万个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(query, title, description) </w:t>
      </w:r>
      <w:r w:rsidRPr="00834A7A">
        <w:rPr>
          <w:rFonts w:ascii="宋体" w:eastAsia="宋体" w:hAnsi="宋体" w:cs="宋体" w:hint="eastAsia"/>
          <w:sz w:val="24"/>
          <w:szCs w:val="24"/>
        </w:rPr>
        <w:t>元组的数据作为训练样本，构建模型预测其相关性打分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{1, 2, 3, 4}</w:t>
      </w:r>
      <w:r w:rsidRPr="00834A7A">
        <w:rPr>
          <w:rFonts w:ascii="宋体" w:eastAsia="宋体" w:hAnsi="宋体" w:cs="宋体" w:hint="eastAsia"/>
          <w:sz w:val="24"/>
          <w:szCs w:val="24"/>
        </w:rPr>
        <w:t>。比赛提供了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34A7A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gramEnd"/>
      <w:r w:rsidRPr="00834A7A">
        <w:rPr>
          <w:rFonts w:ascii="Times New Roman" w:eastAsia="Times New Roman" w:hAnsi="Times New Roman" w:cs="Times New Roman"/>
          <w:sz w:val="24"/>
          <w:szCs w:val="24"/>
        </w:rPr>
        <w:t>, title</w:t>
      </w:r>
      <w:r w:rsidRPr="00834A7A">
        <w:rPr>
          <w:rFonts w:ascii="宋体" w:eastAsia="宋体" w:hAnsi="宋体" w:cs="宋体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description</w:t>
      </w:r>
      <w:r w:rsidRPr="00834A7A">
        <w:rPr>
          <w:rFonts w:ascii="宋体" w:eastAsia="宋体" w:hAnsi="宋体" w:cs="宋体" w:hint="eastAsia"/>
          <w:sz w:val="24"/>
          <w:szCs w:val="24"/>
        </w:rPr>
        <w:t>的原始文本数据。比赛使用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Quadratic Weighted Kappa </w:t>
      </w:r>
      <w:r w:rsidRPr="00834A7A">
        <w:rPr>
          <w:rFonts w:ascii="宋体" w:eastAsia="宋体" w:hAnsi="宋体" w:cs="宋体" w:hint="eastAsia"/>
          <w:sz w:val="24"/>
          <w:szCs w:val="24"/>
        </w:rPr>
        <w:t>作为评估标准，使得该任务有别于常见的回归和分类任务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3.3.3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获奖方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1st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Data Cleaning + Feature Engineering + Base Model + Ensemble</w:t>
      </w:r>
      <w:r w:rsidRPr="00834A7A">
        <w:rPr>
          <w:rFonts w:ascii="宋体" w:eastAsia="宋体" w:hAnsi="宋体" w:cs="宋体" w:hint="eastAsia"/>
          <w:sz w:val="24"/>
          <w:szCs w:val="24"/>
        </w:rPr>
        <w:t>。对原始文本数据进行清洗后，提取了属性特征，距离特征和基于分组的统计特征等大量的特征，使用了不同的目标函数训练不同的模型（回归，分类，排序等），最后使用模型集成的方法对不同模型的预测结果进行融合。方案链接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"https://link.zhihu.com/?target=https%3A//github.com/ChenglongChen/Kaggle_CrowdFlower"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ChenglongChen</w:t>
      </w:r>
      <w:proofErr w:type="spellEnd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</w:t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Kaggle_CrowdFlower</w:t>
      </w:r>
      <w:proofErr w:type="spellEnd"/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2nd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A Similar Workflow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3rd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A Similar Workflow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3.3.4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常用工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具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NLTK: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Natural Language Toolkit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proofErr w:type="spell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Gensim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7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gensim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topic </w:t>
        </w:r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modelling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for humans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proofErr w:type="spell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8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dmlc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xgboost</w:t>
        </w:r>
        <w:proofErr w:type="spellEnd"/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RGF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9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baidu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fast_rgf</w:t>
        </w:r>
        <w:proofErr w:type="spellEnd"/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点击率预估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3.4.1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任务名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Criteo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Display Advertising Challenge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3.4.2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任务详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情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经典的点击率预估比赛。该比赛中提供了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34A7A">
        <w:rPr>
          <w:rFonts w:ascii="宋体" w:eastAsia="宋体" w:hAnsi="宋体" w:cs="宋体" w:hint="eastAsia"/>
          <w:sz w:val="24"/>
          <w:szCs w:val="24"/>
        </w:rPr>
        <w:t>天的训练数据，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834A7A">
        <w:rPr>
          <w:rFonts w:ascii="宋体" w:eastAsia="宋体" w:hAnsi="宋体" w:cs="宋体" w:hint="eastAsia"/>
          <w:sz w:val="24"/>
          <w:szCs w:val="24"/>
        </w:rPr>
        <w:t>天的测试数据。其中有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r w:rsidRPr="00834A7A">
        <w:rPr>
          <w:rFonts w:ascii="宋体" w:eastAsia="宋体" w:hAnsi="宋体" w:cs="宋体" w:hint="eastAsia"/>
          <w:sz w:val="24"/>
          <w:szCs w:val="24"/>
        </w:rPr>
        <w:t>个整数特征，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26 </w:t>
      </w:r>
      <w:r w:rsidRPr="00834A7A">
        <w:rPr>
          <w:rFonts w:ascii="宋体" w:eastAsia="宋体" w:hAnsi="宋体" w:cs="宋体" w:hint="eastAsia"/>
          <w:sz w:val="24"/>
          <w:szCs w:val="24"/>
        </w:rPr>
        <w:t>个类别特征，均脱敏，因此无法知道具体特征含义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3.4.3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获奖方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1st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GBDT </w:t>
      </w:r>
      <w:r w:rsidRPr="00834A7A">
        <w:rPr>
          <w:rFonts w:ascii="宋体" w:eastAsia="宋体" w:hAnsi="宋体" w:cs="宋体" w:hint="eastAsia"/>
          <w:sz w:val="24"/>
          <w:szCs w:val="24"/>
        </w:rPr>
        <w:t>特征编码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+ FFM</w:t>
      </w:r>
      <w:r w:rsidRPr="00834A7A">
        <w:rPr>
          <w:rFonts w:ascii="宋体" w:eastAsia="宋体" w:hAnsi="宋体" w:cs="宋体" w:hint="eastAsia"/>
          <w:sz w:val="24"/>
          <w:szCs w:val="24"/>
        </w:rPr>
        <w:t>。台大的队伍，借鉴了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的方案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[6]</w:t>
      </w:r>
      <w:r w:rsidRPr="00834A7A">
        <w:rPr>
          <w:rFonts w:ascii="宋体" w:eastAsia="宋体" w:hAnsi="宋体" w:cs="宋体" w:hint="eastAsia"/>
          <w:sz w:val="24"/>
          <w:szCs w:val="24"/>
        </w:rPr>
        <w:t>，使用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GBDT </w:t>
      </w:r>
      <w:r w:rsidRPr="00834A7A">
        <w:rPr>
          <w:rFonts w:ascii="宋体" w:eastAsia="宋体" w:hAnsi="宋体" w:cs="宋体" w:hint="eastAsia"/>
          <w:sz w:val="24"/>
          <w:szCs w:val="24"/>
        </w:rPr>
        <w:t>对特征进行编码，然后将编码后的特征以及其他特征输入到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Field-aware Factorization Machine</w:t>
      </w:r>
      <w:r w:rsidRPr="00834A7A">
        <w:rPr>
          <w:rFonts w:ascii="宋体" w:eastAsia="宋体" w:hAnsi="宋体" w:cs="宋体" w:hint="eastAsia"/>
          <w:sz w:val="24"/>
          <w:szCs w:val="24"/>
        </w:rPr>
        <w:t>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FFM</w:t>
      </w:r>
      <w:r w:rsidRPr="00834A7A">
        <w:rPr>
          <w:rFonts w:ascii="宋体" w:eastAsia="宋体" w:hAnsi="宋体" w:cs="宋体" w:hint="eastAsia"/>
          <w:sz w:val="24"/>
          <w:szCs w:val="24"/>
        </w:rPr>
        <w:t>）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中进行建模。方案链接：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"https://link.zhihu.com/?target=https%3A//www.kaggle.com/c/criteo-display-ad-challenge/discussion/10555"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Display Advertising Challenge | </w:t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Kaggle</w:t>
      </w:r>
      <w:proofErr w:type="spellEnd"/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3rd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Quadratic Feature Generation + FTRL</w:t>
      </w:r>
      <w:r w:rsidRPr="00834A7A">
        <w:rPr>
          <w:rFonts w:ascii="宋体" w:eastAsia="宋体" w:hAnsi="宋体" w:cs="宋体" w:hint="eastAsia"/>
          <w:sz w:val="24"/>
          <w:szCs w:val="24"/>
        </w:rPr>
        <w:t>。传统特征工程和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FTRL </w:t>
      </w:r>
      <w:r w:rsidRPr="00834A7A">
        <w:rPr>
          <w:rFonts w:ascii="宋体" w:eastAsia="宋体" w:hAnsi="宋体" w:cs="宋体" w:hint="eastAsia"/>
          <w:sz w:val="24"/>
          <w:szCs w:val="24"/>
        </w:rPr>
        <w:t>线性模型的结合。方案链接：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"https://link.zhihu.com/?target=https%3A//www.kaggle.com/c/criteo-display-ad-challenge/discussion/10534"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Display Advertising Challenge | </w:t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Kaggle</w:t>
      </w:r>
      <w:proofErr w:type="spellEnd"/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4th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Feature Engineering + Sparse DNN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3.4.4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常用工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具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proofErr w:type="spell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Vowpal</w:t>
      </w:r>
      <w:proofErr w:type="spellEnd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Wabbit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0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JohnLangford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vowpal_wabbit</w:t>
        </w:r>
        <w:proofErr w:type="spellEnd"/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proofErr w:type="spell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1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dmlc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xgboost</w:t>
        </w:r>
        <w:proofErr w:type="spellEnd"/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LIBFFM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2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LIBFFM: A Library for Field-aware Factorization Machines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点击率预估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II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3.5.1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任务名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Avazu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Click-Through Rate Prediction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3.5.2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任务详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情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宋体" w:eastAsia="宋体" w:hAnsi="宋体" w:cs="宋体" w:hint="eastAsia"/>
          <w:sz w:val="24"/>
          <w:szCs w:val="24"/>
        </w:rPr>
        <w:t>点击率预估比赛。提供了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834A7A">
        <w:rPr>
          <w:rFonts w:ascii="宋体" w:eastAsia="宋体" w:hAnsi="宋体" w:cs="宋体" w:hint="eastAsia"/>
          <w:sz w:val="24"/>
          <w:szCs w:val="24"/>
        </w:rPr>
        <w:t>天的训练数据，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834A7A">
        <w:rPr>
          <w:rFonts w:ascii="宋体" w:eastAsia="宋体" w:hAnsi="宋体" w:cs="宋体" w:hint="eastAsia"/>
          <w:sz w:val="24"/>
          <w:szCs w:val="24"/>
        </w:rPr>
        <w:t>天的测试数据，并且提供时间，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r w:rsidRPr="00834A7A">
        <w:rPr>
          <w:rFonts w:ascii="宋体" w:eastAsia="宋体" w:hAnsi="宋体" w:cs="宋体" w:hint="eastAsia"/>
          <w:sz w:val="24"/>
          <w:szCs w:val="24"/>
        </w:rPr>
        <w:t>位置，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site, app, device </w:t>
      </w:r>
      <w:r w:rsidRPr="00834A7A">
        <w:rPr>
          <w:rFonts w:ascii="宋体" w:eastAsia="宋体" w:hAnsi="宋体" w:cs="宋体" w:hint="eastAsia"/>
          <w:sz w:val="24"/>
          <w:szCs w:val="24"/>
        </w:rPr>
        <w:t>特征等，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34A7A">
        <w:rPr>
          <w:rFonts w:ascii="宋体" w:eastAsia="宋体" w:hAnsi="宋体" w:cs="宋体" w:hint="eastAsia"/>
          <w:sz w:val="24"/>
          <w:szCs w:val="24"/>
        </w:rPr>
        <w:t>个脱敏类别特征</w:t>
      </w:r>
      <w:r w:rsidRPr="00834A7A">
        <w:rPr>
          <w:rFonts w:ascii="宋体" w:eastAsia="宋体" w:hAnsi="宋体" w:cs="宋体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3.5.3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获奖方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1st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Feature Engineering + FFM + Ensemble</w:t>
      </w:r>
      <w:r w:rsidRPr="00834A7A">
        <w:rPr>
          <w:rFonts w:ascii="宋体" w:eastAsia="宋体" w:hAnsi="宋体" w:cs="宋体" w:hint="eastAsia"/>
          <w:sz w:val="24"/>
          <w:szCs w:val="24"/>
        </w:rPr>
        <w:t>。还是台大的队伍，这次比赛，他们大量使用了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FFM</w:t>
      </w:r>
      <w:r w:rsidRPr="00834A7A">
        <w:rPr>
          <w:rFonts w:ascii="宋体" w:eastAsia="宋体" w:hAnsi="宋体" w:cs="宋体" w:hint="eastAsia"/>
          <w:sz w:val="24"/>
          <w:szCs w:val="24"/>
        </w:rPr>
        <w:t>，并只基于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FFM </w:t>
      </w:r>
      <w:r w:rsidRPr="00834A7A">
        <w:rPr>
          <w:rFonts w:ascii="宋体" w:eastAsia="宋体" w:hAnsi="宋体" w:cs="宋体" w:hint="eastAsia"/>
          <w:sz w:val="24"/>
          <w:szCs w:val="24"/>
        </w:rPr>
        <w:t>进行集成。方案链接：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"https://link.zhihu.com/?target=https%3A//www.kaggle.com/c/avazu-ctr-prediction/discussion/12608"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Click-Through Rate Prediction | </w:t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Kaggle</w:t>
      </w:r>
      <w:proofErr w:type="spellEnd"/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2nd place</w:t>
      </w:r>
      <w:r w:rsidRPr="00834A7A">
        <w:rPr>
          <w:rFonts w:ascii="宋体" w:eastAsia="宋体" w:hAnsi="宋体" w:cs="宋体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Feature Engineering + GBDT </w:t>
      </w:r>
      <w:r w:rsidRPr="00834A7A">
        <w:rPr>
          <w:rFonts w:ascii="宋体" w:eastAsia="宋体" w:hAnsi="宋体" w:cs="宋体" w:hint="eastAsia"/>
          <w:sz w:val="24"/>
          <w:szCs w:val="24"/>
        </w:rPr>
        <w:t>特征编码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+ FFM + Blending</w:t>
      </w:r>
      <w:r w:rsidRPr="00834A7A">
        <w:rPr>
          <w:rFonts w:ascii="宋体" w:eastAsia="宋体" w:hAnsi="宋体" w:cs="宋体" w:hint="eastAsia"/>
          <w:sz w:val="24"/>
          <w:szCs w:val="24"/>
        </w:rPr>
        <w:t>。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Owenzhang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（曾经长时间雄霸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排行榜第一）的竞赛方案。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Owenzhang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的特征工程做得非常有参考价值。方案链接：</w: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4A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"https://link.zhihu.com/?target=https%3A//github.com/owenzhang/kaggle-avazu" \t "_blank" </w:instrText>
      </w:r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owenzhang</w:t>
      </w:r>
      <w:proofErr w:type="spellEnd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</w:t>
      </w:r>
      <w:proofErr w:type="spellStart"/>
      <w:r w:rsidRPr="00834A7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kaggle-avazu</w:t>
      </w:r>
      <w:proofErr w:type="spellEnd"/>
      <w:r w:rsidR="00BB0712" w:rsidRPr="00834A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3.5.4 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常用工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具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LIBFFM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3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LIBFFM: A Library for Field-aware Factorization Machines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proofErr w:type="spellStart"/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4" w:tgtFrame="_blank" w:history="1"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dmlc</w:t>
        </w:r>
        <w:proofErr w:type="spellEnd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proofErr w:type="spellStart"/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xgboost</w:t>
        </w:r>
        <w:proofErr w:type="spellEnd"/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参考资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料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Owenzhang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宋体" w:eastAsia="宋体" w:hAnsi="宋体" w:cs="宋体" w:hint="eastAsia"/>
          <w:sz w:val="24"/>
          <w:szCs w:val="24"/>
        </w:rPr>
        <w:t>的分享：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Tips for Data Science Competitions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[2] Algorithms for Hyper-Parameter Optimization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MLWave</w:t>
      </w:r>
      <w:proofErr w:type="spellEnd"/>
      <w:r w:rsidRPr="00834A7A">
        <w:rPr>
          <w:rFonts w:ascii="宋体" w:eastAsia="宋体" w:hAnsi="宋体" w:cs="宋体" w:hint="eastAsia"/>
          <w:sz w:val="24"/>
          <w:szCs w:val="24"/>
        </w:rPr>
        <w:t>博客：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Ensembling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Guide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Jeong</w:t>
      </w:r>
      <w:proofErr w:type="spellEnd"/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-Yoon Lee </w:t>
      </w:r>
      <w:r w:rsidRPr="00834A7A">
        <w:rPr>
          <w:rFonts w:ascii="宋体" w:eastAsia="宋体" w:hAnsi="宋体" w:cs="宋体" w:hint="eastAsia"/>
          <w:sz w:val="24"/>
          <w:szCs w:val="24"/>
        </w:rPr>
        <w:t>的分享：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Winning Data Science Competitions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[5] Ensemble Selection from Libraries of Models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[6] Practical Lessons from Predicting Clicks on Ads at </w:t>
      </w:r>
      <w:proofErr w:type="spellStart"/>
      <w:r w:rsidRPr="00834A7A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834A7A">
        <w:rPr>
          <w:rFonts w:ascii="宋体" w:eastAsia="宋体" w:hAnsi="宋体" w:cs="宋体" w:hint="eastAsia"/>
          <w:b/>
          <w:bCs/>
          <w:sz w:val="24"/>
          <w:szCs w:val="24"/>
        </w:rPr>
        <w:t>结</w:t>
      </w:r>
      <w:r w:rsidRPr="00834A7A">
        <w:rPr>
          <w:rFonts w:ascii="宋体" w:eastAsia="宋体" w:hAnsi="宋体" w:cs="宋体"/>
          <w:b/>
          <w:bCs/>
          <w:sz w:val="24"/>
          <w:szCs w:val="24"/>
        </w:rPr>
        <w:t>语</w:t>
      </w:r>
    </w:p>
    <w:p w:rsidR="001E7050" w:rsidRDefault="001E7050"/>
    <w:sectPr w:rsidR="001E7050" w:rsidSect="001E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4A7A"/>
    <w:rsid w:val="001E7050"/>
    <w:rsid w:val="0033721B"/>
    <w:rsid w:val="004641BC"/>
    <w:rsid w:val="006F15FF"/>
    <w:rsid w:val="00834A7A"/>
    <w:rsid w:val="0090793A"/>
    <w:rsid w:val="00BB0712"/>
    <w:rsid w:val="00F9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050"/>
  </w:style>
  <w:style w:type="paragraph" w:styleId="Heading1">
    <w:name w:val="heading 1"/>
    <w:basedOn w:val="Normal"/>
    <w:link w:val="Heading1Char"/>
    <w:uiPriority w:val="9"/>
    <w:qFormat/>
    <w:rsid w:val="00834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34A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A7A"/>
    <w:rPr>
      <w:b/>
      <w:bCs/>
    </w:rPr>
  </w:style>
  <w:style w:type="character" w:customStyle="1" w:styleId="invisible">
    <w:name w:val="invisible"/>
    <w:basedOn w:val="DefaultParagraphFont"/>
    <w:rsid w:val="00834A7A"/>
  </w:style>
  <w:style w:type="character" w:customStyle="1" w:styleId="visible">
    <w:name w:val="visible"/>
    <w:basedOn w:val="DefaultParagraphFont"/>
    <w:rsid w:val="00834A7A"/>
  </w:style>
  <w:style w:type="paragraph" w:styleId="BalloonText">
    <w:name w:val="Balloon Text"/>
    <w:basedOn w:val="Normal"/>
    <w:link w:val="BalloonTextChar"/>
    <w:uiPriority w:val="99"/>
    <w:semiHidden/>
    <w:unhideWhenUsed/>
    <w:rsid w:val="008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keras.io/" TargetMode="External"/><Relationship Id="rId13" Type="http://schemas.openxmlformats.org/officeDocument/2006/relationships/hyperlink" Target="https://link.zhihu.com/?target=http%3A//www.paddlepaddle.org/cn/index.html" TargetMode="External"/><Relationship Id="rId18" Type="http://schemas.openxmlformats.org/officeDocument/2006/relationships/hyperlink" Target="https://link.zhihu.com/?target=https%3A//github.com/dmlc/xgboos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s%3A//github.com/dmlc/xgboost" TargetMode="External"/><Relationship Id="rId7" Type="http://schemas.openxmlformats.org/officeDocument/2006/relationships/hyperlink" Target="https://link.zhihu.com/?target=http%3A//deeplearning.net/software/theano/" TargetMode="External"/><Relationship Id="rId12" Type="http://schemas.openxmlformats.org/officeDocument/2006/relationships/hyperlink" Target="https://link.zhihu.com/?target=https%3A//github.com/dmlc/mxnet" TargetMode="External"/><Relationship Id="rId17" Type="http://schemas.openxmlformats.org/officeDocument/2006/relationships/hyperlink" Target="https://link.zhihu.com/?target=https%3A//radimrehurek.com/gensim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%3A//www.nltk.org/" TargetMode="External"/><Relationship Id="rId20" Type="http://schemas.openxmlformats.org/officeDocument/2006/relationships/hyperlink" Target="https://link.zhihu.com/?target=https%3A//github.com/JohnLangford/vowpal_wabb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link.zhihu.com/?target=https%3A//github.com/dmlc/cxxnet" TargetMode="External"/><Relationship Id="rId24" Type="http://schemas.openxmlformats.org/officeDocument/2006/relationships/hyperlink" Target="https://link.zhihu.com/?target=https%3A//github.com/dmlc/xgboost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link.zhihu.com/?target=https%3A//cran.r-project.org/web/packages/gbm/index.html" TargetMode="External"/><Relationship Id="rId23" Type="http://schemas.openxmlformats.org/officeDocument/2006/relationships/hyperlink" Target="https://link.zhihu.com/?target=http%3A//www.csie.ntu.edu.tw/%7Er01922136/libffm/" TargetMode="External"/><Relationship Id="rId10" Type="http://schemas.openxmlformats.org/officeDocument/2006/relationships/hyperlink" Target="https://link.zhihu.com/?target=http%3A//caffe.berkeleyvision.org/" TargetMode="External"/><Relationship Id="rId19" Type="http://schemas.openxmlformats.org/officeDocument/2006/relationships/hyperlink" Target="https://link.zhihu.com/?target=https%3A//github.com/baidu/fast_rg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link.zhihu.com/?target=https%3A//github.com/akrizhevsky/cuda-convnet2" TargetMode="External"/><Relationship Id="rId14" Type="http://schemas.openxmlformats.org/officeDocument/2006/relationships/hyperlink" Target="https://link.zhihu.com/?target=https%3A//cran.r-project.org/web/packages/forecast/index.html" TargetMode="External"/><Relationship Id="rId22" Type="http://schemas.openxmlformats.org/officeDocument/2006/relationships/hyperlink" Target="https://link.zhihu.com/?target=http%3A//www.csie.ntu.edu.tw/%7Er01922136/libff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2107</Words>
  <Characters>12016</Characters>
  <Application>Microsoft Office Word</Application>
  <DocSecurity>0</DocSecurity>
  <Lines>100</Lines>
  <Paragraphs>28</Paragraphs>
  <ScaleCrop>false</ScaleCrop>
  <Company/>
  <LinksUpToDate>false</LinksUpToDate>
  <CharactersWithSpaces>14095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2018-01-11T04:16:00Z</dcterms:created>
  <dcterms:modified xsi:type="dcterms:W3CDTF">2018-01-11T05:34:00Z</dcterms:modified>
</cp:coreProperties>
</file>