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C3C754" w14:textId="1D179991" w:rsidR="00C27337" w:rsidRPr="0068559B" w:rsidRDefault="008B6F47">
      <w:pPr>
        <w:rPr>
          <w:rFonts w:ascii="Times New Roman" w:hAnsi="Times New Roman" w:cs="Times New Roman"/>
          <w:b/>
          <w:bCs/>
          <w:sz w:val="24"/>
          <w:szCs w:val="24"/>
        </w:rPr>
      </w:pPr>
      <w:r w:rsidRPr="0068559B">
        <w:rPr>
          <w:rFonts w:ascii="Times New Roman" w:hAnsi="Times New Roman" w:cs="Times New Roman"/>
          <w:b/>
          <w:bCs/>
          <w:sz w:val="24"/>
          <w:szCs w:val="24"/>
        </w:rPr>
        <w:t xml:space="preserve">Addressing the comments of Reviewer </w:t>
      </w:r>
      <w:r w:rsidR="00FB7686" w:rsidRPr="0068559B">
        <w:rPr>
          <w:rFonts w:ascii="Times New Roman" w:hAnsi="Times New Roman" w:cs="Times New Roman"/>
          <w:b/>
          <w:bCs/>
          <w:sz w:val="24"/>
          <w:szCs w:val="24"/>
        </w:rPr>
        <w:t>C</w:t>
      </w:r>
      <w:r w:rsidRPr="0068559B">
        <w:rPr>
          <w:rFonts w:ascii="Times New Roman" w:hAnsi="Times New Roman" w:cs="Times New Roman"/>
          <w:b/>
          <w:bCs/>
          <w:sz w:val="24"/>
          <w:szCs w:val="24"/>
        </w:rPr>
        <w:t>:</w:t>
      </w:r>
    </w:p>
    <w:p w14:paraId="22ED9455" w14:textId="391F4C75" w:rsidR="008B6F47" w:rsidRPr="0068559B" w:rsidRDefault="008B6F47">
      <w:pPr>
        <w:rPr>
          <w:rFonts w:ascii="Times New Roman" w:hAnsi="Times New Roman" w:cs="Times New Roman"/>
          <w:sz w:val="24"/>
          <w:szCs w:val="24"/>
        </w:rPr>
      </w:pPr>
      <w:r w:rsidRPr="0068559B">
        <w:rPr>
          <w:rFonts w:ascii="Times New Roman" w:hAnsi="Times New Roman" w:cs="Times New Roman"/>
          <w:sz w:val="24"/>
          <w:szCs w:val="24"/>
        </w:rPr>
        <w:t xml:space="preserve">As our main focus was to analysis </w:t>
      </w:r>
      <w:r w:rsidR="00FB7686" w:rsidRPr="0068559B">
        <w:rPr>
          <w:rFonts w:ascii="Times New Roman" w:hAnsi="Times New Roman" w:cs="Times New Roman"/>
          <w:sz w:val="24"/>
          <w:szCs w:val="24"/>
        </w:rPr>
        <w:t xml:space="preserve">biological </w:t>
      </w:r>
      <w:r w:rsidRPr="0068559B">
        <w:rPr>
          <w:rFonts w:ascii="Times New Roman" w:hAnsi="Times New Roman" w:cs="Times New Roman"/>
          <w:sz w:val="24"/>
          <w:szCs w:val="24"/>
        </w:rPr>
        <w:t xml:space="preserve">data by use the existing algorithm, we did not have to develop a new one. </w:t>
      </w:r>
      <w:r w:rsidR="00FB7686" w:rsidRPr="0068559B">
        <w:rPr>
          <w:rFonts w:ascii="Times New Roman" w:hAnsi="Times New Roman" w:cs="Times New Roman"/>
          <w:sz w:val="24"/>
          <w:szCs w:val="24"/>
        </w:rPr>
        <w:t>We tried to use the algorithm in biological field which is never done before to our knowledge. Also, we did not use the concept of computing cyclic graph anywhere in our paper.</w:t>
      </w:r>
    </w:p>
    <w:p w14:paraId="00C4F86E" w14:textId="1F7B31DC" w:rsidR="00FB7686" w:rsidRPr="0068559B" w:rsidRDefault="00FB7686">
      <w:pPr>
        <w:rPr>
          <w:rFonts w:ascii="Times New Roman" w:hAnsi="Times New Roman" w:cs="Times New Roman"/>
          <w:sz w:val="24"/>
          <w:szCs w:val="24"/>
        </w:rPr>
      </w:pPr>
    </w:p>
    <w:p w14:paraId="076D5EB6" w14:textId="77777777" w:rsidR="00FB7686" w:rsidRPr="0068559B" w:rsidRDefault="00FB7686" w:rsidP="00FB7686">
      <w:pPr>
        <w:rPr>
          <w:rFonts w:ascii="Times New Roman" w:hAnsi="Times New Roman" w:cs="Times New Roman"/>
          <w:b/>
          <w:bCs/>
          <w:sz w:val="24"/>
          <w:szCs w:val="24"/>
        </w:rPr>
      </w:pPr>
      <w:r w:rsidRPr="0068559B">
        <w:rPr>
          <w:rFonts w:ascii="Times New Roman" w:hAnsi="Times New Roman" w:cs="Times New Roman"/>
          <w:b/>
          <w:bCs/>
          <w:sz w:val="24"/>
          <w:szCs w:val="24"/>
        </w:rPr>
        <w:t>Addressing the comments of Reviewer D:</w:t>
      </w:r>
    </w:p>
    <w:p w14:paraId="54348A9B" w14:textId="389BA85D" w:rsidR="00FB7686" w:rsidRPr="0068559B" w:rsidRDefault="00FB7686" w:rsidP="00FB7686">
      <w:pPr>
        <w:rPr>
          <w:rFonts w:ascii="Times New Roman" w:hAnsi="Times New Roman" w:cs="Times New Roman"/>
          <w:sz w:val="24"/>
          <w:szCs w:val="24"/>
        </w:rPr>
      </w:pPr>
      <w:r w:rsidRPr="0068559B">
        <w:rPr>
          <w:rFonts w:ascii="Times New Roman" w:hAnsi="Times New Roman" w:cs="Times New Roman"/>
          <w:color w:val="222222"/>
          <w:sz w:val="24"/>
          <w:szCs w:val="24"/>
          <w:shd w:val="clear" w:color="auto" w:fill="FFFFFF"/>
        </w:rPr>
        <w:t>- Any specific reasons as to choosing Drosophila (instead of other</w:t>
      </w:r>
      <w:r w:rsidR="0068559B" w:rsidRPr="0068559B">
        <w:rPr>
          <w:rFonts w:ascii="Times New Roman" w:hAnsi="Times New Roman" w:cs="Times New Roman"/>
          <w:color w:val="222222"/>
          <w:sz w:val="24"/>
          <w:szCs w:val="24"/>
        </w:rPr>
        <w:t xml:space="preserve"> </w:t>
      </w:r>
      <w:r w:rsidRPr="0068559B">
        <w:rPr>
          <w:rFonts w:ascii="Times New Roman" w:hAnsi="Times New Roman" w:cs="Times New Roman"/>
          <w:color w:val="222222"/>
          <w:sz w:val="24"/>
          <w:szCs w:val="24"/>
          <w:shd w:val="clear" w:color="auto" w:fill="FFFFFF"/>
        </w:rPr>
        <w:t>animals)?</w:t>
      </w:r>
    </w:p>
    <w:p w14:paraId="12DB3327" w14:textId="20241664" w:rsidR="00FB7686" w:rsidRPr="0068559B" w:rsidRDefault="00FB7686" w:rsidP="00FB7686">
      <w:pPr>
        <w:rPr>
          <w:rFonts w:ascii="Times New Roman" w:hAnsi="Times New Roman" w:cs="Times New Roman"/>
          <w:color w:val="222222"/>
          <w:sz w:val="24"/>
          <w:szCs w:val="24"/>
          <w:shd w:val="clear" w:color="auto" w:fill="FFFFFF"/>
        </w:rPr>
      </w:pPr>
      <w:r w:rsidRPr="0068559B">
        <w:rPr>
          <w:rFonts w:ascii="Times New Roman" w:hAnsi="Times New Roman" w:cs="Times New Roman"/>
          <w:color w:val="222222"/>
          <w:sz w:val="24"/>
          <w:szCs w:val="24"/>
          <w:shd w:val="clear" w:color="auto" w:fill="FFFFFF"/>
        </w:rPr>
        <w:t xml:space="preserve">Answer: </w:t>
      </w:r>
      <w:r w:rsidR="00B23EF7">
        <w:rPr>
          <w:rFonts w:ascii="Times New Roman" w:hAnsi="Times New Roman" w:cs="Times New Roman"/>
          <w:color w:val="222222"/>
          <w:sz w:val="24"/>
          <w:szCs w:val="24"/>
          <w:shd w:val="clear" w:color="auto" w:fill="FFFFFF"/>
        </w:rPr>
        <w:t xml:space="preserve">Addressed in Section </w:t>
      </w:r>
      <w:r w:rsidR="00B23EF7">
        <w:rPr>
          <w:rFonts w:ascii="Times New Roman" w:hAnsi="Times New Roman" w:cs="Times New Roman"/>
          <w:color w:val="222222"/>
          <w:sz w:val="24"/>
          <w:szCs w:val="24"/>
          <w:shd w:val="clear" w:color="auto" w:fill="FFFFFF"/>
        </w:rPr>
        <w:t>IV</w:t>
      </w:r>
      <w:bookmarkStart w:id="0" w:name="_GoBack"/>
      <w:bookmarkEnd w:id="0"/>
      <w:r w:rsidR="00B23EF7">
        <w:rPr>
          <w:rFonts w:ascii="Times New Roman" w:hAnsi="Times New Roman" w:cs="Times New Roman"/>
          <w:color w:val="222222"/>
          <w:sz w:val="24"/>
          <w:szCs w:val="24"/>
          <w:shd w:val="clear" w:color="auto" w:fill="FFFFFF"/>
        </w:rPr>
        <w:t xml:space="preserve">: </w:t>
      </w:r>
      <w:r w:rsidR="00B23EF7">
        <w:rPr>
          <w:rFonts w:ascii="Times New Roman" w:hAnsi="Times New Roman" w:cs="Times New Roman"/>
          <w:color w:val="222222"/>
          <w:sz w:val="24"/>
          <w:szCs w:val="24"/>
          <w:shd w:val="clear" w:color="auto" w:fill="FFFFFF"/>
        </w:rPr>
        <w:t>Dataset.</w:t>
      </w:r>
    </w:p>
    <w:p w14:paraId="5CF91E5F" w14:textId="5C0EFF7F" w:rsidR="0068559B" w:rsidRPr="0068559B" w:rsidRDefault="0068559B" w:rsidP="00FB7686">
      <w:pPr>
        <w:rPr>
          <w:rFonts w:ascii="Times New Roman" w:hAnsi="Times New Roman" w:cs="Times New Roman"/>
          <w:color w:val="222222"/>
          <w:sz w:val="24"/>
          <w:szCs w:val="24"/>
          <w:shd w:val="clear" w:color="auto" w:fill="FFFFFF"/>
        </w:rPr>
      </w:pPr>
    </w:p>
    <w:p w14:paraId="466C94EF" w14:textId="4696CC61" w:rsidR="0068559B" w:rsidRPr="0068559B" w:rsidRDefault="0068559B" w:rsidP="00FB7686">
      <w:pPr>
        <w:rPr>
          <w:rFonts w:ascii="Times New Roman" w:hAnsi="Times New Roman" w:cs="Times New Roman"/>
          <w:color w:val="222222"/>
          <w:sz w:val="24"/>
          <w:szCs w:val="24"/>
          <w:shd w:val="clear" w:color="auto" w:fill="FFFFFF"/>
        </w:rPr>
      </w:pPr>
      <w:r w:rsidRPr="0068559B">
        <w:rPr>
          <w:rFonts w:ascii="Times New Roman" w:hAnsi="Times New Roman" w:cs="Times New Roman"/>
          <w:sz w:val="24"/>
          <w:szCs w:val="24"/>
        </w:rPr>
        <w:t>-</w:t>
      </w:r>
      <w:r w:rsidRPr="0068559B">
        <w:rPr>
          <w:rFonts w:ascii="Times New Roman" w:hAnsi="Times New Roman" w:cs="Times New Roman"/>
          <w:color w:val="222222"/>
          <w:sz w:val="24"/>
          <w:szCs w:val="24"/>
          <w:shd w:val="clear" w:color="auto" w:fill="FFFFFF"/>
        </w:rPr>
        <w:t xml:space="preserve"> Please provide a more illustrative explanation regarding periodic</w:t>
      </w:r>
      <w:r w:rsidRPr="0068559B">
        <w:rPr>
          <w:rFonts w:ascii="Times New Roman" w:hAnsi="Times New Roman" w:cs="Times New Roman"/>
          <w:color w:val="222222"/>
          <w:sz w:val="24"/>
          <w:szCs w:val="24"/>
        </w:rPr>
        <w:t xml:space="preserve"> </w:t>
      </w:r>
      <w:r w:rsidRPr="0068559B">
        <w:rPr>
          <w:rFonts w:ascii="Times New Roman" w:hAnsi="Times New Roman" w:cs="Times New Roman"/>
          <w:color w:val="222222"/>
          <w:sz w:val="24"/>
          <w:szCs w:val="24"/>
          <w:shd w:val="clear" w:color="auto" w:fill="FFFFFF"/>
        </w:rPr>
        <w:t>processes (and how they may be useful) for gene analysis?</w:t>
      </w:r>
    </w:p>
    <w:p w14:paraId="222B81DA" w14:textId="425FE912" w:rsidR="0068559B" w:rsidRPr="0068559B" w:rsidRDefault="0068559B" w:rsidP="00FB7686">
      <w:pPr>
        <w:rPr>
          <w:rFonts w:ascii="Times New Roman" w:hAnsi="Times New Roman" w:cs="Times New Roman"/>
          <w:color w:val="222222"/>
          <w:sz w:val="24"/>
          <w:szCs w:val="24"/>
          <w:shd w:val="clear" w:color="auto" w:fill="FFFFFF"/>
        </w:rPr>
      </w:pPr>
      <w:r w:rsidRPr="0068559B">
        <w:rPr>
          <w:rFonts w:ascii="Times New Roman" w:hAnsi="Times New Roman" w:cs="Times New Roman"/>
          <w:color w:val="222222"/>
          <w:sz w:val="24"/>
          <w:szCs w:val="24"/>
          <w:shd w:val="clear" w:color="auto" w:fill="FFFFFF"/>
        </w:rPr>
        <w:t>Answer:</w:t>
      </w:r>
      <w:r w:rsidR="00BB14B2">
        <w:rPr>
          <w:rFonts w:ascii="Times New Roman" w:hAnsi="Times New Roman" w:cs="Times New Roman"/>
          <w:color w:val="222222"/>
          <w:sz w:val="24"/>
          <w:szCs w:val="24"/>
          <w:shd w:val="clear" w:color="auto" w:fill="FFFFFF"/>
        </w:rPr>
        <w:t xml:space="preserve"> </w:t>
      </w:r>
      <w:r w:rsidR="00BB14B2">
        <w:rPr>
          <w:rFonts w:ascii="Times New Roman" w:hAnsi="Times New Roman" w:cs="Times New Roman"/>
          <w:color w:val="222222"/>
          <w:sz w:val="24"/>
          <w:szCs w:val="24"/>
          <w:shd w:val="clear" w:color="auto" w:fill="FFFFFF"/>
        </w:rPr>
        <w:t>Addressed in</w:t>
      </w:r>
      <w:r w:rsidR="00BB14B2">
        <w:rPr>
          <w:rFonts w:ascii="Times New Roman" w:hAnsi="Times New Roman" w:cs="Times New Roman"/>
          <w:color w:val="222222"/>
          <w:sz w:val="24"/>
          <w:szCs w:val="24"/>
          <w:shd w:val="clear" w:color="auto" w:fill="FFFFFF"/>
        </w:rPr>
        <w:t xml:space="preserve"> </w:t>
      </w:r>
      <w:r w:rsidR="00AD2C4A">
        <w:rPr>
          <w:rFonts w:ascii="Times New Roman" w:hAnsi="Times New Roman" w:cs="Times New Roman"/>
          <w:color w:val="222222"/>
          <w:sz w:val="24"/>
          <w:szCs w:val="24"/>
          <w:shd w:val="clear" w:color="auto" w:fill="FFFFFF"/>
        </w:rPr>
        <w:t xml:space="preserve">Section I: Introduction and </w:t>
      </w:r>
      <w:r w:rsidR="00BB14B2">
        <w:rPr>
          <w:rFonts w:ascii="Times New Roman" w:hAnsi="Times New Roman" w:cs="Times New Roman"/>
          <w:color w:val="222222"/>
          <w:sz w:val="24"/>
          <w:szCs w:val="24"/>
          <w:shd w:val="clear" w:color="auto" w:fill="FFFFFF"/>
        </w:rPr>
        <w:t>Section VIII: Conclusion.</w:t>
      </w:r>
    </w:p>
    <w:p w14:paraId="56FF923F" w14:textId="259A5D45" w:rsidR="0068559B" w:rsidRPr="0068559B" w:rsidRDefault="0068559B" w:rsidP="00FB7686">
      <w:pPr>
        <w:rPr>
          <w:rFonts w:ascii="Times New Roman" w:hAnsi="Times New Roman" w:cs="Times New Roman"/>
          <w:color w:val="222222"/>
          <w:sz w:val="24"/>
          <w:szCs w:val="24"/>
          <w:shd w:val="clear" w:color="auto" w:fill="FFFFFF"/>
        </w:rPr>
      </w:pPr>
    </w:p>
    <w:p w14:paraId="174F136F" w14:textId="77777777" w:rsidR="0068559B" w:rsidRPr="0068559B" w:rsidRDefault="0068559B" w:rsidP="00FB7686">
      <w:pPr>
        <w:rPr>
          <w:rFonts w:ascii="Times New Roman" w:hAnsi="Times New Roman" w:cs="Times New Roman"/>
          <w:color w:val="222222"/>
          <w:sz w:val="24"/>
          <w:szCs w:val="24"/>
          <w:shd w:val="clear" w:color="auto" w:fill="FFFFFF"/>
        </w:rPr>
      </w:pPr>
      <w:r w:rsidRPr="0068559B">
        <w:rPr>
          <w:rFonts w:ascii="Times New Roman" w:hAnsi="Times New Roman" w:cs="Times New Roman"/>
          <w:color w:val="222222"/>
          <w:sz w:val="24"/>
          <w:szCs w:val="24"/>
          <w:shd w:val="clear" w:color="auto" w:fill="FFFFFF"/>
        </w:rPr>
        <w:t>- Please provide information regarding the experiment running time.</w:t>
      </w:r>
    </w:p>
    <w:p w14:paraId="2B2028A3" w14:textId="48E2EDED" w:rsidR="0068559B" w:rsidRPr="0068559B" w:rsidRDefault="0068559B" w:rsidP="00FB7686">
      <w:pPr>
        <w:rPr>
          <w:rFonts w:ascii="Times New Roman" w:hAnsi="Times New Roman" w:cs="Times New Roman"/>
          <w:color w:val="222222"/>
          <w:sz w:val="24"/>
          <w:szCs w:val="24"/>
          <w:shd w:val="clear" w:color="auto" w:fill="FFFFFF"/>
        </w:rPr>
      </w:pPr>
      <w:r w:rsidRPr="0068559B">
        <w:rPr>
          <w:rFonts w:ascii="Times New Roman" w:hAnsi="Times New Roman" w:cs="Times New Roman"/>
          <w:color w:val="222222"/>
          <w:sz w:val="24"/>
          <w:szCs w:val="24"/>
          <w:shd w:val="clear" w:color="auto" w:fill="FFFFFF"/>
        </w:rPr>
        <w:t>Answer:</w:t>
      </w:r>
      <w:r w:rsidR="00FB3A18">
        <w:rPr>
          <w:rFonts w:ascii="Times New Roman" w:hAnsi="Times New Roman" w:cs="Times New Roman"/>
          <w:color w:val="222222"/>
          <w:sz w:val="24"/>
          <w:szCs w:val="24"/>
          <w:shd w:val="clear" w:color="auto" w:fill="FFFFFF"/>
        </w:rPr>
        <w:t xml:space="preserve"> </w:t>
      </w:r>
      <w:r w:rsidR="00BB14B2">
        <w:rPr>
          <w:rFonts w:ascii="Times New Roman" w:hAnsi="Times New Roman" w:cs="Times New Roman"/>
          <w:color w:val="222222"/>
          <w:sz w:val="24"/>
          <w:szCs w:val="24"/>
          <w:shd w:val="clear" w:color="auto" w:fill="FFFFFF"/>
        </w:rPr>
        <w:t>Addressed in</w:t>
      </w:r>
      <w:r w:rsidR="005272ED">
        <w:rPr>
          <w:rFonts w:ascii="Times New Roman" w:hAnsi="Times New Roman" w:cs="Times New Roman"/>
          <w:color w:val="222222"/>
          <w:sz w:val="24"/>
          <w:szCs w:val="24"/>
          <w:shd w:val="clear" w:color="auto" w:fill="FFFFFF"/>
        </w:rPr>
        <w:t xml:space="preserve"> Section V: Methodology</w:t>
      </w:r>
      <w:r w:rsidR="00BE5AAB">
        <w:rPr>
          <w:rFonts w:ascii="Times New Roman" w:hAnsi="Times New Roman" w:cs="Times New Roman"/>
          <w:color w:val="222222"/>
          <w:sz w:val="24"/>
          <w:szCs w:val="24"/>
          <w:shd w:val="clear" w:color="auto" w:fill="FFFFFF"/>
        </w:rPr>
        <w:t>, under Subsection A: Preprocessing</w:t>
      </w:r>
      <w:r w:rsidR="005272ED">
        <w:rPr>
          <w:rFonts w:ascii="Times New Roman" w:hAnsi="Times New Roman" w:cs="Times New Roman"/>
          <w:color w:val="222222"/>
          <w:sz w:val="24"/>
          <w:szCs w:val="24"/>
          <w:shd w:val="clear" w:color="auto" w:fill="FFFFFF"/>
        </w:rPr>
        <w:t>.</w:t>
      </w:r>
    </w:p>
    <w:p w14:paraId="151E1226" w14:textId="3DAAEA30" w:rsidR="0068559B" w:rsidRPr="0068559B" w:rsidRDefault="0068559B" w:rsidP="00FB7686">
      <w:pPr>
        <w:rPr>
          <w:rFonts w:ascii="Times New Roman" w:hAnsi="Times New Roman" w:cs="Times New Roman"/>
          <w:color w:val="222222"/>
          <w:sz w:val="24"/>
          <w:szCs w:val="24"/>
          <w:shd w:val="clear" w:color="auto" w:fill="FFFFFF"/>
        </w:rPr>
      </w:pPr>
    </w:p>
    <w:p w14:paraId="60E6F79F" w14:textId="0F09973F" w:rsidR="0068559B" w:rsidRPr="0068559B" w:rsidRDefault="0068559B" w:rsidP="00FB7686">
      <w:pPr>
        <w:rPr>
          <w:rFonts w:ascii="Times New Roman" w:hAnsi="Times New Roman" w:cs="Times New Roman"/>
          <w:color w:val="222222"/>
          <w:sz w:val="24"/>
          <w:szCs w:val="24"/>
          <w:shd w:val="clear" w:color="auto" w:fill="FFFFFF"/>
        </w:rPr>
      </w:pPr>
      <w:r w:rsidRPr="0068559B">
        <w:rPr>
          <w:rFonts w:ascii="Times New Roman" w:hAnsi="Times New Roman" w:cs="Times New Roman"/>
          <w:sz w:val="24"/>
          <w:szCs w:val="24"/>
        </w:rPr>
        <w:t xml:space="preserve">- </w:t>
      </w:r>
      <w:r w:rsidRPr="0068559B">
        <w:rPr>
          <w:rFonts w:ascii="Times New Roman" w:hAnsi="Times New Roman" w:cs="Times New Roman"/>
          <w:color w:val="222222"/>
          <w:sz w:val="24"/>
          <w:szCs w:val="24"/>
          <w:shd w:val="clear" w:color="auto" w:fill="FFFFFF"/>
        </w:rPr>
        <w:t>"which implies that these</w:t>
      </w:r>
      <w:r w:rsidRPr="0068559B">
        <w:rPr>
          <w:rFonts w:ascii="Times New Roman" w:hAnsi="Times New Roman" w:cs="Times New Roman"/>
          <w:color w:val="222222"/>
          <w:sz w:val="24"/>
          <w:szCs w:val="24"/>
        </w:rPr>
        <w:t xml:space="preserve"> </w:t>
      </w:r>
      <w:r w:rsidRPr="0068559B">
        <w:rPr>
          <w:rFonts w:ascii="Times New Roman" w:hAnsi="Times New Roman" w:cs="Times New Roman"/>
          <w:color w:val="222222"/>
          <w:sz w:val="24"/>
          <w:szCs w:val="24"/>
          <w:shd w:val="clear" w:color="auto" w:fill="FFFFFF"/>
        </w:rPr>
        <w:t>subgraphs exhibit pseudo-periodicity rather than true</w:t>
      </w:r>
      <w:r w:rsidRPr="0068559B">
        <w:rPr>
          <w:rFonts w:ascii="Times New Roman" w:hAnsi="Times New Roman" w:cs="Times New Roman"/>
          <w:color w:val="222222"/>
          <w:sz w:val="24"/>
          <w:szCs w:val="24"/>
        </w:rPr>
        <w:t xml:space="preserve"> </w:t>
      </w:r>
      <w:r w:rsidRPr="0068559B">
        <w:rPr>
          <w:rFonts w:ascii="Times New Roman" w:hAnsi="Times New Roman" w:cs="Times New Roman"/>
          <w:color w:val="222222"/>
          <w:sz w:val="24"/>
          <w:szCs w:val="24"/>
          <w:shd w:val="clear" w:color="auto" w:fill="FFFFFF"/>
        </w:rPr>
        <w:t>periodicity caused by biological cues" -&gt; Please elaborate further.</w:t>
      </w:r>
    </w:p>
    <w:p w14:paraId="7DFC05A7" w14:textId="6F20AAC6" w:rsidR="0068559B" w:rsidRPr="0068559B" w:rsidRDefault="0068559B" w:rsidP="00FB7686">
      <w:pPr>
        <w:rPr>
          <w:rFonts w:ascii="Times New Roman" w:hAnsi="Times New Roman" w:cs="Times New Roman"/>
          <w:color w:val="222222"/>
          <w:sz w:val="24"/>
          <w:szCs w:val="24"/>
          <w:shd w:val="clear" w:color="auto" w:fill="FFFFFF"/>
        </w:rPr>
      </w:pPr>
      <w:r w:rsidRPr="0068559B">
        <w:rPr>
          <w:rFonts w:ascii="Times New Roman" w:hAnsi="Times New Roman" w:cs="Times New Roman"/>
          <w:color w:val="222222"/>
          <w:sz w:val="24"/>
          <w:szCs w:val="24"/>
          <w:shd w:val="clear" w:color="auto" w:fill="FFFFFF"/>
        </w:rPr>
        <w:t>Answer:</w:t>
      </w:r>
      <w:r w:rsidR="00BB14B2">
        <w:rPr>
          <w:rFonts w:ascii="Times New Roman" w:hAnsi="Times New Roman" w:cs="Times New Roman"/>
          <w:color w:val="222222"/>
          <w:sz w:val="24"/>
          <w:szCs w:val="24"/>
          <w:shd w:val="clear" w:color="auto" w:fill="FFFFFF"/>
        </w:rPr>
        <w:t xml:space="preserve"> Addressed i</w:t>
      </w:r>
      <w:r w:rsidR="00BB14B2">
        <w:rPr>
          <w:rFonts w:ascii="Times New Roman" w:hAnsi="Times New Roman" w:cs="Times New Roman"/>
          <w:color w:val="222222"/>
          <w:sz w:val="24"/>
          <w:szCs w:val="24"/>
          <w:shd w:val="clear" w:color="auto" w:fill="FFFFFF"/>
        </w:rPr>
        <w:t xml:space="preserve">n Section V: Methodology, under Subsection </w:t>
      </w:r>
      <w:r w:rsidR="00BB14B2">
        <w:rPr>
          <w:rFonts w:ascii="Times New Roman" w:hAnsi="Times New Roman" w:cs="Times New Roman"/>
          <w:color w:val="222222"/>
          <w:sz w:val="24"/>
          <w:szCs w:val="24"/>
          <w:shd w:val="clear" w:color="auto" w:fill="FFFFFF"/>
        </w:rPr>
        <w:t>B</w:t>
      </w:r>
      <w:r w:rsidR="00BB14B2">
        <w:rPr>
          <w:rFonts w:ascii="Times New Roman" w:hAnsi="Times New Roman" w:cs="Times New Roman"/>
          <w:color w:val="222222"/>
          <w:sz w:val="24"/>
          <w:szCs w:val="24"/>
          <w:shd w:val="clear" w:color="auto" w:fill="FFFFFF"/>
        </w:rPr>
        <w:t xml:space="preserve">: </w:t>
      </w:r>
      <w:r w:rsidR="00BB14B2">
        <w:rPr>
          <w:rFonts w:ascii="Times New Roman" w:hAnsi="Times New Roman" w:cs="Times New Roman"/>
          <w:color w:val="222222"/>
          <w:sz w:val="24"/>
          <w:szCs w:val="24"/>
          <w:shd w:val="clear" w:color="auto" w:fill="FFFFFF"/>
        </w:rPr>
        <w:t>Choosing Parameters</w:t>
      </w:r>
      <w:r w:rsidR="00BB14B2">
        <w:rPr>
          <w:rFonts w:ascii="Times New Roman" w:hAnsi="Times New Roman" w:cs="Times New Roman"/>
          <w:color w:val="222222"/>
          <w:sz w:val="24"/>
          <w:szCs w:val="24"/>
          <w:shd w:val="clear" w:color="auto" w:fill="FFFFFF"/>
        </w:rPr>
        <w:t>.</w:t>
      </w:r>
    </w:p>
    <w:p w14:paraId="5FCC6E9B" w14:textId="40BC22E0" w:rsidR="0068559B" w:rsidRPr="0068559B" w:rsidRDefault="0068559B" w:rsidP="00FB7686">
      <w:pPr>
        <w:rPr>
          <w:rFonts w:ascii="Times New Roman" w:hAnsi="Times New Roman" w:cs="Times New Roman"/>
          <w:color w:val="222222"/>
          <w:sz w:val="24"/>
          <w:szCs w:val="24"/>
          <w:shd w:val="clear" w:color="auto" w:fill="FFFFFF"/>
        </w:rPr>
      </w:pPr>
    </w:p>
    <w:p w14:paraId="0C92BACD" w14:textId="0520CC9E" w:rsidR="0068559B" w:rsidRPr="0068559B" w:rsidRDefault="0068559B" w:rsidP="00FB7686">
      <w:pPr>
        <w:rPr>
          <w:rFonts w:ascii="Times New Roman" w:hAnsi="Times New Roman" w:cs="Times New Roman"/>
          <w:color w:val="222222"/>
          <w:sz w:val="24"/>
          <w:szCs w:val="24"/>
          <w:shd w:val="clear" w:color="auto" w:fill="FFFFFF"/>
        </w:rPr>
      </w:pPr>
      <w:r w:rsidRPr="0068559B">
        <w:rPr>
          <w:rFonts w:ascii="Times New Roman" w:hAnsi="Times New Roman" w:cs="Times New Roman"/>
          <w:color w:val="222222"/>
          <w:sz w:val="24"/>
          <w:szCs w:val="24"/>
          <w:shd w:val="clear" w:color="auto" w:fill="FFFFFF"/>
        </w:rPr>
        <w:t>- Due to the wide audience (and potential readers) of the venue, if the</w:t>
      </w:r>
      <w:r w:rsidRPr="0068559B">
        <w:rPr>
          <w:rFonts w:ascii="Times New Roman" w:hAnsi="Times New Roman" w:cs="Times New Roman"/>
          <w:color w:val="222222"/>
          <w:sz w:val="24"/>
          <w:szCs w:val="24"/>
        </w:rPr>
        <w:t xml:space="preserve"> </w:t>
      </w:r>
      <w:r w:rsidRPr="0068559B">
        <w:rPr>
          <w:rFonts w:ascii="Times New Roman" w:hAnsi="Times New Roman" w:cs="Times New Roman"/>
          <w:color w:val="222222"/>
          <w:sz w:val="24"/>
          <w:szCs w:val="24"/>
          <w:shd w:val="clear" w:color="auto" w:fill="FFFFFF"/>
        </w:rPr>
        <w:t>paper is accepted, it would be worthwhile to give some background in the</w:t>
      </w:r>
      <w:r w:rsidRPr="0068559B">
        <w:rPr>
          <w:rFonts w:ascii="Times New Roman" w:hAnsi="Times New Roman" w:cs="Times New Roman"/>
          <w:color w:val="222222"/>
          <w:sz w:val="24"/>
          <w:szCs w:val="24"/>
        </w:rPr>
        <w:t xml:space="preserve"> </w:t>
      </w:r>
      <w:r w:rsidRPr="0068559B">
        <w:rPr>
          <w:rFonts w:ascii="Times New Roman" w:hAnsi="Times New Roman" w:cs="Times New Roman"/>
          <w:color w:val="222222"/>
          <w:sz w:val="24"/>
          <w:szCs w:val="24"/>
          <w:shd w:val="clear" w:color="auto" w:fill="FFFFFF"/>
        </w:rPr>
        <w:t>paper about gene processing.</w:t>
      </w:r>
    </w:p>
    <w:p w14:paraId="0755A6C5" w14:textId="396CCC32" w:rsidR="0068559B" w:rsidRPr="0068559B" w:rsidRDefault="0068559B" w:rsidP="00FB7686">
      <w:pPr>
        <w:rPr>
          <w:rFonts w:ascii="Times New Roman" w:hAnsi="Times New Roman" w:cs="Times New Roman"/>
          <w:color w:val="222222"/>
          <w:sz w:val="24"/>
          <w:szCs w:val="24"/>
          <w:shd w:val="clear" w:color="auto" w:fill="FFFFFF"/>
        </w:rPr>
      </w:pPr>
      <w:r w:rsidRPr="0068559B">
        <w:rPr>
          <w:rFonts w:ascii="Times New Roman" w:hAnsi="Times New Roman" w:cs="Times New Roman"/>
          <w:color w:val="222222"/>
          <w:sz w:val="24"/>
          <w:szCs w:val="24"/>
          <w:shd w:val="clear" w:color="auto" w:fill="FFFFFF"/>
        </w:rPr>
        <w:t>Answer:</w:t>
      </w:r>
      <w:r w:rsidR="00BB14B2">
        <w:rPr>
          <w:rFonts w:ascii="Times New Roman" w:hAnsi="Times New Roman" w:cs="Times New Roman"/>
          <w:color w:val="222222"/>
          <w:sz w:val="24"/>
          <w:szCs w:val="24"/>
          <w:shd w:val="clear" w:color="auto" w:fill="FFFFFF"/>
        </w:rPr>
        <w:t xml:space="preserve"> </w:t>
      </w:r>
      <w:r w:rsidR="00A70A70">
        <w:rPr>
          <w:rFonts w:ascii="Times New Roman" w:hAnsi="Times New Roman" w:cs="Times New Roman"/>
          <w:color w:val="222222"/>
          <w:sz w:val="24"/>
          <w:szCs w:val="24"/>
          <w:shd w:val="clear" w:color="auto" w:fill="FFFFFF"/>
        </w:rPr>
        <w:t>Addressed in Section I: Introduction</w:t>
      </w:r>
      <w:r w:rsidR="00A70A70">
        <w:rPr>
          <w:rFonts w:ascii="Times New Roman" w:hAnsi="Times New Roman" w:cs="Times New Roman"/>
          <w:color w:val="222222"/>
          <w:sz w:val="24"/>
          <w:szCs w:val="24"/>
          <w:shd w:val="clear" w:color="auto" w:fill="FFFFFF"/>
        </w:rPr>
        <w:t>.</w:t>
      </w:r>
    </w:p>
    <w:p w14:paraId="799E3B12" w14:textId="464D15E7" w:rsidR="0068559B" w:rsidRPr="0068559B" w:rsidRDefault="0068559B" w:rsidP="00FB7686">
      <w:pPr>
        <w:rPr>
          <w:rFonts w:ascii="Times New Roman" w:hAnsi="Times New Roman" w:cs="Times New Roman"/>
          <w:color w:val="222222"/>
          <w:sz w:val="24"/>
          <w:szCs w:val="24"/>
          <w:shd w:val="clear" w:color="auto" w:fill="FFFFFF"/>
        </w:rPr>
      </w:pPr>
    </w:p>
    <w:p w14:paraId="164E1C35" w14:textId="6BAB2E8A" w:rsidR="0068559B" w:rsidRPr="0068559B" w:rsidRDefault="0068559B" w:rsidP="00FB7686">
      <w:pPr>
        <w:rPr>
          <w:rFonts w:ascii="Times New Roman" w:hAnsi="Times New Roman" w:cs="Times New Roman"/>
          <w:color w:val="222222"/>
          <w:sz w:val="24"/>
          <w:szCs w:val="24"/>
          <w:shd w:val="clear" w:color="auto" w:fill="FFFFFF"/>
        </w:rPr>
      </w:pPr>
      <w:r w:rsidRPr="0068559B">
        <w:rPr>
          <w:rFonts w:ascii="Times New Roman" w:hAnsi="Times New Roman" w:cs="Times New Roman"/>
          <w:color w:val="222222"/>
          <w:sz w:val="24"/>
          <w:szCs w:val="24"/>
          <w:shd w:val="clear" w:color="auto" w:fill="FFFFFF"/>
        </w:rPr>
        <w:t>- Any hints whether your approach could be adopted to other types of animal</w:t>
      </w:r>
      <w:r w:rsidRPr="0068559B">
        <w:rPr>
          <w:rFonts w:ascii="Times New Roman" w:hAnsi="Times New Roman" w:cs="Times New Roman"/>
          <w:color w:val="222222"/>
          <w:sz w:val="24"/>
          <w:szCs w:val="24"/>
        </w:rPr>
        <w:t xml:space="preserve"> </w:t>
      </w:r>
      <w:r w:rsidRPr="0068559B">
        <w:rPr>
          <w:rFonts w:ascii="Times New Roman" w:hAnsi="Times New Roman" w:cs="Times New Roman"/>
          <w:color w:val="222222"/>
          <w:sz w:val="24"/>
          <w:szCs w:val="24"/>
          <w:shd w:val="clear" w:color="auto" w:fill="FFFFFF"/>
        </w:rPr>
        <w:t>genes?</w:t>
      </w:r>
    </w:p>
    <w:p w14:paraId="21254AB6" w14:textId="7AB67748" w:rsidR="0068559B" w:rsidRPr="0068559B" w:rsidRDefault="0068559B" w:rsidP="00FB7686">
      <w:pPr>
        <w:rPr>
          <w:rFonts w:ascii="Times New Roman" w:hAnsi="Times New Roman" w:cs="Times New Roman"/>
          <w:sz w:val="24"/>
          <w:szCs w:val="24"/>
        </w:rPr>
      </w:pPr>
      <w:r w:rsidRPr="0068559B">
        <w:rPr>
          <w:rFonts w:ascii="Times New Roman" w:hAnsi="Times New Roman" w:cs="Times New Roman"/>
          <w:color w:val="222222"/>
          <w:sz w:val="24"/>
          <w:szCs w:val="24"/>
          <w:shd w:val="clear" w:color="auto" w:fill="FFFFFF"/>
        </w:rPr>
        <w:t xml:space="preserve">Answer: </w:t>
      </w:r>
      <w:r w:rsidR="00BB14B2">
        <w:rPr>
          <w:rFonts w:ascii="Times New Roman" w:hAnsi="Times New Roman" w:cs="Times New Roman"/>
          <w:color w:val="222222"/>
          <w:sz w:val="24"/>
          <w:szCs w:val="24"/>
          <w:shd w:val="clear" w:color="auto" w:fill="FFFFFF"/>
        </w:rPr>
        <w:t>Addressed in</w:t>
      </w:r>
      <w:r w:rsidR="00BB14B2">
        <w:rPr>
          <w:rFonts w:ascii="Times New Roman" w:hAnsi="Times New Roman" w:cs="Times New Roman"/>
          <w:color w:val="222222"/>
          <w:sz w:val="24"/>
          <w:szCs w:val="24"/>
          <w:shd w:val="clear" w:color="auto" w:fill="FFFFFF"/>
        </w:rPr>
        <w:t xml:space="preserve"> Section IX: Future Directions.</w:t>
      </w:r>
    </w:p>
    <w:sectPr w:rsidR="0068559B" w:rsidRPr="00685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B17810"/>
    <w:multiLevelType w:val="hybridMultilevel"/>
    <w:tmpl w:val="A9581170"/>
    <w:lvl w:ilvl="0" w:tplc="4ED01504">
      <w:numFmt w:val="bullet"/>
      <w:lvlText w:val="-"/>
      <w:lvlJc w:val="left"/>
      <w:pPr>
        <w:ind w:left="720" w:hanging="360"/>
      </w:pPr>
      <w:rPr>
        <w:rFonts w:ascii="Arial" w:eastAsiaTheme="minorHAnsi" w:hAnsi="Arial" w:cs="Arial" w:hint="default"/>
        <w:color w:val="22222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011DA2"/>
    <w:multiLevelType w:val="hybridMultilevel"/>
    <w:tmpl w:val="3F1EF6A8"/>
    <w:lvl w:ilvl="0" w:tplc="A3822858">
      <w:numFmt w:val="bullet"/>
      <w:lvlText w:val="-"/>
      <w:lvlJc w:val="left"/>
      <w:pPr>
        <w:ind w:left="720" w:hanging="360"/>
      </w:pPr>
      <w:rPr>
        <w:rFonts w:ascii="Arial" w:eastAsiaTheme="minorHAnsi" w:hAnsi="Arial" w:cs="Arial" w:hint="default"/>
        <w:color w:val="222222"/>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337"/>
    <w:rsid w:val="005272ED"/>
    <w:rsid w:val="0068559B"/>
    <w:rsid w:val="008B6F47"/>
    <w:rsid w:val="00A70A70"/>
    <w:rsid w:val="00AD2C4A"/>
    <w:rsid w:val="00B23EF7"/>
    <w:rsid w:val="00BB14B2"/>
    <w:rsid w:val="00BE5AAB"/>
    <w:rsid w:val="00C27337"/>
    <w:rsid w:val="00FB3A18"/>
    <w:rsid w:val="00FB7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1E673"/>
  <w15:chartTrackingRefBased/>
  <w15:docId w15:val="{7826A301-2BFA-425C-9E47-4F7158F16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7686"/>
    <w:pPr>
      <w:ind w:left="720"/>
      <w:contextualSpacing/>
    </w:pPr>
  </w:style>
  <w:style w:type="paragraph" w:styleId="BalloonText">
    <w:name w:val="Balloon Text"/>
    <w:basedOn w:val="Normal"/>
    <w:link w:val="BalloonTextChar"/>
    <w:uiPriority w:val="99"/>
    <w:semiHidden/>
    <w:unhideWhenUsed/>
    <w:rsid w:val="006855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55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214</Words>
  <Characters>1225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Shafiqul Islam Shuvo</dc:creator>
  <cp:keywords/>
  <dc:description/>
  <cp:lastModifiedBy>Md Shafiqul Islam Shuvo</cp:lastModifiedBy>
  <cp:revision>7</cp:revision>
  <dcterms:created xsi:type="dcterms:W3CDTF">2019-09-07T18:27:00Z</dcterms:created>
  <dcterms:modified xsi:type="dcterms:W3CDTF">2019-09-15T18:44:00Z</dcterms:modified>
</cp:coreProperties>
</file>