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6FE" w:rsidRDefault="00211834">
      <w:pPr>
        <w:jc w:val="center"/>
      </w:pPr>
      <w:r>
        <w:rPr>
          <w:b/>
          <w:sz w:val="36"/>
          <w:szCs w:val="36"/>
        </w:rPr>
        <w:t>Description</w:t>
      </w:r>
    </w:p>
    <w:p w:rsidR="002956FE" w:rsidRDefault="00211834">
      <w:pPr>
        <w:jc w:val="center"/>
      </w:pPr>
      <w:r>
        <w:rPr>
          <w:b/>
          <w:sz w:val="28"/>
          <w:szCs w:val="28"/>
        </w:rPr>
        <w:t xml:space="preserve">Title of Invention: Sample-Embedded OLE </w:t>
      </w:r>
    </w:p>
    <w:p w:rsidR="002956FE" w:rsidRDefault="00211834">
      <w:r>
        <w:rPr>
          <w:b/>
          <w:sz w:val="28"/>
          <w:szCs w:val="28"/>
        </w:rPr>
        <w:t>Technical Field</w:t>
      </w:r>
    </w:p>
    <w:p w:rsidR="002956FE" w:rsidRDefault="002956FE">
      <w:pPr>
        <w:pStyle w:val="DescriptionId"/>
        <w:ind w:left="450" w:hanging="900"/>
      </w:pPr>
      <w:r>
        <w:fldChar w:fldCharType="begin"/>
      </w:r>
      <w:r w:rsidR="00211834">
        <w:instrText xml:space="preserve"> SEQ Para \# "0000" \* MERGEFORMAT </w:instrText>
      </w:r>
      <w:r>
        <w:fldChar w:fldCharType="separate"/>
      </w:r>
      <w:r w:rsidR="00211834">
        <w:t>[0001]</w:t>
      </w:r>
      <w:r>
        <w:fldChar w:fldCharType="end"/>
      </w:r>
      <w:r w:rsidR="00211834">
        <w:tab/>
      </w:r>
      <w:r w:rsidR="00211834">
        <w:t>The present invention relates to a key ring, comprising a wire arranged in at least two rounds providing a resilient spiral, said spiral having a first and a second end, wherein the first end by means of inertial resiliency is forced to tightly contact a f</w:t>
      </w:r>
      <w:r w:rsidR="00211834">
        <w:t xml:space="preserve">irst surface of a lower round and the second end is forced to tightly contact a second surface of an upper round wherein at least one end is </w:t>
      </w:r>
      <w:proofErr w:type="spellStart"/>
      <w:r w:rsidR="00211834">
        <w:t>openable</w:t>
      </w:r>
      <w:proofErr w:type="spellEnd"/>
      <w:r w:rsidR="00211834">
        <w:t xml:space="preserve"> </w:t>
      </w:r>
      <w:r w:rsidR="00211834">
        <w:rPr>
          <w:b/>
        </w:rPr>
        <w:t xml:space="preserve">, </w:t>
      </w:r>
      <w:r w:rsidR="00211834">
        <w:t xml:space="preserve">by means of arranging </w:t>
      </w:r>
      <w:r w:rsidR="00211834">
        <w:rPr>
          <w:b/>
        </w:rPr>
        <w:t xml:space="preserve"> </w:t>
      </w:r>
      <w:r w:rsidR="00211834">
        <w:t xml:space="preserve">a peak providing a compressible gap between said at least two rounds. </w:t>
      </w:r>
    </w:p>
    <w:p w:rsidR="002956FE" w:rsidRDefault="002956FE">
      <w:pPr>
        <w:pStyle w:val="DescriptionId"/>
        <w:ind w:left="450" w:hanging="900"/>
      </w:pPr>
      <w:r>
        <w:fldChar w:fldCharType="begin"/>
      </w:r>
      <w:r w:rsidR="00211834">
        <w:instrText xml:space="preserve"> SEQ Para </w:instrText>
      </w:r>
      <w:r w:rsidR="00211834">
        <w:instrText xml:space="preserve">\# "0000" \* MERGEFORMAT </w:instrText>
      </w:r>
      <w:r>
        <w:fldChar w:fldCharType="separate"/>
      </w:r>
      <w:r w:rsidR="00211834">
        <w:t>[0002]</w:t>
      </w:r>
      <w:r>
        <w:fldChar w:fldCharType="end"/>
      </w:r>
      <w:r w:rsidR="00211834">
        <w:tab/>
        <w:t xml:space="preserve">BACKGROUND INFORMATION </w:t>
      </w:r>
    </w:p>
    <w:bookmarkStart w:id="0" w:name="_MON_1405515495"/>
    <w:bookmarkEnd w:id="0"/>
    <w:p w:rsidR="000074C4" w:rsidRDefault="000074C4" w:rsidP="000074C4">
      <w:pPr>
        <w:pStyle w:val="DescriptionId"/>
        <w:ind w:left="450"/>
      </w:pPr>
      <w:r w:rsidRPr="001D2F96">
        <w:rPr>
          <w:rFonts w:ascii="Times New Roman" w:hAnsi="Times New Roman" w:cs="Times New Roman"/>
          <w:sz w:val="24"/>
          <w:szCs w:val="24"/>
        </w:rPr>
        <w:object w:dxaOrig="1539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Word.Document.8" ShapeID="_x0000_i1025" DrawAspect="Icon" ObjectID="_1411471477" r:id="rId8">
            <o:FieldCodes>\s</o:FieldCodes>
          </o:OLEObject>
        </w:object>
      </w:r>
    </w:p>
    <w:p w:rsidR="002956FE" w:rsidRDefault="002956FE">
      <w:pPr>
        <w:pStyle w:val="DescriptionId"/>
        <w:ind w:left="450" w:hanging="900"/>
      </w:pPr>
      <w:r>
        <w:fldChar w:fldCharType="begin"/>
      </w:r>
      <w:r w:rsidR="00211834">
        <w:instrText xml:space="preserve"> SEQ Para \# "0000" \* MERGEFORMAT </w:instrText>
      </w:r>
      <w:r>
        <w:fldChar w:fldCharType="separate"/>
      </w:r>
      <w:r w:rsidR="00211834">
        <w:t>[0003]</w:t>
      </w:r>
      <w:r>
        <w:fldChar w:fldCharType="end"/>
      </w:r>
      <w:r w:rsidR="00211834">
        <w:tab/>
      </w:r>
      <w:proofErr w:type="gramStart"/>
      <w:r w:rsidR="00211834">
        <w:t>A</w:t>
      </w:r>
      <w:proofErr w:type="gramEnd"/>
      <w:r w:rsidR="00211834">
        <w:t xml:space="preserve"> key ring is a very well known and often used utility that plays an important part of the daily life to keep order of keys. To secure the keys most key</w:t>
      </w:r>
      <w:r w:rsidR="00211834">
        <w:t xml:space="preserve"> rings are made relatively stiff and therefore hard to open, i.e. putting on a key may be rather cumbersome. Moreover, the stiffness may lead to nails breaking when attempting to open up a key ring. Accordingly there do </w:t>
      </w:r>
      <w:proofErr w:type="gramStart"/>
      <w:r w:rsidR="00211834">
        <w:t>exist</w:t>
      </w:r>
      <w:proofErr w:type="gramEnd"/>
      <w:r w:rsidR="00211834">
        <w:t xml:space="preserve"> disadvantage with this commonl</w:t>
      </w:r>
      <w:r w:rsidR="00211834">
        <w:t xml:space="preserve">y used utility. </w:t>
      </w:r>
    </w:p>
    <w:p w:rsidR="002956FE" w:rsidRDefault="00211834">
      <w:r>
        <w:br w:type="page"/>
      </w:r>
    </w:p>
    <w:p w:rsidR="002956FE" w:rsidRDefault="00211834">
      <w:pPr>
        <w:jc w:val="center"/>
      </w:pPr>
      <w:r>
        <w:rPr>
          <w:b/>
          <w:sz w:val="36"/>
          <w:szCs w:val="36"/>
        </w:rPr>
        <w:lastRenderedPageBreak/>
        <w:t>Claims</w:t>
      </w:r>
    </w:p>
    <w:p w:rsidR="002956FE" w:rsidRDefault="00211834">
      <w:pPr>
        <w:numPr>
          <w:ilvl w:val="0"/>
          <w:numId w:val="1"/>
        </w:numPr>
        <w:ind w:left="1440" w:hanging="1620"/>
      </w:pPr>
      <w:r>
        <w:t xml:space="preserve">Dummy Claims </w:t>
      </w:r>
    </w:p>
    <w:p w:rsidR="002956FE" w:rsidRDefault="00211834">
      <w:r>
        <w:br w:type="page"/>
      </w:r>
    </w:p>
    <w:p w:rsidR="002956FE" w:rsidRDefault="00211834">
      <w:pPr>
        <w:jc w:val="center"/>
      </w:pPr>
      <w:r>
        <w:rPr>
          <w:b/>
          <w:sz w:val="36"/>
          <w:szCs w:val="36"/>
        </w:rPr>
        <w:lastRenderedPageBreak/>
        <w:t>Abstract</w:t>
      </w:r>
    </w:p>
    <w:p w:rsidR="002956FE" w:rsidRDefault="00211834">
      <w:r>
        <w:t xml:space="preserve">Dummy Abstract </w:t>
      </w:r>
    </w:p>
    <w:sectPr w:rsidR="002956FE" w:rsidSect="002956FE">
      <w:headerReference w:type="default" r:id="rId9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834" w:rsidRDefault="00211834" w:rsidP="002956FE">
      <w:pPr>
        <w:spacing w:after="0" w:line="240" w:lineRule="auto"/>
      </w:pPr>
      <w:r>
        <w:separator/>
      </w:r>
    </w:p>
  </w:endnote>
  <w:endnote w:type="continuationSeparator" w:id="0">
    <w:p w:rsidR="00211834" w:rsidRDefault="00211834" w:rsidP="00295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834" w:rsidRDefault="00211834" w:rsidP="002956FE">
      <w:pPr>
        <w:spacing w:after="0" w:line="240" w:lineRule="auto"/>
      </w:pPr>
      <w:r>
        <w:separator/>
      </w:r>
    </w:p>
  </w:footnote>
  <w:footnote w:type="continuationSeparator" w:id="0">
    <w:p w:rsidR="00211834" w:rsidRDefault="00211834" w:rsidP="00295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6FE" w:rsidRDefault="002956FE">
    <w:pPr>
      <w:jc w:val="center"/>
    </w:pPr>
    <w:r>
      <w:fldChar w:fldCharType="begin"/>
    </w:r>
    <w:r>
      <w:instrText xml:space="preserve"> PAGE \* MERGEFORMAT </w:instrText>
    </w:r>
    <w:r>
      <w:fldChar w:fldCharType="separate"/>
    </w:r>
    <w:r w:rsidR="000074C4">
      <w:rPr>
        <w:noProof/>
      </w:rPr>
      <w:t>1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3C2B6F"/>
    <w:multiLevelType w:val="hybridMultilevel"/>
    <w:tmpl w:val="17BE41B4"/>
    <w:lvl w:ilvl="0" w:tplc="F1BC491A">
      <w:start w:val="1"/>
      <w:numFmt w:val="decimal"/>
      <w:lvlText w:val="[Claim %1]"/>
      <w:lvlJc w:val="left"/>
    </w:lvl>
    <w:lvl w:ilvl="1" w:tplc="EF30C7BA">
      <w:start w:val="1"/>
      <w:numFmt w:val="decimal"/>
      <w:lvlText w:val=""/>
      <w:lvlJc w:val="left"/>
    </w:lvl>
    <w:lvl w:ilvl="2" w:tplc="D8F2593A">
      <w:start w:val="1"/>
      <w:numFmt w:val="decimal"/>
      <w:lvlText w:val=""/>
      <w:lvlJc w:val="left"/>
    </w:lvl>
    <w:lvl w:ilvl="3" w:tplc="9008F0D6">
      <w:start w:val="1"/>
      <w:numFmt w:val="decimal"/>
      <w:lvlText w:val=""/>
      <w:lvlJc w:val="left"/>
    </w:lvl>
    <w:lvl w:ilvl="4" w:tplc="ECB0D05E">
      <w:start w:val="1"/>
      <w:numFmt w:val="decimal"/>
      <w:lvlText w:val=""/>
      <w:lvlJc w:val="left"/>
    </w:lvl>
    <w:lvl w:ilvl="5" w:tplc="520875B2">
      <w:start w:val="1"/>
      <w:numFmt w:val="decimal"/>
      <w:lvlText w:val=""/>
      <w:lvlJc w:val="left"/>
    </w:lvl>
    <w:lvl w:ilvl="6" w:tplc="9DDA63E6">
      <w:numFmt w:val="decimal"/>
      <w:lvlText w:val=""/>
      <w:lvlJc w:val="left"/>
    </w:lvl>
    <w:lvl w:ilvl="7" w:tplc="D2D857E8">
      <w:numFmt w:val="decimal"/>
      <w:lvlText w:val=""/>
      <w:lvlJc w:val="left"/>
    </w:lvl>
    <w:lvl w:ilvl="8" w:tplc="E5DA71C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56FE"/>
    <w:rsid w:val="000074C4"/>
    <w:rsid w:val="00211834"/>
    <w:rsid w:val="00295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  <w:rPr>
      <w:rFonts w:asci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  <w:rPr>
      <w:rFonts w:asci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2956FE"/>
    <w:rPr>
      <w:rFonts w:ascii="Times New Roman"/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56FE"/>
    <w:pPr>
      <w:spacing w:after="0" w:line="240" w:lineRule="auto"/>
    </w:pPr>
    <w:rPr>
      <w:rFonts w:ascii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scriptionId">
    <w:name w:val="DescriptionId"/>
    <w:rsid w:val="002956FE"/>
  </w:style>
  <w:style w:type="paragraph" w:customStyle="1" w:styleId="LabelId">
    <w:name w:val="LabelId"/>
    <w:rsid w:val="002956F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Word_97_-_2003_Document1.doc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1052</Characters>
  <Application>Microsoft Office Word</Application>
  <DocSecurity>0</DocSecurity>
  <Lines>8</Lines>
  <Paragraphs>2</Paragraphs>
  <ScaleCrop>false</ScaleCrop>
  <Company>scsl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kg69908</cp:lastModifiedBy>
  <cp:revision>2</cp:revision>
  <dcterms:created xsi:type="dcterms:W3CDTF">2012-10-11T09:08:00Z</dcterms:created>
  <dcterms:modified xsi:type="dcterms:W3CDTF">2012-10-11T09:08:00Z</dcterms:modified>
</cp:coreProperties>
</file>