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7.0 -->
  <w:body>
    <w:p>
      <w:pPr>
        <w:bidi w:val="0"/>
        <w:spacing w:before="640" w:after="0" w:line="437" w:lineRule="atLeast"/>
        <w:ind w:left="240" w:right="-200" w:firstLine="0"/>
        <w:jc w:val="both"/>
        <w:outlineLvl w:val="9"/>
        <w:rPr>
          <w:rFonts w:ascii="Verdana" w:eastAsia="Verdana" w:hAnsi="Verdana" w:cs="Verdana"/>
          <w:sz w:val="36"/>
          <w:szCs w:val="36"/>
        </w:rPr>
      </w:pPr>
      <w:r>
        <w:rPr>
          <w:rFonts w:ascii="Verdana" w:eastAsia="Verdana" w:hAnsi="Verdana" w:cs="Verdana"/>
          <w:b/>
          <w:bCs/>
          <w:i w:val="0"/>
          <w:iCs w:val="0"/>
          <w:strike w:val="0"/>
          <w:color w:val="000000"/>
          <w:spacing w:val="0"/>
          <w:w w:val="100"/>
          <w:sz w:val="36"/>
          <w:szCs w:val="36"/>
          <w:u w:val="none"/>
          <w:rtl w:val="0"/>
        </w:rPr>
        <w:t>Getting Started</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1025" type="#_x0000_t75" style="width:460pt;height:5pt;margin-top:27pt;margin-left:68pt;mso-position-horizontal-relative:page;position:absolute;z-index:-251658240" o:allowincell="f">
            <v:imagedata r:id="rId4" o:title=""/>
            <w10:anchorlock/>
          </v:shape>
        </w:pict>
      </w:r>
    </w:p>
    <w:p>
      <w:pPr>
        <w:bidi w:val="0"/>
        <w:spacing w:before="241" w:after="0" w:line="340" w:lineRule="atLeast"/>
        <w:ind w:left="0" w:right="-200" w:firstLine="0"/>
        <w:jc w:val="both"/>
        <w:outlineLvl w:val="9"/>
        <w:rPr>
          <w:rFonts w:ascii="Verdana" w:eastAsia="Verdana" w:hAnsi="Verdana" w:cs="Verdana"/>
          <w:sz w:val="28"/>
          <w:szCs w:val="28"/>
        </w:rPr>
      </w:pPr>
      <w:r>
        <w:rPr>
          <w:rFonts w:ascii="Verdana" w:eastAsia="Verdana" w:hAnsi="Verdana" w:cs="Verdana"/>
          <w:b/>
          <w:bCs/>
          <w:i w:val="0"/>
          <w:iCs w:val="0"/>
          <w:strike w:val="0"/>
          <w:color w:val="000000"/>
          <w:spacing w:val="0"/>
          <w:w w:val="100"/>
          <w:sz w:val="28"/>
          <w:szCs w:val="28"/>
          <w:u w:val="none"/>
          <w:rtl w:val="0"/>
        </w:rPr>
        <w:t>Introducing Aspose.Words for .NET</w:t>
      </w:r>
    </w:p>
    <w:p>
      <w:pPr>
        <w:bidi w:val="0"/>
        <w:spacing w:before="120" w:after="0"/>
        <w:ind w:left="240" w:right="-200" w:firstLine="0"/>
        <w:jc w:val="both"/>
        <w:outlineLvl w:val="9"/>
      </w:pPr>
      <w:r>
        <w:pict>
          <v:shape id="_x0000_i1026" type="#_x0000_t75" style="width:105pt;height:116.25pt" o:allowincell="f">
            <v:imagedata r:id="rId5" o:title=""/>
            <w10:anchorlock/>
          </v:shape>
        </w:pict>
      </w:r>
    </w:p>
    <w:p>
      <w:pPr>
        <w:bidi w:val="0"/>
        <w:spacing w:before="120" w:after="0" w:line="206" w:lineRule="atLeast"/>
        <w:ind w:left="240" w:right="395"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for .NET is a class library that enables your applications to perform a great range of document processing tasks. Aspose.Words supports DOC, DOCX, RTF, HTML, OpenDocument, PDF, XPS, EPUB and other formats. With Aspose.Words you can generate, modify, convert, render and print documents without utilizing Microsoft Word®.</w:t>
      </w:r>
    </w:p>
    <w:p>
      <w:pPr>
        <w:bidi w:val="0"/>
        <w:spacing w:before="121" w:after="121" w:line="206" w:lineRule="atLeast"/>
        <w:ind w:left="240" w:right="-200"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Using Aspose.Words for .NET in your project gives you the following benefits:</w:t>
      </w:r>
    </w:p>
    <w:p>
      <w:pPr>
        <w:numPr>
          <w:ilvl w:val="0"/>
          <w:numId w:val="1"/>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Rich Set of Features</w:t>
      </w:r>
    </w:p>
    <w:p>
      <w:pPr>
        <w:numPr>
          <w:ilvl w:val="0"/>
          <w:numId w:val="1"/>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No Microsoft Word Automation </w:t>
      </w:r>
    </w:p>
    <w:p>
      <w:pPr>
        <w:numPr>
          <w:ilvl w:val="0"/>
          <w:numId w:val="1"/>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Platform Independence</w:t>
      </w:r>
    </w:p>
    <w:p>
      <w:pPr>
        <w:numPr>
          <w:ilvl w:val="0"/>
          <w:numId w:val="1"/>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Performance and Scalability</w:t>
      </w:r>
    </w:p>
    <w:p>
      <w:pPr>
        <w:numPr>
          <w:ilvl w:val="0"/>
          <w:numId w:val="1"/>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Minimal Learning Curve</w:t>
      </w:r>
    </w:p>
    <w:p>
      <w:pPr>
        <w:bidi w:val="0"/>
        <w:spacing w:before="239"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Rich Set of Features</w:t>
      </w:r>
    </w:p>
    <w:p>
      <w:pPr>
        <w:bidi w:val="0"/>
        <w:spacing w:before="61" w:after="121" w:line="206" w:lineRule="atLeast"/>
        <w:ind w:left="240" w:right="-200"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for .NET features can be divided into four main areas:</w:t>
      </w:r>
    </w:p>
    <w:p>
      <w:pPr>
        <w:numPr>
          <w:ilvl w:val="0"/>
          <w:numId w:val="2"/>
        </w:numPr>
        <w:bidi w:val="0"/>
        <w:spacing w:before="121" w:after="0" w:line="206" w:lineRule="atLeast"/>
        <w:ind w:right="756"/>
        <w:jc w:val="left"/>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 xml:space="preserve">Conversions. </w:t>
      </w:r>
      <w:r>
        <w:rPr>
          <w:rFonts w:ascii="Verdana" w:eastAsia="Verdana" w:hAnsi="Verdana" w:cs="Verdana"/>
          <w:b w:val="0"/>
          <w:bCs w:val="0"/>
          <w:i w:val="0"/>
          <w:iCs w:val="0"/>
          <w:strike w:val="0"/>
          <w:color w:val="000000"/>
          <w:spacing w:val="0"/>
          <w:w w:val="100"/>
          <w:sz w:val="17"/>
          <w:szCs w:val="17"/>
          <w:u w:val="none"/>
          <w:rtl w:val="0"/>
        </w:rPr>
        <w:t>High quality conversions to and from DOC, OOXML, RTF, WordprocessingML, HTML, MHTML, TXT and OpenDocument formats.</w:t>
      </w:r>
    </w:p>
    <w:p>
      <w:pPr>
        <w:numPr>
          <w:ilvl w:val="0"/>
          <w:numId w:val="2"/>
        </w:numPr>
        <w:bidi w:val="0"/>
        <w:spacing w:before="121" w:after="0" w:line="206" w:lineRule="atLeast"/>
        <w:ind w:right="570"/>
        <w:jc w:val="left"/>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 xml:space="preserve">Document Object Model. </w:t>
      </w:r>
      <w:r>
        <w:rPr>
          <w:rFonts w:ascii="Verdana" w:eastAsia="Verdana" w:hAnsi="Verdana" w:cs="Verdana"/>
          <w:b w:val="0"/>
          <w:bCs w:val="0"/>
          <w:i w:val="0"/>
          <w:iCs w:val="0"/>
          <w:strike w:val="0"/>
          <w:color w:val="000000"/>
          <w:spacing w:val="0"/>
          <w:w w:val="100"/>
          <w:sz w:val="17"/>
          <w:szCs w:val="17"/>
          <w:u w:val="none"/>
          <w:rtl w:val="0"/>
        </w:rPr>
        <w:t>Programmatic access through a rich API to all document elements and formatting allows to create, modify, extract, copy, split, join, and replace document content.</w:t>
      </w:r>
    </w:p>
    <w:p>
      <w:pPr>
        <w:numPr>
          <w:ilvl w:val="0"/>
          <w:numId w:val="2"/>
        </w:numPr>
        <w:bidi w:val="0"/>
        <w:spacing w:before="121" w:after="0" w:line="206" w:lineRule="atLeast"/>
        <w:ind w:right="422"/>
        <w:jc w:val="left"/>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 xml:space="preserve">Rendering. </w:t>
      </w:r>
      <w:r>
        <w:rPr>
          <w:rFonts w:ascii="Verdana" w:eastAsia="Verdana" w:hAnsi="Verdana" w:cs="Verdana"/>
          <w:b w:val="0"/>
          <w:bCs w:val="0"/>
          <w:i w:val="0"/>
          <w:iCs w:val="0"/>
          <w:strike w:val="0"/>
          <w:color w:val="000000"/>
          <w:spacing w:val="0"/>
          <w:w w:val="100"/>
          <w:sz w:val="17"/>
          <w:szCs w:val="17"/>
          <w:u w:val="none"/>
          <w:rtl w:val="0"/>
        </w:rPr>
        <w:t>Convert whole documents or pages to PDF or XPS for server-side document generation or printing. Also convert document pages to TIFF, PNG, BMP or EMF images. Print or render pages to .NET Graphics. All with high fidelity - exactly like Microsoft Word® would have done it.</w:t>
      </w:r>
    </w:p>
    <w:p>
      <w:pPr>
        <w:numPr>
          <w:ilvl w:val="0"/>
          <w:numId w:val="2"/>
        </w:numPr>
        <w:bidi w:val="0"/>
        <w:spacing w:before="121" w:after="0" w:line="206" w:lineRule="atLeast"/>
        <w:ind w:right="483"/>
        <w:jc w:val="left"/>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 xml:space="preserve">Reporting. </w:t>
      </w:r>
      <w:r>
        <w:rPr>
          <w:rFonts w:ascii="Verdana" w:eastAsia="Verdana" w:hAnsi="Verdana" w:cs="Verdana"/>
          <w:b w:val="0"/>
          <w:bCs w:val="0"/>
          <w:i w:val="0"/>
          <w:iCs w:val="0"/>
          <w:strike w:val="0"/>
          <w:color w:val="000000"/>
          <w:spacing w:val="0"/>
          <w:w w:val="100"/>
          <w:sz w:val="17"/>
          <w:szCs w:val="17"/>
          <w:u w:val="none"/>
          <w:rtl w:val="0"/>
        </w:rPr>
        <w:t>Generate documents or reports from scratch or by filling templates with data from data sources or business objects.</w:t>
      </w:r>
    </w:p>
    <w:p>
      <w:pPr>
        <w:bidi w:val="0"/>
        <w:spacing w:before="302" w:after="0" w:line="206" w:lineRule="atLeast"/>
        <w:ind w:left="240" w:right="-200" w:firstLine="0"/>
        <w:jc w:val="both"/>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365F91"/>
          <w:spacing w:val="0"/>
          <w:w w:val="100"/>
          <w:sz w:val="17"/>
          <w:szCs w:val="17"/>
          <w:u w:val="none"/>
          <w:rtl w:val="0"/>
        </w:rPr>
        <w:t>The main feature areas of Aspose.Words for .NET and how they relate to each other.</w:t>
      </w:r>
    </w:p>
    <w:p>
      <w:pPr>
        <w:bidi w:val="0"/>
        <w:spacing w:before="121" w:after="0"/>
        <w:ind w:left="240" w:right="-200" w:firstLine="0"/>
        <w:jc w:val="both"/>
        <w:outlineLvl w:val="9"/>
      </w:pPr>
      <w:r>
        <w:pict>
          <v:shape id="_x0000_i1027" type="#_x0000_t75" style="width:6in;height:324pt" o:allowincell="f">
            <v:imagedata r:id="rId6" o:title=""/>
            <w10:anchorlock/>
          </v:shape>
        </w:pic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No Microsoft Word Automation</w:t>
      </w:r>
    </w:p>
    <w:p>
      <w:pPr>
        <w:bidi w:val="0"/>
        <w:spacing w:before="61" w:after="0" w:line="206" w:lineRule="atLeast"/>
        <w:ind w:left="240" w:right="676"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Platform Independence</w:t>
      </w:r>
    </w:p>
    <w:p>
      <w:pPr>
        <w:bidi w:val="0"/>
        <w:spacing w:before="61" w:after="0" w:line="206" w:lineRule="atLeast"/>
        <w:ind w:left="240" w:right="39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for .NET and Aspose.Words for Java are “twin brothers” products and together cover most of the popular development environments and deployment platforms.</w:t>
      </w:r>
    </w:p>
    <w:p>
      <w:pPr>
        <w:bidi w:val="0"/>
        <w:spacing w:before="121" w:after="0" w:line="206" w:lineRule="atLeast"/>
        <w:ind w:left="240" w:right="598"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Both Aspose.Words for .NET and Aspose.Words for Java run on Windows, Linux and Mac OS operating systems.</w:t>
      </w:r>
    </w:p>
    <w:p>
      <w:pPr>
        <w:bidi w:val="0"/>
        <w:spacing w:before="121" w:after="0" w:line="206" w:lineRule="atLeast"/>
        <w:ind w:left="240" w:right="644"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You can use Aspose.Words for .NET to build any type of a 32-bit or 64-bit .NET application including ASP.NET, WCF, WinForms etc. It is possible to use Aspose.Words for .NET via COM Interop from ASP, Perl, PHP and Python. You can also use Aspose.Words for .NET to build applications with Mono. </w:t>
      </w:r>
    </w:p>
    <w:p>
      <w:pPr>
        <w:bidi w:val="0"/>
        <w:spacing w:before="121" w:after="0" w:line="206" w:lineRule="atLeast"/>
        <w:ind w:left="240" w:right="849"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for Java is available for Java 1.4, 1.5 and 1.6 and will run in any place where Java is installed. It is possible to use Aspose.Words for Java from Perl, PHP and Python.</w: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Performance and Scalability</w:t>
      </w:r>
    </w:p>
    <w:p>
      <w:pPr>
        <w:bidi w:val="0"/>
        <w:spacing w:before="61" w:after="0" w:line="206" w:lineRule="atLeast"/>
        <w:ind w:left="240" w:right="398"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is designed to perform great both on a server or client. Aspose.Words is a single .NET assembly that can be deployed with any .NET application by simply copying it. You do not have to worry about any other services or modules.</w:t>
      </w:r>
    </w:p>
    <w:p>
      <w:pPr>
        <w:bidi w:val="0"/>
        <w:spacing w:before="121" w:after="0" w:line="206" w:lineRule="atLeast"/>
        <w:ind w:left="240" w:right="52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You can literally generate thousands of documents in minutes with Aspose.Words and that involves opening a document, modifying content and formatting or populating it with data and saving it. Even most of the complex documents are opened and saved on a P4 2.4Ghz 1Gb RAM machine in fractions of a second.</w:t>
      </w:r>
    </w:p>
    <w:p>
      <w:pPr>
        <w:bidi w:val="0"/>
        <w:spacing w:before="121" w:after="0" w:line="206" w:lineRule="atLeast"/>
        <w:ind w:left="240" w:right="815"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is multithread safe as long as only one thread works on a document at a time. It is a typical scenario to have one thread working on one document. Different threads can safely work on different documents at the same time.</w:t>
      </w:r>
    </w:p>
    <w:p>
      <w:pPr>
        <w:bidi w:val="0"/>
        <w:spacing w:before="302"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Minimal Learning Curve</w:t>
      </w:r>
    </w:p>
    <w:p>
      <w:pPr>
        <w:bidi w:val="0"/>
        <w:spacing w:before="61" w:after="121" w:line="206" w:lineRule="atLeast"/>
        <w:ind w:left="240" w:right="729"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Although there are over 150 public classes and enumerations in Aspose.Words, the learning curve is minimal because the Aspose.Words API has been carefully designed with the following goals in mind:</w:t>
      </w:r>
    </w:p>
    <w:p>
      <w:pPr>
        <w:numPr>
          <w:ilvl w:val="0"/>
          <w:numId w:val="3"/>
        </w:numPr>
        <w:bidi w:val="0"/>
        <w:spacing w:before="1"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Borrow best practices from other well-known APIs such as Microsoft Word Automation.</w:t>
      </w:r>
    </w:p>
    <w:p>
      <w:pPr>
        <w:numPr>
          <w:ilvl w:val="0"/>
          <w:numId w:val="3"/>
        </w:numPr>
        <w:bidi w:val="0"/>
        <w:spacing w:before="1"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Borrow best practices from the .NET Framework Design Guidelines.</w:t>
      </w:r>
    </w:p>
    <w:p>
      <w:pPr>
        <w:numPr>
          <w:ilvl w:val="0"/>
          <w:numId w:val="3"/>
        </w:numPr>
        <w:bidi w:val="0"/>
        <w:spacing w:before="1"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Provide a balance of easy usage vs detailed document element manipulation.</w:t>
      </w:r>
    </w:p>
    <w:p>
      <w:pPr>
        <w:bidi w:val="0"/>
        <w:spacing w:before="119" w:after="0" w:line="206" w:lineRule="atLeast"/>
        <w:ind w:left="240" w:right="52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Developers, who used Microsoft Word Automation in their projects before, will find names and behavior of many classes, methods and properties familiar. </w:t>
      </w:r>
      <w:r>
        <w:rPr>
          <w:rFonts w:ascii="Verdana" w:eastAsia="Verdana" w:hAnsi="Verdana" w:cs="Verdana"/>
          <w:b w:val="0"/>
          <w:bCs w:val="0"/>
          <w:i w:val="0"/>
          <w:iCs w:val="0"/>
          <w:strike w:val="0"/>
          <w:color w:val="0000FF"/>
          <w:spacing w:val="0"/>
          <w:w w:val="100"/>
          <w:sz w:val="17"/>
          <w:szCs w:val="17"/>
          <w:u w:val="single"/>
          <w:rtl w:val="0"/>
        </w:rPr>
        <w:t>Document</w:t>
      </w:r>
      <w:r>
        <w:rPr>
          <w:rFonts w:ascii="Verdana" w:eastAsia="Verdana" w:hAnsi="Verdana" w:cs="Verdana"/>
          <w:b w:val="0"/>
          <w:bCs w:val="0"/>
          <w:i w:val="0"/>
          <w:iCs w:val="0"/>
          <w:strike w:val="0"/>
          <w:color w:val="000000"/>
          <w:spacing w:val="0"/>
          <w:w w:val="100"/>
          <w:sz w:val="17"/>
          <w:szCs w:val="17"/>
          <w:u w:val="none"/>
          <w:rtl w:val="0"/>
        </w:rPr>
        <w:t xml:space="preserve">, </w:t>
      </w:r>
      <w:r>
        <w:rPr>
          <w:rFonts w:ascii="Verdana" w:eastAsia="Verdana" w:hAnsi="Verdana" w:cs="Verdana"/>
          <w:b w:val="0"/>
          <w:bCs w:val="0"/>
          <w:i w:val="0"/>
          <w:iCs w:val="0"/>
          <w:strike w:val="0"/>
          <w:color w:val="0000FF"/>
          <w:spacing w:val="0"/>
          <w:w w:val="100"/>
          <w:sz w:val="17"/>
          <w:szCs w:val="17"/>
          <w:u w:val="single"/>
          <w:rtl w:val="0"/>
        </w:rPr>
        <w:t>Paragraph</w:t>
      </w:r>
      <w:r>
        <w:rPr>
          <w:rFonts w:ascii="Verdana" w:eastAsia="Verdana" w:hAnsi="Verdana" w:cs="Verdana"/>
          <w:b w:val="0"/>
          <w:bCs w:val="0"/>
          <w:i w:val="0"/>
          <w:iCs w:val="0"/>
          <w:strike w:val="0"/>
          <w:color w:val="000000"/>
          <w:spacing w:val="0"/>
          <w:w w:val="100"/>
          <w:sz w:val="17"/>
          <w:szCs w:val="17"/>
          <w:u w:val="none"/>
          <w:rtl w:val="0"/>
        </w:rPr>
        <w:t xml:space="preserve">, </w:t>
      </w:r>
      <w:r>
        <w:rPr>
          <w:rFonts w:ascii="Verdana" w:eastAsia="Verdana" w:hAnsi="Verdana" w:cs="Verdana"/>
          <w:b w:val="0"/>
          <w:bCs w:val="0"/>
          <w:i w:val="0"/>
          <w:iCs w:val="0"/>
          <w:strike w:val="0"/>
          <w:color w:val="0000FF"/>
          <w:spacing w:val="0"/>
          <w:w w:val="100"/>
          <w:sz w:val="17"/>
          <w:szCs w:val="17"/>
          <w:u w:val="single"/>
          <w:rtl w:val="0"/>
        </w:rPr>
        <w:t>Bookmark</w:t>
      </w:r>
      <w:r>
        <w:rPr>
          <w:rFonts w:ascii="Verdana" w:eastAsia="Verdana" w:hAnsi="Verdana" w:cs="Verdana"/>
          <w:b w:val="0"/>
          <w:bCs w:val="0"/>
          <w:i w:val="0"/>
          <w:iCs w:val="0"/>
          <w:strike w:val="0"/>
          <w:color w:val="000000"/>
          <w:spacing w:val="0"/>
          <w:w w:val="100"/>
          <w:sz w:val="17"/>
          <w:szCs w:val="17"/>
          <w:u w:val="none"/>
          <w:rtl w:val="0"/>
        </w:rPr>
        <w:t xml:space="preserve">, </w:t>
      </w:r>
      <w:r>
        <w:rPr>
          <w:rFonts w:ascii="Verdana" w:eastAsia="Verdana" w:hAnsi="Verdana" w:cs="Verdana"/>
          <w:b w:val="0"/>
          <w:bCs w:val="0"/>
          <w:i w:val="0"/>
          <w:iCs w:val="0"/>
          <w:strike w:val="0"/>
          <w:color w:val="0000FF"/>
          <w:spacing w:val="0"/>
          <w:w w:val="100"/>
          <w:sz w:val="17"/>
          <w:szCs w:val="17"/>
          <w:u w:val="single"/>
          <w:rtl w:val="0"/>
        </w:rPr>
        <w:t>Range</w:t>
      </w:r>
      <w:r>
        <w:rPr>
          <w:rFonts w:ascii="Verdana" w:eastAsia="Verdana" w:hAnsi="Verdana" w:cs="Verdana"/>
          <w:b w:val="0"/>
          <w:bCs w:val="0"/>
          <w:i w:val="0"/>
          <w:iCs w:val="0"/>
          <w:strike w:val="0"/>
          <w:color w:val="000000"/>
          <w:spacing w:val="0"/>
          <w:w w:val="100"/>
          <w:sz w:val="17"/>
          <w:szCs w:val="17"/>
          <w:u w:val="none"/>
          <w:rtl w:val="0"/>
        </w:rPr>
        <w:t xml:space="preserve">, </w:t>
      </w:r>
      <w:r>
        <w:rPr>
          <w:rFonts w:ascii="Verdana" w:eastAsia="Verdana" w:hAnsi="Verdana" w:cs="Verdana"/>
          <w:b w:val="0"/>
          <w:bCs w:val="0"/>
          <w:i w:val="0"/>
          <w:iCs w:val="0"/>
          <w:strike w:val="0"/>
          <w:color w:val="0000FF"/>
          <w:spacing w:val="0"/>
          <w:w w:val="100"/>
          <w:sz w:val="17"/>
          <w:szCs w:val="17"/>
          <w:u w:val="single"/>
          <w:rtl w:val="0"/>
        </w:rPr>
        <w:t>Section.PageSetup</w:t>
      </w:r>
      <w:r>
        <w:rPr>
          <w:rFonts w:ascii="Verdana" w:eastAsia="Verdana" w:hAnsi="Verdana" w:cs="Verdana"/>
          <w:b w:val="0"/>
          <w:bCs w:val="0"/>
          <w:i w:val="0"/>
          <w:iCs w:val="0"/>
          <w:strike w:val="0"/>
          <w:color w:val="000000"/>
          <w:spacing w:val="0"/>
          <w:w w:val="100"/>
          <w:sz w:val="17"/>
          <w:szCs w:val="17"/>
          <w:u w:val="none"/>
          <w:rtl w:val="0"/>
        </w:rPr>
        <w:t xml:space="preserve">, </w:t>
      </w:r>
      <w:r>
        <w:rPr>
          <w:rFonts w:ascii="Verdana" w:eastAsia="Verdana" w:hAnsi="Verdana" w:cs="Verdana"/>
          <w:b w:val="0"/>
          <w:bCs w:val="0"/>
          <w:i w:val="0"/>
          <w:iCs w:val="0"/>
          <w:strike w:val="0"/>
          <w:color w:val="0000FF"/>
          <w:spacing w:val="0"/>
          <w:w w:val="100"/>
          <w:sz w:val="17"/>
          <w:szCs w:val="17"/>
          <w:u w:val="single"/>
          <w:rtl w:val="0"/>
        </w:rPr>
        <w:t>Paragraph.ParagraphFormat</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000000"/>
          <w:spacing w:val="0"/>
          <w:w w:val="100"/>
          <w:sz w:val="17"/>
          <w:szCs w:val="17"/>
          <w:u w:val="none"/>
          <w:rtl w:val="0"/>
        </w:rPr>
        <w:t>are some of the Aspose.Words classes.</w:t>
      </w:r>
    </w:p>
    <w:p>
      <w:pPr>
        <w:bidi w:val="0"/>
        <w:spacing w:before="121" w:after="0" w:line="206" w:lineRule="atLeast"/>
        <w:ind w:left="240" w:right="575"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At the same time, Aspose.Words is quite different from the Microsoft Word Object Model in that it represents the document as a tree of objects more like an XML DOM tree. If you worked with any XML DOM library you will find it is easy to understand and work with Aspose.Words.</w:t>
      </w:r>
    </w:p>
    <w:p>
      <w:pPr>
        <w:bidi w:val="0"/>
        <w:spacing w:before="241" w:after="0" w:line="340" w:lineRule="atLeast"/>
        <w:ind w:left="0" w:right="-200" w:firstLine="0"/>
        <w:jc w:val="both"/>
        <w:outlineLvl w:val="9"/>
        <w:rPr>
          <w:rFonts w:ascii="Verdana" w:eastAsia="Verdana" w:hAnsi="Verdana" w:cs="Verdana"/>
          <w:sz w:val="28"/>
          <w:szCs w:val="28"/>
        </w:rPr>
      </w:pPr>
      <w:r>
        <w:rPr>
          <w:rFonts w:ascii="Verdana" w:eastAsia="Verdana" w:hAnsi="Verdana" w:cs="Verdana"/>
          <w:b/>
          <w:bCs/>
          <w:i w:val="0"/>
          <w:iCs w:val="0"/>
          <w:strike w:val="0"/>
          <w:color w:val="000000"/>
          <w:spacing w:val="0"/>
          <w:w w:val="100"/>
          <w:sz w:val="28"/>
          <w:szCs w:val="28"/>
          <w:u w:val="none"/>
          <w:rtl w:val="0"/>
        </w:rPr>
        <w:t>Aspose.Words Features</w:t>
      </w:r>
    </w:p>
    <w:p>
      <w:pPr>
        <w:bidi w:val="0"/>
        <w:spacing w:before="240" w:after="0" w:line="291" w:lineRule="atLeast"/>
        <w:ind w:left="0" w:right="-200" w:firstLine="0"/>
        <w:jc w:val="both"/>
        <w:outlineLvl w:val="9"/>
        <w:rPr>
          <w:rFonts w:ascii="Verdana" w:eastAsia="Verdana" w:hAnsi="Verdana" w:cs="Verdana"/>
          <w:sz w:val="24"/>
          <w:szCs w:val="24"/>
        </w:rPr>
      </w:pPr>
      <w:r>
        <w:rPr>
          <w:rFonts w:ascii="Verdana" w:eastAsia="Verdana" w:hAnsi="Verdana" w:cs="Verdana"/>
          <w:b/>
          <w:bCs/>
          <w:i w:val="0"/>
          <w:iCs w:val="0"/>
          <w:strike w:val="0"/>
          <w:color w:val="000000"/>
          <w:spacing w:val="0"/>
          <w:w w:val="100"/>
          <w:sz w:val="24"/>
          <w:szCs w:val="24"/>
          <w:u w:val="none"/>
          <w:rtl w:val="0"/>
        </w:rPr>
        <w:t>Feature Overview</w:t>
      </w:r>
    </w:p>
    <w:p>
      <w:pPr>
        <w:bidi w:val="0"/>
        <w:spacing w:before="121" w:after="0" w:line="206" w:lineRule="atLeast"/>
        <w:ind w:left="240" w:right="976"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The tables below summarize Aspose.Words for .NET features and provide links to detailed feature descriptions.</w:t>
      </w:r>
    </w:p>
    <w:p>
      <w:pPr>
        <w:bidi w:val="0"/>
        <w:spacing w:before="121" w:after="0" w:line="206" w:lineRule="atLeast"/>
        <w:ind w:left="240" w:right="664"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Most of the screenshots in this section demonstrate documents generated by Aspose.Words and then opened for viewing in Microsoft Word and other applications.</w: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File Formats and Conversions</w:t>
      </w:r>
    </w:p>
    <w:p>
      <w:pPr>
        <w:bidi w:val="0"/>
        <w:spacing w:before="61" w:after="0" w:line="206" w:lineRule="atLeast"/>
        <w:ind w:left="240" w:right="876"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Many customers worldwide rely on the thorough document import and export features provided by Aspose.Words.</w:t>
      </w:r>
    </w:p>
    <w:p>
      <w:pPr>
        <w:bidi w:val="0"/>
        <w:spacing w:before="105" w:after="0" w:line="22" w:lineRule="atLeast"/>
        <w:ind w:left="0" w:right="0" w:firstLine="0"/>
        <w:jc w:val="both"/>
        <w:rPr>
          <w:rFonts w:ascii="Arial" w:eastAsia="Arial" w:hAnsi="Arial" w:cs="Arial"/>
          <w:sz w:val="2"/>
          <w:szCs w:val="2"/>
        </w:rPr>
      </w:pPr>
      <w:r>
        <w:rPr>
          <w:rFonts w:ascii="Arial" w:eastAsia="Arial" w:hAnsi="Arial" w:cs="Arial"/>
          <w:b w:val="0"/>
          <w:bCs w:val="0"/>
          <w:i w:val="0"/>
          <w:iCs w:val="0"/>
          <w:strike w:val="0"/>
          <w:color w:val="000000"/>
          <w:spacing w:val="0"/>
          <w:w w:val="100"/>
          <w:sz w:val="2"/>
          <w:szCs w:val="2"/>
          <w:u w:val="none"/>
          <w:rtl w:val="0"/>
        </w:rPr>
        <w:t xml:space="preserve"> </w:t>
      </w: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627"/>
        <w:gridCol w:w="6299"/>
      </w:tblGrid>
      <w:tr>
        <w:tblPrEx>
          <w:tblW w:w="0" w:type="auto"/>
          <w:tblInd w:w="347" w:type="dxa"/>
          <w:tblLayout w:type="fixed"/>
        </w:tblPrEx>
        <w:trPr>
          <w:trHeight w:hRule="exact" w:val="371"/>
        </w:trPr>
        <w:tc>
          <w:tcPr>
            <w:tcW w:w="2627" w:type="dxa"/>
            <w:tcBorders>
              <w:top w:val="single" w:sz="4" w:space="0" w:color="808080"/>
              <w:left w:val="single" w:sz="4" w:space="0" w:color="808080"/>
              <w:bottom w:val="single" w:sz="4" w:space="0" w:color="808080"/>
              <w:right w:val="single" w:sz="4" w:space="0" w:color="808080"/>
            </w:tcBorders>
            <w:shd w:val="clear" w:color="auto" w:fill="C0C0C0"/>
            <w:noWrap w:val="0"/>
            <w:tcMar>
              <w:left w:w="107" w:type="dxa"/>
              <w:right w:w="1687" w:type="dxa"/>
            </w:tcMar>
            <w:tcFitText w:val="0"/>
            <w:vAlign w:val="center"/>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Feature</w:t>
            </w:r>
          </w:p>
        </w:tc>
        <w:tc>
          <w:tcPr>
            <w:tcW w:w="6299" w:type="dxa"/>
            <w:tcBorders>
              <w:top w:val="single" w:sz="4" w:space="0" w:color="808080"/>
              <w:left w:val="single" w:sz="4" w:space="0" w:color="808080"/>
              <w:bottom w:val="single" w:sz="4" w:space="0" w:color="808080"/>
              <w:right w:val="single" w:sz="4" w:space="0" w:color="808080"/>
            </w:tcBorders>
            <w:shd w:val="clear" w:color="auto" w:fill="C0C0C0"/>
            <w:noWrap w:val="0"/>
            <w:tcMar>
              <w:left w:w="108" w:type="dxa"/>
              <w:right w:w="5002" w:type="dxa"/>
            </w:tcMar>
            <w:tcFitText w:val="0"/>
            <w:vAlign w:val="center"/>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Description</w:t>
            </w:r>
          </w:p>
        </w:tc>
      </w:tr>
      <w:tr>
        <w:tblPrEx>
          <w:tblW w:w="0" w:type="auto"/>
          <w:tblInd w:w="347" w:type="dxa"/>
          <w:tblLayout w:type="fixed"/>
        </w:tblPrEx>
        <w:trPr>
          <w:trHeight w:hRule="exact" w:val="278"/>
        </w:trPr>
        <w:tc>
          <w:tcPr>
            <w:tcW w:w="2627" w:type="dxa"/>
            <w:tcBorders>
              <w:top w:val="single" w:sz="4" w:space="0" w:color="808080"/>
              <w:left w:val="single" w:sz="4" w:space="0" w:color="808080"/>
              <w:bottom w:val="single" w:sz="4" w:space="0" w:color="0000FF"/>
              <w:right w:val="single" w:sz="4" w:space="0" w:color="808080"/>
            </w:tcBorders>
            <w:shd w:val="clear" w:color="auto" w:fill="auto"/>
            <w:noWrap w:val="0"/>
            <w:tcMar>
              <w:left w:w="107" w:type="dxa"/>
              <w:right w:w="252" w:type="dxa"/>
            </w:tcMar>
            <w:tcFitText w:val="0"/>
            <w:vAlign w:val="bottom"/>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High-Quality Conversions</w:t>
            </w:r>
          </w:p>
        </w:tc>
        <w:tc>
          <w:tcPr>
            <w:tcW w:w="6299" w:type="dxa"/>
            <w:vMerge w:val="restart"/>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523" w:type="dxa"/>
            </w:tcMar>
            <w:tcFitText w:val="0"/>
            <w:vAlign w:val="center"/>
          </w:tcPr>
          <w:p>
            <w:pPr>
              <w:bidi w:val="0"/>
              <w:spacing w:before="1" w:after="0" w:line="206" w:lineRule="atLeast"/>
              <w:ind w:left="0" w:right="0" w:firstLine="0"/>
              <w:jc w:val="left"/>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Quickly and reliably, convert between several popular document formats.</w:t>
            </w:r>
          </w:p>
        </w:tc>
      </w:tr>
      <w:tr>
        <w:tblPrEx>
          <w:tblW w:w="0" w:type="auto"/>
          <w:tblInd w:w="347" w:type="dxa"/>
          <w:tblLayout w:type="fixed"/>
        </w:tblPrEx>
        <w:trPr>
          <w:trHeight w:hRule="exact" w:val="307"/>
        </w:trPr>
        <w:tc>
          <w:tcPr>
            <w:tcW w:w="2627" w:type="dxa"/>
            <w:tcBorders>
              <w:top w:val="single" w:sz="4" w:space="0" w:color="0000FF"/>
              <w:left w:val="single" w:sz="4" w:space="0" w:color="808080"/>
              <w:bottom w:val="single" w:sz="4" w:space="0" w:color="808080"/>
              <w:right w:val="single" w:sz="4" w:space="0" w:color="808080"/>
            </w:tcBorders>
            <w:shd w:val="clear" w:color="auto" w:fill="auto"/>
            <w:noWrap w:val="0"/>
            <w:tcMar>
              <w:left w:w="0" w:type="dxa"/>
              <w:right w:w="0" w:type="dxa"/>
            </w:tcMar>
            <w:tcFitText w:val="0"/>
            <w:vAlign w:val="center"/>
          </w:tcPr>
          <w:p/>
        </w:tc>
        <w:tc>
          <w:tcPr>
            <w:tcW w:w="6299" w:type="dxa"/>
            <w:vMerge/>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523" w:type="dxa"/>
            </w:tcMar>
            <w:tcFitText w:val="0"/>
            <w:vAlign w:val="center"/>
          </w:tcPr>
          <w:p/>
        </w:tc>
      </w:tr>
      <w:tr>
        <w:tblPrEx>
          <w:tblW w:w="0" w:type="auto"/>
          <w:tblInd w:w="347" w:type="dxa"/>
          <w:tblLayout w:type="fixed"/>
        </w:tblPrEx>
        <w:trPr>
          <w:trHeight w:hRule="exact" w:val="276"/>
        </w:trPr>
        <w:tc>
          <w:tcPr>
            <w:tcW w:w="2627" w:type="dxa"/>
            <w:tcBorders>
              <w:top w:val="single" w:sz="4" w:space="0" w:color="808080"/>
              <w:left w:val="single" w:sz="4" w:space="0" w:color="808080"/>
              <w:bottom w:val="single" w:sz="4" w:space="0" w:color="0000FF"/>
              <w:right w:val="single" w:sz="4" w:space="0" w:color="808080"/>
            </w:tcBorders>
            <w:shd w:val="clear" w:color="auto" w:fill="auto"/>
            <w:noWrap w:val="0"/>
            <w:tcMar>
              <w:left w:w="107" w:type="dxa"/>
              <w:right w:w="541" w:type="dxa"/>
            </w:tcMar>
            <w:tcFitText w:val="0"/>
            <w:vAlign w:val="bottom"/>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Microsoft Word (DOC)</w:t>
            </w:r>
          </w:p>
        </w:tc>
        <w:tc>
          <w:tcPr>
            <w:tcW w:w="6299" w:type="dxa"/>
            <w:vMerge w:val="restart"/>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92" w:type="dxa"/>
            </w:tcMar>
            <w:tcFitText w:val="0"/>
            <w:vAlign w:val="center"/>
          </w:tcPr>
          <w:p>
            <w:pPr>
              <w:bidi w:val="0"/>
              <w:spacing w:before="1" w:after="0" w:line="206" w:lineRule="atLeast"/>
              <w:ind w:left="0" w:right="0" w:firstLine="0"/>
              <w:jc w:val="left"/>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The fastest and most complete DOC format implementation you can find.</w:t>
            </w:r>
          </w:p>
        </w:tc>
      </w:tr>
      <w:tr>
        <w:tblPrEx>
          <w:tblW w:w="0" w:type="auto"/>
          <w:tblInd w:w="347" w:type="dxa"/>
          <w:tblLayout w:type="fixed"/>
        </w:tblPrEx>
        <w:trPr>
          <w:trHeight w:hRule="exact" w:val="307"/>
        </w:trPr>
        <w:tc>
          <w:tcPr>
            <w:tcW w:w="2627" w:type="dxa"/>
            <w:tcBorders>
              <w:top w:val="single" w:sz="4" w:space="0" w:color="0000FF"/>
              <w:left w:val="single" w:sz="4" w:space="0" w:color="808080"/>
              <w:bottom w:val="single" w:sz="4" w:space="0" w:color="808080"/>
              <w:right w:val="single" w:sz="4" w:space="0" w:color="808080"/>
            </w:tcBorders>
            <w:shd w:val="clear" w:color="auto" w:fill="auto"/>
            <w:noWrap w:val="0"/>
            <w:tcMar>
              <w:left w:w="0" w:type="dxa"/>
              <w:right w:w="0" w:type="dxa"/>
            </w:tcMar>
            <w:tcFitText w:val="0"/>
            <w:vAlign w:val="center"/>
          </w:tcPr>
          <w:p/>
        </w:tc>
        <w:tc>
          <w:tcPr>
            <w:tcW w:w="6299" w:type="dxa"/>
            <w:vMerge/>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92" w:type="dxa"/>
            </w:tcMar>
            <w:tcFitText w:val="0"/>
            <w:vAlign w:val="center"/>
          </w:tcPr>
          <w:p/>
        </w:tc>
      </w:tr>
      <w:tr>
        <w:tblPrEx>
          <w:tblW w:w="0" w:type="auto"/>
          <w:tblInd w:w="347" w:type="dxa"/>
          <w:tblLayout w:type="fixed"/>
        </w:tblPrEx>
        <w:trPr>
          <w:trHeight w:hRule="exact" w:val="276"/>
        </w:trPr>
        <w:tc>
          <w:tcPr>
            <w:tcW w:w="2627" w:type="dxa"/>
            <w:tcBorders>
              <w:top w:val="single" w:sz="4" w:space="0" w:color="808080"/>
              <w:left w:val="single" w:sz="4" w:space="0" w:color="808080"/>
              <w:bottom w:val="single" w:sz="4" w:space="0" w:color="0000FF"/>
              <w:right w:val="single" w:sz="4" w:space="0" w:color="808080"/>
            </w:tcBorders>
            <w:shd w:val="clear" w:color="auto" w:fill="auto"/>
            <w:noWrap w:val="0"/>
            <w:tcMar>
              <w:left w:w="107" w:type="dxa"/>
              <w:right w:w="66" w:type="dxa"/>
            </w:tcMar>
            <w:tcFitText w:val="0"/>
            <w:vAlign w:val="bottom"/>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 xml:space="preserve">WordprocessingML (DOCX, </w:t>
            </w:r>
          </w:p>
        </w:tc>
        <w:tc>
          <w:tcPr>
            <w:tcW w:w="6299" w:type="dxa"/>
            <w:vMerge w:val="restart"/>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44" w:type="dxa"/>
            </w:tcMar>
            <w:tcFitText w:val="0"/>
            <w:vAlign w:val="center"/>
          </w:tcPr>
          <w:p>
            <w:pPr>
              <w:bidi w:val="0"/>
              <w:spacing w:before="1" w:after="0" w:line="206" w:lineRule="atLeast"/>
              <w:ind w:left="0" w:right="0" w:firstLine="0"/>
              <w:jc w:val="left"/>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provides exhaustive support OOXML, Flat OPC and also Word 2003 XML.</w:t>
            </w:r>
          </w:p>
        </w:tc>
      </w:tr>
      <w:tr>
        <w:tblPrEx>
          <w:tblW w:w="0" w:type="auto"/>
          <w:tblInd w:w="347" w:type="dxa"/>
          <w:tblLayout w:type="fixed"/>
        </w:tblPrEx>
        <w:trPr>
          <w:trHeight w:hRule="exact" w:val="307"/>
        </w:trPr>
        <w:tc>
          <w:tcPr>
            <w:tcW w:w="2627" w:type="dxa"/>
            <w:tcBorders>
              <w:top w:val="single" w:sz="4" w:space="0" w:color="0000FF"/>
              <w:left w:val="single" w:sz="4" w:space="0" w:color="808080"/>
              <w:bottom w:val="single" w:sz="4" w:space="0" w:color="808080"/>
              <w:right w:val="single" w:sz="4" w:space="0" w:color="808080"/>
            </w:tcBorders>
            <w:shd w:val="clear" w:color="auto" w:fill="auto"/>
            <w:noWrap w:val="0"/>
            <w:tcMar>
              <w:left w:w="107" w:type="dxa"/>
              <w:right w:w="1989" w:type="dxa"/>
            </w:tcMar>
            <w:tcFitText w:val="0"/>
            <w:vAlign w:val="top"/>
          </w:tcPr>
          <w:p>
            <w:pPr>
              <w:bidi w:val="0"/>
              <w:spacing w:before="1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XML)</w:t>
            </w:r>
          </w:p>
        </w:tc>
        <w:tc>
          <w:tcPr>
            <w:tcW w:w="6299" w:type="dxa"/>
            <w:vMerge/>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44" w:type="dxa"/>
            </w:tcMar>
            <w:tcFitText w:val="0"/>
            <w:vAlign w:val="center"/>
          </w:tcPr>
          <w:p/>
        </w:tc>
      </w:tr>
    </w:tbl>
    <w:p>
      <w:pPr>
        <w:bidi w:val="0"/>
        <w:spacing w:before="241" w:after="0" w:line="291" w:lineRule="atLeast"/>
        <w:ind w:left="0" w:right="-200" w:firstLine="0"/>
        <w:jc w:val="both"/>
        <w:outlineLvl w:val="9"/>
        <w:rPr>
          <w:rFonts w:ascii="Verdana" w:eastAsia="Verdana" w:hAnsi="Verdana" w:cs="Verdana"/>
          <w:sz w:val="24"/>
          <w:szCs w:val="24"/>
        </w:rPr>
      </w:pPr>
      <w:r>
        <w:rPr>
          <w:rFonts w:ascii="Verdana" w:eastAsia="Verdana" w:hAnsi="Verdana" w:cs="Verdana"/>
          <w:b/>
          <w:bCs/>
          <w:i w:val="0"/>
          <w:iCs w:val="0"/>
          <w:strike w:val="0"/>
          <w:color w:val="000000"/>
          <w:spacing w:val="0"/>
          <w:w w:val="100"/>
          <w:sz w:val="24"/>
          <w:szCs w:val="24"/>
          <w:u w:val="none"/>
          <w:rtl w:val="0"/>
        </w:rPr>
        <w:t>File Formats and Conversions</w:t>
      </w:r>
    </w:p>
    <w:p>
      <w:pPr>
        <w:bidi w:val="0"/>
        <w:spacing w:before="241" w:after="0" w:line="243" w:lineRule="atLeast"/>
        <w:ind w:left="0" w:right="-200" w:firstLine="0"/>
        <w:jc w:val="both"/>
        <w:outlineLvl w:val="9"/>
        <w:rPr>
          <w:rFonts w:ascii="Verdana" w:eastAsia="Verdana" w:hAnsi="Verdana" w:cs="Verdana"/>
          <w:sz w:val="20"/>
          <w:szCs w:val="20"/>
        </w:rPr>
      </w:pPr>
      <w:r>
        <w:rPr>
          <w:rFonts w:ascii="Verdana" w:eastAsia="Verdana" w:hAnsi="Verdana" w:cs="Verdana"/>
          <w:b/>
          <w:bCs/>
          <w:i w:val="0"/>
          <w:iCs w:val="0"/>
          <w:strike w:val="0"/>
          <w:color w:val="000000"/>
          <w:spacing w:val="0"/>
          <w:w w:val="100"/>
          <w:sz w:val="20"/>
          <w:szCs w:val="20"/>
          <w:u w:val="none"/>
          <w:rtl w:val="0"/>
        </w:rPr>
        <w:t>High-Quality Conversions</w:t>
      </w:r>
    </w:p>
    <w:p>
      <w:pPr>
        <w:bidi w:val="0"/>
        <w:spacing w:before="120" w:after="0" w:line="206" w:lineRule="atLeast"/>
        <w:ind w:left="240" w:right="518"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The ability to quickly and reliably convert different document formats with a high degree of precision is often enough of a reason to choose Aspose.Words.</w:t>
      </w:r>
    </w:p>
    <w:p>
      <w:pPr>
        <w:bidi w:val="0"/>
        <w:spacing w:before="121" w:after="0" w:line="206" w:lineRule="atLeast"/>
        <w:ind w:left="240" w:right="357"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With Aspose.Words you can convert documents from any supported load format into any supported save format using just two lines of code:</w:t>
      </w:r>
    </w:p>
    <w:p>
      <w:pPr>
        <w:bidi w:val="0"/>
        <w:spacing w:before="241" w:after="0" w:line="206" w:lineRule="atLeast"/>
        <w:ind w:left="24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Example</w:t>
      </w:r>
    </w:p>
    <w:p>
      <w:pPr>
        <w:bidi w:val="0"/>
        <w:spacing w:before="1" w:after="0" w:line="326" w:lineRule="atLeast"/>
        <w:ind w:left="240" w:right="3979" w:firstLine="0"/>
        <w:jc w:val="left"/>
        <w:outlineLvl w:val="9"/>
        <w:rPr>
          <w:rFonts w:ascii="Courier New" w:eastAsia="Courier New" w:hAnsi="Courier New" w:cs="Courier New"/>
          <w:sz w:val="16"/>
          <w:szCs w:val="16"/>
        </w:rPr>
      </w:pPr>
      <w:r>
        <w:rPr>
          <w:rFonts w:ascii="Verdana" w:eastAsia="Verdana" w:hAnsi="Verdana" w:cs="Verdana"/>
          <w:b w:val="0"/>
          <w:bCs w:val="0"/>
          <w:i w:val="0"/>
          <w:iCs w:val="0"/>
          <w:strike w:val="0"/>
          <w:color w:val="000000"/>
          <w:spacing w:val="0"/>
          <w:w w:val="100"/>
          <w:sz w:val="17"/>
          <w:szCs w:val="17"/>
          <w:u w:val="none"/>
          <w:rtl w:val="0"/>
        </w:rPr>
        <w:t xml:space="preserve">Opens a document from a file and saves it to a different format </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[C#]</w:t>
      </w:r>
      <w:r>
        <w:pict>
          <v:shape id="PathGroup" o:spid="_x0000_s1028" type="#_x0000_t75" style="width:457pt;height:48pt;margin-top:20.93pt;margin-left:69pt;mso-position-horizontal-relative:page;position:absolute;z-index:-251657216" o:allowincell="f">
            <v:imagedata r:id="rId7" o:title=""/>
            <w10:anchorlock/>
          </v:shape>
        </w:pict>
      </w:r>
    </w:p>
    <w:p>
      <w:pPr>
        <w:bidi w:val="0"/>
        <w:spacing w:before="176" w:after="0" w:line="181" w:lineRule="atLeast"/>
        <w:ind w:left="240" w:right="4417" w:firstLine="0"/>
        <w:jc w:val="left"/>
        <w:outlineLvl w:val="9"/>
        <w:rPr>
          <w:rFonts w:ascii="Courier New" w:eastAsia="Courier New" w:hAnsi="Courier New" w:cs="Courier New"/>
          <w:sz w:val="16"/>
          <w:szCs w:val="16"/>
        </w:rPr>
      </w:pP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 xml:space="preserve">Document doc = </w:t>
      </w:r>
      <w:r>
        <w:rPr>
          <w:rFonts w:ascii="Courier New" w:eastAsia="Courier New" w:hAnsi="Courier New" w:cs="Courier New"/>
          <w:b w:val="0"/>
          <w:bCs w:val="0"/>
          <w:i w:val="0"/>
          <w:iCs w:val="0"/>
          <w:strike w:val="0"/>
          <w:color w:val="0000FF"/>
          <w:spacing w:val="0"/>
          <w:w w:val="100"/>
          <w:sz w:val="16"/>
          <w:szCs w:val="16"/>
          <w:u w:val="none"/>
          <w:shd w:val="clear" w:color="auto" w:fill="DDDDDD"/>
          <w:rtl w:val="0"/>
        </w:rPr>
        <w:t>new</w:t>
      </w:r>
      <w:r>
        <w:rPr>
          <w:rFonts w:ascii="Courier New" w:eastAsia="Courier New" w:hAnsi="Courier New" w:cs="Courier New"/>
          <w:b w:val="0"/>
          <w:bCs w:val="0"/>
          <w:i w:val="0"/>
          <w:iCs w:val="0"/>
          <w:strike w:val="0"/>
          <w:color w:val="auto"/>
          <w:spacing w:val="0"/>
          <w:w w:val="100"/>
          <w:sz w:val="16"/>
          <w:szCs w:val="16"/>
          <w:u w:val="none"/>
          <w:shd w:val="clear" w:color="auto" w:fill="DDDDDD"/>
          <w:rtl w:val="0"/>
        </w:rPr>
        <w:t xml:space="preserve"> </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Document(MyDir + "</w:t>
      </w:r>
      <w:r>
        <w:rPr>
          <w:rFonts w:ascii="Courier New" w:eastAsia="Courier New" w:hAnsi="Courier New" w:cs="Courier New"/>
          <w:b w:val="0"/>
          <w:bCs w:val="0"/>
          <w:i w:val="0"/>
          <w:iCs w:val="0"/>
          <w:strike w:val="0"/>
          <w:color w:val="8B0000"/>
          <w:spacing w:val="0"/>
          <w:w w:val="100"/>
          <w:sz w:val="16"/>
          <w:szCs w:val="16"/>
          <w:u w:val="none"/>
          <w:shd w:val="clear" w:color="auto" w:fill="DDDDDD"/>
          <w:rtl w:val="0"/>
        </w:rPr>
        <w:t>Document.doc</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 doc.Save(MyDir + "</w:t>
      </w:r>
      <w:r>
        <w:rPr>
          <w:rFonts w:ascii="Courier New" w:eastAsia="Courier New" w:hAnsi="Courier New" w:cs="Courier New"/>
          <w:b w:val="0"/>
          <w:bCs w:val="0"/>
          <w:i w:val="0"/>
          <w:iCs w:val="0"/>
          <w:strike w:val="0"/>
          <w:color w:val="8B0000"/>
          <w:spacing w:val="0"/>
          <w:w w:val="100"/>
          <w:sz w:val="16"/>
          <w:szCs w:val="16"/>
          <w:u w:val="none"/>
          <w:shd w:val="clear" w:color="auto" w:fill="DDDDDD"/>
          <w:rtl w:val="0"/>
        </w:rPr>
        <w:t>Document Out.html</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w:t>
      </w:r>
    </w:p>
    <w:p>
      <w:pPr>
        <w:bidi w:val="0"/>
        <w:spacing w:before="498" w:after="0" w:line="181" w:lineRule="atLeast"/>
        <w:ind w:left="240" w:right="-200" w:firstLine="0"/>
        <w:jc w:val="both"/>
        <w:outlineLvl w:val="9"/>
        <w:rPr>
          <w:rFonts w:ascii="Courier New" w:eastAsia="Courier New" w:hAnsi="Courier New" w:cs="Courier New"/>
          <w:sz w:val="16"/>
          <w:szCs w:val="16"/>
        </w:rPr>
      </w:pP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[Visual Basic]</w:t>
      </w:r>
      <w:r>
        <w:pict>
          <v:shape id="PathGroup" o:spid="_x0000_s1029" type="#_x0000_t75" style="width:457pt;height:48pt;margin-top:23.59pt;margin-left:69pt;mso-position-horizontal-relative:page;position:absolute;z-index:-251656192" o:allowincell="f">
            <v:imagedata r:id="rId8" o:title=""/>
            <w10:anchorlock/>
          </v:shape>
        </w:pict>
      </w:r>
    </w:p>
    <w:p>
      <w:pPr>
        <w:bidi w:val="0"/>
        <w:spacing w:before="176" w:after="0" w:line="181" w:lineRule="atLeast"/>
        <w:ind w:left="240" w:right="-200" w:firstLine="0"/>
        <w:jc w:val="both"/>
        <w:outlineLvl w:val="9"/>
        <w:rPr>
          <w:rFonts w:ascii="Courier New" w:eastAsia="Courier New" w:hAnsi="Courier New" w:cs="Courier New"/>
          <w:sz w:val="16"/>
          <w:szCs w:val="16"/>
        </w:rPr>
      </w:pPr>
      <w:r>
        <w:rPr>
          <w:rFonts w:ascii="Courier New" w:eastAsia="Courier New" w:hAnsi="Courier New" w:cs="Courier New"/>
          <w:b w:val="0"/>
          <w:bCs w:val="0"/>
          <w:i w:val="0"/>
          <w:iCs w:val="0"/>
          <w:strike w:val="0"/>
          <w:color w:val="0000FF"/>
          <w:spacing w:val="0"/>
          <w:w w:val="100"/>
          <w:sz w:val="16"/>
          <w:szCs w:val="16"/>
          <w:u w:val="none"/>
          <w:shd w:val="clear" w:color="auto" w:fill="DDDDDD"/>
          <w:rtl w:val="0"/>
        </w:rPr>
        <w:t>Dim</w:t>
      </w:r>
      <w:r>
        <w:rPr>
          <w:rFonts w:ascii="Courier New" w:eastAsia="Courier New" w:hAnsi="Courier New" w:cs="Courier New"/>
          <w:b w:val="0"/>
          <w:bCs w:val="0"/>
          <w:i w:val="0"/>
          <w:iCs w:val="0"/>
          <w:strike w:val="0"/>
          <w:color w:val="auto"/>
          <w:spacing w:val="0"/>
          <w:w w:val="100"/>
          <w:sz w:val="16"/>
          <w:szCs w:val="16"/>
          <w:u w:val="none"/>
          <w:shd w:val="clear" w:color="auto" w:fill="DDDDDD"/>
          <w:rtl w:val="0"/>
        </w:rPr>
        <w:t xml:space="preserve"> </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 xml:space="preserve">doc </w:t>
      </w:r>
      <w:r>
        <w:rPr>
          <w:rFonts w:ascii="Courier New" w:eastAsia="Courier New" w:hAnsi="Courier New" w:cs="Courier New"/>
          <w:b w:val="0"/>
          <w:bCs w:val="0"/>
          <w:i w:val="0"/>
          <w:iCs w:val="0"/>
          <w:strike w:val="0"/>
          <w:color w:val="0000FF"/>
          <w:spacing w:val="0"/>
          <w:w w:val="100"/>
          <w:sz w:val="16"/>
          <w:szCs w:val="16"/>
          <w:u w:val="none"/>
          <w:shd w:val="clear" w:color="auto" w:fill="DDDDDD"/>
          <w:rtl w:val="0"/>
        </w:rPr>
        <w:t>As</w:t>
      </w:r>
      <w:r>
        <w:rPr>
          <w:rFonts w:ascii="Courier New" w:eastAsia="Courier New" w:hAnsi="Courier New" w:cs="Courier New"/>
          <w:b w:val="0"/>
          <w:bCs w:val="0"/>
          <w:i w:val="0"/>
          <w:iCs w:val="0"/>
          <w:strike w:val="0"/>
          <w:color w:val="auto"/>
          <w:spacing w:val="0"/>
          <w:w w:val="100"/>
          <w:sz w:val="16"/>
          <w:szCs w:val="16"/>
          <w:u w:val="none"/>
          <w:shd w:val="clear" w:color="auto" w:fill="DDDDDD"/>
          <w:rtl w:val="0"/>
        </w:rPr>
        <w:t xml:space="preserve"> </w:t>
      </w:r>
      <w:r>
        <w:rPr>
          <w:rFonts w:ascii="Courier New" w:eastAsia="Courier New" w:hAnsi="Courier New" w:cs="Courier New"/>
          <w:b w:val="0"/>
          <w:bCs w:val="0"/>
          <w:i w:val="0"/>
          <w:iCs w:val="0"/>
          <w:strike w:val="0"/>
          <w:color w:val="0000FF"/>
          <w:spacing w:val="0"/>
          <w:w w:val="100"/>
          <w:sz w:val="16"/>
          <w:szCs w:val="16"/>
          <w:u w:val="none"/>
          <w:shd w:val="clear" w:color="auto" w:fill="DDDDDD"/>
          <w:rtl w:val="0"/>
        </w:rPr>
        <w:t>New</w:t>
      </w:r>
      <w:r>
        <w:rPr>
          <w:rFonts w:ascii="Courier New" w:eastAsia="Courier New" w:hAnsi="Courier New" w:cs="Courier New"/>
          <w:b w:val="0"/>
          <w:bCs w:val="0"/>
          <w:i w:val="0"/>
          <w:iCs w:val="0"/>
          <w:strike w:val="0"/>
          <w:color w:val="auto"/>
          <w:spacing w:val="0"/>
          <w:w w:val="100"/>
          <w:sz w:val="16"/>
          <w:szCs w:val="16"/>
          <w:u w:val="none"/>
          <w:shd w:val="clear" w:color="auto" w:fill="DDDDDD"/>
          <w:rtl w:val="0"/>
        </w:rPr>
        <w:t xml:space="preserve"> </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Document(MyDir &amp; "</w:t>
      </w:r>
      <w:r>
        <w:rPr>
          <w:rFonts w:ascii="Courier New" w:eastAsia="Courier New" w:hAnsi="Courier New" w:cs="Courier New"/>
          <w:b w:val="0"/>
          <w:bCs w:val="0"/>
          <w:i w:val="0"/>
          <w:iCs w:val="0"/>
          <w:strike w:val="0"/>
          <w:color w:val="8B0000"/>
          <w:spacing w:val="0"/>
          <w:w w:val="100"/>
          <w:sz w:val="16"/>
          <w:szCs w:val="16"/>
          <w:u w:val="none"/>
          <w:shd w:val="clear" w:color="auto" w:fill="DDDDDD"/>
          <w:rtl w:val="0"/>
        </w:rPr>
        <w:t>Document.doc</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w:t>
      </w:r>
    </w:p>
    <w:p>
      <w:pPr>
        <w:bidi w:val="0"/>
        <w:spacing w:before="0" w:after="0" w:line="181" w:lineRule="atLeast"/>
        <w:ind w:left="240" w:right="-200" w:firstLine="0"/>
        <w:jc w:val="both"/>
        <w:outlineLvl w:val="9"/>
        <w:rPr>
          <w:rFonts w:ascii="Courier New" w:eastAsia="Courier New" w:hAnsi="Courier New" w:cs="Courier New"/>
          <w:sz w:val="16"/>
          <w:szCs w:val="16"/>
        </w:rPr>
      </w:pP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doc.Save(MyDir &amp; "</w:t>
      </w:r>
      <w:r>
        <w:rPr>
          <w:rFonts w:ascii="Courier New" w:eastAsia="Courier New" w:hAnsi="Courier New" w:cs="Courier New"/>
          <w:b w:val="0"/>
          <w:bCs w:val="0"/>
          <w:i w:val="0"/>
          <w:iCs w:val="0"/>
          <w:strike w:val="0"/>
          <w:color w:val="8B0000"/>
          <w:spacing w:val="0"/>
          <w:w w:val="100"/>
          <w:sz w:val="16"/>
          <w:szCs w:val="16"/>
          <w:u w:val="none"/>
          <w:shd w:val="clear" w:color="auto" w:fill="DDDDDD"/>
          <w:rtl w:val="0"/>
        </w:rPr>
        <w:t>Document Out.html</w:t>
      </w:r>
      <w:r>
        <w:rPr>
          <w:rFonts w:ascii="Courier New" w:eastAsia="Courier New" w:hAnsi="Courier New" w:cs="Courier New"/>
          <w:b w:val="0"/>
          <w:bCs w:val="0"/>
          <w:i w:val="0"/>
          <w:iCs w:val="0"/>
          <w:strike w:val="0"/>
          <w:color w:val="000000"/>
          <w:spacing w:val="0"/>
          <w:w w:val="100"/>
          <w:sz w:val="16"/>
          <w:szCs w:val="16"/>
          <w:u w:val="none"/>
          <w:shd w:val="clear" w:color="auto" w:fill="DDDDDD"/>
          <w:rtl w:val="0"/>
        </w:rPr>
        <w:t>")</w:t>
      </w:r>
    </w:p>
    <w:p>
      <w:pPr>
        <w:bidi w:val="0"/>
        <w:spacing w:before="302" w:after="0" w:line="206" w:lineRule="atLeast"/>
        <w:ind w:left="0" w:right="-200" w:firstLine="0"/>
        <w:jc w:val="both"/>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000000"/>
          <w:spacing w:val="0"/>
          <w:w w:val="100"/>
          <w:sz w:val="17"/>
          <w:szCs w:val="17"/>
          <w:u w:val="none"/>
          <w:rtl w:val="0"/>
        </w:rPr>
        <w:t>Fidelity</w:t>
      </w:r>
    </w:p>
    <w:p>
      <w:pPr>
        <w:bidi w:val="0"/>
        <w:spacing w:before="61" w:after="0" w:line="206" w:lineRule="atLeast"/>
        <w:ind w:left="240" w:right="44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One of the main goals of Aspose.Words is to provide high-fidelity conversion between document formats. We use the word “high-fidelity” to describe conversions where the output document retains all content and formatting of the original.</w:t>
      </w:r>
    </w:p>
    <w:p>
      <w:pPr>
        <w:bidi w:val="0"/>
        <w:spacing w:before="121" w:after="0" w:line="206" w:lineRule="atLeast"/>
        <w:ind w:left="240" w:right="57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pPr>
        <w:bidi w:val="0"/>
        <w:spacing w:before="121" w:after="0" w:line="206" w:lineRule="atLeast"/>
        <w:ind w:left="240" w:right="671"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document object model was designed with Microsoft Word document formats in mind. Therefore, our level of support for DOC, DOCX, RTF and WordprocessingML is unprecedented. Conversion in any direction between these formats is high-fidelity.</w:t>
      </w:r>
    </w:p>
    <w:p>
      <w:pPr>
        <w:bidi w:val="0"/>
        <w:spacing w:before="121" w:after="0" w:line="206" w:lineRule="atLeast"/>
        <w:ind w:left="240" w:right="512"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CSS attributes and rules can be mapped to a Microsoft Word document.</w:t>
      </w:r>
    </w:p>
    <w:p>
      <w:pPr>
        <w:bidi w:val="0"/>
        <w:spacing w:before="241" w:after="0" w:line="206" w:lineRule="atLeast"/>
        <w:ind w:left="24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365F91"/>
          <w:spacing w:val="0"/>
          <w:w w:val="100"/>
          <w:sz w:val="17"/>
          <w:szCs w:val="17"/>
          <w:u w:val="none"/>
          <w:rtl w:val="0"/>
        </w:rPr>
        <w:t>Examples of Aspose.Words conversions.</w:t>
      </w:r>
    </w:p>
    <w:p>
      <w:pPr>
        <w:bidi w:val="0"/>
        <w:spacing w:before="105" w:after="0" w:line="22" w:lineRule="atLeast"/>
        <w:ind w:left="0" w:right="0" w:firstLine="0"/>
        <w:jc w:val="both"/>
        <w:rPr>
          <w:rFonts w:ascii="Arial" w:eastAsia="Arial" w:hAnsi="Arial" w:cs="Arial"/>
          <w:sz w:val="2"/>
          <w:szCs w:val="2"/>
        </w:rPr>
      </w:pPr>
      <w:r>
        <w:rPr>
          <w:rFonts w:ascii="Arial" w:eastAsia="Arial" w:hAnsi="Arial" w:cs="Arial"/>
          <w:b w:val="0"/>
          <w:bCs w:val="0"/>
          <w:i w:val="0"/>
          <w:iCs w:val="0"/>
          <w:strike w:val="0"/>
          <w:color w:val="000000"/>
          <w:spacing w:val="0"/>
          <w:w w:val="100"/>
          <w:sz w:val="2"/>
          <w:szCs w:val="2"/>
          <w:u w:val="none"/>
          <w:rtl w:val="0"/>
        </w:rPr>
        <w:t xml:space="preserve"> </w:t>
      </w:r>
    </w:p>
    <w:tbl>
      <w:tblPr>
        <w:tblW w:w="0" w:type="auto"/>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93"/>
        <w:gridCol w:w="7513"/>
      </w:tblGrid>
      <w:tr>
        <w:tblPrEx>
          <w:tblW w:w="0" w:type="auto"/>
          <w:tblInd w:w="348" w:type="dxa"/>
          <w:tblLayout w:type="fixed"/>
        </w:tblPrEx>
        <w:trPr>
          <w:trHeight w:hRule="exact" w:val="371"/>
        </w:trPr>
        <w:tc>
          <w:tcPr>
            <w:tcW w:w="2093" w:type="dxa"/>
            <w:tcBorders>
              <w:top w:val="single" w:sz="4" w:space="0" w:color="808080"/>
              <w:left w:val="single" w:sz="4" w:space="0" w:color="808080"/>
              <w:bottom w:val="single" w:sz="4" w:space="0" w:color="808080"/>
              <w:right w:val="single" w:sz="4" w:space="0" w:color="808080"/>
            </w:tcBorders>
            <w:shd w:val="clear" w:color="auto" w:fill="C0C0C0"/>
            <w:noWrap w:val="0"/>
            <w:tcMar>
              <w:left w:w="108" w:type="dxa"/>
              <w:right w:w="795" w:type="dxa"/>
            </w:tcMar>
            <w:tcFitText w:val="0"/>
            <w:vAlign w:val="center"/>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Description</w:t>
            </w:r>
          </w:p>
        </w:tc>
        <w:tc>
          <w:tcPr>
            <w:tcW w:w="7513" w:type="dxa"/>
            <w:tcBorders>
              <w:top w:val="single" w:sz="4" w:space="0" w:color="808080"/>
              <w:left w:val="single" w:sz="4" w:space="0" w:color="808080"/>
              <w:bottom w:val="single" w:sz="4" w:space="0" w:color="808080"/>
              <w:right w:val="single" w:sz="4" w:space="0" w:color="808080"/>
            </w:tcBorders>
            <w:shd w:val="clear" w:color="auto" w:fill="C0C0C0"/>
            <w:noWrap w:val="0"/>
            <w:tcMar>
              <w:left w:w="108" w:type="dxa"/>
              <w:right w:w="6236" w:type="dxa"/>
            </w:tcMar>
            <w:tcFitText w:val="0"/>
            <w:vAlign w:val="center"/>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Screenshot</w:t>
            </w:r>
          </w:p>
        </w:tc>
      </w:tr>
      <w:tr>
        <w:tblPrEx>
          <w:tblW w:w="0" w:type="auto"/>
          <w:tblInd w:w="348" w:type="dxa"/>
          <w:tblLayout w:type="fixed"/>
        </w:tblPrEx>
        <w:trPr>
          <w:trHeight w:hRule="exact" w:val="5922"/>
        </w:trPr>
        <w:tc>
          <w:tcPr>
            <w:tcW w:w="209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241" w:type="dxa"/>
            </w:tcMar>
            <w:tcFitText w:val="0"/>
          </w:tcPr>
          <w:p>
            <w:pPr>
              <w:bidi w:val="0"/>
              <w:spacing w:before="68"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Original DOC file.</w:t>
            </w:r>
          </w:p>
        </w:tc>
        <w:tc>
          <w:tcPr>
            <w:tcW w:w="751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30" w:type="dxa"/>
            </w:tcMar>
            <w:tcFitText w:val="0"/>
          </w:tcPr>
          <w:p>
            <w:pPr>
              <w:bidi w:val="0"/>
              <w:spacing w:before="68" w:after="0"/>
              <w:ind w:left="0" w:right="0" w:firstLine="0"/>
              <w:jc w:val="both"/>
            </w:pPr>
            <w:r>
              <w:pict>
                <v:shape id="_x0000_i1030" type="#_x0000_t75" style="width:363.75pt;height:286.5pt">
                  <v:imagedata r:id="rId9" o:title=""/>
                  <w10:anchorlock/>
                </v:shape>
              </w:pict>
            </w:r>
          </w:p>
        </w:tc>
      </w:tr>
    </w:tbl>
    <w:p>
      <w:pPr>
        <w:bidi w:val="0"/>
        <w:spacing w:before="300" w:after="0" w:line="22" w:lineRule="atLeast"/>
        <w:ind w:left="0" w:right="0" w:firstLine="0"/>
        <w:jc w:val="both"/>
        <w:rPr>
          <w:rFonts w:ascii="Arial" w:eastAsia="Arial" w:hAnsi="Arial" w:cs="Arial"/>
          <w:sz w:val="2"/>
          <w:szCs w:val="2"/>
        </w:rPr>
      </w:pPr>
      <w:r>
        <w:rPr>
          <w:rFonts w:ascii="Arial" w:eastAsia="Arial" w:hAnsi="Arial" w:cs="Arial"/>
          <w:b w:val="0"/>
          <w:bCs w:val="0"/>
          <w:i w:val="0"/>
          <w:iCs w:val="0"/>
          <w:strike w:val="0"/>
          <w:color w:val="000000"/>
          <w:spacing w:val="0"/>
          <w:w w:val="100"/>
          <w:sz w:val="2"/>
          <w:szCs w:val="2"/>
          <w:u w:val="none"/>
          <w:rtl w:val="0"/>
        </w:rPr>
        <w:t xml:space="preserve"> </w:t>
      </w:r>
    </w:p>
    <w:tbl>
      <w:tblPr>
        <w:tblW w:w="0" w:type="auto"/>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93"/>
        <w:gridCol w:w="7513"/>
      </w:tblGrid>
      <w:tr>
        <w:tblPrEx>
          <w:tblW w:w="0" w:type="auto"/>
          <w:tblInd w:w="348" w:type="dxa"/>
          <w:tblLayout w:type="fixed"/>
        </w:tblPrEx>
        <w:trPr>
          <w:trHeight w:hRule="exact" w:val="5860"/>
        </w:trPr>
        <w:tc>
          <w:tcPr>
            <w:tcW w:w="209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53" w:type="dxa"/>
            </w:tcMar>
            <w:tcFitText w:val="0"/>
          </w:tcPr>
          <w:p>
            <w:pPr>
              <w:bidi w:val="0"/>
              <w:spacing w:before="65"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Aspose.Words converted DOC to RTF. High-fidelity conversion.</w:t>
            </w:r>
          </w:p>
        </w:tc>
        <w:tc>
          <w:tcPr>
            <w:tcW w:w="751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30" w:type="dxa"/>
            </w:tcMar>
            <w:tcFitText w:val="0"/>
          </w:tcPr>
          <w:p>
            <w:pPr>
              <w:bidi w:val="0"/>
              <w:spacing w:before="66" w:after="0"/>
              <w:ind w:left="0" w:right="0" w:firstLine="0"/>
              <w:jc w:val="both"/>
            </w:pPr>
            <w:r>
              <w:pict>
                <v:shape id="_x0000_i1031" type="#_x0000_t75" style="width:363.75pt;height:283.5pt">
                  <v:imagedata r:id="rId10" o:title=""/>
                  <w10:anchorlock/>
                </v:shape>
              </w:pict>
            </w:r>
          </w:p>
        </w:tc>
      </w:tr>
      <w:tr>
        <w:tblPrEx>
          <w:tblW w:w="0" w:type="auto"/>
          <w:tblInd w:w="348" w:type="dxa"/>
          <w:tblLayout w:type="fixed"/>
        </w:tblPrEx>
        <w:trPr>
          <w:trHeight w:hRule="exact" w:val="5515"/>
        </w:trPr>
        <w:tc>
          <w:tcPr>
            <w:tcW w:w="209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43" w:type="dxa"/>
            </w:tcMar>
            <w:tcFitText w:val="0"/>
          </w:tcPr>
          <w:p>
            <w:pPr>
              <w:bidi w:val="0"/>
              <w:spacing w:before="66"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Aspose.Words converted DOC to PDF. High-fidelity conversion.</w:t>
            </w:r>
          </w:p>
        </w:tc>
        <w:tc>
          <w:tcPr>
            <w:tcW w:w="751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60" w:type="dxa"/>
            </w:tcMar>
            <w:tcFitText w:val="0"/>
          </w:tcPr>
          <w:p>
            <w:pPr>
              <w:bidi w:val="0"/>
              <w:spacing w:before="66" w:after="0"/>
              <w:ind w:left="0" w:right="0" w:firstLine="0"/>
              <w:jc w:val="both"/>
            </w:pPr>
            <w:r>
              <w:pict>
                <v:shape id="_x0000_i1032" type="#_x0000_t75" style="width:362.25pt;height:266.25pt">
                  <v:imagedata r:id="rId11" o:title=""/>
                  <w10:anchorlock/>
                </v:shape>
              </w:pict>
            </w:r>
          </w:p>
        </w:tc>
      </w:tr>
    </w:tbl>
    <w:p>
      <w:pPr>
        <w:bidi w:val="0"/>
        <w:spacing w:before="300" w:after="0" w:line="22" w:lineRule="atLeast"/>
        <w:ind w:left="0" w:right="0" w:firstLine="0"/>
        <w:jc w:val="both"/>
        <w:rPr>
          <w:rFonts w:ascii="Arial" w:eastAsia="Arial" w:hAnsi="Arial" w:cs="Arial"/>
          <w:sz w:val="2"/>
          <w:szCs w:val="2"/>
        </w:rPr>
      </w:pPr>
      <w:r>
        <w:rPr>
          <w:rFonts w:ascii="Arial" w:eastAsia="Arial" w:hAnsi="Arial" w:cs="Arial"/>
          <w:b w:val="0"/>
          <w:bCs w:val="0"/>
          <w:i w:val="0"/>
          <w:iCs w:val="0"/>
          <w:strike w:val="0"/>
          <w:color w:val="000000"/>
          <w:spacing w:val="0"/>
          <w:w w:val="100"/>
          <w:sz w:val="2"/>
          <w:szCs w:val="2"/>
          <w:u w:val="none"/>
          <w:rtl w:val="0"/>
        </w:rPr>
        <w:t xml:space="preserve"> </w:t>
      </w:r>
    </w:p>
    <w:tbl>
      <w:tblPr>
        <w:tblW w:w="0" w:type="auto"/>
        <w:tblInd w:w="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093"/>
        <w:gridCol w:w="7513"/>
      </w:tblGrid>
      <w:tr>
        <w:tblPrEx>
          <w:tblW w:w="0" w:type="auto"/>
          <w:tblInd w:w="348" w:type="dxa"/>
          <w:tblLayout w:type="fixed"/>
        </w:tblPrEx>
        <w:trPr>
          <w:trHeight w:hRule="exact" w:val="5845"/>
        </w:trPr>
        <w:tc>
          <w:tcPr>
            <w:tcW w:w="209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18" w:type="dxa"/>
            </w:tcMar>
            <w:tcFitText w:val="0"/>
          </w:tcPr>
          <w:p>
            <w:pPr>
              <w:bidi w:val="0"/>
              <w:spacing w:before="65"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Aspose.Words converted DOC to ODT. High-fidelity conversion.</w:t>
            </w:r>
          </w:p>
        </w:tc>
        <w:tc>
          <w:tcPr>
            <w:tcW w:w="751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05" w:type="dxa"/>
            </w:tcMar>
            <w:tcFitText w:val="0"/>
          </w:tcPr>
          <w:p>
            <w:pPr>
              <w:bidi w:val="0"/>
              <w:spacing w:before="66" w:after="0"/>
              <w:ind w:left="0" w:right="0" w:firstLine="0"/>
              <w:jc w:val="both"/>
            </w:pPr>
            <w:r>
              <w:pict>
                <v:shape id="_x0000_i1033" type="#_x0000_t75" style="width:5in;height:282.75pt">
                  <v:imagedata r:id="rId12" o:title=""/>
                  <w10:anchorlock/>
                </v:shape>
              </w:pict>
            </w:r>
          </w:p>
        </w:tc>
      </w:tr>
      <w:tr>
        <w:tblPrEx>
          <w:tblW w:w="0" w:type="auto"/>
          <w:tblInd w:w="348" w:type="dxa"/>
          <w:tblLayout w:type="fixed"/>
        </w:tblPrEx>
        <w:trPr>
          <w:trHeight w:hRule="exact" w:val="7480"/>
        </w:trPr>
        <w:tc>
          <w:tcPr>
            <w:tcW w:w="209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53" w:type="dxa"/>
            </w:tcMar>
            <w:tcFitText w:val="0"/>
          </w:tcPr>
          <w:p>
            <w:pPr>
              <w:bidi w:val="0"/>
              <w:spacing w:before="66"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Aspose.Words converted DOC to HTML. Not “high- fidelity”, but still very good.</w:t>
            </w:r>
          </w:p>
        </w:tc>
        <w:tc>
          <w:tcPr>
            <w:tcW w:w="7513" w:type="dxa"/>
            <w:tcBorders>
              <w:top w:val="single" w:sz="4" w:space="0" w:color="808080"/>
              <w:left w:val="single" w:sz="4" w:space="0" w:color="808080"/>
              <w:bottom w:val="single" w:sz="4" w:space="0" w:color="808080"/>
              <w:right w:val="single" w:sz="4" w:space="0" w:color="808080"/>
            </w:tcBorders>
            <w:shd w:val="clear" w:color="auto" w:fill="auto"/>
            <w:noWrap w:val="0"/>
            <w:tcMar>
              <w:left w:w="108" w:type="dxa"/>
              <w:right w:w="135" w:type="dxa"/>
            </w:tcMar>
            <w:tcFitText w:val="0"/>
          </w:tcPr>
          <w:p>
            <w:pPr>
              <w:bidi w:val="0"/>
              <w:spacing w:before="66" w:after="0"/>
              <w:ind w:left="0" w:right="0" w:firstLine="0"/>
              <w:jc w:val="both"/>
            </w:pPr>
            <w:r>
              <w:pict>
                <v:shape id="_x0000_i1034" type="#_x0000_t75" style="width:358.5pt;height:364.5pt">
                  <v:imagedata r:id="rId13" o:title=""/>
                  <w10:anchorlock/>
                </v:shape>
              </w:pict>
            </w:r>
          </w:p>
        </w:tc>
      </w:tr>
    </w:tbl>
    <w:p>
      <w:pPr>
        <w:bidi w:val="0"/>
        <w:spacing w:before="302" w:after="0" w:line="206" w:lineRule="atLeast"/>
        <w:ind w:left="0" w:right="-200" w:firstLine="0"/>
        <w:jc w:val="both"/>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000000"/>
          <w:spacing w:val="0"/>
          <w:w w:val="100"/>
          <w:sz w:val="17"/>
          <w:szCs w:val="17"/>
          <w:u w:val="none"/>
          <w:rtl w:val="0"/>
        </w:rPr>
        <w:t>Scalability</w:t>
      </w:r>
    </w:p>
    <w:p>
      <w:pPr>
        <w:bidi w:val="0"/>
        <w:spacing w:before="61" w:after="0" w:line="206" w:lineRule="atLeast"/>
        <w:ind w:left="240" w:right="566"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Server-side scalable scenarios are where Aspose.Words is used mainly because of its simple and clean design.</w:t>
      </w:r>
    </w:p>
    <w:p>
      <w:pPr>
        <w:bidi w:val="0"/>
        <w:spacing w:before="121" w:after="0" w:line="206" w:lineRule="atLeast"/>
        <w:ind w:left="240" w:right="49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Aspose.Words supports multithreading. </w:t>
      </w:r>
      <w:r>
        <w:rPr>
          <w:rFonts w:ascii="Verdana" w:eastAsia="Verdana" w:hAnsi="Verdana" w:cs="Verdana"/>
          <w:b w:val="0"/>
          <w:bCs w:val="0"/>
          <w:i w:val="0"/>
          <w:iCs w:val="0"/>
          <w:strike w:val="0"/>
          <w:color w:val="0000FF"/>
          <w:spacing w:val="0"/>
          <w:w w:val="100"/>
          <w:sz w:val="17"/>
          <w:szCs w:val="17"/>
          <w:u w:val="single"/>
          <w:rtl w:val="0"/>
        </w:rPr>
        <w:t>Document</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000000"/>
          <w:spacing w:val="0"/>
          <w:w w:val="100"/>
          <w:sz w:val="17"/>
          <w:szCs w:val="17"/>
          <w:u w:val="none"/>
          <w:rtl w:val="0"/>
        </w:rPr>
        <w:t>objects are independent of each other and as long as only one thread at a time is allowed to modify a document (a typical requirement for any collection class), multiple threads can be processing any number of documents at the same time.</w: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Speed</w:t>
      </w:r>
    </w:p>
    <w:p>
      <w:pPr>
        <w:bidi w:val="0"/>
        <w:spacing w:before="61" w:after="0" w:line="206" w:lineRule="atLeast"/>
        <w:ind w:left="240" w:right="418"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pPr>
        <w:bidi w:val="0"/>
        <w:spacing w:before="121" w:after="0" w:line="206" w:lineRule="atLeast"/>
        <w:ind w:left="240" w:right="48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Pr>
          <w:rFonts w:ascii="Verdana" w:eastAsia="Verdana" w:hAnsi="Verdana" w:cs="Verdana"/>
          <w:b/>
          <w:bCs/>
          <w:i w:val="0"/>
          <w:iCs w:val="0"/>
          <w:strike w:val="0"/>
          <w:color w:val="000000"/>
          <w:spacing w:val="0"/>
          <w:w w:val="100"/>
          <w:sz w:val="17"/>
          <w:szCs w:val="17"/>
          <w:u w:val="none"/>
          <w:rtl w:val="0"/>
        </w:rPr>
        <w:t>Document</w:t>
      </w:r>
      <w:r>
        <w:rPr>
          <w:rFonts w:ascii="Verdana" w:eastAsia="Verdana" w:hAnsi="Verdana" w:cs="Verdana"/>
          <w:b w:val="0"/>
          <w:bCs w:val="0"/>
          <w:i w:val="0"/>
          <w:iCs w:val="0"/>
          <w:strike w:val="0"/>
          <w:color w:val="000000"/>
          <w:spacing w:val="0"/>
          <w:w w:val="100"/>
          <w:sz w:val="17"/>
          <w:szCs w:val="17"/>
          <w:u w:val="none"/>
          <w:rtl w:val="0"/>
        </w:rPr>
        <w:t xml:space="preserve"> object.</w:t>
      </w:r>
    </w:p>
    <w:p>
      <w:pPr>
        <w:bidi w:val="0"/>
        <w:spacing w:before="241" w:after="0" w:line="206" w:lineRule="atLeast"/>
        <w:ind w:left="240" w:right="606" w:firstLine="0"/>
        <w:jc w:val="left"/>
        <w:outlineLvl w:val="9"/>
        <w:rPr>
          <w:rFonts w:ascii="Verdana" w:eastAsia="Verdana" w:hAnsi="Verdana" w:cs="Verdana"/>
          <w:sz w:val="17"/>
          <w:szCs w:val="17"/>
        </w:rPr>
      </w:pPr>
      <w:r>
        <w:rPr>
          <w:rFonts w:ascii="Verdana" w:eastAsia="Verdana" w:hAnsi="Verdana" w:cs="Verdana"/>
          <w:b/>
          <w:bCs/>
          <w:i w:val="0"/>
          <w:iCs w:val="0"/>
          <w:strike w:val="0"/>
          <w:color w:val="365F91"/>
          <w:spacing w:val="0"/>
          <w:w w:val="100"/>
          <w:sz w:val="17"/>
          <w:szCs w:val="17"/>
          <w:u w:val="none"/>
          <w:rtl w:val="0"/>
        </w:rPr>
        <w:t>Stepping over a line of code where Aspose.Words loads a big file could be so quick that you might not believe the document was loaded completely.</w:t>
      </w:r>
    </w:p>
    <w:p>
      <w:pPr>
        <w:bidi w:val="0"/>
        <w:spacing w:before="121" w:after="0"/>
        <w:ind w:left="240" w:right="-200" w:firstLine="0"/>
        <w:jc w:val="both"/>
        <w:outlineLvl w:val="9"/>
      </w:pPr>
      <w:r>
        <w:pict>
          <v:shape id="_x0000_i1035" type="#_x0000_t75" style="width:431.25pt;height:58.5pt" o:allowincell="f">
            <v:imagedata r:id="rId14" o:title=""/>
            <w10:anchorlock/>
          </v:shape>
        </w:pict>
      </w:r>
    </w:p>
    <w:p>
      <w:pPr>
        <w:bidi w:val="0"/>
        <w:spacing w:before="241" w:after="0" w:line="243" w:lineRule="atLeast"/>
        <w:ind w:left="0" w:right="-200" w:firstLine="0"/>
        <w:jc w:val="both"/>
        <w:outlineLvl w:val="9"/>
        <w:rPr>
          <w:rFonts w:ascii="Verdana" w:eastAsia="Verdana" w:hAnsi="Verdana" w:cs="Verdana"/>
          <w:sz w:val="20"/>
          <w:szCs w:val="20"/>
        </w:rPr>
      </w:pPr>
      <w:r>
        <w:rPr>
          <w:rFonts w:ascii="Verdana" w:eastAsia="Verdana" w:hAnsi="Verdana" w:cs="Verdana"/>
          <w:b/>
          <w:bCs/>
          <w:i w:val="0"/>
          <w:iCs w:val="0"/>
          <w:strike w:val="0"/>
          <w:color w:val="000000"/>
          <w:spacing w:val="0"/>
          <w:w w:val="100"/>
          <w:sz w:val="20"/>
          <w:szCs w:val="20"/>
          <w:u w:val="none"/>
          <w:rtl w:val="0"/>
        </w:rPr>
        <w:t>Microsoft Word (DOC)</w:t>
      </w:r>
    </w:p>
    <w:p>
      <w:pPr>
        <w:bidi w:val="0"/>
        <w:spacing w:before="240"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About DOC</w:t>
      </w:r>
    </w:p>
    <w:p>
      <w:pPr>
        <w:bidi w:val="0"/>
        <w:spacing w:before="121" w:after="0" w:line="206" w:lineRule="atLeast"/>
        <w:ind w:left="1884" w:right="559"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DOC</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000000"/>
          <w:spacing w:val="0"/>
          <w:w w:val="100"/>
          <w:sz w:val="17"/>
          <w:szCs w:val="17"/>
          <w:u w:val="none"/>
          <w:rtl w:val="0"/>
        </w:rPr>
        <w:t>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r>
        <w:pict>
          <v:shape id="_x0000_s1036" type="#_x0000_t75" style="width:66pt;height:70.5pt;margin-top:6pt;margin-left:77.4pt;mso-position-horizontal-relative:page;position:absolute;z-index:-251655168" o:allowincell="f">
            <v:imagedata r:id="rId15" o:title=""/>
            <w10:anchorlock/>
          </v:shape>
        </w:pict>
      </w:r>
    </w:p>
    <w:p>
      <w:pPr>
        <w:bidi w:val="0"/>
        <w:spacing w:before="926"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DOC in Aspose.Words</w:t>
      </w:r>
    </w:p>
    <w:p>
      <w:pPr>
        <w:bidi w:val="0"/>
        <w:spacing w:before="61" w:after="121" w:line="206" w:lineRule="atLeast"/>
        <w:ind w:left="240" w:right="732"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can read DOC files created by the software listed below. When Aspose.Words writes a DOC file, the same set of software can read it:</w:t>
      </w:r>
    </w:p>
    <w:p>
      <w:pPr>
        <w:numPr>
          <w:ilvl w:val="0"/>
          <w:numId w:val="4"/>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Microsoft Word versions 97 to 2010</w:t>
      </w:r>
    </w:p>
    <w:p>
      <w:pPr>
        <w:numPr>
          <w:ilvl w:val="0"/>
          <w:numId w:val="4"/>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Microsoft Word for Macintosh 98 to X</w:t>
      </w:r>
    </w:p>
    <w:p>
      <w:pPr>
        <w:numPr>
          <w:ilvl w:val="0"/>
          <w:numId w:val="4"/>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Other applications including OpenOffice and AbiWord</w:t>
      </w:r>
    </w:p>
    <w:p>
      <w:pPr>
        <w:bidi w:val="0"/>
        <w:spacing w:before="239"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Comprehensive Support for DOC</w:t>
      </w:r>
    </w:p>
    <w:p>
      <w:pPr>
        <w:bidi w:val="0"/>
        <w:spacing w:before="61" w:after="0" w:line="206" w:lineRule="atLeast"/>
        <w:ind w:left="240" w:right="403"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The DOC format is very complex because it needs to represent modern word processing documents that have richly formatted content and complex layout. There are hundreds of elements, structures and formatting attributes defined in the DOC format.</w:t>
      </w:r>
    </w:p>
    <w:p>
      <w:pPr>
        <w:bidi w:val="0"/>
        <w:spacing w:before="121" w:after="0" w:line="206" w:lineRule="atLeast"/>
        <w:ind w:left="240" w:right="663"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pPr>
        <w:bidi w:val="0"/>
        <w:spacing w:before="121" w:after="121" w:line="206" w:lineRule="atLeast"/>
        <w:ind w:left="240" w:right="1233"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In addition to all the common DOC features such as paragraphs, tables, styles, lists and fields, Aspose.Words fully supports most of the advanced DOC features:</w:t>
      </w:r>
    </w:p>
    <w:p>
      <w:pPr>
        <w:numPr>
          <w:ilvl w:val="0"/>
          <w:numId w:val="5"/>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Revisions</w:t>
      </w:r>
    </w:p>
    <w:p>
      <w:pPr>
        <w:numPr>
          <w:ilvl w:val="0"/>
          <w:numId w:val="5"/>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Images, textboxes, AutoShapes and group shapes</w:t>
      </w:r>
    </w:p>
    <w:p>
      <w:pPr>
        <w:numPr>
          <w:ilvl w:val="0"/>
          <w:numId w:val="5"/>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Linked and embedded OLE objects, ActiveX controls</w:t>
      </w:r>
    </w:p>
    <w:p>
      <w:pPr>
        <w:numPr>
          <w:ilvl w:val="0"/>
          <w:numId w:val="5"/>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VBA projects with and without digital signatures</w:t>
      </w:r>
    </w:p>
    <w:p>
      <w:pPr>
        <w:numPr>
          <w:ilvl w:val="0"/>
          <w:numId w:val="5"/>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Embedded TrueType fonts</w:t>
      </w:r>
    </w:p>
    <w:p>
      <w:pPr>
        <w:numPr>
          <w:ilvl w:val="0"/>
          <w:numId w:val="6"/>
        </w:numPr>
        <w:bidi w:val="0"/>
        <w:spacing w:before="302"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Encrypted documents</w:t>
      </w:r>
    </w:p>
    <w:p>
      <w:pPr>
        <w:numPr>
          <w:ilvl w:val="0"/>
          <w:numId w:val="6"/>
        </w:numPr>
        <w:bidi w:val="0"/>
        <w:spacing w:before="119" w:after="0" w:line="206" w:lineRule="atLeast"/>
        <w:ind w:right="-20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Documents in right-to-left languages and complex scripts</w:t>
      </w:r>
    </w:p>
    <w:p>
      <w:pPr>
        <w:bidi w:val="0"/>
        <w:spacing w:before="119" w:after="0" w:line="206" w:lineRule="atLeast"/>
        <w:ind w:left="240" w:right="54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p>
      <w:pPr>
        <w:bidi w:val="0"/>
        <w:spacing w:before="302" w:after="0" w:line="206" w:lineRule="atLeast"/>
        <w:ind w:left="240" w:right="-200" w:firstLine="0"/>
        <w:jc w:val="both"/>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365F91"/>
          <w:spacing w:val="0"/>
          <w:w w:val="100"/>
          <w:sz w:val="17"/>
          <w:szCs w:val="17"/>
          <w:u w:val="none"/>
          <w:rtl w:val="0"/>
        </w:rPr>
        <w:t>A complex DOC file generated by Aspose.Words and opened in Microsoft Word.</w:t>
      </w:r>
    </w:p>
    <w:p>
      <w:pPr>
        <w:bidi w:val="0"/>
        <w:spacing w:before="121" w:after="0"/>
        <w:ind w:left="240" w:right="-200" w:firstLine="0"/>
        <w:jc w:val="both"/>
        <w:outlineLvl w:val="9"/>
      </w:pPr>
      <w:r>
        <w:pict>
          <v:shape id="_x0000_i1037" type="#_x0000_t75" style="width:408pt;height:593.25pt" o:allowincell="f">
            <v:imagedata r:id="rId16" o:title=""/>
            <w10:anchorlock/>
          </v:shape>
        </w:pict>
      </w:r>
    </w:p>
    <w:p>
      <w:pPr>
        <w:bidi w:val="0"/>
        <w:spacing w:before="320" w:after="0" w:line="243" w:lineRule="atLeast"/>
        <w:ind w:left="0" w:right="-200" w:firstLine="0"/>
        <w:jc w:val="both"/>
        <w:outlineLvl w:val="9"/>
        <w:rPr>
          <w:rFonts w:ascii="Verdana" w:eastAsia="Verdana" w:hAnsi="Verdana" w:cs="Verdana"/>
          <w:sz w:val="20"/>
          <w:szCs w:val="20"/>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000000"/>
          <w:spacing w:val="0"/>
          <w:w w:val="100"/>
          <w:sz w:val="20"/>
          <w:szCs w:val="20"/>
          <w:u w:val="none"/>
          <w:rtl w:val="0"/>
        </w:rPr>
        <w:t>WordprocessingML (DOCX, XML)</w:t>
      </w:r>
    </w:p>
    <w:p>
      <w:pPr>
        <w:bidi w:val="0"/>
        <w:spacing w:before="240"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About WordprocessingML</w:t>
      </w:r>
    </w:p>
    <w:p>
      <w:pPr>
        <w:bidi w:val="0"/>
        <w:spacing w:before="121" w:after="0" w:line="206" w:lineRule="atLeast"/>
        <w:ind w:left="1854" w:right="518"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WordprocessingML or WordML is a name for a family of XML-based formats for word processing documents.</w:t>
      </w:r>
      <w:r>
        <w:pict>
          <v:shape id="_x0000_s1038" type="#_x0000_t75" style="width:64.5pt;height:70.5pt;margin-top:6pt;margin-left:77.4pt;mso-position-horizontal-relative:page;position:absolute;z-index:-251654144" o:allowincell="f">
            <v:imagedata r:id="rId17" o:title=""/>
            <w10:anchorlock/>
          </v:shape>
        </w:pict>
      </w:r>
    </w:p>
    <w:p>
      <w:pPr>
        <w:bidi w:val="0"/>
        <w:spacing w:before="121" w:after="0" w:line="206" w:lineRule="atLeast"/>
        <w:ind w:left="1854" w:right="569"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WordprocessingML was first introduced in Microsoft Word 2003. WordprocessingML was a significant step by Microsoft towards making the document format open. It is plain XML fotmat.</w:t>
      </w:r>
    </w:p>
    <w:p>
      <w:pPr>
        <w:bidi w:val="0"/>
        <w:spacing w:before="121" w:after="0" w:line="206" w:lineRule="atLeast"/>
        <w:ind w:left="1854" w:right="915"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Office Open XML</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000000"/>
          <w:spacing w:val="0"/>
          <w:w w:val="100"/>
          <w:sz w:val="17"/>
          <w:szCs w:val="17"/>
          <w:u w:val="none"/>
          <w:rtl w:val="0"/>
        </w:rPr>
        <w:t>(OOXML) is the new XML-based format introduced in Microsoft Office 2007 applications. Office Open XML is a container format for several specialized XML-based markup languages. WordprocessingML is the markup language used by Microsoft Office Word to store its DOCX documents.</w:t>
      </w:r>
    </w:p>
    <w:p>
      <w:pPr>
        <w:bidi w:val="0"/>
        <w:spacing w:before="342"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WordprocessingML in Aspose.Words</w:t>
      </w:r>
    </w:p>
    <w:p>
      <w:pPr>
        <w:bidi w:val="0"/>
        <w:spacing w:before="61" w:after="0" w:line="206" w:lineRule="atLeast"/>
        <w:ind w:left="240" w:right="-200"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This table explains which "versions" of WordprocessingML are supported by Aspose.Words for .NET:</w:t>
      </w:r>
    </w:p>
    <w:p>
      <w:pPr>
        <w:bidi w:val="0"/>
        <w:spacing w:before="106" w:after="0" w:line="22" w:lineRule="atLeast"/>
        <w:ind w:left="0" w:right="0" w:firstLine="0"/>
        <w:jc w:val="both"/>
        <w:rPr>
          <w:rFonts w:ascii="Arial" w:eastAsia="Arial" w:hAnsi="Arial" w:cs="Arial"/>
          <w:sz w:val="2"/>
          <w:szCs w:val="2"/>
        </w:rPr>
      </w:pPr>
      <w:r>
        <w:rPr>
          <w:rFonts w:ascii="Arial" w:eastAsia="Arial" w:hAnsi="Arial" w:cs="Arial"/>
          <w:b w:val="0"/>
          <w:bCs w:val="0"/>
          <w:i w:val="0"/>
          <w:iCs w:val="0"/>
          <w:strike w:val="0"/>
          <w:color w:val="000000"/>
          <w:spacing w:val="0"/>
          <w:w w:val="100"/>
          <w:sz w:val="2"/>
          <w:szCs w:val="2"/>
          <w:u w:val="none"/>
          <w:rtl w:val="0"/>
        </w:rPr>
        <w:t xml:space="preserve"> </w:t>
      </w:r>
    </w:p>
    <w:tbl>
      <w:tblPr>
        <w:tblW w:w="0" w:type="auto"/>
        <w:tblInd w:w="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375"/>
        <w:gridCol w:w="2660"/>
        <w:gridCol w:w="2540"/>
      </w:tblGrid>
      <w:tr>
        <w:tblPrEx>
          <w:tblW w:w="0" w:type="auto"/>
          <w:tblInd w:w="347" w:type="dxa"/>
          <w:tblLayout w:type="fixed"/>
        </w:tblPrEx>
        <w:trPr>
          <w:trHeight w:hRule="exact" w:val="598"/>
        </w:trPr>
        <w:tc>
          <w:tcPr>
            <w:tcW w:w="2375" w:type="dxa"/>
            <w:tcBorders>
              <w:top w:val="single" w:sz="4" w:space="0" w:color="808080"/>
              <w:left w:val="single" w:sz="4" w:space="0" w:color="808080"/>
              <w:bottom w:val="single" w:sz="4" w:space="0" w:color="808080"/>
              <w:right w:val="single" w:sz="4" w:space="0" w:color="808080"/>
            </w:tcBorders>
            <w:shd w:val="clear" w:color="auto" w:fill="C0C0C0"/>
            <w:noWrap w:val="0"/>
            <w:tcMar>
              <w:left w:w="107" w:type="dxa"/>
              <w:right w:w="296" w:type="dxa"/>
            </w:tcMar>
            <w:tcFitText w:val="0"/>
          </w:tcPr>
          <w:p>
            <w:pPr>
              <w:bidi w:val="0"/>
              <w:spacing w:before="63"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WordprocessingML “Version”</w:t>
            </w:r>
          </w:p>
        </w:tc>
        <w:tc>
          <w:tcPr>
            <w:tcW w:w="2660" w:type="dxa"/>
            <w:tcBorders>
              <w:top w:val="single" w:sz="4" w:space="0" w:color="808080"/>
              <w:left w:val="single" w:sz="4" w:space="0" w:color="808080"/>
              <w:bottom w:val="single" w:sz="4" w:space="0" w:color="808080"/>
              <w:right w:val="single" w:sz="4" w:space="0" w:color="808080"/>
            </w:tcBorders>
            <w:shd w:val="clear" w:color="auto" w:fill="C0C0C0"/>
            <w:noWrap w:val="0"/>
            <w:tcMar>
              <w:left w:w="107" w:type="dxa"/>
              <w:right w:w="239" w:type="dxa"/>
            </w:tcMar>
            <w:tcFitText w:val="0"/>
          </w:tcPr>
          <w:p>
            <w:pPr>
              <w:bidi w:val="0"/>
              <w:spacing w:before="63" w:after="0" w:line="206" w:lineRule="atLeast"/>
              <w:ind w:left="0" w:right="0" w:firstLine="0"/>
              <w:jc w:val="left"/>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Applicable Standard/Specification</w:t>
            </w:r>
          </w:p>
        </w:tc>
        <w:tc>
          <w:tcPr>
            <w:tcW w:w="2540" w:type="dxa"/>
            <w:tcBorders>
              <w:top w:val="single" w:sz="4" w:space="0" w:color="808080"/>
              <w:left w:val="single" w:sz="4" w:space="0" w:color="808080"/>
              <w:bottom w:val="single" w:sz="4" w:space="0" w:color="808080"/>
              <w:right w:val="single" w:sz="4" w:space="0" w:color="808080"/>
            </w:tcBorders>
            <w:shd w:val="clear" w:color="auto" w:fill="C0C0C0"/>
            <w:noWrap w:val="0"/>
            <w:tcMar>
              <w:left w:w="107" w:type="dxa"/>
              <w:right w:w="1343" w:type="dxa"/>
            </w:tcMar>
            <w:tcFitText w:val="0"/>
          </w:tcPr>
          <w:p>
            <w:pPr>
              <w:bidi w:val="0"/>
              <w:spacing w:before="63" w:after="0" w:line="206" w:lineRule="atLeast"/>
              <w:ind w:left="0" w:right="0" w:firstLine="0"/>
              <w:jc w:val="both"/>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shd w:val="clear" w:color="auto" w:fill="C0C0C0"/>
                <w:rtl w:val="0"/>
              </w:rPr>
              <w:t>Supported</w:t>
            </w:r>
          </w:p>
        </w:tc>
      </w:tr>
      <w:tr>
        <w:tblPrEx>
          <w:tblW w:w="0" w:type="auto"/>
          <w:tblInd w:w="347" w:type="dxa"/>
          <w:tblLayout w:type="fixed"/>
        </w:tblPrEx>
        <w:trPr>
          <w:trHeight w:hRule="exact" w:val="258"/>
        </w:trPr>
        <w:tc>
          <w:tcPr>
            <w:tcW w:w="2375" w:type="dxa"/>
            <w:vMerge w:val="restart"/>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395" w:type="dxa"/>
            </w:tcMar>
            <w:tcFitText w:val="0"/>
          </w:tcPr>
          <w:p>
            <w:pPr>
              <w:bidi w:val="0"/>
              <w:spacing w:before="68"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Microsoft Word 2003</w:t>
            </w:r>
          </w:p>
        </w:tc>
        <w:tc>
          <w:tcPr>
            <w:tcW w:w="2660" w:type="dxa"/>
            <w:tcBorders>
              <w:top w:val="single" w:sz="4" w:space="0" w:color="808080"/>
              <w:left w:val="single" w:sz="4" w:space="0" w:color="808080"/>
              <w:bottom w:val="single" w:sz="4" w:space="0" w:color="0000FF"/>
              <w:right w:val="single" w:sz="4" w:space="0" w:color="808080"/>
            </w:tcBorders>
            <w:shd w:val="clear" w:color="auto" w:fill="auto"/>
            <w:noWrap w:val="0"/>
            <w:tcMar>
              <w:left w:w="107" w:type="dxa"/>
              <w:right w:w="265" w:type="dxa"/>
            </w:tcMar>
            <w:tcFitText w:val="0"/>
            <w:vAlign w:val="bottom"/>
          </w:tcPr>
          <w:p>
            <w:pPr>
              <w:bidi w:val="0"/>
              <w:spacing w:before="1"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Microsoft Word 2003 XML</w:t>
            </w:r>
          </w:p>
        </w:tc>
        <w:tc>
          <w:tcPr>
            <w:tcW w:w="2540" w:type="dxa"/>
            <w:vMerge w:val="restart"/>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2038" w:type="dxa"/>
            </w:tcMar>
            <w:tcFitText w:val="0"/>
          </w:tcPr>
          <w:p>
            <w:pPr>
              <w:bidi w:val="0"/>
              <w:spacing w:before="68"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Yes</w:t>
            </w:r>
          </w:p>
        </w:tc>
      </w:tr>
      <w:tr>
        <w:tblPrEx>
          <w:tblW w:w="0" w:type="auto"/>
          <w:tblInd w:w="347" w:type="dxa"/>
          <w:tblLayout w:type="fixed"/>
        </w:tblPrEx>
        <w:trPr>
          <w:trHeight w:hRule="exact" w:val="141"/>
        </w:trPr>
        <w:tc>
          <w:tcPr>
            <w:tcW w:w="2375" w:type="dxa"/>
            <w:vMerge/>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395" w:type="dxa"/>
            </w:tcMar>
            <w:tcFitText w:val="0"/>
          </w:tcPr>
          <w:p/>
        </w:tc>
        <w:tc>
          <w:tcPr>
            <w:tcW w:w="2660" w:type="dxa"/>
            <w:tcBorders>
              <w:top w:val="single" w:sz="4" w:space="0" w:color="0000FF"/>
              <w:left w:val="single" w:sz="4" w:space="0" w:color="808080"/>
              <w:bottom w:val="single" w:sz="4" w:space="0" w:color="808080"/>
              <w:right w:val="single" w:sz="4" w:space="0" w:color="808080"/>
            </w:tcBorders>
            <w:shd w:val="clear" w:color="auto" w:fill="auto"/>
            <w:noWrap w:val="0"/>
            <w:tcMar>
              <w:left w:w="0" w:type="dxa"/>
              <w:right w:w="0" w:type="dxa"/>
            </w:tcMar>
            <w:tcFitText w:val="0"/>
            <w:vAlign w:val="center"/>
          </w:tcPr>
          <w:p/>
        </w:tc>
        <w:tc>
          <w:tcPr>
            <w:tcW w:w="2540" w:type="dxa"/>
            <w:vMerge/>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2038" w:type="dxa"/>
            </w:tcMar>
            <w:tcFitText w:val="0"/>
          </w:tcPr>
          <w:p/>
        </w:tc>
      </w:tr>
      <w:tr>
        <w:tblPrEx>
          <w:tblW w:w="0" w:type="auto"/>
          <w:tblInd w:w="347" w:type="dxa"/>
          <w:tblLayout w:type="fixed"/>
        </w:tblPrEx>
        <w:trPr>
          <w:trHeight w:hRule="exact" w:val="397"/>
        </w:trPr>
        <w:tc>
          <w:tcPr>
            <w:tcW w:w="2375"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395"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Microsoft Word 2007</w:t>
            </w:r>
          </w:p>
        </w:tc>
        <w:tc>
          <w:tcPr>
            <w:tcW w:w="2660"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884"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FF"/>
                <w:spacing w:val="0"/>
                <w:w w:val="100"/>
                <w:sz w:val="17"/>
                <w:szCs w:val="17"/>
                <w:u w:val="single"/>
                <w:rtl w:val="0"/>
              </w:rPr>
              <w:t>OOXML ECMA-376</w:t>
            </w:r>
          </w:p>
        </w:tc>
        <w:tc>
          <w:tcPr>
            <w:tcW w:w="2540"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2038"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Yes</w:t>
            </w:r>
          </w:p>
        </w:tc>
      </w:tr>
      <w:tr>
        <w:tblPrEx>
          <w:tblW w:w="0" w:type="auto"/>
          <w:tblInd w:w="347" w:type="dxa"/>
          <w:tblLayout w:type="fixed"/>
        </w:tblPrEx>
        <w:trPr>
          <w:trHeight w:hRule="exact" w:val="397"/>
        </w:trPr>
        <w:tc>
          <w:tcPr>
            <w:tcW w:w="2375"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395"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Microsoft Word 2010</w:t>
            </w:r>
          </w:p>
        </w:tc>
        <w:tc>
          <w:tcPr>
            <w:tcW w:w="2660"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96"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OOXML ISO/IEC DIS 29500</w:t>
            </w:r>
          </w:p>
        </w:tc>
        <w:tc>
          <w:tcPr>
            <w:tcW w:w="2540" w:type="dxa"/>
            <w:tcBorders>
              <w:top w:val="single" w:sz="4" w:space="0" w:color="808080"/>
              <w:left w:val="single" w:sz="4" w:space="0" w:color="808080"/>
              <w:bottom w:val="single" w:sz="4" w:space="0" w:color="808080"/>
              <w:right w:val="single" w:sz="4" w:space="0" w:color="808080"/>
            </w:tcBorders>
            <w:shd w:val="clear" w:color="auto" w:fill="auto"/>
            <w:noWrap w:val="0"/>
            <w:tcMar>
              <w:left w:w="107" w:type="dxa"/>
              <w:right w:w="2038" w:type="dxa"/>
            </w:tcMar>
            <w:tcFitText w:val="0"/>
          </w:tcPr>
          <w:p>
            <w:pPr>
              <w:bidi w:val="0"/>
              <w:spacing w:before="66" w:after="0" w:line="206" w:lineRule="atLeast"/>
              <w:ind w:left="0" w:right="0" w:firstLine="0"/>
              <w:jc w:val="both"/>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Yes</w:t>
            </w:r>
          </w:p>
        </w:tc>
      </w:tr>
    </w:tbl>
    <w:p>
      <w:pPr>
        <w:bidi w:val="0"/>
        <w:spacing w:before="327" w:after="0" w:line="206" w:lineRule="atLeast"/>
        <w:ind w:left="240" w:right="63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OOXML WordprocessingML documents most often come as DOCX files, which are ZIP packages. In addition to DOCX, Aspose.Words also supports loading and saving OOXML in the “plain XML” </w:t>
      </w:r>
      <w:r>
        <w:rPr>
          <w:rFonts w:ascii="Verdana" w:eastAsia="Verdana" w:hAnsi="Verdana" w:cs="Verdana"/>
          <w:b w:val="0"/>
          <w:bCs w:val="0"/>
          <w:i w:val="0"/>
          <w:iCs w:val="0"/>
          <w:strike w:val="0"/>
          <w:color w:val="0000FF"/>
          <w:spacing w:val="0"/>
          <w:w w:val="100"/>
          <w:sz w:val="17"/>
          <w:szCs w:val="17"/>
          <w:u w:val="single"/>
          <w:rtl w:val="0"/>
        </w:rPr>
        <w:t>Flat OPC</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000000"/>
          <w:spacing w:val="0"/>
          <w:w w:val="100"/>
          <w:sz w:val="17"/>
          <w:szCs w:val="17"/>
          <w:u w:val="none"/>
          <w:rtl w:val="0"/>
        </w:rPr>
        <w:t>format.</w:t>
      </w:r>
    </w:p>
    <w:p>
      <w:pPr>
        <w:bidi w:val="0"/>
        <w:spacing w:before="121" w:after="0" w:line="206" w:lineRule="atLeast"/>
        <w:ind w:left="240" w:right="662"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Aspose.Words provides extensive support for loading, saving and converting WordprocessingML documents. Such all-embracing implementation is possible because Aspose.Words was designed with the structure of Microsoft Word documents in mind (and WordprocessingML is known to mimic the internal representation of Microsoft Word documents).</w:t>
      </w:r>
    </w:p>
    <w:p>
      <w:pPr>
        <w:bidi w:val="0"/>
        <w:spacing w:before="302" w:after="0" w:line="206" w:lineRule="atLeast"/>
        <w:ind w:left="240" w:right="-200" w:firstLine="0"/>
        <w:jc w:val="both"/>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365F91"/>
          <w:spacing w:val="0"/>
          <w:w w:val="100"/>
          <w:sz w:val="17"/>
          <w:szCs w:val="17"/>
          <w:u w:val="none"/>
          <w:rtl w:val="0"/>
        </w:rPr>
        <w:t>A DOCX document generated by Aspose.Words and opened in Microsoft Word.</w:t>
      </w:r>
    </w:p>
    <w:p>
      <w:pPr>
        <w:bidi w:val="0"/>
        <w:spacing w:before="121" w:after="0"/>
        <w:ind w:left="240" w:right="-200" w:firstLine="0"/>
        <w:jc w:val="both"/>
        <w:outlineLvl w:val="9"/>
      </w:pPr>
      <w:r>
        <w:pict>
          <v:shape id="_x0000_i1039" type="#_x0000_t75" style="width:6in;height:450pt" o:allowincell="f">
            <v:imagedata r:id="rId18" o:title=""/>
            <w10:anchorlock/>
          </v:shape>
        </w:pict>
      </w:r>
    </w:p>
    <w:p>
      <w:pPr>
        <w:bidi w:val="0"/>
        <w:spacing w:before="320" w:after="0" w:line="206" w:lineRule="atLeast"/>
        <w:ind w:left="240" w:right="624" w:firstLine="0"/>
        <w:jc w:val="left"/>
        <w:outlineLvl w:val="9"/>
        <w:rPr>
          <w:rFonts w:ascii="Verdana" w:eastAsia="Verdana" w:hAnsi="Verdana" w:cs="Verdana"/>
          <w:sz w:val="17"/>
          <w:szCs w:val="17"/>
        </w:rPr>
      </w:pPr>
      <w:r>
        <w:rPr>
          <w:rFonts w:ascii="Arial" w:eastAsia="Arial" w:hAnsi="Arial" w:cs="Arial"/>
          <w:b w:val="0"/>
          <w:bCs w:val="0"/>
          <w:i w:val="0"/>
          <w:iCs w:val="0"/>
          <w:strike w:val="0"/>
          <w:color w:val="000000"/>
          <w:spacing w:val="0"/>
          <w:w w:val="100"/>
          <w:sz w:val="2"/>
          <w:szCs w:val="2"/>
          <w:u w:val="none"/>
          <w:rtl w:val="0"/>
        </w:rPr>
        <w:br w:type="page"/>
      </w:r>
      <w:r>
        <w:rPr>
          <w:rFonts w:ascii="Verdana" w:eastAsia="Verdana" w:hAnsi="Verdana" w:cs="Verdana"/>
          <w:b/>
          <w:bCs/>
          <w:i w:val="0"/>
          <w:iCs w:val="0"/>
          <w:strike w:val="0"/>
          <w:color w:val="365F91"/>
          <w:spacing w:val="0"/>
          <w:w w:val="100"/>
          <w:sz w:val="17"/>
          <w:szCs w:val="17"/>
          <w:u w:val="none"/>
          <w:rtl w:val="0"/>
        </w:rPr>
        <w:t>A DOCX document generated by Aspose.Words follows the Open Packaging Convention and can be opened in a ZIP-capable application.</w:t>
      </w:r>
    </w:p>
    <w:p>
      <w:pPr>
        <w:bidi w:val="0"/>
        <w:spacing w:before="121" w:after="0"/>
        <w:ind w:left="240" w:right="-200" w:firstLine="0"/>
        <w:jc w:val="both"/>
        <w:outlineLvl w:val="9"/>
      </w:pPr>
      <w:r>
        <w:pict>
          <v:shape id="_x0000_i1040" type="#_x0000_t75" style="width:6in;height:297pt" o:allowincell="f">
            <v:imagedata r:id="rId19" o:title=""/>
            <w10:anchorlock/>
          </v:shape>
        </w:pict>
      </w:r>
    </w:p>
    <w:p>
      <w:pPr>
        <w:bidi w:val="0"/>
        <w:spacing w:before="241" w:after="0" w:line="206" w:lineRule="atLeast"/>
        <w:ind w:left="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000000"/>
          <w:spacing w:val="0"/>
          <w:w w:val="100"/>
          <w:sz w:val="17"/>
          <w:szCs w:val="17"/>
          <w:u w:val="none"/>
          <w:rtl w:val="0"/>
        </w:rPr>
        <w:t>OOXML is Open, Why Use Aspose.Words?</w:t>
      </w:r>
    </w:p>
    <w:p>
      <w:pPr>
        <w:bidi w:val="0"/>
        <w:spacing w:before="61" w:after="0" w:line="206" w:lineRule="atLeast"/>
        <w:ind w:left="240" w:right="57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Being XML-based, Office Open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pPr>
        <w:bidi w:val="0"/>
        <w:spacing w:before="121" w:after="0" w:line="206" w:lineRule="atLeast"/>
        <w:ind w:left="240" w:right="414" w:firstLine="0"/>
        <w:jc w:val="both"/>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The OOXML specification is several thousand pages long. Being open and standard does not mean being simple. To correctly process or generate OOXML documents one must invest in learning the format well. </w:t>
      </w:r>
    </w:p>
    <w:p>
      <w:pPr>
        <w:bidi w:val="0"/>
        <w:spacing w:before="121" w:after="121" w:line="206" w:lineRule="atLeast"/>
        <w:ind w:left="240" w:right="631"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In addition to making it simpler to correctly process and generate valid documents, Aspose.Words provides the following important features you would not have when working with OOXML files directly via XML or other third-party libraries:</w:t>
      </w:r>
    </w:p>
    <w:p>
      <w:pPr>
        <w:numPr>
          <w:ilvl w:val="0"/>
          <w:numId w:val="7"/>
        </w:numPr>
        <w:bidi w:val="0"/>
        <w:spacing w:before="121" w:after="0" w:line="206" w:lineRule="atLeast"/>
        <w:ind w:right="684"/>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Quality conversions between many popular document formats, including conversion to PDF , XPS and printing.</w:t>
      </w:r>
    </w:p>
    <w:p>
      <w:pPr>
        <w:numPr>
          <w:ilvl w:val="0"/>
          <w:numId w:val="7"/>
        </w:numPr>
        <w:bidi w:val="0"/>
        <w:spacing w:before="121" w:after="0" w:line="206" w:lineRule="atLeast"/>
        <w:ind w:right="414"/>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Ability to build documents from fragments from one or multiple documents, while automatically merging per-document structures such as styles and lists.</w:t>
      </w:r>
    </w:p>
    <w:p>
      <w:pPr>
        <w:numPr>
          <w:ilvl w:val="0"/>
          <w:numId w:val="7"/>
        </w:numPr>
        <w:bidi w:val="0"/>
        <w:spacing w:before="121" w:after="0" w:line="206" w:lineRule="atLeast"/>
        <w:ind w:right="616"/>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High-level functions such as field update, accept revisions or mail merge can be invoked with just one line of code.</w:t>
      </w:r>
    </w:p>
    <w:p>
      <w:pPr>
        <w:numPr>
          <w:ilvl w:val="0"/>
          <w:numId w:val="7"/>
        </w:numPr>
        <w:bidi w:val="0"/>
        <w:spacing w:before="121" w:after="0" w:line="206" w:lineRule="atLeast"/>
        <w:ind w:right="467"/>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Access to flat Range-like operations such as find and replace, get/set text of a bookmark, form field, document field or a node.</w:t>
      </w:r>
    </w:p>
    <w:p>
      <w:pPr>
        <w:bidi w:val="0"/>
        <w:spacing w:before="121" w:after="0" w:line="206" w:lineRule="atLeast"/>
        <w:ind w:left="240" w:right="365"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Consider the following example. It is a simple paragraph that contains text “Hello World” and the word “Hello” is bold. Now imagine you need to write a program that will search for all “Hello World” phrases in the document and replace them with “Goodbye Earth”.</w:t>
      </w:r>
    </w:p>
    <w:p>
      <w:pPr>
        <w:bidi w:val="0"/>
        <w:spacing w:before="121" w:after="0" w:line="206" w:lineRule="atLeast"/>
        <w:ind w:left="240" w:right="49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Pr>
          <w:rFonts w:ascii="Verdana" w:eastAsia="Verdana" w:hAnsi="Verdana" w:cs="Verdana"/>
          <w:b/>
          <w:bCs/>
          <w:i w:val="0"/>
          <w:iCs w:val="0"/>
          <w:strike w:val="0"/>
          <w:color w:val="000000"/>
          <w:spacing w:val="0"/>
          <w:w w:val="100"/>
          <w:sz w:val="17"/>
          <w:szCs w:val="17"/>
          <w:u w:val="none"/>
          <w:rtl w:val="0"/>
        </w:rPr>
        <w:t>XmlDocument</w:t>
      </w:r>
      <w:r>
        <w:rPr>
          <w:rFonts w:ascii="Verdana" w:eastAsia="Verdana" w:hAnsi="Verdana" w:cs="Verdana"/>
          <w:b w:val="0"/>
          <w:bCs w:val="0"/>
          <w:i w:val="0"/>
          <w:iCs w:val="0"/>
          <w:strike w:val="0"/>
          <w:color w:val="000000"/>
          <w:spacing w:val="0"/>
          <w:w w:val="100"/>
          <w:sz w:val="17"/>
          <w:szCs w:val="17"/>
          <w:u w:val="none"/>
          <w:rtl w:val="0"/>
        </w:rPr>
        <w:t xml:space="preserve"> do not offer find and replace functionality.</w:t>
      </w:r>
    </w:p>
    <w:p>
      <w:pPr>
        <w:bidi w:val="0"/>
        <w:spacing w:before="241" w:after="0" w:line="206" w:lineRule="atLeast"/>
        <w:ind w:left="240" w:right="-200" w:firstLine="0"/>
        <w:jc w:val="both"/>
        <w:outlineLvl w:val="9"/>
        <w:rPr>
          <w:rFonts w:ascii="Verdana" w:eastAsia="Verdana" w:hAnsi="Verdana" w:cs="Verdana"/>
          <w:sz w:val="17"/>
          <w:szCs w:val="17"/>
        </w:rPr>
      </w:pPr>
      <w:r>
        <w:rPr>
          <w:rFonts w:ascii="Verdana" w:eastAsia="Verdana" w:hAnsi="Verdana" w:cs="Verdana"/>
          <w:b/>
          <w:bCs/>
          <w:i w:val="0"/>
          <w:iCs w:val="0"/>
          <w:strike w:val="0"/>
          <w:color w:val="365F91"/>
          <w:spacing w:val="0"/>
          <w:w w:val="100"/>
          <w:sz w:val="17"/>
          <w:szCs w:val="17"/>
          <w:u w:val="none"/>
          <w:rtl w:val="0"/>
        </w:rPr>
        <w:t>A fragment of an Office Open XML document.</w:t>
      </w:r>
    </w:p>
    <w:p>
      <w:pPr>
        <w:bidi w:val="0"/>
        <w:spacing w:before="121" w:after="0" w:line="243" w:lineRule="atLeast"/>
        <w:ind w:left="24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w:p w:rsidR</w:t>
      </w:r>
      <w:r>
        <w:rPr>
          <w:rFonts w:ascii="Verdana" w:eastAsia="Verdana" w:hAnsi="Verdana" w:cs="Verdana"/>
          <w:b w:val="0"/>
          <w:bCs w:val="0"/>
          <w:i w:val="0"/>
          <w:iCs w:val="0"/>
          <w:strike w:val="0"/>
          <w:color w:val="0000FF"/>
          <w:spacing w:val="0"/>
          <w:w w:val="100"/>
          <w:sz w:val="20"/>
          <w:szCs w:val="20"/>
          <w:u w:val="none"/>
          <w:rtl w:val="0"/>
        </w:rPr>
        <w:t>="</w:t>
      </w:r>
      <w:r>
        <w:rPr>
          <w:rFonts w:ascii="Verdana" w:eastAsia="Verdana" w:hAnsi="Verdana" w:cs="Verdana"/>
          <w:b/>
          <w:bCs/>
          <w:i w:val="0"/>
          <w:iCs w:val="0"/>
          <w:strike w:val="0"/>
          <w:color w:val="000000"/>
          <w:spacing w:val="0"/>
          <w:w w:val="100"/>
          <w:sz w:val="20"/>
          <w:szCs w:val="20"/>
          <w:u w:val="none"/>
          <w:rtl w:val="0"/>
        </w:rPr>
        <w:t>00C07F31</w:t>
      </w:r>
      <w:r>
        <w:rPr>
          <w:rFonts w:ascii="Verdana" w:eastAsia="Verdana" w:hAnsi="Verdana" w:cs="Verdana"/>
          <w:b w:val="0"/>
          <w:bCs w:val="0"/>
          <w:i w:val="0"/>
          <w:iCs w:val="0"/>
          <w:strike w:val="0"/>
          <w:color w:val="0000FF"/>
          <w:spacing w:val="0"/>
          <w:w w:val="100"/>
          <w:sz w:val="20"/>
          <w:szCs w:val="20"/>
          <w:u w:val="none"/>
          <w:rtl w:val="0"/>
        </w:rPr>
        <w:t>"</w:t>
      </w:r>
      <w:r>
        <w:rPr>
          <w:rFonts w:ascii="Verdana" w:eastAsia="Verdana" w:hAnsi="Verdana" w:cs="Verdana"/>
          <w:b w:val="0"/>
          <w:bCs w:val="0"/>
          <w:i w:val="0"/>
          <w:iCs w:val="0"/>
          <w:strike w:val="0"/>
          <w:color w:val="auto"/>
          <w:spacing w:val="0"/>
          <w:w w:val="100"/>
          <w:sz w:val="17"/>
          <w:szCs w:val="17"/>
          <w:u w:val="none"/>
          <w:rtl w:val="0"/>
        </w:rPr>
        <w:t xml:space="preserve"> </w:t>
      </w:r>
      <w:r>
        <w:rPr>
          <w:rFonts w:ascii="Verdana" w:eastAsia="Verdana" w:hAnsi="Verdana" w:cs="Verdana"/>
          <w:b w:val="0"/>
          <w:bCs w:val="0"/>
          <w:i w:val="0"/>
          <w:iCs w:val="0"/>
          <w:strike w:val="0"/>
          <w:color w:val="990000"/>
          <w:spacing w:val="0"/>
          <w:w w:val="100"/>
          <w:sz w:val="17"/>
          <w:szCs w:val="17"/>
          <w:u w:val="none"/>
          <w:rtl w:val="0"/>
        </w:rPr>
        <w:t>w:rsidRDefault</w:t>
      </w:r>
      <w:r>
        <w:rPr>
          <w:rFonts w:ascii="Verdana" w:eastAsia="Verdana" w:hAnsi="Verdana" w:cs="Verdana"/>
          <w:b w:val="0"/>
          <w:bCs w:val="0"/>
          <w:i w:val="0"/>
          <w:iCs w:val="0"/>
          <w:strike w:val="0"/>
          <w:color w:val="0000FF"/>
          <w:spacing w:val="0"/>
          <w:w w:val="100"/>
          <w:sz w:val="20"/>
          <w:szCs w:val="20"/>
          <w:u w:val="none"/>
          <w:rtl w:val="0"/>
        </w:rPr>
        <w:t>="</w:t>
      </w:r>
      <w:r>
        <w:rPr>
          <w:rFonts w:ascii="Verdana" w:eastAsia="Verdana" w:hAnsi="Verdana" w:cs="Verdana"/>
          <w:b/>
          <w:bCs/>
          <w:i w:val="0"/>
          <w:iCs w:val="0"/>
          <w:strike w:val="0"/>
          <w:color w:val="000000"/>
          <w:spacing w:val="0"/>
          <w:w w:val="100"/>
          <w:sz w:val="20"/>
          <w:szCs w:val="20"/>
          <w:u w:val="none"/>
          <w:rtl w:val="0"/>
        </w:rPr>
        <w:t>003F6D7A</w:t>
      </w:r>
      <w:r>
        <w:rPr>
          <w:rFonts w:ascii="Verdana" w:eastAsia="Verdana" w:hAnsi="Verdana" w:cs="Verdana"/>
          <w:b w:val="0"/>
          <w:bCs w:val="0"/>
          <w:i w:val="0"/>
          <w:iCs w:val="0"/>
          <w:strike w:val="0"/>
          <w:color w:val="0000FF"/>
          <w:spacing w:val="0"/>
          <w:w w:val="100"/>
          <w:sz w:val="20"/>
          <w:szCs w:val="20"/>
          <w:u w:val="none"/>
          <w:rtl w:val="0"/>
        </w:rPr>
        <w:t>"&gt;</w:t>
      </w:r>
    </w:p>
    <w:p>
      <w:pPr>
        <w:bidi w:val="0"/>
        <w:spacing w:before="320" w:after="0" w:line="243" w:lineRule="atLeast"/>
        <w:ind w:left="96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 w:rsidRPr</w:t>
      </w:r>
      <w:r>
        <w:rPr>
          <w:rFonts w:ascii="Verdana" w:eastAsia="Verdana" w:hAnsi="Verdana" w:cs="Verdana"/>
          <w:b w:val="0"/>
          <w:bCs w:val="0"/>
          <w:i w:val="0"/>
          <w:iCs w:val="0"/>
          <w:strike w:val="0"/>
          <w:color w:val="0000FF"/>
          <w:spacing w:val="0"/>
          <w:w w:val="100"/>
          <w:sz w:val="20"/>
          <w:szCs w:val="20"/>
          <w:u w:val="none"/>
          <w:rtl w:val="0"/>
        </w:rPr>
        <w:t>="</w:t>
      </w:r>
      <w:r>
        <w:rPr>
          <w:rFonts w:ascii="Verdana" w:eastAsia="Verdana" w:hAnsi="Verdana" w:cs="Verdana"/>
          <w:b/>
          <w:bCs/>
          <w:i w:val="0"/>
          <w:iCs w:val="0"/>
          <w:strike w:val="0"/>
          <w:color w:val="000000"/>
          <w:spacing w:val="0"/>
          <w:w w:val="100"/>
          <w:sz w:val="20"/>
          <w:szCs w:val="20"/>
          <w:u w:val="none"/>
          <w:rtl w:val="0"/>
        </w:rPr>
        <w:t>003F6D7A</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168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w:rPr</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240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w:b</w:t>
      </w:r>
      <w:r>
        <w:rPr>
          <w:rFonts w:ascii="Verdana" w:eastAsia="Verdana" w:hAnsi="Verdana" w:cs="Verdana"/>
          <w:b w:val="0"/>
          <w:bCs w:val="0"/>
          <w:i w:val="0"/>
          <w:iCs w:val="0"/>
          <w:strike w:val="0"/>
          <w:color w:val="auto"/>
          <w:spacing w:val="0"/>
          <w:w w:val="100"/>
          <w:sz w:val="20"/>
          <w:szCs w:val="20"/>
          <w:u w:val="none"/>
          <w:rtl w:val="0"/>
        </w:rPr>
        <w:t xml:space="preserve"> </w:t>
      </w:r>
      <w:r>
        <w:rPr>
          <w:rFonts w:ascii="Verdana" w:eastAsia="Verdana" w:hAnsi="Verdana" w:cs="Verdana"/>
          <w:b w:val="0"/>
          <w:bCs w:val="0"/>
          <w:i w:val="0"/>
          <w:iCs w:val="0"/>
          <w:strike w:val="0"/>
          <w:color w:val="0000FF"/>
          <w:spacing w:val="0"/>
          <w:w w:val="100"/>
          <w:sz w:val="20"/>
          <w:szCs w:val="20"/>
          <w:u w:val="none"/>
          <w:rtl w:val="0"/>
        </w:rPr>
        <w:t>/&gt;</w:t>
      </w:r>
      <w:r>
        <w:rPr>
          <w:rFonts w:ascii="Verdana" w:eastAsia="Verdana" w:hAnsi="Verdana" w:cs="Verdana"/>
          <w:b w:val="0"/>
          <w:bCs w:val="0"/>
          <w:i w:val="0"/>
          <w:iCs w:val="0"/>
          <w:strike w:val="0"/>
          <w:color w:val="auto"/>
          <w:spacing w:val="0"/>
          <w:w w:val="100"/>
          <w:sz w:val="20"/>
          <w:szCs w:val="20"/>
          <w:u w:val="none"/>
          <w:rtl w:val="0"/>
        </w:rPr>
        <w:t xml:space="preserve"> </w:t>
      </w:r>
    </w:p>
    <w:p>
      <w:pPr>
        <w:bidi w:val="0"/>
        <w:spacing w:before="0" w:after="0" w:line="243" w:lineRule="atLeast"/>
        <w:ind w:left="168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w:rPr</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168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w:t</w:t>
      </w:r>
      <w:r>
        <w:rPr>
          <w:rFonts w:ascii="Verdana" w:eastAsia="Verdana" w:hAnsi="Verdana" w:cs="Verdana"/>
          <w:b w:val="0"/>
          <w:bCs w:val="0"/>
          <w:i w:val="0"/>
          <w:iCs w:val="0"/>
          <w:strike w:val="0"/>
          <w:color w:val="0000FF"/>
          <w:spacing w:val="0"/>
          <w:w w:val="100"/>
          <w:sz w:val="20"/>
          <w:szCs w:val="20"/>
          <w:u w:val="none"/>
          <w:rtl w:val="0"/>
        </w:rPr>
        <w:t>&gt;</w:t>
      </w:r>
      <w:r>
        <w:rPr>
          <w:rFonts w:ascii="Verdana" w:eastAsia="Verdana" w:hAnsi="Verdana" w:cs="Verdana"/>
          <w:b/>
          <w:bCs/>
          <w:i w:val="0"/>
          <w:iCs w:val="0"/>
          <w:strike w:val="0"/>
          <w:color w:val="000000"/>
          <w:spacing w:val="0"/>
          <w:w w:val="100"/>
          <w:sz w:val="20"/>
          <w:szCs w:val="20"/>
          <w:u w:val="none"/>
          <w:rtl w:val="0"/>
        </w:rPr>
        <w:t>Hello</w:t>
      </w: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w:t</w:t>
      </w:r>
      <w:r>
        <w:rPr>
          <w:rFonts w:ascii="Verdana" w:eastAsia="Verdana" w:hAnsi="Verdana" w:cs="Verdana"/>
          <w:b w:val="0"/>
          <w:bCs w:val="0"/>
          <w:i w:val="0"/>
          <w:iCs w:val="0"/>
          <w:strike w:val="0"/>
          <w:color w:val="0000FF"/>
          <w:spacing w:val="0"/>
          <w:w w:val="100"/>
          <w:sz w:val="20"/>
          <w:szCs w:val="20"/>
          <w:u w:val="none"/>
          <w:rtl w:val="0"/>
        </w:rPr>
        <w:t>&gt;</w:t>
      </w:r>
      <w:r>
        <w:rPr>
          <w:rFonts w:ascii="Verdana" w:eastAsia="Verdana" w:hAnsi="Verdana" w:cs="Verdana"/>
          <w:b w:val="0"/>
          <w:bCs w:val="0"/>
          <w:i w:val="0"/>
          <w:iCs w:val="0"/>
          <w:strike w:val="0"/>
          <w:color w:val="auto"/>
          <w:spacing w:val="0"/>
          <w:w w:val="100"/>
          <w:sz w:val="20"/>
          <w:szCs w:val="20"/>
          <w:u w:val="none"/>
          <w:rtl w:val="0"/>
        </w:rPr>
        <w:t xml:space="preserve"> </w:t>
      </w:r>
    </w:p>
    <w:p>
      <w:pPr>
        <w:bidi w:val="0"/>
        <w:spacing w:before="0" w:after="0" w:line="243" w:lineRule="atLeast"/>
        <w:ind w:left="96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96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960" w:right="3411" w:firstLine="720"/>
        <w:jc w:val="left"/>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w:t</w:t>
      </w:r>
      <w:r>
        <w:rPr>
          <w:rFonts w:ascii="Verdana" w:eastAsia="Verdana" w:hAnsi="Verdana" w:cs="Verdana"/>
          <w:b w:val="0"/>
          <w:bCs w:val="0"/>
          <w:i w:val="0"/>
          <w:iCs w:val="0"/>
          <w:strike w:val="0"/>
          <w:color w:val="990000"/>
          <w:spacing w:val="0"/>
          <w:w w:val="100"/>
          <w:sz w:val="20"/>
          <w:szCs w:val="20"/>
          <w:u w:val="none"/>
          <w:rtl w:val="0"/>
        </w:rPr>
        <w:t xml:space="preserve"> xml:space</w:t>
      </w:r>
      <w:r>
        <w:rPr>
          <w:rFonts w:ascii="Verdana" w:eastAsia="Verdana" w:hAnsi="Verdana" w:cs="Verdana"/>
          <w:b w:val="0"/>
          <w:bCs w:val="0"/>
          <w:i w:val="0"/>
          <w:iCs w:val="0"/>
          <w:strike w:val="0"/>
          <w:color w:val="0000FF"/>
          <w:spacing w:val="0"/>
          <w:w w:val="100"/>
          <w:sz w:val="20"/>
          <w:szCs w:val="20"/>
          <w:u w:val="none"/>
          <w:rtl w:val="0"/>
        </w:rPr>
        <w:t>="</w:t>
      </w:r>
      <w:r>
        <w:rPr>
          <w:rFonts w:ascii="Verdana" w:eastAsia="Verdana" w:hAnsi="Verdana" w:cs="Verdana"/>
          <w:b/>
          <w:bCs/>
          <w:i w:val="0"/>
          <w:iCs w:val="0"/>
          <w:strike w:val="0"/>
          <w:color w:val="000000"/>
          <w:spacing w:val="0"/>
          <w:w w:val="100"/>
          <w:sz w:val="20"/>
          <w:szCs w:val="20"/>
          <w:u w:val="none"/>
          <w:rtl w:val="0"/>
        </w:rPr>
        <w:t>preserve</w:t>
      </w:r>
      <w:r>
        <w:rPr>
          <w:rFonts w:ascii="Verdana" w:eastAsia="Verdana" w:hAnsi="Verdana" w:cs="Verdana"/>
          <w:b w:val="0"/>
          <w:bCs w:val="0"/>
          <w:i w:val="0"/>
          <w:iCs w:val="0"/>
          <w:strike w:val="0"/>
          <w:color w:val="0000FF"/>
          <w:spacing w:val="0"/>
          <w:w w:val="100"/>
          <w:sz w:val="20"/>
          <w:szCs w:val="20"/>
          <w:u w:val="none"/>
          <w:rtl w:val="0"/>
        </w:rPr>
        <w:t>"&gt;</w:t>
      </w:r>
      <w:r>
        <w:rPr>
          <w:rFonts w:ascii="Verdana" w:eastAsia="Verdana" w:hAnsi="Verdana" w:cs="Verdana"/>
          <w:b/>
          <w:bCs/>
          <w:i w:val="0"/>
          <w:iCs w:val="0"/>
          <w:strike w:val="0"/>
          <w:color w:val="000000"/>
          <w:spacing w:val="0"/>
          <w:w w:val="100"/>
          <w:sz w:val="20"/>
          <w:szCs w:val="20"/>
          <w:u w:val="none"/>
          <w:rtl w:val="0"/>
        </w:rPr>
        <w:t>World.</w:t>
      </w: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w:t</w:t>
      </w:r>
      <w:r>
        <w:rPr>
          <w:rFonts w:ascii="Verdana" w:eastAsia="Verdana" w:hAnsi="Verdana" w:cs="Verdana"/>
          <w:b w:val="0"/>
          <w:bCs w:val="0"/>
          <w:i w:val="0"/>
          <w:iCs w:val="0"/>
          <w:strike w:val="0"/>
          <w:color w:val="0000FF"/>
          <w:spacing w:val="0"/>
          <w:w w:val="100"/>
          <w:sz w:val="20"/>
          <w:szCs w:val="20"/>
          <w:u w:val="none"/>
          <w:rtl w:val="0"/>
        </w:rPr>
        <w:t>&gt;</w:t>
      </w:r>
      <w:r>
        <w:rPr>
          <w:rFonts w:ascii="Verdana" w:eastAsia="Verdana" w:hAnsi="Verdana" w:cs="Verdana"/>
          <w:b w:val="0"/>
          <w:bCs w:val="0"/>
          <w:i w:val="0"/>
          <w:iCs w:val="0"/>
          <w:strike w:val="0"/>
          <w:color w:val="auto"/>
          <w:spacing w:val="0"/>
          <w:w w:val="100"/>
          <w:sz w:val="20"/>
          <w:szCs w:val="20"/>
          <w:u w:val="none"/>
          <w:rtl w:val="0"/>
        </w:rPr>
        <w:t xml:space="preserve"> </w:t>
      </w: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w:r</w:t>
      </w:r>
      <w:r>
        <w:rPr>
          <w:rFonts w:ascii="Verdana" w:eastAsia="Verdana" w:hAnsi="Verdana" w:cs="Verdana"/>
          <w:b w:val="0"/>
          <w:bCs w:val="0"/>
          <w:i w:val="0"/>
          <w:iCs w:val="0"/>
          <w:strike w:val="0"/>
          <w:color w:val="0000FF"/>
          <w:spacing w:val="0"/>
          <w:w w:val="100"/>
          <w:sz w:val="20"/>
          <w:szCs w:val="20"/>
          <w:u w:val="none"/>
          <w:rtl w:val="0"/>
        </w:rPr>
        <w:t>&gt;</w:t>
      </w:r>
    </w:p>
    <w:p>
      <w:pPr>
        <w:bidi w:val="0"/>
        <w:spacing w:before="0" w:after="0" w:line="243" w:lineRule="atLeast"/>
        <w:ind w:left="240" w:right="-200" w:firstLine="0"/>
        <w:jc w:val="both"/>
        <w:outlineLvl w:val="9"/>
        <w:rPr>
          <w:rFonts w:ascii="Verdana" w:eastAsia="Verdana" w:hAnsi="Verdana" w:cs="Verdana"/>
          <w:sz w:val="20"/>
          <w:szCs w:val="20"/>
        </w:rPr>
      </w:pPr>
      <w:r>
        <w:rPr>
          <w:rFonts w:ascii="Verdana" w:eastAsia="Verdana" w:hAnsi="Verdana" w:cs="Verdana"/>
          <w:b w:val="0"/>
          <w:bCs w:val="0"/>
          <w:i w:val="0"/>
          <w:iCs w:val="0"/>
          <w:strike w:val="0"/>
          <w:color w:val="0000FF"/>
          <w:spacing w:val="0"/>
          <w:w w:val="100"/>
          <w:sz w:val="20"/>
          <w:szCs w:val="20"/>
          <w:u w:val="none"/>
          <w:rtl w:val="0"/>
        </w:rPr>
        <w:t>&lt;/</w:t>
      </w:r>
      <w:r>
        <w:rPr>
          <w:rFonts w:ascii="Verdana" w:eastAsia="Verdana" w:hAnsi="Verdana" w:cs="Verdana"/>
          <w:b w:val="0"/>
          <w:bCs w:val="0"/>
          <w:i w:val="0"/>
          <w:iCs w:val="0"/>
          <w:strike w:val="0"/>
          <w:color w:val="990000"/>
          <w:spacing w:val="0"/>
          <w:w w:val="100"/>
          <w:sz w:val="17"/>
          <w:szCs w:val="17"/>
          <w:u w:val="none"/>
          <w:rtl w:val="0"/>
        </w:rPr>
        <w:t>w:p</w:t>
      </w:r>
      <w:r>
        <w:rPr>
          <w:rFonts w:ascii="Verdana" w:eastAsia="Verdana" w:hAnsi="Verdana" w:cs="Verdana"/>
          <w:b w:val="0"/>
          <w:bCs w:val="0"/>
          <w:i w:val="0"/>
          <w:iCs w:val="0"/>
          <w:strike w:val="0"/>
          <w:color w:val="0000FF"/>
          <w:spacing w:val="0"/>
          <w:w w:val="100"/>
          <w:sz w:val="20"/>
          <w:szCs w:val="20"/>
          <w:u w:val="none"/>
          <w:rtl w:val="0"/>
        </w:rPr>
        <w:t>&gt;</w:t>
      </w:r>
    </w:p>
    <w:p>
      <w:pPr>
        <w:bidi w:val="0"/>
        <w:spacing w:before="327" w:after="0" w:line="206" w:lineRule="atLeast"/>
        <w:ind w:left="240" w:right="560" w:firstLine="0"/>
        <w:jc w:val="left"/>
        <w:outlineLvl w:val="9"/>
        <w:rPr>
          <w:rFonts w:ascii="Verdana" w:eastAsia="Verdana" w:hAnsi="Verdana" w:cs="Verdana"/>
          <w:sz w:val="17"/>
          <w:szCs w:val="17"/>
        </w:rPr>
      </w:pPr>
      <w:r>
        <w:rPr>
          <w:rFonts w:ascii="Verdana" w:eastAsia="Verdana" w:hAnsi="Verdana" w:cs="Verdana"/>
          <w:b w:val="0"/>
          <w:bCs w:val="0"/>
          <w:i w:val="0"/>
          <w:iCs w:val="0"/>
          <w:strike w:val="0"/>
          <w:color w:val="000000"/>
          <w:spacing w:val="0"/>
          <w:w w:val="100"/>
          <w:sz w:val="17"/>
          <w:szCs w:val="17"/>
          <w:u w:val="none"/>
          <w:rtl w:val="0"/>
        </w:rPr>
        <w:t>Implementing even a simple find and replace operation over an Office Open XML document yourself is far from easy. It might be that your boss will enjoy you coding this yourself, but maybe not. Our advice: remember that open and standard does not mean simple, and use Aspose.Words.</w:t>
      </w:r>
    </w:p>
    <w:sectPr>
      <w:pgSz w:w="11906" w:h="16838"/>
      <w:pgMar w:top="1120" w:right="855" w:bottom="1120" w:left="1200" w:header="708" w:footer="708"/>
      <w:cols w:space="708"/>
      <w:titlePg w:val="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tabs>
          <w:tab w:val="num" w:pos="984"/>
        </w:tabs>
        <w:ind w:left="984" w:hanging="384"/>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984"/>
        </w:tabs>
        <w:ind w:left="960" w:hanging="360"/>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984"/>
        </w:tabs>
        <w:ind w:left="984" w:hanging="384"/>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tabs>
          <w:tab w:val="num" w:pos="984"/>
        </w:tabs>
        <w:ind w:left="984" w:hanging="384"/>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tabs>
          <w:tab w:val="num" w:pos="984"/>
        </w:tabs>
        <w:ind w:left="984" w:hanging="384"/>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tabs>
          <w:tab w:val="num" w:pos="984"/>
        </w:tabs>
        <w:ind w:left="984" w:hanging="384"/>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tabs>
          <w:tab w:val="num" w:pos="984"/>
        </w:tabs>
        <w:ind w:left="960" w:hanging="360"/>
      </w:pPr>
      <w:rPr>
        <w:rFonts w:ascii="Times New Roman" w:eastAsia="Times New Roman" w:hAnsi="Times New Roman" w:cs="Times New Roman"/>
        <w:b w:val="0"/>
        <w:bCs w:val="0"/>
        <w:i w:val="0"/>
        <w:iCs w:val="0"/>
        <w:color w:val="000000"/>
        <w:sz w:val="17"/>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footnoteLayoutLikeWW8/>
    <w:splitPgBreakAndParaMark/>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png" /><Relationship Id="rId17" Type="http://schemas.openxmlformats.org/officeDocument/2006/relationships/image" Target="media/image14.jpe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numbering" Target="numbering.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revision>0</cp:revision>
</cp:coreProperties>
</file>