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1214EEA2" w14:textId="3E1216C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82"/>
    <w:rsid w:val="00D06082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3907A3"/>
  <w15:chartTrackingRefBased/>
  <w15:docId w15:val="{C82D685A-09B7-454C-836F-BB71CBD8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Departments Efficiency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Revenue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Sales</c:v>
              </c:pt>
              <c:pt idx="1">
                <c:v>Marketing</c:v>
              </c:pt>
              <c:pt idx="2">
                <c:v>Finance</c:v>
              </c:pt>
              <c:pt idx="3">
                <c:v>Operations</c:v>
              </c:pt>
              <c:pt idx="4">
                <c:v>Human Resources</c:v>
              </c:pt>
            </c:strLit>
          </c:cat>
          <c:val>
            <c:numLit>
              <c:formatCode>General</c:formatCode>
              <c:ptCount val="5"/>
              <c:pt idx="0" formatCode="General">
                <c:v>50000</c:v>
              </c:pt>
              <c:pt idx="1" formatCode="General">
                <c:v>40000</c:v>
              </c:pt>
              <c:pt idx="2" formatCode="General">
                <c:v>30000</c:v>
              </c:pt>
              <c:pt idx="3" formatCode="General">
                <c:v>35000</c:v>
              </c:pt>
              <c:pt idx="4" formatCode="General">
                <c:v>25000</c:v>
              </c:pt>
            </c:numLit>
          </c:val>
          <c:extLst>
            <c:ext xmlns:c16="http://schemas.microsoft.com/office/drawing/2014/chart" uri="{C3380CC4-5D6E-409C-BE32-E72D297353CC}">
              <c16:uniqueId val="{00000000-A9B4-4BA0-8032-99F87C6418A9}"/>
            </c:ext>
          </c:extLst>
        </c:ser>
        <c:ser>
          <c:idx val="1"/>
          <c:order val="1"/>
          <c:tx>
            <c:v>Expenses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Sales</c:v>
              </c:pt>
              <c:pt idx="1">
                <c:v>Marketing</c:v>
              </c:pt>
              <c:pt idx="2">
                <c:v>Finance</c:v>
              </c:pt>
              <c:pt idx="3">
                <c:v>Operations</c:v>
              </c:pt>
              <c:pt idx="4">
                <c:v>Human Resources</c:v>
              </c:pt>
            </c:strLit>
          </c:cat>
          <c:val>
            <c:numLit>
              <c:formatCode>General</c:formatCode>
              <c:ptCount val="5"/>
              <c:pt idx="0" formatCode="General">
                <c:v>30000</c:v>
              </c:pt>
              <c:pt idx="1" formatCode="General">
                <c:v>25000</c:v>
              </c:pt>
              <c:pt idx="2" formatCode="General">
                <c:v>20000</c:v>
              </c:pt>
              <c:pt idx="3" formatCode="General">
                <c:v>22000</c:v>
              </c:pt>
              <c:pt idx="4" formatCode="General">
                <c:v>15000</c:v>
              </c:pt>
            </c:numLit>
          </c:val>
          <c:extLst>
            <c:ext xmlns:c16="http://schemas.microsoft.com/office/drawing/2014/chart" uri="{C3380CC4-5D6E-409C-BE32-E72D297353CC}">
              <c16:uniqueId val="{00000001-A9B4-4BA0-8032-99F87C641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2122032"/>
        <c:axId val="1859252400"/>
      </c:barChart>
      <c:catAx>
        <c:axId val="186212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252400"/>
        <c:crosses val="autoZero"/>
        <c:auto val="1"/>
        <c:lblAlgn val="ctr"/>
        <c:lblOffset val="100"/>
        <c:noMultiLvlLbl val="0"/>
      </c:catAx>
      <c:valAx>
        <c:axId val="185925240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12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2024-06-03T21:11:00Z</dcterms:created>
  <dcterms:modified xsi:type="dcterms:W3CDTF">2024-06-03T21:18:00Z</dcterms:modified>
</cp:coreProperties>
</file>