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style1.xml" ContentType="application/vnd.ms-office.chartstyle+xml"/>
  <Override PartName="/word/charts/chartEx1.xml" ContentType="application/vnd.ms-office.chart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2.0 -->
  <w:body>
    <w:p w:rsidR="00E846DE">
      <w:r>
        <w:rPr>
          <w:noProof/>
        </w:rPr>
        <mc:AlternateContent>
          <mc:Choice Requires="cx1">
            <w:drawing>
              <wp:inline distT="0" distB="0" distL="0" distR="0">
                <wp:extent cx="5486400" cy="32004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5486400" cy="3200400"/>
                <wp:effectExtent l="0" t="0" r="0" b="0"/>
                <wp:docPr id="34709003" name="Chart 1"/>
                <wp:cNvGraphicFramePr>
                  <a:graphicFrameLocks xmlns:a="http://schemas.openxmlformats.org/drawingml/2006/main" noChangeAspect="1" noGrp="1" noMove="1" noSelect="1" noDrilldown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709003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xmlns:r="http://schemas.openxmlformats.org/officeDocument/2006/relationships"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09"/>
    <w:rsid w:val="00497C8A"/>
    <w:rsid w:val="004B0509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C930985B-DF1C-4D58-B607-39538C62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microsoft.com/office/2014/relationships/chartEx" Target="charts/chartEx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charts/_rels/chartEx1.xml.rels><?xml version="1.0" encoding="utf-8" standalone="yes"?><Relationships xmlns="http://schemas.openxmlformats.org/package/2006/relationships"><Relationship Id="rId1" Type="http://schemas.microsoft.com/office/2011/relationships/chartColorStyle" Target="chart/colors1.xml" /><Relationship Id="rId2" Type="http://schemas.microsoft.com/office/2011/relationships/chartStyle" Target="chart/style1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41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chartEx1.xml><?xml version="1.0" encoding="utf-8"?>
<cx:chartSpace xmlns:cx="http://schemas.microsoft.com/office/drawing/2014/chartex" xmlns:a="http://schemas.openxmlformats.org/drawingml/2006/main" xmlns:r="http://schemas.openxmlformats.org/officeDocument/2006/relationships">
  <cx:chartData>
    <cx:data id="0">
      <cx:strDim type="cat">
        <cx:lvl ptCount="5">
          <cx:pt idx="0">Leads Generated</cx:pt>
          <cx:pt idx="1">Leads Contacted</cx:pt>
          <cx:pt idx="2">Leads Qualified</cx:pt>
          <cx:pt idx="3">Deals Closed</cx:pt>
          <cx:pt idx="4">Revenue Generated</cx:pt>
        </cx:lvl>
      </cx:strDim>
      <cx:numDim type="val">
        <cx:lvl ptCount="5" formatCode="Основной">
          <cx:pt idx="0">850</cx:pt>
          <cx:pt idx="1">600</cx:pt>
          <cx:pt idx="2">450</cx:pt>
          <cx:pt idx="3">200</cx:pt>
          <cx:pt idx="4">100</cx:pt>
        </cx:lvl>
      </cx:numDim>
    </cx:data>
  </cx:chartData>
  <cx:chart>
    <cx:title>
      <cx:tx>
        <cx:rich>
          <a:bodyPr anchor="ctr" anchorCtr="1"/>
          <a:lstStyle/>
          <a:p>
            <a:pPr>
              <a:def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defRPr>
            </a:pPr>
            <a:r>
              <a:rPr/>
              <a:t>Sales Dynamics</a:t>
            </a:r>
          </a:p>
        </cx:rich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Sales Dynamics&lt;&lt;foreach [in items]&gt;&gt;&lt;&lt;x [stage]&gt;&gt;</a:t>
          </a:r>
        </a:p>
      </cx:txPr>
    </cx:title>
    <cx:plotArea>
      <cx:plotAreaRegion>
        <cx:series layoutId="funnel" uniqueId="{4B961468-14B2-48C2-8A67-808BDF89E52C}">
          <cx:tx>
            <cx:txData>
              <cx:f>Sheet1!$B$1</cx:f>
              <cx:v>Numbers</cx:v>
            </cx:txData>
          </cx:tx>
          <cx:dataLabels>
            <cx:visibility seriesName="0" categoryName="0" value="1"/>
          </cx:dataLabels>
          <cx:dataId val="0"/>
        </cx:series>
      </cx:plotAreaRegion>
      <cx:axis id="1">
        <cx:catScaling gapWidth="0.06"/>
        <cx:majorTickMarks type="none"/>
        <cx:minorTickMarks type="none"/>
        <cx:tickLabels/>
      </cx:axis>
    </cx:plotArea>
  </cx:chart>
</cx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2024-07-01T20:42:00Z</dcterms:created>
  <dcterms:modified xsi:type="dcterms:W3CDTF">2024-07-01T20:57:00Z</dcterms:modified>
</cp:coreProperties>
</file>