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0D551F3A" w14:textId="7B3A4380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5A"/>
    <w:rsid w:val="00716484"/>
    <w:rsid w:val="009B0F5A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A0EF080-5F7B-4B71-A46E-377BD553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Report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Profit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ptCount val="5"/>
              <c:pt idx="0">
                <c:v>2019</c:v>
              </c:pt>
              <c:pt idx="1">
                <c:v>2020</c:v>
              </c:pt>
              <c:pt idx="2">
                <c:v>2021</c:v>
              </c:pt>
              <c:pt idx="3">
                <c:v>2022</c:v>
              </c:pt>
              <c:pt idx="4">
                <c:v>2023</c:v>
              </c:pt>
            </c:numLit>
          </c:cat>
          <c:val>
            <c:numLit>
              <c:formatCode>General</c:formatCode>
              <c:ptCount val="5"/>
              <c:pt idx="0" formatCode="General">
                <c:v>50</c:v>
              </c:pt>
              <c:pt idx="1" formatCode="General">
                <c:v>75</c:v>
              </c:pt>
              <c:pt idx="2" formatCode="General">
                <c:v>100</c:v>
              </c:pt>
              <c:pt idx="3" formatCode="General">
                <c:v>85</c:v>
              </c:pt>
              <c:pt idx="4" formatCode="General">
                <c:v>130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66CD-4F95-A4F2-96C67C99E931}"/>
            </c:ext>
          </c:extLst>
        </c:ser>
        <c:ser>
          <c:idx val="1"/>
          <c:order val="1"/>
          <c:tx>
            <c:v>Revenue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ptCount val="5"/>
              <c:pt idx="0">
                <c:v>2019</c:v>
              </c:pt>
              <c:pt idx="1">
                <c:v>2020</c:v>
              </c:pt>
              <c:pt idx="2">
                <c:v>2021</c:v>
              </c:pt>
              <c:pt idx="3">
                <c:v>2022</c:v>
              </c:pt>
              <c:pt idx="4">
                <c:v>2023</c:v>
              </c:pt>
            </c:numLit>
          </c:cat>
          <c:val>
            <c:numLit>
              <c:formatCode>General</c:formatCode>
              <c:ptCount val="5"/>
              <c:pt idx="0" formatCode="General">
                <c:v>120</c:v>
              </c:pt>
              <c:pt idx="1" formatCode="General">
                <c:v>150</c:v>
              </c:pt>
              <c:pt idx="2" formatCode="General">
                <c:v>180</c:v>
              </c:pt>
              <c:pt idx="3" formatCode="General">
                <c:v>160</c:v>
              </c:pt>
              <c:pt idx="4" formatCode="General">
                <c:v>200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66CD-4F95-A4F2-96C67C99E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024575"/>
        <c:axId val="7134607"/>
      </c:lineChart>
      <c:catAx>
        <c:axId val="9102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34607"/>
        <c:crosses val="autoZero"/>
        <c:auto val="1"/>
        <c:lblAlgn val="ctr"/>
        <c:lblOffset val="100"/>
        <c:noMultiLvlLbl val="0"/>
      </c:catAx>
      <c:valAx>
        <c:axId val="7134607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024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2024-07-01T20:59:00Z</dcterms:created>
  <dcterms:modified xsi:type="dcterms:W3CDTF">2024-07-01T21:05:00Z</dcterms:modified>
</cp:coreProperties>
</file>