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2336"/>
        <w:gridCol w:w="2336"/>
        <w:gridCol w:w="2336"/>
        <w:gridCol w:w="2337"/>
      </w:tblGrid>
      <w:tr w14:paraId="68FFDC9B" w14:textId="77777777" w:rsidTr="00373CB1">
        <w:tblPrEx>
          <w:tblW w:w="0" w:type="auto"/>
          <w:tblLook w:val="0420"/>
        </w:tblPrEx>
        <w:tc>
          <w:tcPr>
            <w:tcW w:w="2336" w:type="dxa"/>
          </w:tcPr>
          <w:p w:rsidR="00373CB1" w:rsidRPr="00373CB1" w14:paraId="62C8B781" w14:textId="396A8464">
            <w:pPr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P</w:t>
            </w:r>
            <w:r w:rsidRPr="00373CB1">
              <w:rPr>
                <w:noProof/>
                <w:lang w:val="en-US"/>
              </w:rPr>
              <w:t>roduct</w:t>
            </w:r>
          </w:p>
        </w:tc>
        <w:tc>
          <w:tcPr>
            <w:tcW w:w="2336" w:type="dxa"/>
          </w:tcPr>
          <w:p w:rsidR="00373CB1" w:rsidRPr="00373CB1" w14:paraId="4934AB03" w14:textId="6556591A">
            <w:pPr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A</w:t>
            </w:r>
            <w:r w:rsidRPr="00373CB1">
              <w:rPr>
                <w:noProof/>
                <w:lang w:val="en-US"/>
              </w:rPr>
              <w:t>djustment</w:t>
            </w:r>
            <w:r w:rsidRPr="00373CB1">
              <w:rPr>
                <w:noProof/>
                <w:lang w:val="en-US"/>
              </w:rPr>
              <w:t xml:space="preserve"> </w:t>
            </w:r>
            <w:r w:rsidRPr="00373CB1">
              <w:rPr>
                <w:noProof/>
                <w:lang w:val="en-US"/>
              </w:rPr>
              <w:t>Date</w:t>
            </w:r>
          </w:p>
        </w:tc>
        <w:tc>
          <w:tcPr>
            <w:tcW w:w="2336" w:type="dxa"/>
          </w:tcPr>
          <w:p w:rsidR="00373CB1" w:rsidRPr="00373CB1" w14:paraId="04917DD7" w14:textId="7A50A17D">
            <w:pPr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A</w:t>
            </w:r>
            <w:r w:rsidRPr="00373CB1">
              <w:rPr>
                <w:noProof/>
                <w:lang w:val="en-US"/>
              </w:rPr>
              <w:t>djustment</w:t>
            </w:r>
            <w:r w:rsidRPr="00373CB1">
              <w:rPr>
                <w:noProof/>
                <w:lang w:val="en-US"/>
              </w:rPr>
              <w:t xml:space="preserve"> </w:t>
            </w:r>
            <w:r w:rsidRPr="00373CB1">
              <w:rPr>
                <w:noProof/>
                <w:lang w:val="en-US"/>
              </w:rPr>
              <w:t>Type</w:t>
            </w:r>
          </w:p>
        </w:tc>
        <w:tc>
          <w:tcPr>
            <w:tcW w:w="2337" w:type="dxa"/>
          </w:tcPr>
          <w:p w:rsidR="00373CB1" w:rsidRPr="00373CB1" w14:paraId="5C955C39" w14:textId="52742F73">
            <w:pPr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Q</w:t>
            </w:r>
            <w:r w:rsidRPr="00373CB1">
              <w:rPr>
                <w:noProof/>
                <w:lang w:val="en-US"/>
              </w:rPr>
              <w:t>uantity</w:t>
            </w:r>
            <w:r w:rsidRPr="00373CB1">
              <w:rPr>
                <w:noProof/>
                <w:lang w:val="en-US"/>
              </w:rPr>
              <w:t xml:space="preserve"> </w:t>
            </w:r>
            <w:r w:rsidRPr="00373CB1">
              <w:rPr>
                <w:noProof/>
                <w:lang w:val="en-US"/>
              </w:rPr>
              <w:t>Adjusted</w:t>
            </w:r>
          </w:p>
        </w:tc>
      </w:tr>
      <w:tr w14:paraId="42CEEA8D" w14:textId="77777777" w:rsidTr="00373CB1">
        <w:tblPrEx>
          <w:tblW w:w="0" w:type="auto"/>
          <w:tblLook w:val="0420"/>
        </w:tblPrEx>
        <w:tc>
          <w:tcPr>
            <w:tcW w:w="2336" w:type="dxa"/>
          </w:tcPr>
          <w:p w:rsidR="00373CB1" w:rsidRPr="00373CB1" w14:paraId="3ABF27B6" w14:textId="41D27336">
            <w:pPr>
              <w:rPr>
                <w:noProof/>
                <w:color w:val="000000"/>
                <w:lang w:val="en-US"/>
              </w:rPr>
            </w:pPr>
            <w:r w:rsidRPr="00373CB1">
              <w:rPr>
                <w:noProof/>
                <w:color w:val="000000"/>
                <w:lang w:val="en-US"/>
              </w:rPr>
              <w:t>Wireless Mouse</w:t>
            </w:r>
          </w:p>
        </w:tc>
        <w:tc>
          <w:tcPr>
            <w:tcW w:w="2336" w:type="dxa"/>
          </w:tcPr>
          <w:p w:rsidR="00373CB1" w:rsidRPr="00373CB1" w:rsidP="00373CB1" w14:paraId="52633F31" w14:textId="1E87263B">
            <w:pPr>
              <w:jc w:val="center"/>
              <w:rPr>
                <w:noProof/>
                <w:color w:val="000000"/>
                <w:lang w:val="en-US"/>
              </w:rPr>
            </w:pPr>
            <w:r w:rsidRPr="00373CB1">
              <w:rPr>
                <w:noProof/>
                <w:color w:val="000000"/>
                <w:lang w:val="en-US"/>
              </w:rPr>
              <w:t>10/10/2023</w:t>
            </w:r>
          </w:p>
        </w:tc>
        <w:tc>
          <w:tcPr>
            <w:tcW w:w="2336" w:type="dxa"/>
          </w:tcPr>
          <w:p w:rsidR="00373CB1" w:rsidRPr="00373CB1" w14:paraId="447C1EFB" w14:textId="57A9B944">
            <w:pPr>
              <w:rPr>
                <w:noProof/>
                <w:color w:val="000000"/>
                <w:lang w:val="en-US"/>
              </w:rPr>
            </w:pPr>
            <w:r w:rsidRPr="00373CB1">
              <w:rPr>
                <w:noProof/>
                <w:color w:val="000000"/>
                <w:lang w:val="en-US"/>
              </w:rPr>
              <w:t>Restock</w:t>
            </w:r>
          </w:p>
        </w:tc>
        <w:tc>
          <w:tcPr>
            <w:tcW w:w="2337" w:type="dxa"/>
          </w:tcPr>
          <w:p w:rsidR="00373CB1" w:rsidRPr="00373CB1" w:rsidP="00373CB1" w14:paraId="6531C619" w14:textId="77777777">
            <w:pPr>
              <w:jc w:val="right"/>
              <w:rPr>
                <w:noProof/>
                <w:color w:val="000000"/>
                <w:lang w:val="en-US"/>
              </w:rPr>
            </w:pPr>
            <w:r w:rsidRPr="00373CB1">
              <w:rPr>
                <w:noProof/>
                <w:color w:val="000000"/>
                <w:lang w:val="en-US"/>
              </w:rPr>
              <w:t>50</w:t>
            </w:r>
          </w:p>
        </w:tc>
      </w:tr>
      <w:tr w14:paraId="42CEEA8E" w14:textId="77777777" w:rsidTr="00373CB1">
        <w:tblPrEx>
          <w:tblW w:w="0" w:type="auto"/>
          <w:tblLook w:val="0420"/>
        </w:tblPrEx>
        <w:tc>
          <w:tcPr>
            <w:tcW w:w="2336" w:type="dxa"/>
          </w:tcPr>
          <w:p w:rsidR="00373CB1" w:rsidRPr="00373CB1" w14:textId="41D27336">
            <w:pPr>
              <w:rPr>
                <w:noProof/>
                <w:color w:val="FF0000"/>
                <w:lang w:val="en-US"/>
              </w:rPr>
            </w:pPr>
            <w:r w:rsidRPr="00373CB1">
              <w:rPr>
                <w:noProof/>
                <w:color w:val="FF0000"/>
                <w:lang w:val="en-US"/>
              </w:rPr>
              <w:t>Mechanical Keyboard</w:t>
            </w:r>
          </w:p>
        </w:tc>
        <w:tc>
          <w:tcPr>
            <w:tcW w:w="2336" w:type="dxa"/>
          </w:tcPr>
          <w:p w:rsidR="00373CB1" w:rsidRPr="00373CB1" w:rsidP="00373CB1" w14:textId="1E87263B">
            <w:pPr>
              <w:jc w:val="center"/>
              <w:rPr>
                <w:noProof/>
                <w:color w:val="FF0000"/>
                <w:lang w:val="en-US"/>
              </w:rPr>
            </w:pPr>
            <w:r w:rsidRPr="00373CB1">
              <w:rPr>
                <w:noProof/>
                <w:color w:val="FF0000"/>
                <w:lang w:val="en-US"/>
              </w:rPr>
              <w:t>12/10/2023</w:t>
            </w:r>
          </w:p>
        </w:tc>
        <w:tc>
          <w:tcPr>
            <w:tcW w:w="2336" w:type="dxa"/>
          </w:tcPr>
          <w:p w:rsidR="00373CB1" w:rsidRPr="00373CB1" w14:textId="57A9B944">
            <w:pPr>
              <w:rPr>
                <w:noProof/>
                <w:color w:val="FF0000"/>
                <w:lang w:val="en-US"/>
              </w:rPr>
            </w:pPr>
            <w:r w:rsidRPr="00373CB1">
              <w:rPr>
                <w:noProof/>
                <w:color w:val="FF0000"/>
                <w:lang w:val="en-US"/>
              </w:rPr>
              <w:t>Damage</w:t>
            </w:r>
          </w:p>
        </w:tc>
        <w:tc>
          <w:tcPr>
            <w:tcW w:w="2337" w:type="dxa"/>
          </w:tcPr>
          <w:p w:rsidR="00373CB1" w:rsidRPr="00373CB1" w:rsidP="00373CB1" w14:textId="77777777">
            <w:pPr>
              <w:jc w:val="right"/>
              <w:rPr>
                <w:noProof/>
                <w:color w:val="FF0000"/>
                <w:lang w:val="en-US"/>
              </w:rPr>
            </w:pPr>
            <w:r w:rsidRPr="00373CB1">
              <w:rPr>
                <w:noProof/>
                <w:color w:val="FF0000"/>
                <w:lang w:val="en-US"/>
              </w:rPr>
              <w:t>10</w:t>
            </w:r>
          </w:p>
        </w:tc>
      </w:tr>
      <w:tr w14:paraId="42CEEA8F" w14:textId="77777777" w:rsidTr="00373CB1">
        <w:tblPrEx>
          <w:tblW w:w="0" w:type="auto"/>
          <w:tblLook w:val="0420"/>
        </w:tblPrEx>
        <w:tc>
          <w:tcPr>
            <w:tcW w:w="2336" w:type="dxa"/>
          </w:tcPr>
          <w:p w:rsidR="00373CB1" w:rsidRPr="00373CB1" w14:textId="41D27336">
            <w:pPr>
              <w:rPr>
                <w:noProof/>
                <w:color w:val="000000"/>
                <w:lang w:val="en-US"/>
              </w:rPr>
            </w:pPr>
            <w:r w:rsidRPr="00373CB1">
              <w:rPr>
                <w:noProof/>
                <w:color w:val="000000"/>
                <w:lang w:val="en-US"/>
              </w:rPr>
              <w:t>USB-C Hub</w:t>
            </w:r>
          </w:p>
        </w:tc>
        <w:tc>
          <w:tcPr>
            <w:tcW w:w="2336" w:type="dxa"/>
          </w:tcPr>
          <w:p w:rsidR="00373CB1" w:rsidRPr="00373CB1" w:rsidP="00373CB1" w14:textId="1E87263B">
            <w:pPr>
              <w:jc w:val="center"/>
              <w:rPr>
                <w:noProof/>
                <w:color w:val="000000"/>
                <w:lang w:val="en-US"/>
              </w:rPr>
            </w:pPr>
            <w:r w:rsidRPr="00373CB1">
              <w:rPr>
                <w:noProof/>
                <w:color w:val="000000"/>
                <w:lang w:val="en-US"/>
              </w:rPr>
              <w:t>13/10/2023</w:t>
            </w:r>
          </w:p>
        </w:tc>
        <w:tc>
          <w:tcPr>
            <w:tcW w:w="2336" w:type="dxa"/>
          </w:tcPr>
          <w:p w:rsidR="00373CB1" w:rsidRPr="00373CB1" w14:textId="57A9B944">
            <w:pPr>
              <w:rPr>
                <w:noProof/>
                <w:color w:val="000000"/>
                <w:lang w:val="en-US"/>
              </w:rPr>
            </w:pPr>
            <w:r w:rsidRPr="00373CB1">
              <w:rPr>
                <w:noProof/>
                <w:color w:val="000000"/>
                <w:lang w:val="en-US"/>
              </w:rPr>
              <w:t>Restock</w:t>
            </w:r>
          </w:p>
        </w:tc>
        <w:tc>
          <w:tcPr>
            <w:tcW w:w="2337" w:type="dxa"/>
          </w:tcPr>
          <w:p w:rsidR="00373CB1" w:rsidRPr="00373CB1" w:rsidP="00373CB1" w14:textId="77777777">
            <w:pPr>
              <w:jc w:val="right"/>
              <w:rPr>
                <w:noProof/>
                <w:color w:val="000000"/>
                <w:lang w:val="en-US"/>
              </w:rPr>
            </w:pPr>
            <w:r w:rsidRPr="00373CB1">
              <w:rPr>
                <w:noProof/>
                <w:color w:val="000000"/>
                <w:lang w:val="en-US"/>
              </w:rPr>
              <w:t>30</w:t>
            </w:r>
          </w:p>
        </w:tc>
      </w:tr>
      <w:tr w14:paraId="42CEEA90" w14:textId="77777777" w:rsidTr="00373CB1">
        <w:tblPrEx>
          <w:tblW w:w="0" w:type="auto"/>
          <w:tblLook w:val="0420"/>
        </w:tblPrEx>
        <w:tc>
          <w:tcPr>
            <w:tcW w:w="2336" w:type="dxa"/>
          </w:tcPr>
          <w:p w:rsidR="00373CB1" w:rsidRPr="00373CB1" w14:textId="41D27336">
            <w:pPr>
              <w:rPr>
                <w:noProof/>
                <w:color w:val="000000"/>
                <w:lang w:val="en-US"/>
              </w:rPr>
            </w:pPr>
            <w:r w:rsidRPr="00373CB1">
              <w:rPr>
                <w:noProof/>
                <w:color w:val="000000"/>
                <w:lang w:val="en-US"/>
              </w:rPr>
              <w:t>HDMI Cable</w:t>
            </w:r>
          </w:p>
        </w:tc>
        <w:tc>
          <w:tcPr>
            <w:tcW w:w="2336" w:type="dxa"/>
          </w:tcPr>
          <w:p w:rsidR="00373CB1" w:rsidRPr="00373CB1" w:rsidP="00373CB1" w14:textId="1E87263B">
            <w:pPr>
              <w:jc w:val="center"/>
              <w:rPr>
                <w:noProof/>
                <w:color w:val="000000"/>
                <w:lang w:val="en-US"/>
              </w:rPr>
            </w:pPr>
            <w:r w:rsidRPr="00373CB1">
              <w:rPr>
                <w:noProof/>
                <w:color w:val="000000"/>
                <w:lang w:val="en-US"/>
              </w:rPr>
              <w:t>14/10/2023</w:t>
            </w:r>
          </w:p>
        </w:tc>
        <w:tc>
          <w:tcPr>
            <w:tcW w:w="2336" w:type="dxa"/>
          </w:tcPr>
          <w:p w:rsidR="00373CB1" w:rsidRPr="00373CB1" w14:textId="57A9B944">
            <w:pPr>
              <w:rPr>
                <w:noProof/>
                <w:color w:val="000000"/>
                <w:lang w:val="en-US"/>
              </w:rPr>
            </w:pPr>
            <w:r w:rsidRPr="00373CB1">
              <w:rPr>
                <w:noProof/>
                <w:color w:val="000000"/>
                <w:lang w:val="en-US"/>
              </w:rPr>
              <w:t>Restock</w:t>
            </w:r>
          </w:p>
        </w:tc>
        <w:tc>
          <w:tcPr>
            <w:tcW w:w="2337" w:type="dxa"/>
          </w:tcPr>
          <w:p w:rsidR="00373CB1" w:rsidRPr="00373CB1" w:rsidP="00373CB1" w14:textId="77777777">
            <w:pPr>
              <w:jc w:val="right"/>
              <w:rPr>
                <w:noProof/>
                <w:color w:val="000000"/>
                <w:lang w:val="en-US"/>
              </w:rPr>
            </w:pPr>
            <w:r w:rsidRPr="00373CB1">
              <w:rPr>
                <w:noProof/>
                <w:color w:val="000000"/>
                <w:lang w:val="en-US"/>
              </w:rPr>
              <w:t>20</w:t>
            </w:r>
          </w:p>
        </w:tc>
      </w:tr>
    </w:tbl>
    <w:p w:rsidR="00E846DE" w:rsidRPr="00373CB1" w14:paraId="6E720DD6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96"/>
    <w:rsid w:val="00373CB1"/>
    <w:rsid w:val="00894996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C2C38CF"/>
  <w15:chartTrackingRefBased/>
  <w15:docId w15:val="{D45D553B-A695-4A15-AACA-3A43EE0A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73C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2024-09-28T23:06:00Z</dcterms:created>
  <dcterms:modified xsi:type="dcterms:W3CDTF">2024-09-28T23:14:00Z</dcterms:modified>
</cp:coreProperties>
</file>