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4090687C" w14:textId="7497AECE"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691323201" name="Chart 1"/>
                <wp:cNvGraphicFramePr>
                  <a:graphicFrameLocks xmlns:a="http://schemas.openxmlformats.org/drawingml/2006/main" noChangeAspect="1" noGrp="1" noMove="1" noSelect="1" noDrilldown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32320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2C"/>
    <w:rsid w:val="0004032C"/>
    <w:rsid w:val="004B6BC5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EC10DEF-E720-475E-8D8D-66ADD43E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4/relationships/chartEx" Target="charts/chartEx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charts/_rels/chartEx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data id="0">
      <cx:strDim type="cat">
        <cx:lvl ptCount="12">
          <cx:pt idx="0">New York</cx:pt>
          <cx:pt idx="1">Los Angeles</cx:pt>
          <cx:pt idx="2">Toronto</cx:pt>
          <cx:pt idx="3">Vancouver</cx:pt>
          <cx:pt idx="4">Berlin</cx:pt>
          <cx:pt idx="5">Munich</cx:pt>
          <cx:pt idx="6">Paris</cx:pt>
          <cx:pt idx="7">Marseille</cx:pt>
          <cx:pt idx="8">Beijing</cx:pt>
          <cx:pt idx="9">Shanghai</cx:pt>
          <cx:pt idx="10">Tokyo</cx:pt>
          <cx:pt idx="11">Osaka</cx:pt>
        </cx:lvl>
        <cx:lvl ptCount="12">
          <cx:pt idx="0">USA</cx:pt>
          <cx:pt idx="1">USA</cx:pt>
          <cx:pt idx="2">Canada</cx:pt>
          <cx:pt idx="3">Canada</cx:pt>
          <cx:pt idx="4">Germany</cx:pt>
          <cx:pt idx="5">Germany</cx:pt>
          <cx:pt idx="6">France</cx:pt>
          <cx:pt idx="7">France</cx:pt>
          <cx:pt idx="8">China</cx:pt>
          <cx:pt idx="9">China</cx:pt>
          <cx:pt idx="10">Japan</cx:pt>
          <cx:pt idx="11">Japan</cx:pt>
        </cx:lvl>
        <cx:lvl ptCount="12">
          <cx:pt idx="0">North America</cx:pt>
          <cx:pt idx="1">North America</cx:pt>
          <cx:pt idx="2">North America</cx:pt>
          <cx:pt idx="3">North America</cx:pt>
          <cx:pt idx="4">Europe</cx:pt>
          <cx:pt idx="5">Europe</cx:pt>
          <cx:pt idx="6">Europe</cx:pt>
          <cx:pt idx="7">Europe</cx:pt>
          <cx:pt idx="8">Asia</cx:pt>
          <cx:pt idx="9">Asia</cx:pt>
          <cx:pt idx="10">Asia</cx:pt>
          <cx:pt idx="11">Asia</cx:pt>
        </cx:lvl>
      </cx:strDim>
      <cx:numDim type="size">
        <cx:lvl ptCount="12" formatCode="Основной">
          <cx:pt idx="0">25000</cx:pt>
          <cx:pt idx="1">20000</cx:pt>
          <cx:pt idx="2">12000</cx:pt>
          <cx:pt idx="3">8000</cx:pt>
          <cx:pt idx="4">15000</cx:pt>
          <cx:pt idx="5">12000</cx:pt>
          <cx:pt idx="6">10000</cx:pt>
          <cx:pt idx="7">8000</cx:pt>
          <cx:pt idx="8">20000</cx:pt>
          <cx:pt idx="9">15000</cx:pt>
          <cx:pt idx="10">18000</cx:pt>
          <cx:pt idx="11">12000</cx:pt>
        </cx:lvl>
      </cx:numDim>
    </cx:data>
  </cx:chartData>
  <cx:chart>
    <cx:title>
      <cx:tx>
        <cx:rich>
          <a:bodyPr anchor="ctr" anchorCtr="1"/>
          <a:lstStyle/>
          <a:p>
            <a:pPr>
              <a:def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defRPr>
            </a:pPr>
            <a:r>
              <a:rPr/>
              <a:t>Revenue by Region</a:t>
            </a:r>
          </a:p>
        </cx:rich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Revenue by Region&lt;&lt;foreach [in items]&gt;&gt;&lt;&lt;x [city]&gt;&gt;&lt;&lt;x2 [country]&gt;&gt;&lt;&lt;x3 [region]&gt;&gt;</a:t>
          </a:r>
        </a:p>
      </cx:txPr>
    </cx:title>
    <cx:plotArea>
      <cx:plotAreaRegion>
        <cx:series layoutId="treemap" uniqueId="{579F1437-6FC0-460A-AE47-D0E422349779}">
          <cx:tx>
            <cx:txData>
              <cx:f>Sheet1!$D$1</cx:f>
              <cx:v>Revenue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/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2024-07-01T22:21:00Z</dcterms:created>
  <dcterms:modified xsi:type="dcterms:W3CDTF">2024-07-01T22:25:00Z</dcterms:modified>
</cp:coreProperties>
</file>