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373CB1" w:rsidRPr="00373CB1" w14:paraId="68FFDC9B" w14:textId="77777777" w:rsidTr="0037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62C8B781" w14:textId="396A8464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P</w:t>
            </w:r>
            <w:r w:rsidRPr="00373CB1">
              <w:rPr>
                <w:noProof/>
                <w:lang w:val="en-US"/>
              </w:rPr>
              <w:t>roduct</w:t>
            </w:r>
          </w:p>
        </w:tc>
        <w:tc>
          <w:tcPr>
            <w:tcW w:w="2336" w:type="dxa"/>
          </w:tcPr>
          <w:p w14:paraId="4934AB03" w14:textId="6556591A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A</w:t>
            </w:r>
            <w:r w:rsidRPr="00373CB1">
              <w:rPr>
                <w:noProof/>
                <w:lang w:val="en-US"/>
              </w:rPr>
              <w:t>djustment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Date</w:t>
            </w:r>
          </w:p>
        </w:tc>
        <w:tc>
          <w:tcPr>
            <w:tcW w:w="2336" w:type="dxa"/>
          </w:tcPr>
          <w:p w14:paraId="04917DD7" w14:textId="7A50A17D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A</w:t>
            </w:r>
            <w:r w:rsidRPr="00373CB1">
              <w:rPr>
                <w:noProof/>
                <w:lang w:val="en-US"/>
              </w:rPr>
              <w:t>djustment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Type</w:t>
            </w:r>
          </w:p>
        </w:tc>
        <w:tc>
          <w:tcPr>
            <w:tcW w:w="2337" w:type="dxa"/>
          </w:tcPr>
          <w:p w14:paraId="5C955C39" w14:textId="52742F73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Q</w:t>
            </w:r>
            <w:r w:rsidRPr="00373CB1">
              <w:rPr>
                <w:noProof/>
                <w:lang w:val="en-US"/>
              </w:rPr>
              <w:t>uantity</w:t>
            </w:r>
            <w:r w:rsidRPr="00373CB1">
              <w:rPr>
                <w:noProof/>
                <w:lang w:val="en-US"/>
              </w:rPr>
              <w:t xml:space="preserve"> </w:t>
            </w:r>
            <w:r w:rsidRPr="00373CB1">
              <w:rPr>
                <w:noProof/>
                <w:lang w:val="en-US"/>
              </w:rPr>
              <w:t>Adjusted</w:t>
            </w:r>
          </w:p>
        </w:tc>
      </w:tr>
      <w:tr w:rsidR="00373CB1" w:rsidRPr="00373CB1" w14:paraId="42CEEA8D" w14:textId="77777777" w:rsidTr="00373CB1">
        <w:tc>
          <w:tcPr>
            <w:tcW w:w="2336" w:type="dxa"/>
          </w:tcPr>
          <w:p w14:paraId="0AAA59C1" w14:textId="77777777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&lt;&lt;foreach [in items]&gt;&gt;</w:t>
            </w:r>
          </w:p>
          <w:p w14:paraId="419AA6EC" w14:textId="206E2BE7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&lt;&lt;textColor [</w:t>
            </w:r>
            <w:r w:rsidRPr="00373CB1">
              <w:rPr>
                <w:noProof/>
                <w:lang w:val="en-US"/>
              </w:rPr>
              <w:t>adjustmentType</w:t>
            </w:r>
            <w:r w:rsidRPr="00373CB1">
              <w:rPr>
                <w:noProof/>
                <w:lang w:val="en-US"/>
              </w:rPr>
              <w:t xml:space="preserve"> == “</w:t>
            </w:r>
            <w:r w:rsidRPr="00373CB1">
              <w:rPr>
                <w:noProof/>
                <w:lang w:val="en-US"/>
              </w:rPr>
              <w:t>Damage</w:t>
            </w:r>
            <w:r w:rsidRPr="00373CB1">
              <w:rPr>
                <w:noProof/>
                <w:lang w:val="en-US"/>
              </w:rPr>
              <w:t>” ? “Red” : “Black”]&gt;&gt;</w:t>
            </w:r>
          </w:p>
          <w:p w14:paraId="3ABF27B6" w14:textId="41D27336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&lt;&lt;[</w:t>
            </w:r>
            <w:r w:rsidRPr="00373CB1">
              <w:rPr>
                <w:noProof/>
                <w:lang w:val="en-US"/>
              </w:rPr>
              <w:t>productName</w:t>
            </w:r>
            <w:r w:rsidRPr="00373CB1">
              <w:rPr>
                <w:noProof/>
                <w:lang w:val="en-US"/>
              </w:rPr>
              <w:t>]&gt;&gt;</w:t>
            </w:r>
          </w:p>
        </w:tc>
        <w:tc>
          <w:tcPr>
            <w:tcW w:w="2336" w:type="dxa"/>
          </w:tcPr>
          <w:p w14:paraId="5F707C58" w14:textId="77777777" w:rsidR="00373CB1" w:rsidRPr="00373CB1" w:rsidRDefault="00373CB1" w:rsidP="00373CB1">
            <w:pPr>
              <w:jc w:val="center"/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&lt;&lt;[</w:t>
            </w:r>
            <w:r w:rsidRPr="00373CB1">
              <w:rPr>
                <w:noProof/>
                <w:lang w:val="en-US"/>
              </w:rPr>
              <w:t>adjustmentDate</w:t>
            </w:r>
            <w:r w:rsidRPr="00373CB1">
              <w:rPr>
                <w:noProof/>
                <w:lang w:val="en-US"/>
              </w:rPr>
              <w:t>]</w:t>
            </w:r>
          </w:p>
          <w:p w14:paraId="52633F31" w14:textId="1E87263B" w:rsidR="00373CB1" w:rsidRPr="00373CB1" w:rsidRDefault="00373CB1" w:rsidP="00373CB1">
            <w:pPr>
              <w:jc w:val="center"/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:”dd\/MM\/yyyy”</w:t>
            </w:r>
            <w:r w:rsidRPr="00373CB1">
              <w:rPr>
                <w:noProof/>
                <w:lang w:val="en-US"/>
              </w:rPr>
              <w:t>&gt;&gt;</w:t>
            </w:r>
          </w:p>
        </w:tc>
        <w:tc>
          <w:tcPr>
            <w:tcW w:w="2336" w:type="dxa"/>
          </w:tcPr>
          <w:p w14:paraId="447C1EFB" w14:textId="57A9B944" w:rsidR="00373CB1" w:rsidRPr="00373CB1" w:rsidRDefault="00373CB1">
            <w:pPr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&lt;&lt;[</w:t>
            </w:r>
            <w:r w:rsidRPr="00373CB1">
              <w:rPr>
                <w:noProof/>
                <w:lang w:val="en-US"/>
              </w:rPr>
              <w:t>adjustmentType</w:t>
            </w:r>
            <w:r w:rsidRPr="00373CB1">
              <w:rPr>
                <w:noProof/>
                <w:lang w:val="en-US"/>
              </w:rPr>
              <w:t>]&gt;&gt;</w:t>
            </w:r>
          </w:p>
        </w:tc>
        <w:tc>
          <w:tcPr>
            <w:tcW w:w="2337" w:type="dxa"/>
          </w:tcPr>
          <w:p w14:paraId="6531C619" w14:textId="77777777" w:rsidR="00373CB1" w:rsidRPr="00373CB1" w:rsidRDefault="00373CB1" w:rsidP="00373CB1">
            <w:pPr>
              <w:jc w:val="right"/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&lt;&lt;[</w:t>
            </w:r>
            <w:r w:rsidRPr="00373CB1">
              <w:rPr>
                <w:noProof/>
                <w:lang w:val="en-US"/>
              </w:rPr>
              <w:t>quantityAdjusted</w:t>
            </w:r>
            <w:r w:rsidRPr="00373CB1">
              <w:rPr>
                <w:noProof/>
                <w:lang w:val="en-US"/>
              </w:rPr>
              <w:t>]&gt;&gt;</w:t>
            </w:r>
          </w:p>
          <w:p w14:paraId="46912951" w14:textId="77777777" w:rsidR="00373CB1" w:rsidRPr="00373CB1" w:rsidRDefault="00373CB1" w:rsidP="00373CB1">
            <w:pPr>
              <w:jc w:val="right"/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&lt;&lt;/textColor&gt;&gt;</w:t>
            </w:r>
          </w:p>
          <w:p w14:paraId="68BD5767" w14:textId="6D31B39D" w:rsidR="00373CB1" w:rsidRPr="00373CB1" w:rsidRDefault="00373CB1" w:rsidP="00373CB1">
            <w:pPr>
              <w:jc w:val="right"/>
              <w:rPr>
                <w:noProof/>
                <w:lang w:val="en-US"/>
              </w:rPr>
            </w:pPr>
            <w:r w:rsidRPr="00373CB1">
              <w:rPr>
                <w:noProof/>
                <w:lang w:val="en-US"/>
              </w:rPr>
              <w:t>&lt;&lt;/foreach&gt;&gt;</w:t>
            </w:r>
          </w:p>
        </w:tc>
      </w:tr>
    </w:tbl>
    <w:p w14:paraId="6E720DD6" w14:textId="77777777" w:rsidR="00E846DE" w:rsidRPr="00373CB1" w:rsidRDefault="00E846DE">
      <w:pPr>
        <w:rPr>
          <w:noProof/>
          <w:lang w:val="en-US"/>
        </w:rPr>
      </w:pPr>
    </w:p>
    <w:sectPr w:rsidR="00E846DE" w:rsidRPr="0037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96"/>
    <w:rsid w:val="00373CB1"/>
    <w:rsid w:val="00894996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38CF"/>
  <w15:chartTrackingRefBased/>
  <w15:docId w15:val="{D45D553B-A695-4A15-AACA-3A43EE0A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73C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232</Characters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2024-09-28T23:06:00Z</dcterms:created>
  <dcterms:modified xsi:type="dcterms:W3CDTF">2024-09-28T23:14:00Z</dcterms:modified>
</cp:coreProperties>
</file>