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B2CB" w14:textId="2F097C72" w:rsidR="00787AFE" w:rsidRDefault="00787AFE" w:rsidP="00787AFE">
      <w:pPr>
        <w:pStyle w:val="Heading1"/>
        <w:rPr>
          <w:lang w:val="en-US"/>
        </w:rPr>
      </w:pPr>
      <w:r w:rsidRPr="00787AFE">
        <w:rPr>
          <w:lang w:val="en-US"/>
        </w:rPr>
        <w:t>Operational Excellence Targets</w:t>
      </w:r>
    </w:p>
    <w:p w14:paraId="3ADB4288" w14:textId="5A372634" w:rsidR="00A30048" w:rsidRPr="00720AD5" w:rsidRDefault="00A30048" w:rsidP="00A30048">
      <w:pPr>
        <w:rPr>
          <w:lang w:val="en-US"/>
        </w:rPr>
      </w:pPr>
      <w:r w:rsidRPr="00720AD5">
        <w:rPr>
          <w:lang w:val="en-US"/>
        </w:rPr>
        <w:t xml:space="preserve">&lt;&lt;doc [dir + </w:t>
      </w:r>
      <w:r w:rsidR="00F7097E">
        <w:rPr>
          <w:lang w:val="en-US"/>
        </w:rPr>
        <w:t>targetsFile</w:t>
      </w:r>
      <w:r w:rsidRPr="00720AD5">
        <w:rPr>
          <w:lang w:val="en-US"/>
        </w:rPr>
        <w:t>]</w:t>
      </w:r>
      <w:r w:rsidR="00E54994">
        <w:rPr>
          <w:lang w:val="en-US"/>
        </w:rPr>
        <w:t xml:space="preserve"> -</w:t>
      </w:r>
      <w:r w:rsidR="00E54994" w:rsidRPr="00E54994">
        <w:rPr>
          <w:lang w:val="en-US"/>
        </w:rPr>
        <w:t>sourceNumbering</w:t>
      </w:r>
      <w:r w:rsidRPr="00720AD5">
        <w:rPr>
          <w:lang w:val="en-US"/>
        </w:rPr>
        <w:t>&gt;&gt;</w:t>
      </w:r>
    </w:p>
    <w:p w14:paraId="56B9FD74" w14:textId="24BD1290" w:rsidR="00787AFE" w:rsidRDefault="00787AFE" w:rsidP="00787AFE">
      <w:pPr>
        <w:pStyle w:val="Heading1"/>
        <w:rPr>
          <w:lang w:val="en-US"/>
        </w:rPr>
      </w:pPr>
      <w:r w:rsidRPr="00787AFE">
        <w:rPr>
          <w:lang w:val="en-US"/>
        </w:rPr>
        <w:t>Core Dialogue Evaluation Metrics</w:t>
      </w:r>
    </w:p>
    <w:p w14:paraId="1865AE49" w14:textId="37C748F1" w:rsidR="00E846DE" w:rsidRPr="00720AD5" w:rsidRDefault="00720AD5" w:rsidP="00720AD5">
      <w:pPr>
        <w:rPr>
          <w:lang w:val="en-US"/>
        </w:rPr>
      </w:pPr>
      <w:r w:rsidRPr="00720AD5">
        <w:rPr>
          <w:lang w:val="en-US"/>
        </w:rPr>
        <w:t xml:space="preserve">&lt;&lt;doc [dir + </w:t>
      </w:r>
      <w:r w:rsidR="00F7097E">
        <w:rPr>
          <w:lang w:val="en-US"/>
        </w:rPr>
        <w:t>metricsFile</w:t>
      </w:r>
      <w:r w:rsidRPr="00720AD5">
        <w:rPr>
          <w:lang w:val="en-US"/>
        </w:rPr>
        <w:t>]</w:t>
      </w:r>
      <w:r w:rsidR="00E54994">
        <w:rPr>
          <w:lang w:val="en-US"/>
        </w:rPr>
        <w:t xml:space="preserve"> -</w:t>
      </w:r>
      <w:r w:rsidR="00E54994" w:rsidRPr="00E54994">
        <w:rPr>
          <w:lang w:val="en-US"/>
        </w:rPr>
        <w:t>sourceNumbering</w:t>
      </w:r>
      <w:r w:rsidRPr="00720AD5">
        <w:rPr>
          <w:lang w:val="en-US"/>
        </w:rPr>
        <w:t>&gt;&gt;</w:t>
      </w:r>
    </w:p>
    <w:sectPr w:rsidR="00E846DE" w:rsidRPr="00720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D5"/>
    <w:rsid w:val="00420274"/>
    <w:rsid w:val="00720AD5"/>
    <w:rsid w:val="00787AFE"/>
    <w:rsid w:val="00A30048"/>
    <w:rsid w:val="00C74751"/>
    <w:rsid w:val="00CB60F0"/>
    <w:rsid w:val="00D9563F"/>
    <w:rsid w:val="00E54994"/>
    <w:rsid w:val="00E846DE"/>
    <w:rsid w:val="00F7097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5F7A"/>
  <w15:chartTrackingRefBased/>
  <w15:docId w15:val="{3C095184-6738-46DC-848F-1546A8B4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132</Characters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2025-12-16T19:28:00Z</dcterms:created>
  <dcterms:modified xsi:type="dcterms:W3CDTF">2025-12-18T19:31:00Z</dcterms:modified>
</cp:coreProperties>
</file>